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D38" w:rsidRDefault="00C44D38" w:rsidP="00FA019A">
      <w:pPr>
        <w:rPr>
          <w:rtl/>
        </w:rPr>
      </w:pPr>
    </w:p>
    <w:p w:rsidR="00FA019A" w:rsidRDefault="00FA019A" w:rsidP="00865367">
      <w:pPr>
        <w:rPr>
          <w:rtl/>
        </w:rPr>
      </w:pPr>
      <w:r>
        <w:rPr>
          <w:rFonts w:hint="cs"/>
          <w:rtl/>
        </w:rPr>
        <w:t>דברי הכנסת</w:t>
      </w:r>
    </w:p>
    <w:p w:rsidR="00FA019A" w:rsidRDefault="00FA019A" w:rsidP="00865367">
      <w:pPr>
        <w:rPr>
          <w:rtl/>
        </w:rPr>
      </w:pPr>
      <w:r>
        <w:rPr>
          <w:rFonts w:hint="cs"/>
          <w:rtl/>
        </w:rPr>
        <w:t>חוברת ג'</w:t>
      </w:r>
    </w:p>
    <w:p w:rsidR="00FA019A" w:rsidRDefault="00FA019A" w:rsidP="00865367">
      <w:pPr>
        <w:rPr>
          <w:rtl/>
        </w:rPr>
      </w:pPr>
      <w:r>
        <w:rPr>
          <w:rFonts w:hint="cs"/>
          <w:rtl/>
        </w:rPr>
        <w:t>ישיבה צ"ג</w:t>
      </w:r>
    </w:p>
    <w:p w:rsidR="00FA019A" w:rsidRPr="008044A0" w:rsidRDefault="00FA019A" w:rsidP="008044A0">
      <w:pPr>
        <w:rPr>
          <w:rtl/>
        </w:rPr>
      </w:pPr>
      <w:bookmarkStart w:id="0" w:name="ET_typistreplace_אחרי_כן_אב_12_17_25"/>
      <w:r w:rsidRPr="00052711">
        <w:rPr>
          <w:rtl/>
        </w:rPr>
        <w:t xml:space="preserve"> </w:t>
      </w:r>
      <w:bookmarkEnd w:id="0"/>
      <w:r>
        <w:rPr>
          <w:rtl/>
        </w:rPr>
        <w:t xml:space="preserve"> </w:t>
      </w:r>
      <w:bookmarkStart w:id="1" w:name="TOR_Q1"/>
      <w:bookmarkEnd w:id="1"/>
    </w:p>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 w:rsidR="00FA019A" w:rsidRPr="008044A0" w:rsidRDefault="00FA019A" w:rsidP="008044A0">
      <w:pPr>
        <w:pStyle w:val="ab"/>
        <w:rPr>
          <w:rtl/>
        </w:rPr>
      </w:pPr>
      <w:bookmarkStart w:id="2" w:name="_Toc54817914"/>
      <w:r w:rsidRPr="008044A0">
        <w:rPr>
          <w:rtl/>
        </w:rPr>
        <w:t>הישיבה ה</w:t>
      </w:r>
      <w:r w:rsidRPr="008044A0">
        <w:rPr>
          <w:rFonts w:hint="cs"/>
          <w:rtl/>
        </w:rPr>
        <w:t>תשעים-ושלוש</w:t>
      </w:r>
      <w:r w:rsidRPr="008044A0">
        <w:rPr>
          <w:rtl/>
        </w:rPr>
        <w:t xml:space="preserve"> של הכנסת ה</w:t>
      </w:r>
      <w:r w:rsidRPr="008044A0">
        <w:rPr>
          <w:rFonts w:hint="cs"/>
          <w:rtl/>
        </w:rPr>
        <w:t>עשרים-ושלוש</w:t>
      </w:r>
      <w:bookmarkEnd w:id="2"/>
    </w:p>
    <w:p w:rsidR="00FA019A" w:rsidRPr="008044A0" w:rsidRDefault="00FA019A" w:rsidP="008044A0">
      <w:pPr>
        <w:pStyle w:val="ac"/>
        <w:rPr>
          <w:rtl/>
        </w:rPr>
      </w:pPr>
      <w:bookmarkStart w:id="3" w:name="_Toc54817915"/>
      <w:r w:rsidRPr="008044A0">
        <w:rPr>
          <w:rtl/>
        </w:rPr>
        <w:t>יום רביעי, י' בחש</w:t>
      </w:r>
      <w:r w:rsidRPr="008044A0">
        <w:rPr>
          <w:rFonts w:hint="cs"/>
          <w:rtl/>
        </w:rPr>
        <w:t>ו</w:t>
      </w:r>
      <w:r w:rsidRPr="008044A0">
        <w:rPr>
          <w:rtl/>
        </w:rPr>
        <w:t>ון התשפ"א (28 באוקטובר 2020)</w:t>
      </w:r>
      <w:bookmarkEnd w:id="3"/>
    </w:p>
    <w:p w:rsidR="00FA019A" w:rsidRPr="008044A0" w:rsidRDefault="00FA019A" w:rsidP="008044A0">
      <w:pPr>
        <w:pStyle w:val="ad"/>
        <w:rPr>
          <w:rtl/>
        </w:rPr>
      </w:pPr>
      <w:r w:rsidRPr="008044A0">
        <w:rPr>
          <w:rtl/>
        </w:rPr>
        <w:t>ירושלים, הכנסת, שעה 11:00</w:t>
      </w:r>
    </w:p>
    <w:p w:rsidR="00977595" w:rsidRDefault="00977595">
      <w:pPr>
        <w:bidi w:val="0"/>
        <w:spacing w:line="240" w:lineRule="auto"/>
        <w:ind w:firstLine="0"/>
        <w:jc w:val="left"/>
      </w:pPr>
      <w:r>
        <w:rPr>
          <w:rtl/>
        </w:rPr>
        <w:br w:type="page"/>
      </w:r>
    </w:p>
    <w:p w:rsidR="00977595" w:rsidRDefault="00977595" w:rsidP="0097759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p>
    <w:p w:rsidR="00977595" w:rsidRDefault="00ED3670" w:rsidP="00977595">
      <w:pPr>
        <w:pStyle w:val="TOC1"/>
        <w:tabs>
          <w:tab w:val="right" w:leader="dot" w:pos="8296"/>
        </w:tabs>
        <w:ind w:firstLine="0"/>
        <w:rPr>
          <w:noProof/>
        </w:rPr>
      </w:pPr>
      <w:hyperlink w:anchor="_Toc54817916" w:history="1">
        <w:r w:rsidR="00977595" w:rsidRPr="007D6EE4">
          <w:rPr>
            <w:rStyle w:val="Hyperlink"/>
            <w:noProof/>
            <w:rtl/>
          </w:rPr>
          <w:t>שאילתות דחופות</w:t>
        </w:r>
        <w:r w:rsidR="00977595">
          <w:rPr>
            <w:noProof/>
            <w:webHidden/>
          </w:rPr>
          <w:tab/>
        </w:r>
        <w:r w:rsidR="00977595">
          <w:rPr>
            <w:rStyle w:val="Hyperlink"/>
            <w:noProof/>
            <w:rtl/>
          </w:rPr>
          <w:fldChar w:fldCharType="begin"/>
        </w:r>
        <w:r w:rsidR="00977595">
          <w:rPr>
            <w:noProof/>
            <w:webHidden/>
          </w:rPr>
          <w:instrText xml:space="preserve"> PAGEREF _Toc54817916 \h </w:instrText>
        </w:r>
        <w:r w:rsidR="00977595">
          <w:rPr>
            <w:rStyle w:val="Hyperlink"/>
            <w:noProof/>
            <w:rtl/>
          </w:rPr>
        </w:r>
        <w:r w:rsidR="00977595">
          <w:rPr>
            <w:rStyle w:val="Hyperlink"/>
            <w:noProof/>
            <w:rtl/>
          </w:rPr>
          <w:fldChar w:fldCharType="separate"/>
        </w:r>
        <w:r w:rsidR="00AF5F94">
          <w:rPr>
            <w:noProof/>
            <w:webHidden/>
            <w:rtl/>
          </w:rPr>
          <w:t>5</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17" w:history="1">
        <w:r w:rsidR="00977595" w:rsidRPr="007D6EE4">
          <w:rPr>
            <w:rStyle w:val="Hyperlink"/>
            <w:noProof/>
            <w:rtl/>
            <w:lang w:eastAsia="he-IL"/>
          </w:rPr>
          <w:t>93. אירועי ירי בנצרת</w:t>
        </w:r>
        <w:r w:rsidR="00977595">
          <w:rPr>
            <w:noProof/>
            <w:webHidden/>
          </w:rPr>
          <w:tab/>
        </w:r>
        <w:r w:rsidR="00977595">
          <w:rPr>
            <w:rStyle w:val="Hyperlink"/>
            <w:noProof/>
            <w:rtl/>
          </w:rPr>
          <w:fldChar w:fldCharType="begin"/>
        </w:r>
        <w:r w:rsidR="00977595">
          <w:rPr>
            <w:noProof/>
            <w:webHidden/>
          </w:rPr>
          <w:instrText xml:space="preserve"> PAGEREF _Toc54817917 \h </w:instrText>
        </w:r>
        <w:r w:rsidR="00977595">
          <w:rPr>
            <w:rStyle w:val="Hyperlink"/>
            <w:noProof/>
            <w:rtl/>
          </w:rPr>
        </w:r>
        <w:r w:rsidR="00977595">
          <w:rPr>
            <w:rStyle w:val="Hyperlink"/>
            <w:noProof/>
            <w:rtl/>
          </w:rPr>
          <w:fldChar w:fldCharType="separate"/>
        </w:r>
        <w:r w:rsidR="00AF5F94">
          <w:rPr>
            <w:noProof/>
            <w:webHidden/>
            <w:rtl/>
          </w:rPr>
          <w:t>5</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18" w:history="1">
        <w:r w:rsidR="00977595" w:rsidRPr="007D6EE4">
          <w:rPr>
            <w:rStyle w:val="Hyperlink"/>
            <w:noProof/>
            <w:rtl/>
          </w:rPr>
          <w:t>היבה יזבק (הרשימה המשותפת):</w:t>
        </w:r>
        <w:r w:rsidR="00977595">
          <w:rPr>
            <w:noProof/>
            <w:webHidden/>
          </w:rPr>
          <w:tab/>
        </w:r>
        <w:r w:rsidR="00977595">
          <w:rPr>
            <w:rStyle w:val="Hyperlink"/>
            <w:noProof/>
            <w:rtl/>
          </w:rPr>
          <w:fldChar w:fldCharType="begin"/>
        </w:r>
        <w:r w:rsidR="00977595">
          <w:rPr>
            <w:noProof/>
            <w:webHidden/>
          </w:rPr>
          <w:instrText xml:space="preserve"> PAGEREF _Toc54817918 \h </w:instrText>
        </w:r>
        <w:r w:rsidR="00977595">
          <w:rPr>
            <w:rStyle w:val="Hyperlink"/>
            <w:noProof/>
            <w:rtl/>
          </w:rPr>
        </w:r>
        <w:r w:rsidR="00977595">
          <w:rPr>
            <w:rStyle w:val="Hyperlink"/>
            <w:noProof/>
            <w:rtl/>
          </w:rPr>
          <w:fldChar w:fldCharType="separate"/>
        </w:r>
        <w:r w:rsidR="00AF5F94">
          <w:rPr>
            <w:noProof/>
            <w:webHidden/>
            <w:rtl/>
          </w:rPr>
          <w:t>5</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19" w:history="1">
        <w:r w:rsidR="00977595" w:rsidRPr="007D6EE4">
          <w:rPr>
            <w:rStyle w:val="Hyperlink"/>
            <w:noProof/>
            <w:rtl/>
          </w:rPr>
          <w:t>סגן השר לביטחון הפנים דסטה גדי יברקן:</w:t>
        </w:r>
        <w:r w:rsidR="00977595">
          <w:rPr>
            <w:noProof/>
            <w:webHidden/>
          </w:rPr>
          <w:tab/>
        </w:r>
        <w:r w:rsidR="00977595">
          <w:rPr>
            <w:rStyle w:val="Hyperlink"/>
            <w:noProof/>
            <w:rtl/>
          </w:rPr>
          <w:fldChar w:fldCharType="begin"/>
        </w:r>
        <w:r w:rsidR="00977595">
          <w:rPr>
            <w:noProof/>
            <w:webHidden/>
          </w:rPr>
          <w:instrText xml:space="preserve"> PAGEREF _Toc54817919 \h </w:instrText>
        </w:r>
        <w:r w:rsidR="00977595">
          <w:rPr>
            <w:rStyle w:val="Hyperlink"/>
            <w:noProof/>
            <w:rtl/>
          </w:rPr>
        </w:r>
        <w:r w:rsidR="00977595">
          <w:rPr>
            <w:rStyle w:val="Hyperlink"/>
            <w:noProof/>
            <w:rtl/>
          </w:rPr>
          <w:fldChar w:fldCharType="separate"/>
        </w:r>
        <w:r w:rsidR="00AF5F94">
          <w:rPr>
            <w:noProof/>
            <w:webHidden/>
            <w:rtl/>
          </w:rPr>
          <w:t>6</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21" w:history="1">
        <w:r w:rsidR="00977595" w:rsidRPr="007D6EE4">
          <w:rPr>
            <w:rStyle w:val="Hyperlink"/>
            <w:noProof/>
            <w:rtl/>
            <w:lang w:eastAsia="he-IL"/>
          </w:rPr>
          <w:t>שא</w:t>
        </w:r>
        <w:r w:rsidR="00C3184E">
          <w:rPr>
            <w:rStyle w:val="Hyperlink"/>
            <w:rFonts w:hint="cs"/>
            <w:noProof/>
            <w:rtl/>
            <w:lang w:eastAsia="he-IL"/>
          </w:rPr>
          <w:t>י</w:t>
        </w:r>
        <w:r w:rsidR="00977595" w:rsidRPr="007D6EE4">
          <w:rPr>
            <w:rStyle w:val="Hyperlink"/>
            <w:noProof/>
            <w:rtl/>
            <w:lang w:eastAsia="he-IL"/>
          </w:rPr>
          <w:t>ל</w:t>
        </w:r>
        <w:r w:rsidR="00C3184E">
          <w:rPr>
            <w:rStyle w:val="Hyperlink"/>
            <w:rFonts w:hint="cs"/>
            <w:noProof/>
            <w:rtl/>
            <w:lang w:eastAsia="he-IL"/>
          </w:rPr>
          <w:t>ת</w:t>
        </w:r>
        <w:r w:rsidR="00977595" w:rsidRPr="007D6EE4">
          <w:rPr>
            <w:rStyle w:val="Hyperlink"/>
            <w:noProof/>
            <w:rtl/>
            <w:lang w:eastAsia="he-IL"/>
          </w:rPr>
          <w:t>ות ותשובות</w:t>
        </w:r>
        <w:r w:rsidR="00977595">
          <w:rPr>
            <w:noProof/>
            <w:webHidden/>
          </w:rPr>
          <w:tab/>
        </w:r>
        <w:r w:rsidR="00977595">
          <w:rPr>
            <w:rStyle w:val="Hyperlink"/>
            <w:noProof/>
            <w:rtl/>
          </w:rPr>
          <w:fldChar w:fldCharType="begin"/>
        </w:r>
        <w:r w:rsidR="00977595">
          <w:rPr>
            <w:noProof/>
            <w:webHidden/>
          </w:rPr>
          <w:instrText xml:space="preserve"> PAGEREF _Toc54817921 \h </w:instrText>
        </w:r>
        <w:r w:rsidR="00977595">
          <w:rPr>
            <w:rStyle w:val="Hyperlink"/>
            <w:noProof/>
            <w:rtl/>
          </w:rPr>
        </w:r>
        <w:r w:rsidR="00977595">
          <w:rPr>
            <w:rStyle w:val="Hyperlink"/>
            <w:noProof/>
            <w:rtl/>
          </w:rPr>
          <w:fldChar w:fldCharType="separate"/>
        </w:r>
        <w:r w:rsidR="00AF5F94">
          <w:rPr>
            <w:noProof/>
            <w:webHidden/>
            <w:rtl/>
          </w:rPr>
          <w:t>11</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22" w:history="1">
        <w:r w:rsidR="00977595" w:rsidRPr="007D6EE4">
          <w:rPr>
            <w:rStyle w:val="Hyperlink"/>
            <w:noProof/>
            <w:rtl/>
            <w:lang w:eastAsia="he-IL"/>
          </w:rPr>
          <w:t>119. התמודדות המשטרה עם אוכלוסייה עם צרכים מיוחדים</w:t>
        </w:r>
        <w:r w:rsidR="00977595">
          <w:rPr>
            <w:noProof/>
            <w:webHidden/>
          </w:rPr>
          <w:tab/>
        </w:r>
        <w:r w:rsidR="00977595">
          <w:rPr>
            <w:rStyle w:val="Hyperlink"/>
            <w:noProof/>
            <w:rtl/>
          </w:rPr>
          <w:fldChar w:fldCharType="begin"/>
        </w:r>
        <w:r w:rsidR="00977595">
          <w:rPr>
            <w:noProof/>
            <w:webHidden/>
          </w:rPr>
          <w:instrText xml:space="preserve"> PAGEREF _Toc54817922 \h </w:instrText>
        </w:r>
        <w:r w:rsidR="00977595">
          <w:rPr>
            <w:rStyle w:val="Hyperlink"/>
            <w:noProof/>
            <w:rtl/>
          </w:rPr>
        </w:r>
        <w:r w:rsidR="00977595">
          <w:rPr>
            <w:rStyle w:val="Hyperlink"/>
            <w:noProof/>
            <w:rtl/>
          </w:rPr>
          <w:fldChar w:fldCharType="separate"/>
        </w:r>
        <w:r w:rsidR="00AF5F94">
          <w:rPr>
            <w:noProof/>
            <w:webHidden/>
            <w:rtl/>
          </w:rPr>
          <w:t>11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23" w:history="1">
        <w:r w:rsidR="00977595" w:rsidRPr="007D6EE4">
          <w:rPr>
            <w:rStyle w:val="Hyperlink"/>
            <w:noProof/>
            <w:rtl/>
          </w:rPr>
          <w:t>יוראי להב הרצנו (יש עתיד-תל"ם):</w:t>
        </w:r>
        <w:r w:rsidR="00977595">
          <w:rPr>
            <w:noProof/>
            <w:webHidden/>
          </w:rPr>
          <w:tab/>
        </w:r>
        <w:r w:rsidR="00977595">
          <w:rPr>
            <w:rStyle w:val="Hyperlink"/>
            <w:noProof/>
            <w:rtl/>
          </w:rPr>
          <w:fldChar w:fldCharType="begin"/>
        </w:r>
        <w:r w:rsidR="00977595">
          <w:rPr>
            <w:noProof/>
            <w:webHidden/>
          </w:rPr>
          <w:instrText xml:space="preserve"> PAGEREF _Toc54817923 \h </w:instrText>
        </w:r>
        <w:r w:rsidR="00977595">
          <w:rPr>
            <w:rStyle w:val="Hyperlink"/>
            <w:noProof/>
            <w:rtl/>
          </w:rPr>
        </w:r>
        <w:r w:rsidR="00977595">
          <w:rPr>
            <w:rStyle w:val="Hyperlink"/>
            <w:noProof/>
            <w:rtl/>
          </w:rPr>
          <w:fldChar w:fldCharType="separate"/>
        </w:r>
        <w:r w:rsidR="00AF5F94">
          <w:rPr>
            <w:noProof/>
            <w:webHidden/>
            <w:rtl/>
          </w:rPr>
          <w:t>11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24" w:history="1">
        <w:r w:rsidR="00977595" w:rsidRPr="007D6EE4">
          <w:rPr>
            <w:rStyle w:val="Hyperlink"/>
            <w:noProof/>
            <w:rtl/>
          </w:rPr>
          <w:t>סגן השר לביטחון הפנים דסטה גדי יברקן:</w:t>
        </w:r>
        <w:r w:rsidR="00977595">
          <w:rPr>
            <w:noProof/>
            <w:webHidden/>
          </w:rPr>
          <w:tab/>
        </w:r>
        <w:r w:rsidR="00977595">
          <w:rPr>
            <w:rStyle w:val="Hyperlink"/>
            <w:noProof/>
            <w:rtl/>
          </w:rPr>
          <w:fldChar w:fldCharType="begin"/>
        </w:r>
        <w:r w:rsidR="00977595">
          <w:rPr>
            <w:noProof/>
            <w:webHidden/>
          </w:rPr>
          <w:instrText xml:space="preserve"> PAGEREF _Toc54817924 \h </w:instrText>
        </w:r>
        <w:r w:rsidR="00977595">
          <w:rPr>
            <w:rStyle w:val="Hyperlink"/>
            <w:noProof/>
            <w:rtl/>
          </w:rPr>
        </w:r>
        <w:r w:rsidR="00977595">
          <w:rPr>
            <w:rStyle w:val="Hyperlink"/>
            <w:noProof/>
            <w:rtl/>
          </w:rPr>
          <w:fldChar w:fldCharType="separate"/>
        </w:r>
        <w:r w:rsidR="00AF5F94">
          <w:rPr>
            <w:noProof/>
            <w:webHidden/>
            <w:rtl/>
          </w:rPr>
          <w:t>11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25" w:history="1">
        <w:r w:rsidR="00977595" w:rsidRPr="007D6EE4">
          <w:rPr>
            <w:rStyle w:val="Hyperlink"/>
            <w:noProof/>
            <w:rtl/>
          </w:rPr>
          <w:t>ג'אבר עסאקלה (הרשימה המשותפת):</w:t>
        </w:r>
        <w:r w:rsidR="00977595">
          <w:rPr>
            <w:noProof/>
            <w:webHidden/>
          </w:rPr>
          <w:tab/>
        </w:r>
        <w:r w:rsidR="00977595">
          <w:rPr>
            <w:rStyle w:val="Hyperlink"/>
            <w:noProof/>
            <w:rtl/>
          </w:rPr>
          <w:fldChar w:fldCharType="begin"/>
        </w:r>
        <w:r w:rsidR="00977595">
          <w:rPr>
            <w:noProof/>
            <w:webHidden/>
          </w:rPr>
          <w:instrText xml:space="preserve"> PAGEREF _Toc54817925 \h </w:instrText>
        </w:r>
        <w:r w:rsidR="00977595">
          <w:rPr>
            <w:rStyle w:val="Hyperlink"/>
            <w:noProof/>
            <w:rtl/>
          </w:rPr>
        </w:r>
        <w:r w:rsidR="00977595">
          <w:rPr>
            <w:rStyle w:val="Hyperlink"/>
            <w:noProof/>
            <w:rtl/>
          </w:rPr>
          <w:fldChar w:fldCharType="separate"/>
        </w:r>
        <w:r w:rsidR="00AF5F94">
          <w:rPr>
            <w:noProof/>
            <w:webHidden/>
            <w:rtl/>
          </w:rPr>
          <w:t>17</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26" w:history="1">
        <w:r w:rsidR="00977595" w:rsidRPr="007D6EE4">
          <w:rPr>
            <w:rStyle w:val="Hyperlink"/>
            <w:noProof/>
            <w:rtl/>
            <w:lang w:eastAsia="he-IL"/>
          </w:rPr>
          <w:t>שאילתות דחופות</w:t>
        </w:r>
        <w:r w:rsidR="00977595">
          <w:rPr>
            <w:noProof/>
            <w:webHidden/>
          </w:rPr>
          <w:tab/>
        </w:r>
        <w:r w:rsidR="00977595">
          <w:rPr>
            <w:rStyle w:val="Hyperlink"/>
            <w:noProof/>
            <w:rtl/>
          </w:rPr>
          <w:fldChar w:fldCharType="begin"/>
        </w:r>
        <w:r w:rsidR="00977595">
          <w:rPr>
            <w:noProof/>
            <w:webHidden/>
          </w:rPr>
          <w:instrText xml:space="preserve"> PAGEREF _Toc54817926 \h </w:instrText>
        </w:r>
        <w:r w:rsidR="00977595">
          <w:rPr>
            <w:rStyle w:val="Hyperlink"/>
            <w:noProof/>
            <w:rtl/>
          </w:rPr>
        </w:r>
        <w:r w:rsidR="00977595">
          <w:rPr>
            <w:rStyle w:val="Hyperlink"/>
            <w:noProof/>
            <w:rtl/>
          </w:rPr>
          <w:fldChar w:fldCharType="separate"/>
        </w:r>
        <w:r w:rsidR="00AF5F94">
          <w:rPr>
            <w:noProof/>
            <w:webHidden/>
            <w:rtl/>
          </w:rPr>
          <w:t>17</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27" w:history="1">
        <w:r w:rsidR="00977595" w:rsidRPr="007D6EE4">
          <w:rPr>
            <w:rStyle w:val="Hyperlink"/>
            <w:noProof/>
            <w:rtl/>
            <w:lang w:eastAsia="he-IL"/>
          </w:rPr>
          <w:t>91. חתימת שר המשפטים על תקנות חוק החרם</w:t>
        </w:r>
        <w:r w:rsidR="00977595">
          <w:rPr>
            <w:noProof/>
            <w:webHidden/>
          </w:rPr>
          <w:tab/>
        </w:r>
        <w:r w:rsidR="00977595">
          <w:rPr>
            <w:rStyle w:val="Hyperlink"/>
            <w:noProof/>
            <w:rtl/>
          </w:rPr>
          <w:fldChar w:fldCharType="begin"/>
        </w:r>
        <w:r w:rsidR="00977595">
          <w:rPr>
            <w:noProof/>
            <w:webHidden/>
          </w:rPr>
          <w:instrText xml:space="preserve"> PAGEREF _Toc54817927 \h </w:instrText>
        </w:r>
        <w:r w:rsidR="00977595">
          <w:rPr>
            <w:rStyle w:val="Hyperlink"/>
            <w:noProof/>
            <w:rtl/>
          </w:rPr>
        </w:r>
        <w:r w:rsidR="00977595">
          <w:rPr>
            <w:rStyle w:val="Hyperlink"/>
            <w:noProof/>
            <w:rtl/>
          </w:rPr>
          <w:fldChar w:fldCharType="separate"/>
        </w:r>
        <w:r w:rsidR="00AF5F94">
          <w:rPr>
            <w:noProof/>
            <w:webHidden/>
            <w:rtl/>
          </w:rPr>
          <w:t>18</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28" w:history="1">
        <w:r w:rsidR="00977595" w:rsidRPr="007D6EE4">
          <w:rPr>
            <w:rStyle w:val="Hyperlink"/>
            <w:noProof/>
            <w:rtl/>
          </w:rPr>
          <w:t>קטי קטרין שטרית (הליכוד):</w:t>
        </w:r>
        <w:r w:rsidR="00977595">
          <w:rPr>
            <w:noProof/>
            <w:webHidden/>
          </w:rPr>
          <w:tab/>
        </w:r>
        <w:r w:rsidR="00977595">
          <w:rPr>
            <w:rStyle w:val="Hyperlink"/>
            <w:noProof/>
            <w:rtl/>
          </w:rPr>
          <w:fldChar w:fldCharType="begin"/>
        </w:r>
        <w:r w:rsidR="00977595">
          <w:rPr>
            <w:noProof/>
            <w:webHidden/>
          </w:rPr>
          <w:instrText xml:space="preserve"> PAGEREF _Toc54817928 \h </w:instrText>
        </w:r>
        <w:r w:rsidR="00977595">
          <w:rPr>
            <w:rStyle w:val="Hyperlink"/>
            <w:noProof/>
            <w:rtl/>
          </w:rPr>
        </w:r>
        <w:r w:rsidR="00977595">
          <w:rPr>
            <w:rStyle w:val="Hyperlink"/>
            <w:noProof/>
            <w:rtl/>
          </w:rPr>
          <w:fldChar w:fldCharType="separate"/>
        </w:r>
        <w:r w:rsidR="00AF5F94">
          <w:rPr>
            <w:noProof/>
            <w:webHidden/>
            <w:rtl/>
          </w:rPr>
          <w:t>18</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29" w:history="1">
        <w:r w:rsidR="00977595" w:rsidRPr="007D6EE4">
          <w:rPr>
            <w:rStyle w:val="Hyperlink"/>
            <w:noProof/>
            <w:rtl/>
          </w:rPr>
          <w:t>שר המשפטים אבי ניסנקורן:</w:t>
        </w:r>
        <w:r w:rsidR="00977595">
          <w:rPr>
            <w:noProof/>
            <w:webHidden/>
          </w:rPr>
          <w:tab/>
        </w:r>
        <w:r w:rsidR="00977595">
          <w:rPr>
            <w:rStyle w:val="Hyperlink"/>
            <w:noProof/>
            <w:rtl/>
          </w:rPr>
          <w:fldChar w:fldCharType="begin"/>
        </w:r>
        <w:r w:rsidR="00977595">
          <w:rPr>
            <w:noProof/>
            <w:webHidden/>
          </w:rPr>
          <w:instrText xml:space="preserve"> PAGEREF _Toc54817929 \h </w:instrText>
        </w:r>
        <w:r w:rsidR="00977595">
          <w:rPr>
            <w:rStyle w:val="Hyperlink"/>
            <w:noProof/>
            <w:rtl/>
          </w:rPr>
        </w:r>
        <w:r w:rsidR="00977595">
          <w:rPr>
            <w:rStyle w:val="Hyperlink"/>
            <w:noProof/>
            <w:rtl/>
          </w:rPr>
          <w:fldChar w:fldCharType="separate"/>
        </w:r>
        <w:r w:rsidR="00AF5F94">
          <w:rPr>
            <w:noProof/>
            <w:webHidden/>
            <w:rtl/>
          </w:rPr>
          <w:t>18</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32" w:history="1">
        <w:r w:rsidR="00977595" w:rsidRPr="007D6EE4">
          <w:rPr>
            <w:rStyle w:val="Hyperlink"/>
            <w:noProof/>
            <w:rtl/>
          </w:rPr>
          <w:t>בצלאל סמוטריץ' (ימינה):</w:t>
        </w:r>
        <w:r w:rsidR="00977595">
          <w:rPr>
            <w:noProof/>
            <w:webHidden/>
          </w:rPr>
          <w:tab/>
        </w:r>
        <w:r w:rsidR="00977595">
          <w:rPr>
            <w:rStyle w:val="Hyperlink"/>
            <w:noProof/>
            <w:rtl/>
          </w:rPr>
          <w:fldChar w:fldCharType="begin"/>
        </w:r>
        <w:r w:rsidR="00977595">
          <w:rPr>
            <w:noProof/>
            <w:webHidden/>
          </w:rPr>
          <w:instrText xml:space="preserve"> PAGEREF _Toc54817932 \h </w:instrText>
        </w:r>
        <w:r w:rsidR="00977595">
          <w:rPr>
            <w:rStyle w:val="Hyperlink"/>
            <w:noProof/>
            <w:rtl/>
          </w:rPr>
        </w:r>
        <w:r w:rsidR="00977595">
          <w:rPr>
            <w:rStyle w:val="Hyperlink"/>
            <w:noProof/>
            <w:rtl/>
          </w:rPr>
          <w:fldChar w:fldCharType="separate"/>
        </w:r>
        <w:r w:rsidR="00AF5F94">
          <w:rPr>
            <w:noProof/>
            <w:webHidden/>
            <w:rtl/>
          </w:rPr>
          <w:t>20</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33" w:history="1">
        <w:r w:rsidR="00977595" w:rsidRPr="007D6EE4">
          <w:rPr>
            <w:rStyle w:val="Hyperlink"/>
            <w:noProof/>
            <w:rtl/>
          </w:rPr>
          <w:t>יוראי להב הרצנו (יש עתיד-תל"ם):</w:t>
        </w:r>
        <w:r w:rsidR="00977595">
          <w:rPr>
            <w:noProof/>
            <w:webHidden/>
          </w:rPr>
          <w:tab/>
        </w:r>
        <w:r w:rsidR="00977595">
          <w:rPr>
            <w:rStyle w:val="Hyperlink"/>
            <w:noProof/>
            <w:rtl/>
          </w:rPr>
          <w:fldChar w:fldCharType="begin"/>
        </w:r>
        <w:r w:rsidR="00977595">
          <w:rPr>
            <w:noProof/>
            <w:webHidden/>
          </w:rPr>
          <w:instrText xml:space="preserve"> PAGEREF _Toc54817933 \h </w:instrText>
        </w:r>
        <w:r w:rsidR="00977595">
          <w:rPr>
            <w:rStyle w:val="Hyperlink"/>
            <w:noProof/>
            <w:rtl/>
          </w:rPr>
        </w:r>
        <w:r w:rsidR="00977595">
          <w:rPr>
            <w:rStyle w:val="Hyperlink"/>
            <w:noProof/>
            <w:rtl/>
          </w:rPr>
          <w:fldChar w:fldCharType="separate"/>
        </w:r>
        <w:r w:rsidR="00AF5F94">
          <w:rPr>
            <w:noProof/>
            <w:webHidden/>
            <w:rtl/>
          </w:rPr>
          <w:t>20</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36" w:history="1">
        <w:r w:rsidR="00977595" w:rsidRPr="007D6EE4">
          <w:rPr>
            <w:rStyle w:val="Hyperlink"/>
            <w:noProof/>
            <w:rtl/>
          </w:rPr>
          <w:t xml:space="preserve">הצעת חוק הרבנות הראשית לישראל (תיקון </w:t>
        </w:r>
        <w:r w:rsidR="00D06262">
          <w:rPr>
            <w:rStyle w:val="Hyperlink"/>
            <w:noProof/>
            <w:rtl/>
          </w:rPr>
          <w:t>–</w:t>
        </w:r>
        <w:r w:rsidR="00977595" w:rsidRPr="007D6EE4">
          <w:rPr>
            <w:rStyle w:val="Hyperlink"/>
            <w:noProof/>
            <w:rtl/>
          </w:rPr>
          <w:t xml:space="preserve"> הסרת הרב הצבאי הראשי וסגנו מהאספה הבוחרת), התש"ף</w:t>
        </w:r>
        <w:r w:rsidR="00D06262">
          <w:rPr>
            <w:rStyle w:val="Hyperlink"/>
            <w:noProof/>
            <w:rtl/>
          </w:rPr>
          <w:t>–</w:t>
        </w:r>
        <w:r w:rsidR="00977595" w:rsidRPr="007D6EE4">
          <w:rPr>
            <w:rStyle w:val="Hyperlink"/>
            <w:noProof/>
            <w:rtl/>
          </w:rPr>
          <w:t>2020</w:t>
        </w:r>
        <w:r w:rsidR="00977595">
          <w:rPr>
            <w:noProof/>
            <w:webHidden/>
          </w:rPr>
          <w:tab/>
        </w:r>
        <w:r w:rsidR="00977595">
          <w:rPr>
            <w:rStyle w:val="Hyperlink"/>
            <w:noProof/>
            <w:rtl/>
          </w:rPr>
          <w:fldChar w:fldCharType="begin"/>
        </w:r>
        <w:r w:rsidR="00977595">
          <w:rPr>
            <w:noProof/>
            <w:webHidden/>
          </w:rPr>
          <w:instrText xml:space="preserve"> PAGEREF _Toc54817936 \h </w:instrText>
        </w:r>
        <w:r w:rsidR="00977595">
          <w:rPr>
            <w:rStyle w:val="Hyperlink"/>
            <w:noProof/>
            <w:rtl/>
          </w:rPr>
        </w:r>
        <w:r w:rsidR="00977595">
          <w:rPr>
            <w:rStyle w:val="Hyperlink"/>
            <w:noProof/>
            <w:rtl/>
          </w:rPr>
          <w:fldChar w:fldCharType="separate"/>
        </w:r>
        <w:r w:rsidR="00AF5F94">
          <w:rPr>
            <w:noProof/>
            <w:webHidden/>
            <w:rtl/>
          </w:rPr>
          <w:t>21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37" w:history="1">
        <w:r w:rsidR="00977595" w:rsidRPr="007D6EE4">
          <w:rPr>
            <w:rStyle w:val="Hyperlink"/>
            <w:noProof/>
            <w:rtl/>
          </w:rPr>
          <w:t>אלעזר שטרן (יש עתיד-תל"ם):</w:t>
        </w:r>
        <w:r w:rsidR="00977595">
          <w:rPr>
            <w:noProof/>
            <w:webHidden/>
          </w:rPr>
          <w:tab/>
        </w:r>
        <w:r w:rsidR="00977595">
          <w:rPr>
            <w:rStyle w:val="Hyperlink"/>
            <w:noProof/>
            <w:rtl/>
          </w:rPr>
          <w:fldChar w:fldCharType="begin"/>
        </w:r>
        <w:r w:rsidR="00977595">
          <w:rPr>
            <w:noProof/>
            <w:webHidden/>
          </w:rPr>
          <w:instrText xml:space="preserve"> PAGEREF _Toc54817937 \h </w:instrText>
        </w:r>
        <w:r w:rsidR="00977595">
          <w:rPr>
            <w:rStyle w:val="Hyperlink"/>
            <w:noProof/>
            <w:rtl/>
          </w:rPr>
        </w:r>
        <w:r w:rsidR="00977595">
          <w:rPr>
            <w:rStyle w:val="Hyperlink"/>
            <w:noProof/>
            <w:rtl/>
          </w:rPr>
          <w:fldChar w:fldCharType="separate"/>
        </w:r>
        <w:r w:rsidR="00AF5F94">
          <w:rPr>
            <w:noProof/>
            <w:webHidden/>
            <w:rtl/>
          </w:rPr>
          <w:t>21</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39" w:history="1">
        <w:r w:rsidR="00977595" w:rsidRPr="007D6EE4">
          <w:rPr>
            <w:rStyle w:val="Hyperlink"/>
            <w:noProof/>
            <w:rtl/>
            <w:lang w:eastAsia="he-IL"/>
          </w:rPr>
          <w:t xml:space="preserve">הצעת חוק הרבנות הראשית לישראל (תיקון </w:t>
        </w:r>
        <w:r w:rsidR="00D06262">
          <w:rPr>
            <w:rStyle w:val="Hyperlink"/>
            <w:noProof/>
            <w:rtl/>
            <w:lang w:eastAsia="he-IL"/>
          </w:rPr>
          <w:t>–</w:t>
        </w:r>
        <w:r w:rsidR="00977595" w:rsidRPr="007D6EE4">
          <w:rPr>
            <w:rStyle w:val="Hyperlink"/>
            <w:noProof/>
            <w:rtl/>
            <w:lang w:eastAsia="he-IL"/>
          </w:rPr>
          <w:t xml:space="preserve"> הרחבת האספה הבוחרת), התש"ף</w:t>
        </w:r>
        <w:r w:rsidR="00D06262">
          <w:rPr>
            <w:rStyle w:val="Hyperlink"/>
            <w:noProof/>
            <w:rtl/>
            <w:lang w:eastAsia="he-IL"/>
          </w:rPr>
          <w:t>–</w:t>
        </w:r>
        <w:r w:rsidR="00977595" w:rsidRPr="007D6EE4">
          <w:rPr>
            <w:rStyle w:val="Hyperlink"/>
            <w:noProof/>
            <w:rtl/>
            <w:lang w:eastAsia="he-IL"/>
          </w:rPr>
          <w:t>2020</w:t>
        </w:r>
        <w:r w:rsidR="00977595">
          <w:rPr>
            <w:noProof/>
            <w:webHidden/>
          </w:rPr>
          <w:tab/>
        </w:r>
        <w:r w:rsidR="00977595">
          <w:rPr>
            <w:rStyle w:val="Hyperlink"/>
            <w:noProof/>
            <w:rtl/>
          </w:rPr>
          <w:fldChar w:fldCharType="begin"/>
        </w:r>
        <w:r w:rsidR="00977595">
          <w:rPr>
            <w:noProof/>
            <w:webHidden/>
          </w:rPr>
          <w:instrText xml:space="preserve"> PAGEREF _Toc54817939 \h </w:instrText>
        </w:r>
        <w:r w:rsidR="00977595">
          <w:rPr>
            <w:rStyle w:val="Hyperlink"/>
            <w:noProof/>
            <w:rtl/>
          </w:rPr>
        </w:r>
        <w:r w:rsidR="00977595">
          <w:rPr>
            <w:rStyle w:val="Hyperlink"/>
            <w:noProof/>
            <w:rtl/>
          </w:rPr>
          <w:fldChar w:fldCharType="separate"/>
        </w:r>
        <w:r w:rsidR="00AF5F94">
          <w:rPr>
            <w:noProof/>
            <w:webHidden/>
            <w:rtl/>
          </w:rPr>
          <w:t>24</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40" w:history="1">
        <w:r w:rsidR="00977595" w:rsidRPr="007D6EE4">
          <w:rPr>
            <w:rStyle w:val="Hyperlink"/>
            <w:noProof/>
            <w:rtl/>
          </w:rPr>
          <w:t>יוליה מלינובסקי קונין (ישראל ביתנו):</w:t>
        </w:r>
        <w:r w:rsidR="00977595">
          <w:rPr>
            <w:noProof/>
            <w:webHidden/>
          </w:rPr>
          <w:tab/>
        </w:r>
        <w:r w:rsidR="00977595">
          <w:rPr>
            <w:rStyle w:val="Hyperlink"/>
            <w:noProof/>
            <w:rtl/>
          </w:rPr>
          <w:fldChar w:fldCharType="begin"/>
        </w:r>
        <w:r w:rsidR="00977595">
          <w:rPr>
            <w:noProof/>
            <w:webHidden/>
          </w:rPr>
          <w:instrText xml:space="preserve"> PAGEREF _Toc54817940 \h </w:instrText>
        </w:r>
        <w:r w:rsidR="00977595">
          <w:rPr>
            <w:rStyle w:val="Hyperlink"/>
            <w:noProof/>
            <w:rtl/>
          </w:rPr>
        </w:r>
        <w:r w:rsidR="00977595">
          <w:rPr>
            <w:rStyle w:val="Hyperlink"/>
            <w:noProof/>
            <w:rtl/>
          </w:rPr>
          <w:fldChar w:fldCharType="separate"/>
        </w:r>
        <w:r w:rsidR="00AF5F94">
          <w:rPr>
            <w:noProof/>
            <w:webHidden/>
            <w:rtl/>
          </w:rPr>
          <w:t>24</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41" w:history="1">
        <w:r w:rsidR="00977595" w:rsidRPr="007D6EE4">
          <w:rPr>
            <w:rStyle w:val="Hyperlink"/>
            <w:noProof/>
            <w:rtl/>
          </w:rPr>
          <w:t>השר במשרד האוצר יצחק כהן:</w:t>
        </w:r>
        <w:r w:rsidR="00977595">
          <w:rPr>
            <w:noProof/>
            <w:webHidden/>
          </w:rPr>
          <w:tab/>
        </w:r>
        <w:r w:rsidR="00977595">
          <w:rPr>
            <w:rStyle w:val="Hyperlink"/>
            <w:noProof/>
            <w:rtl/>
          </w:rPr>
          <w:fldChar w:fldCharType="begin"/>
        </w:r>
        <w:r w:rsidR="00977595">
          <w:rPr>
            <w:noProof/>
            <w:webHidden/>
          </w:rPr>
          <w:instrText xml:space="preserve"> PAGEREF _Toc54817941 \h </w:instrText>
        </w:r>
        <w:r w:rsidR="00977595">
          <w:rPr>
            <w:rStyle w:val="Hyperlink"/>
            <w:noProof/>
            <w:rtl/>
          </w:rPr>
        </w:r>
        <w:r w:rsidR="00977595">
          <w:rPr>
            <w:rStyle w:val="Hyperlink"/>
            <w:noProof/>
            <w:rtl/>
          </w:rPr>
          <w:fldChar w:fldCharType="separate"/>
        </w:r>
        <w:r w:rsidR="00AF5F94">
          <w:rPr>
            <w:noProof/>
            <w:webHidden/>
            <w:rtl/>
          </w:rPr>
          <w:t>27</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42" w:history="1">
        <w:r w:rsidR="00977595" w:rsidRPr="007D6EE4">
          <w:rPr>
            <w:rStyle w:val="Hyperlink"/>
            <w:noProof/>
            <w:rtl/>
          </w:rPr>
          <w:t>יוליה מלינובסקי קונין (ישראל ביתנו):</w:t>
        </w:r>
        <w:r w:rsidR="00977595">
          <w:rPr>
            <w:noProof/>
            <w:webHidden/>
          </w:rPr>
          <w:tab/>
        </w:r>
        <w:r w:rsidR="00977595">
          <w:rPr>
            <w:rStyle w:val="Hyperlink"/>
            <w:noProof/>
            <w:rtl/>
          </w:rPr>
          <w:fldChar w:fldCharType="begin"/>
        </w:r>
        <w:r w:rsidR="00977595">
          <w:rPr>
            <w:noProof/>
            <w:webHidden/>
          </w:rPr>
          <w:instrText xml:space="preserve"> PAGEREF _Toc54817942 \h </w:instrText>
        </w:r>
        <w:r w:rsidR="00977595">
          <w:rPr>
            <w:rStyle w:val="Hyperlink"/>
            <w:noProof/>
            <w:rtl/>
          </w:rPr>
        </w:r>
        <w:r w:rsidR="00977595">
          <w:rPr>
            <w:rStyle w:val="Hyperlink"/>
            <w:noProof/>
            <w:rtl/>
          </w:rPr>
          <w:fldChar w:fldCharType="separate"/>
        </w:r>
        <w:r w:rsidR="00AF5F94">
          <w:rPr>
            <w:noProof/>
            <w:webHidden/>
            <w:rtl/>
          </w:rPr>
          <w:t>40</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43" w:history="1">
        <w:r w:rsidR="00977595" w:rsidRPr="007D6EE4">
          <w:rPr>
            <w:rStyle w:val="Hyperlink"/>
            <w:noProof/>
            <w:rtl/>
          </w:rPr>
          <w:t>הצעת חוק סיוע לצעירים חסרי עורף משפחתי, התש"ף</w:t>
        </w:r>
        <w:r w:rsidR="00D06262">
          <w:rPr>
            <w:rStyle w:val="Hyperlink"/>
            <w:noProof/>
            <w:rtl/>
          </w:rPr>
          <w:t>–</w:t>
        </w:r>
        <w:r w:rsidR="00977595" w:rsidRPr="007D6EE4">
          <w:rPr>
            <w:rStyle w:val="Hyperlink"/>
            <w:noProof/>
            <w:rtl/>
          </w:rPr>
          <w:t>2020</w:t>
        </w:r>
        <w:r w:rsidR="00977595">
          <w:rPr>
            <w:noProof/>
            <w:webHidden/>
          </w:rPr>
          <w:tab/>
        </w:r>
        <w:r w:rsidR="00977595">
          <w:rPr>
            <w:rStyle w:val="Hyperlink"/>
            <w:noProof/>
            <w:rtl/>
          </w:rPr>
          <w:fldChar w:fldCharType="begin"/>
        </w:r>
        <w:r w:rsidR="00977595">
          <w:rPr>
            <w:noProof/>
            <w:webHidden/>
          </w:rPr>
          <w:instrText xml:space="preserve"> PAGEREF _Toc54817943 \h </w:instrText>
        </w:r>
        <w:r w:rsidR="00977595">
          <w:rPr>
            <w:rStyle w:val="Hyperlink"/>
            <w:noProof/>
            <w:rtl/>
          </w:rPr>
        </w:r>
        <w:r w:rsidR="00977595">
          <w:rPr>
            <w:rStyle w:val="Hyperlink"/>
            <w:noProof/>
            <w:rtl/>
          </w:rPr>
          <w:fldChar w:fldCharType="separate"/>
        </w:r>
        <w:r w:rsidR="00AF5F94">
          <w:rPr>
            <w:noProof/>
            <w:webHidden/>
            <w:rtl/>
          </w:rPr>
          <w:t>44</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44" w:history="1">
        <w:r w:rsidR="00977595" w:rsidRPr="007D6EE4">
          <w:rPr>
            <w:rStyle w:val="Hyperlink"/>
            <w:noProof/>
            <w:rtl/>
          </w:rPr>
          <w:t>קארין אלהרר (יש עתיד-תל"ם):</w:t>
        </w:r>
        <w:r w:rsidR="00977595">
          <w:rPr>
            <w:noProof/>
            <w:webHidden/>
          </w:rPr>
          <w:tab/>
        </w:r>
        <w:r w:rsidR="00977595">
          <w:rPr>
            <w:rStyle w:val="Hyperlink"/>
            <w:noProof/>
            <w:rtl/>
          </w:rPr>
          <w:fldChar w:fldCharType="begin"/>
        </w:r>
        <w:r w:rsidR="00977595">
          <w:rPr>
            <w:noProof/>
            <w:webHidden/>
          </w:rPr>
          <w:instrText xml:space="preserve"> PAGEREF _Toc54817944 \h </w:instrText>
        </w:r>
        <w:r w:rsidR="00977595">
          <w:rPr>
            <w:rStyle w:val="Hyperlink"/>
            <w:noProof/>
            <w:rtl/>
          </w:rPr>
        </w:r>
        <w:r w:rsidR="00977595">
          <w:rPr>
            <w:rStyle w:val="Hyperlink"/>
            <w:noProof/>
            <w:rtl/>
          </w:rPr>
          <w:fldChar w:fldCharType="separate"/>
        </w:r>
        <w:r w:rsidR="00AF5F94">
          <w:rPr>
            <w:noProof/>
            <w:webHidden/>
            <w:rtl/>
          </w:rPr>
          <w:t>44</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45" w:history="1">
        <w:r w:rsidR="00977595" w:rsidRPr="007D6EE4">
          <w:rPr>
            <w:rStyle w:val="Hyperlink"/>
            <w:noProof/>
            <w:rtl/>
          </w:rPr>
          <w:t>סגן שר העבודה, הרווחה והשירותים החברתיים משולם נהרי:</w:t>
        </w:r>
        <w:r w:rsidR="00977595">
          <w:rPr>
            <w:noProof/>
            <w:webHidden/>
          </w:rPr>
          <w:tab/>
        </w:r>
        <w:r w:rsidR="00977595">
          <w:rPr>
            <w:rStyle w:val="Hyperlink"/>
            <w:noProof/>
            <w:rtl/>
          </w:rPr>
          <w:fldChar w:fldCharType="begin"/>
        </w:r>
        <w:r w:rsidR="00977595">
          <w:rPr>
            <w:noProof/>
            <w:webHidden/>
          </w:rPr>
          <w:instrText xml:space="preserve"> PAGEREF _Toc54817945 \h </w:instrText>
        </w:r>
        <w:r w:rsidR="00977595">
          <w:rPr>
            <w:rStyle w:val="Hyperlink"/>
            <w:noProof/>
            <w:rtl/>
          </w:rPr>
        </w:r>
        <w:r w:rsidR="00977595">
          <w:rPr>
            <w:rStyle w:val="Hyperlink"/>
            <w:noProof/>
            <w:rtl/>
          </w:rPr>
          <w:fldChar w:fldCharType="separate"/>
        </w:r>
        <w:r w:rsidR="00AF5F94">
          <w:rPr>
            <w:noProof/>
            <w:webHidden/>
            <w:rtl/>
          </w:rPr>
          <w:t>45</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46" w:history="1">
        <w:r w:rsidR="00977595" w:rsidRPr="007D6EE4">
          <w:rPr>
            <w:rStyle w:val="Hyperlink"/>
            <w:noProof/>
            <w:rtl/>
          </w:rPr>
          <w:t>קארין אלהרר (יש עתיד-תל"ם):</w:t>
        </w:r>
        <w:r w:rsidR="00977595">
          <w:rPr>
            <w:noProof/>
            <w:webHidden/>
          </w:rPr>
          <w:tab/>
        </w:r>
        <w:r w:rsidR="00977595">
          <w:rPr>
            <w:rStyle w:val="Hyperlink"/>
            <w:noProof/>
            <w:rtl/>
          </w:rPr>
          <w:fldChar w:fldCharType="begin"/>
        </w:r>
        <w:r w:rsidR="00977595">
          <w:rPr>
            <w:noProof/>
            <w:webHidden/>
          </w:rPr>
          <w:instrText xml:space="preserve"> PAGEREF _Toc54817946 \h </w:instrText>
        </w:r>
        <w:r w:rsidR="00977595">
          <w:rPr>
            <w:rStyle w:val="Hyperlink"/>
            <w:noProof/>
            <w:rtl/>
          </w:rPr>
        </w:r>
        <w:r w:rsidR="00977595">
          <w:rPr>
            <w:rStyle w:val="Hyperlink"/>
            <w:noProof/>
            <w:rtl/>
          </w:rPr>
          <w:fldChar w:fldCharType="separate"/>
        </w:r>
        <w:r w:rsidR="00AF5F94">
          <w:rPr>
            <w:noProof/>
            <w:webHidden/>
            <w:rtl/>
          </w:rPr>
          <w:t>49</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47" w:history="1">
        <w:r w:rsidR="00977595" w:rsidRPr="007D6EE4">
          <w:rPr>
            <w:rStyle w:val="Hyperlink"/>
            <w:noProof/>
            <w:rtl/>
            <w:lang w:eastAsia="he-IL"/>
          </w:rPr>
          <w:t>הצעת חוק התאמת טפסים ממשלתיים (פרטי הורים), התש"ף</w:t>
        </w:r>
        <w:r w:rsidR="00D06262">
          <w:rPr>
            <w:rStyle w:val="Hyperlink"/>
            <w:noProof/>
            <w:rtl/>
            <w:lang w:eastAsia="he-IL"/>
          </w:rPr>
          <w:t>–</w:t>
        </w:r>
        <w:r w:rsidR="00977595" w:rsidRPr="007D6EE4">
          <w:rPr>
            <w:rStyle w:val="Hyperlink"/>
            <w:noProof/>
            <w:rtl/>
            <w:lang w:eastAsia="he-IL"/>
          </w:rPr>
          <w:t>2020</w:t>
        </w:r>
        <w:r w:rsidR="00977595">
          <w:rPr>
            <w:noProof/>
            <w:webHidden/>
          </w:rPr>
          <w:tab/>
        </w:r>
        <w:r w:rsidR="00977595">
          <w:rPr>
            <w:rStyle w:val="Hyperlink"/>
            <w:noProof/>
            <w:rtl/>
          </w:rPr>
          <w:fldChar w:fldCharType="begin"/>
        </w:r>
        <w:r w:rsidR="00977595">
          <w:rPr>
            <w:noProof/>
            <w:webHidden/>
          </w:rPr>
          <w:instrText xml:space="preserve"> PAGEREF _Toc54817947 \h </w:instrText>
        </w:r>
        <w:r w:rsidR="00977595">
          <w:rPr>
            <w:rStyle w:val="Hyperlink"/>
            <w:noProof/>
            <w:rtl/>
          </w:rPr>
        </w:r>
        <w:r w:rsidR="00977595">
          <w:rPr>
            <w:rStyle w:val="Hyperlink"/>
            <w:noProof/>
            <w:rtl/>
          </w:rPr>
          <w:fldChar w:fldCharType="separate"/>
        </w:r>
        <w:r w:rsidR="00AF5F94">
          <w:rPr>
            <w:noProof/>
            <w:webHidden/>
            <w:rtl/>
          </w:rPr>
          <w:t>51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48" w:history="1">
        <w:r w:rsidR="00977595" w:rsidRPr="007D6EE4">
          <w:rPr>
            <w:rStyle w:val="Hyperlink"/>
            <w:noProof/>
            <w:rtl/>
          </w:rPr>
          <w:t>יוראי להב הרצנו (יש עתיד-תל"ם):</w:t>
        </w:r>
        <w:r w:rsidR="00977595">
          <w:rPr>
            <w:noProof/>
            <w:webHidden/>
          </w:rPr>
          <w:tab/>
        </w:r>
        <w:r w:rsidR="00977595">
          <w:rPr>
            <w:rStyle w:val="Hyperlink"/>
            <w:noProof/>
            <w:rtl/>
          </w:rPr>
          <w:fldChar w:fldCharType="begin"/>
        </w:r>
        <w:r w:rsidR="00977595">
          <w:rPr>
            <w:noProof/>
            <w:webHidden/>
          </w:rPr>
          <w:instrText xml:space="preserve"> PAGEREF _Toc54817948 \h </w:instrText>
        </w:r>
        <w:r w:rsidR="00977595">
          <w:rPr>
            <w:rStyle w:val="Hyperlink"/>
            <w:noProof/>
            <w:rtl/>
          </w:rPr>
        </w:r>
        <w:r w:rsidR="00977595">
          <w:rPr>
            <w:rStyle w:val="Hyperlink"/>
            <w:noProof/>
            <w:rtl/>
          </w:rPr>
          <w:fldChar w:fldCharType="separate"/>
        </w:r>
        <w:r w:rsidR="00AF5F94">
          <w:rPr>
            <w:noProof/>
            <w:webHidden/>
            <w:rtl/>
          </w:rPr>
          <w:t>52</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49" w:history="1">
        <w:r w:rsidR="00977595" w:rsidRPr="007D6EE4">
          <w:rPr>
            <w:rStyle w:val="Hyperlink"/>
            <w:noProof/>
            <w:rtl/>
          </w:rPr>
          <w:t>שר המשפטים אבי ניסנקורן:</w:t>
        </w:r>
        <w:r w:rsidR="00977595">
          <w:rPr>
            <w:noProof/>
            <w:webHidden/>
          </w:rPr>
          <w:tab/>
        </w:r>
        <w:r w:rsidR="00977595">
          <w:rPr>
            <w:rStyle w:val="Hyperlink"/>
            <w:noProof/>
            <w:rtl/>
          </w:rPr>
          <w:fldChar w:fldCharType="begin"/>
        </w:r>
        <w:r w:rsidR="00977595">
          <w:rPr>
            <w:noProof/>
            <w:webHidden/>
          </w:rPr>
          <w:instrText xml:space="preserve"> PAGEREF _Toc54817949 \h </w:instrText>
        </w:r>
        <w:r w:rsidR="00977595">
          <w:rPr>
            <w:rStyle w:val="Hyperlink"/>
            <w:noProof/>
            <w:rtl/>
          </w:rPr>
        </w:r>
        <w:r w:rsidR="00977595">
          <w:rPr>
            <w:rStyle w:val="Hyperlink"/>
            <w:noProof/>
            <w:rtl/>
          </w:rPr>
          <w:fldChar w:fldCharType="separate"/>
        </w:r>
        <w:r w:rsidR="00AF5F94">
          <w:rPr>
            <w:noProof/>
            <w:webHidden/>
            <w:rtl/>
          </w:rPr>
          <w:t>56</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50" w:history="1">
        <w:r w:rsidR="00977595" w:rsidRPr="007D6EE4">
          <w:rPr>
            <w:rStyle w:val="Hyperlink"/>
            <w:noProof/>
            <w:rtl/>
          </w:rPr>
          <w:t>יאיר לפיד (יש עתיד-תל"ם):</w:t>
        </w:r>
        <w:r w:rsidR="00977595">
          <w:rPr>
            <w:noProof/>
            <w:webHidden/>
          </w:rPr>
          <w:tab/>
        </w:r>
        <w:r w:rsidR="00977595">
          <w:rPr>
            <w:rStyle w:val="Hyperlink"/>
            <w:noProof/>
            <w:rtl/>
          </w:rPr>
          <w:fldChar w:fldCharType="begin"/>
        </w:r>
        <w:r w:rsidR="00977595">
          <w:rPr>
            <w:noProof/>
            <w:webHidden/>
          </w:rPr>
          <w:instrText xml:space="preserve"> PAGEREF _Toc54817950 \h </w:instrText>
        </w:r>
        <w:r w:rsidR="00977595">
          <w:rPr>
            <w:rStyle w:val="Hyperlink"/>
            <w:noProof/>
            <w:rtl/>
          </w:rPr>
        </w:r>
        <w:r w:rsidR="00977595">
          <w:rPr>
            <w:rStyle w:val="Hyperlink"/>
            <w:noProof/>
            <w:rtl/>
          </w:rPr>
          <w:fldChar w:fldCharType="separate"/>
        </w:r>
        <w:r w:rsidR="00AF5F94">
          <w:rPr>
            <w:noProof/>
            <w:webHidden/>
            <w:rtl/>
          </w:rPr>
          <w:t>58</w:t>
        </w:r>
        <w:r w:rsidR="00977595">
          <w:rPr>
            <w:rStyle w:val="Hyperlink"/>
            <w:noProof/>
            <w:rtl/>
          </w:rPr>
          <w:fldChar w:fldCharType="end"/>
        </w:r>
      </w:hyperlink>
    </w:p>
    <w:p w:rsidR="00977595" w:rsidRDefault="00ED3670" w:rsidP="00FB0427">
      <w:pPr>
        <w:pStyle w:val="TOC1"/>
        <w:tabs>
          <w:tab w:val="right" w:leader="dot" w:pos="8296"/>
        </w:tabs>
        <w:ind w:firstLine="0"/>
        <w:rPr>
          <w:noProof/>
        </w:rPr>
      </w:pPr>
      <w:hyperlink w:anchor="_Toc54817951" w:history="1">
        <w:r w:rsidR="00977595" w:rsidRPr="007D6EE4">
          <w:rPr>
            <w:rStyle w:val="Hyperlink"/>
            <w:noProof/>
            <w:rtl/>
          </w:rPr>
          <w:t xml:space="preserve">הצעת חוק הפיקוח על יצוא ביטחוני (תיקון </w:t>
        </w:r>
        <w:r w:rsidR="00D06262">
          <w:rPr>
            <w:rStyle w:val="Hyperlink"/>
            <w:noProof/>
            <w:rtl/>
          </w:rPr>
          <w:t>–</w:t>
        </w:r>
        <w:r w:rsidR="00977595" w:rsidRPr="007D6EE4">
          <w:rPr>
            <w:rStyle w:val="Hyperlink"/>
            <w:noProof/>
            <w:rtl/>
          </w:rPr>
          <w:t xml:space="preserve"> הגבלות על יצוא ביטחוני לכוחות ביטחון שביצעו הפרות חמורות של זכויות אדם), התש"ף</w:t>
        </w:r>
        <w:r w:rsidR="00D06262">
          <w:rPr>
            <w:rStyle w:val="Hyperlink"/>
            <w:noProof/>
            <w:rtl/>
          </w:rPr>
          <w:t>–</w:t>
        </w:r>
        <w:r w:rsidR="00977595" w:rsidRPr="007D6EE4">
          <w:rPr>
            <w:rStyle w:val="Hyperlink"/>
            <w:noProof/>
            <w:rtl/>
          </w:rPr>
          <w:t>2020</w:t>
        </w:r>
        <w:r w:rsidR="00977595">
          <w:rPr>
            <w:noProof/>
            <w:webHidden/>
          </w:rPr>
          <w:tab/>
        </w:r>
        <w:r w:rsidR="00977595">
          <w:rPr>
            <w:rStyle w:val="Hyperlink"/>
            <w:noProof/>
            <w:rtl/>
          </w:rPr>
          <w:fldChar w:fldCharType="begin"/>
        </w:r>
        <w:r w:rsidR="00977595">
          <w:rPr>
            <w:noProof/>
            <w:webHidden/>
          </w:rPr>
          <w:instrText xml:space="preserve"> PAGEREF _Toc54817951 \h </w:instrText>
        </w:r>
        <w:r w:rsidR="00977595">
          <w:rPr>
            <w:rStyle w:val="Hyperlink"/>
            <w:noProof/>
            <w:rtl/>
          </w:rPr>
        </w:r>
        <w:r w:rsidR="00977595">
          <w:rPr>
            <w:rStyle w:val="Hyperlink"/>
            <w:noProof/>
            <w:rtl/>
          </w:rPr>
          <w:fldChar w:fldCharType="separate"/>
        </w:r>
        <w:r w:rsidR="00AF5F94">
          <w:rPr>
            <w:noProof/>
            <w:webHidden/>
            <w:rtl/>
          </w:rPr>
          <w:t>60</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52" w:history="1">
        <w:r w:rsidR="00977595" w:rsidRPr="007D6EE4">
          <w:rPr>
            <w:rStyle w:val="Hyperlink"/>
            <w:noProof/>
            <w:rtl/>
          </w:rPr>
          <w:t>עופר כסיף (הרשימה המשותפת):</w:t>
        </w:r>
        <w:r w:rsidR="00977595">
          <w:rPr>
            <w:noProof/>
            <w:webHidden/>
          </w:rPr>
          <w:tab/>
        </w:r>
        <w:r w:rsidR="00977595">
          <w:rPr>
            <w:rStyle w:val="Hyperlink"/>
            <w:noProof/>
            <w:rtl/>
          </w:rPr>
          <w:fldChar w:fldCharType="begin"/>
        </w:r>
        <w:r w:rsidR="00977595">
          <w:rPr>
            <w:noProof/>
            <w:webHidden/>
          </w:rPr>
          <w:instrText xml:space="preserve"> PAGEREF _Toc54817952 \h </w:instrText>
        </w:r>
        <w:r w:rsidR="00977595">
          <w:rPr>
            <w:rStyle w:val="Hyperlink"/>
            <w:noProof/>
            <w:rtl/>
          </w:rPr>
        </w:r>
        <w:r w:rsidR="00977595">
          <w:rPr>
            <w:rStyle w:val="Hyperlink"/>
            <w:noProof/>
            <w:rtl/>
          </w:rPr>
          <w:fldChar w:fldCharType="separate"/>
        </w:r>
        <w:r w:rsidR="00AF5F94">
          <w:rPr>
            <w:noProof/>
            <w:webHidden/>
            <w:rtl/>
          </w:rPr>
          <w:t>60</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53" w:history="1">
        <w:r w:rsidR="00977595" w:rsidRPr="007D6EE4">
          <w:rPr>
            <w:rStyle w:val="Hyperlink"/>
            <w:noProof/>
            <w:rtl/>
          </w:rPr>
          <w:t>השר במשרד הביטחון מיכאל מרדכי ביטון:</w:t>
        </w:r>
        <w:r w:rsidR="00977595">
          <w:rPr>
            <w:noProof/>
            <w:webHidden/>
          </w:rPr>
          <w:tab/>
        </w:r>
        <w:r w:rsidR="00977595">
          <w:rPr>
            <w:rStyle w:val="Hyperlink"/>
            <w:noProof/>
            <w:rtl/>
          </w:rPr>
          <w:fldChar w:fldCharType="begin"/>
        </w:r>
        <w:r w:rsidR="00977595">
          <w:rPr>
            <w:noProof/>
            <w:webHidden/>
          </w:rPr>
          <w:instrText xml:space="preserve"> PAGEREF _Toc54817953 \h </w:instrText>
        </w:r>
        <w:r w:rsidR="00977595">
          <w:rPr>
            <w:rStyle w:val="Hyperlink"/>
            <w:noProof/>
            <w:rtl/>
          </w:rPr>
        </w:r>
        <w:r w:rsidR="00977595">
          <w:rPr>
            <w:rStyle w:val="Hyperlink"/>
            <w:noProof/>
            <w:rtl/>
          </w:rPr>
          <w:fldChar w:fldCharType="separate"/>
        </w:r>
        <w:r w:rsidR="00AF5F94">
          <w:rPr>
            <w:noProof/>
            <w:webHidden/>
            <w:rtl/>
          </w:rPr>
          <w:t>63</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54" w:history="1">
        <w:r w:rsidR="00977595" w:rsidRPr="007D6EE4">
          <w:rPr>
            <w:rStyle w:val="Hyperlink"/>
            <w:noProof/>
            <w:rtl/>
          </w:rPr>
          <w:t>עופר כסיף (הרשימה המשותפת):</w:t>
        </w:r>
        <w:r w:rsidR="00977595">
          <w:rPr>
            <w:noProof/>
            <w:webHidden/>
          </w:rPr>
          <w:tab/>
        </w:r>
        <w:r w:rsidR="00977595">
          <w:rPr>
            <w:rStyle w:val="Hyperlink"/>
            <w:noProof/>
            <w:rtl/>
          </w:rPr>
          <w:fldChar w:fldCharType="begin"/>
        </w:r>
        <w:r w:rsidR="00977595">
          <w:rPr>
            <w:noProof/>
            <w:webHidden/>
          </w:rPr>
          <w:instrText xml:space="preserve"> PAGEREF _Toc54817954 \h </w:instrText>
        </w:r>
        <w:r w:rsidR="00977595">
          <w:rPr>
            <w:rStyle w:val="Hyperlink"/>
            <w:noProof/>
            <w:rtl/>
          </w:rPr>
        </w:r>
        <w:r w:rsidR="00977595">
          <w:rPr>
            <w:rStyle w:val="Hyperlink"/>
            <w:noProof/>
            <w:rtl/>
          </w:rPr>
          <w:fldChar w:fldCharType="separate"/>
        </w:r>
        <w:r w:rsidR="00AF5F94">
          <w:rPr>
            <w:noProof/>
            <w:webHidden/>
            <w:rtl/>
          </w:rPr>
          <w:t>66</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55" w:history="1">
        <w:r w:rsidR="00977595" w:rsidRPr="007D6EE4">
          <w:rPr>
            <w:rStyle w:val="Hyperlink"/>
            <w:noProof/>
            <w:rtl/>
            <w:lang w:eastAsia="he-IL"/>
          </w:rPr>
          <w:t>הצעת חוק הנצחת זכרם של קורבנות הטבח בכפר קאסם, התש"ף</w:t>
        </w:r>
        <w:r w:rsidR="00D06262">
          <w:rPr>
            <w:rStyle w:val="Hyperlink"/>
            <w:noProof/>
            <w:rtl/>
            <w:lang w:eastAsia="he-IL"/>
          </w:rPr>
          <w:t>–</w:t>
        </w:r>
        <w:r w:rsidR="00977595" w:rsidRPr="007D6EE4">
          <w:rPr>
            <w:rStyle w:val="Hyperlink"/>
            <w:noProof/>
            <w:rtl/>
            <w:lang w:eastAsia="he-IL"/>
          </w:rPr>
          <w:t>2020</w:t>
        </w:r>
        <w:r w:rsidR="00977595">
          <w:rPr>
            <w:noProof/>
            <w:webHidden/>
          </w:rPr>
          <w:tab/>
        </w:r>
        <w:r w:rsidR="00977595">
          <w:rPr>
            <w:rStyle w:val="Hyperlink"/>
            <w:noProof/>
            <w:rtl/>
          </w:rPr>
          <w:fldChar w:fldCharType="begin"/>
        </w:r>
        <w:r w:rsidR="00977595">
          <w:rPr>
            <w:noProof/>
            <w:webHidden/>
          </w:rPr>
          <w:instrText xml:space="preserve"> PAGEREF _Toc54817955 \h </w:instrText>
        </w:r>
        <w:r w:rsidR="00977595">
          <w:rPr>
            <w:rStyle w:val="Hyperlink"/>
            <w:noProof/>
            <w:rtl/>
          </w:rPr>
        </w:r>
        <w:r w:rsidR="00977595">
          <w:rPr>
            <w:rStyle w:val="Hyperlink"/>
            <w:noProof/>
            <w:rtl/>
          </w:rPr>
          <w:fldChar w:fldCharType="separate"/>
        </w:r>
        <w:r w:rsidR="00AF5F94">
          <w:rPr>
            <w:noProof/>
            <w:webHidden/>
            <w:rtl/>
          </w:rPr>
          <w:t>68</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56" w:history="1">
        <w:r w:rsidR="00977595" w:rsidRPr="007D6EE4">
          <w:rPr>
            <w:rStyle w:val="Hyperlink"/>
            <w:noProof/>
            <w:rtl/>
          </w:rPr>
          <w:t>עאידה תומא סלימאן (הרשימה המשותפת):</w:t>
        </w:r>
        <w:r w:rsidR="00977595">
          <w:rPr>
            <w:noProof/>
            <w:webHidden/>
          </w:rPr>
          <w:tab/>
        </w:r>
        <w:r w:rsidR="00977595">
          <w:rPr>
            <w:rStyle w:val="Hyperlink"/>
            <w:noProof/>
            <w:rtl/>
          </w:rPr>
          <w:fldChar w:fldCharType="begin"/>
        </w:r>
        <w:r w:rsidR="00977595">
          <w:rPr>
            <w:noProof/>
            <w:webHidden/>
          </w:rPr>
          <w:instrText xml:space="preserve"> PAGEREF _Toc54817956 \h </w:instrText>
        </w:r>
        <w:r w:rsidR="00977595">
          <w:rPr>
            <w:rStyle w:val="Hyperlink"/>
            <w:noProof/>
            <w:rtl/>
          </w:rPr>
        </w:r>
        <w:r w:rsidR="00977595">
          <w:rPr>
            <w:rStyle w:val="Hyperlink"/>
            <w:noProof/>
            <w:rtl/>
          </w:rPr>
          <w:fldChar w:fldCharType="separate"/>
        </w:r>
        <w:r w:rsidR="00AF5F94">
          <w:rPr>
            <w:noProof/>
            <w:webHidden/>
            <w:rtl/>
          </w:rPr>
          <w:t>68</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57" w:history="1">
        <w:r w:rsidR="00977595" w:rsidRPr="007D6EE4">
          <w:rPr>
            <w:rStyle w:val="Hyperlink"/>
            <w:noProof/>
            <w:rtl/>
          </w:rPr>
          <w:t>הצעת חוק הנצחת זכרם של קורבנות הטבח בכפר קאסם, התש"ף</w:t>
        </w:r>
        <w:r w:rsidR="00D06262">
          <w:rPr>
            <w:rStyle w:val="Hyperlink"/>
            <w:noProof/>
            <w:rtl/>
          </w:rPr>
          <w:t>–</w:t>
        </w:r>
        <w:r w:rsidR="00977595" w:rsidRPr="007D6EE4">
          <w:rPr>
            <w:rStyle w:val="Hyperlink"/>
            <w:noProof/>
            <w:rtl/>
          </w:rPr>
          <w:t>2020</w:t>
        </w:r>
        <w:r w:rsidR="00977595">
          <w:rPr>
            <w:noProof/>
            <w:webHidden/>
          </w:rPr>
          <w:tab/>
        </w:r>
        <w:r w:rsidR="00977595">
          <w:rPr>
            <w:rStyle w:val="Hyperlink"/>
            <w:noProof/>
            <w:rtl/>
          </w:rPr>
          <w:fldChar w:fldCharType="begin"/>
        </w:r>
        <w:r w:rsidR="00977595">
          <w:rPr>
            <w:noProof/>
            <w:webHidden/>
          </w:rPr>
          <w:instrText xml:space="preserve"> PAGEREF _Toc54817957 \h </w:instrText>
        </w:r>
        <w:r w:rsidR="00977595">
          <w:rPr>
            <w:rStyle w:val="Hyperlink"/>
            <w:noProof/>
            <w:rtl/>
          </w:rPr>
        </w:r>
        <w:r w:rsidR="00977595">
          <w:rPr>
            <w:rStyle w:val="Hyperlink"/>
            <w:noProof/>
            <w:rtl/>
          </w:rPr>
          <w:fldChar w:fldCharType="separate"/>
        </w:r>
        <w:r w:rsidR="00AF5F94">
          <w:rPr>
            <w:noProof/>
            <w:webHidden/>
            <w:rtl/>
          </w:rPr>
          <w:t>72</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58" w:history="1">
        <w:r w:rsidR="00977595" w:rsidRPr="007D6EE4">
          <w:rPr>
            <w:rStyle w:val="Hyperlink"/>
            <w:noProof/>
            <w:rtl/>
          </w:rPr>
          <w:t>תמר זנדברג (מרצ):</w:t>
        </w:r>
        <w:r w:rsidR="00977595">
          <w:rPr>
            <w:noProof/>
            <w:webHidden/>
          </w:rPr>
          <w:tab/>
        </w:r>
        <w:r w:rsidR="00977595">
          <w:rPr>
            <w:rStyle w:val="Hyperlink"/>
            <w:noProof/>
            <w:rtl/>
          </w:rPr>
          <w:fldChar w:fldCharType="begin"/>
        </w:r>
        <w:r w:rsidR="00977595">
          <w:rPr>
            <w:noProof/>
            <w:webHidden/>
          </w:rPr>
          <w:instrText xml:space="preserve"> PAGEREF _Toc54817958 \h </w:instrText>
        </w:r>
        <w:r w:rsidR="00977595">
          <w:rPr>
            <w:rStyle w:val="Hyperlink"/>
            <w:noProof/>
            <w:rtl/>
          </w:rPr>
        </w:r>
        <w:r w:rsidR="00977595">
          <w:rPr>
            <w:rStyle w:val="Hyperlink"/>
            <w:noProof/>
            <w:rtl/>
          </w:rPr>
          <w:fldChar w:fldCharType="separate"/>
        </w:r>
        <w:r w:rsidR="00AF5F94">
          <w:rPr>
            <w:noProof/>
            <w:webHidden/>
            <w:rtl/>
          </w:rPr>
          <w:t>72</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59" w:history="1">
        <w:r w:rsidR="00977595" w:rsidRPr="007D6EE4">
          <w:rPr>
            <w:rStyle w:val="Hyperlink"/>
            <w:noProof/>
            <w:rtl/>
          </w:rPr>
          <w:t>סגן שר החינוך מאיר פרוש:</w:t>
        </w:r>
        <w:r w:rsidR="00977595">
          <w:rPr>
            <w:noProof/>
            <w:webHidden/>
          </w:rPr>
          <w:tab/>
        </w:r>
        <w:r w:rsidR="00977595">
          <w:rPr>
            <w:rStyle w:val="Hyperlink"/>
            <w:noProof/>
            <w:rtl/>
          </w:rPr>
          <w:fldChar w:fldCharType="begin"/>
        </w:r>
        <w:r w:rsidR="00977595">
          <w:rPr>
            <w:noProof/>
            <w:webHidden/>
          </w:rPr>
          <w:instrText xml:space="preserve"> PAGEREF _Toc54817959 \h </w:instrText>
        </w:r>
        <w:r w:rsidR="00977595">
          <w:rPr>
            <w:rStyle w:val="Hyperlink"/>
            <w:noProof/>
            <w:rtl/>
          </w:rPr>
        </w:r>
        <w:r w:rsidR="00977595">
          <w:rPr>
            <w:rStyle w:val="Hyperlink"/>
            <w:noProof/>
            <w:rtl/>
          </w:rPr>
          <w:fldChar w:fldCharType="separate"/>
        </w:r>
        <w:r w:rsidR="00AF5F94">
          <w:rPr>
            <w:noProof/>
            <w:webHidden/>
            <w:rtl/>
          </w:rPr>
          <w:t>73</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60" w:history="1">
        <w:r w:rsidR="00977595" w:rsidRPr="007D6EE4">
          <w:rPr>
            <w:rStyle w:val="Hyperlink"/>
            <w:noProof/>
            <w:rtl/>
          </w:rPr>
          <w:t>עאידה תומא סלימאן (הרשימה המשותפת):</w:t>
        </w:r>
        <w:r w:rsidR="00977595">
          <w:rPr>
            <w:noProof/>
            <w:webHidden/>
          </w:rPr>
          <w:tab/>
        </w:r>
        <w:r w:rsidR="00977595">
          <w:rPr>
            <w:rStyle w:val="Hyperlink"/>
            <w:noProof/>
            <w:rtl/>
          </w:rPr>
          <w:fldChar w:fldCharType="begin"/>
        </w:r>
        <w:r w:rsidR="00977595">
          <w:rPr>
            <w:noProof/>
            <w:webHidden/>
          </w:rPr>
          <w:instrText xml:space="preserve"> PAGEREF _Toc54817960 \h </w:instrText>
        </w:r>
        <w:r w:rsidR="00977595">
          <w:rPr>
            <w:rStyle w:val="Hyperlink"/>
            <w:noProof/>
            <w:rtl/>
          </w:rPr>
        </w:r>
        <w:r w:rsidR="00977595">
          <w:rPr>
            <w:rStyle w:val="Hyperlink"/>
            <w:noProof/>
            <w:rtl/>
          </w:rPr>
          <w:fldChar w:fldCharType="separate"/>
        </w:r>
        <w:r w:rsidR="00AF5F94">
          <w:rPr>
            <w:noProof/>
            <w:webHidden/>
            <w:rtl/>
          </w:rPr>
          <w:t>76</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61" w:history="1">
        <w:r w:rsidR="00977595" w:rsidRPr="007D6EE4">
          <w:rPr>
            <w:rStyle w:val="Hyperlink"/>
            <w:noProof/>
            <w:rtl/>
          </w:rPr>
          <w:t>תמר זנדברג (מרצ):</w:t>
        </w:r>
        <w:r w:rsidR="00977595">
          <w:rPr>
            <w:noProof/>
            <w:webHidden/>
          </w:rPr>
          <w:tab/>
        </w:r>
        <w:r w:rsidR="00977595">
          <w:rPr>
            <w:rStyle w:val="Hyperlink"/>
            <w:noProof/>
            <w:rtl/>
          </w:rPr>
          <w:fldChar w:fldCharType="begin"/>
        </w:r>
        <w:r w:rsidR="00977595">
          <w:rPr>
            <w:noProof/>
            <w:webHidden/>
          </w:rPr>
          <w:instrText xml:space="preserve"> PAGEREF _Toc54817961 \h </w:instrText>
        </w:r>
        <w:r w:rsidR="00977595">
          <w:rPr>
            <w:rStyle w:val="Hyperlink"/>
            <w:noProof/>
            <w:rtl/>
          </w:rPr>
        </w:r>
        <w:r w:rsidR="00977595">
          <w:rPr>
            <w:rStyle w:val="Hyperlink"/>
            <w:noProof/>
            <w:rtl/>
          </w:rPr>
          <w:fldChar w:fldCharType="separate"/>
        </w:r>
        <w:r w:rsidR="00AF5F94">
          <w:rPr>
            <w:noProof/>
            <w:webHidden/>
            <w:rtl/>
          </w:rPr>
          <w:t>77</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64" w:history="1">
        <w:r w:rsidR="00977595" w:rsidRPr="007D6EE4">
          <w:rPr>
            <w:rStyle w:val="Hyperlink"/>
            <w:noProof/>
            <w:rtl/>
            <w:lang w:eastAsia="he-IL"/>
          </w:rPr>
          <w:t>הצעה לסדר-היום</w:t>
        </w:r>
        <w:r w:rsidR="00977595">
          <w:rPr>
            <w:noProof/>
            <w:webHidden/>
          </w:rPr>
          <w:tab/>
        </w:r>
        <w:r w:rsidR="00977595">
          <w:rPr>
            <w:rStyle w:val="Hyperlink"/>
            <w:noProof/>
            <w:rtl/>
          </w:rPr>
          <w:fldChar w:fldCharType="begin"/>
        </w:r>
        <w:r w:rsidR="00977595">
          <w:rPr>
            <w:noProof/>
            <w:webHidden/>
          </w:rPr>
          <w:instrText xml:space="preserve"> PAGEREF _Toc54817964 \h </w:instrText>
        </w:r>
        <w:r w:rsidR="00977595">
          <w:rPr>
            <w:rStyle w:val="Hyperlink"/>
            <w:noProof/>
            <w:rtl/>
          </w:rPr>
        </w:r>
        <w:r w:rsidR="00977595">
          <w:rPr>
            <w:rStyle w:val="Hyperlink"/>
            <w:noProof/>
            <w:rtl/>
          </w:rPr>
          <w:fldChar w:fldCharType="separate"/>
        </w:r>
        <w:r w:rsidR="00AF5F94">
          <w:rPr>
            <w:noProof/>
            <w:webHidden/>
            <w:rtl/>
          </w:rPr>
          <w:t>81</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65" w:history="1">
        <w:r w:rsidR="00977595" w:rsidRPr="007D6EE4">
          <w:rPr>
            <w:rStyle w:val="Hyperlink"/>
            <w:noProof/>
            <w:rtl/>
            <w:lang w:eastAsia="he-IL"/>
          </w:rPr>
          <w:t>הצורך בהקמת ועדת חקירה פרלמנטרית לבחינת ניגודי העניינים במערכת המשפט</w:t>
        </w:r>
        <w:r w:rsidR="00977595">
          <w:rPr>
            <w:noProof/>
            <w:webHidden/>
          </w:rPr>
          <w:tab/>
        </w:r>
        <w:r w:rsidR="00977595">
          <w:rPr>
            <w:rStyle w:val="Hyperlink"/>
            <w:noProof/>
            <w:rtl/>
          </w:rPr>
          <w:fldChar w:fldCharType="begin"/>
        </w:r>
        <w:r w:rsidR="00977595">
          <w:rPr>
            <w:noProof/>
            <w:webHidden/>
          </w:rPr>
          <w:instrText xml:space="preserve"> PAGEREF _Toc54817965 \h </w:instrText>
        </w:r>
        <w:r w:rsidR="00977595">
          <w:rPr>
            <w:rStyle w:val="Hyperlink"/>
            <w:noProof/>
            <w:rtl/>
          </w:rPr>
        </w:r>
        <w:r w:rsidR="00977595">
          <w:rPr>
            <w:rStyle w:val="Hyperlink"/>
            <w:noProof/>
            <w:rtl/>
          </w:rPr>
          <w:fldChar w:fldCharType="separate"/>
        </w:r>
        <w:r w:rsidR="00AF5F94">
          <w:rPr>
            <w:noProof/>
            <w:webHidden/>
            <w:rtl/>
          </w:rPr>
          <w:t>81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66" w:history="1">
        <w:r w:rsidR="00977595" w:rsidRPr="007D6EE4">
          <w:rPr>
            <w:rStyle w:val="Hyperlink"/>
            <w:noProof/>
            <w:rtl/>
          </w:rPr>
          <w:t>בצלאל סמוטריץ' (ימינה):</w:t>
        </w:r>
        <w:r w:rsidR="00977595">
          <w:rPr>
            <w:noProof/>
            <w:webHidden/>
          </w:rPr>
          <w:tab/>
        </w:r>
        <w:r w:rsidR="00977595">
          <w:rPr>
            <w:rStyle w:val="Hyperlink"/>
            <w:noProof/>
            <w:rtl/>
          </w:rPr>
          <w:fldChar w:fldCharType="begin"/>
        </w:r>
        <w:r w:rsidR="00977595">
          <w:rPr>
            <w:noProof/>
            <w:webHidden/>
          </w:rPr>
          <w:instrText xml:space="preserve"> PAGEREF _Toc54817966 \h </w:instrText>
        </w:r>
        <w:r w:rsidR="00977595">
          <w:rPr>
            <w:rStyle w:val="Hyperlink"/>
            <w:noProof/>
            <w:rtl/>
          </w:rPr>
        </w:r>
        <w:r w:rsidR="00977595">
          <w:rPr>
            <w:rStyle w:val="Hyperlink"/>
            <w:noProof/>
            <w:rtl/>
          </w:rPr>
          <w:fldChar w:fldCharType="separate"/>
        </w:r>
        <w:r w:rsidR="00AF5F94">
          <w:rPr>
            <w:noProof/>
            <w:webHidden/>
            <w:rtl/>
          </w:rPr>
          <w:t>82</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67" w:history="1">
        <w:r w:rsidR="00977595" w:rsidRPr="007D6EE4">
          <w:rPr>
            <w:rStyle w:val="Hyperlink"/>
            <w:noProof/>
            <w:rtl/>
          </w:rPr>
          <w:t>שר המשפטים אבי ניסנקורן:</w:t>
        </w:r>
        <w:r w:rsidR="00977595">
          <w:rPr>
            <w:noProof/>
            <w:webHidden/>
          </w:rPr>
          <w:tab/>
        </w:r>
        <w:r w:rsidR="00977595">
          <w:rPr>
            <w:rStyle w:val="Hyperlink"/>
            <w:noProof/>
            <w:rtl/>
          </w:rPr>
          <w:fldChar w:fldCharType="begin"/>
        </w:r>
        <w:r w:rsidR="00977595">
          <w:rPr>
            <w:noProof/>
            <w:webHidden/>
          </w:rPr>
          <w:instrText xml:space="preserve"> PAGEREF _Toc54817967 \h </w:instrText>
        </w:r>
        <w:r w:rsidR="00977595">
          <w:rPr>
            <w:rStyle w:val="Hyperlink"/>
            <w:noProof/>
            <w:rtl/>
          </w:rPr>
        </w:r>
        <w:r w:rsidR="00977595">
          <w:rPr>
            <w:rStyle w:val="Hyperlink"/>
            <w:noProof/>
            <w:rtl/>
          </w:rPr>
          <w:fldChar w:fldCharType="separate"/>
        </w:r>
        <w:r w:rsidR="00AF5F94">
          <w:rPr>
            <w:noProof/>
            <w:webHidden/>
            <w:rtl/>
          </w:rPr>
          <w:t>91</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69" w:history="1">
        <w:r w:rsidR="00977595" w:rsidRPr="007D6EE4">
          <w:rPr>
            <w:rStyle w:val="Hyperlink"/>
            <w:noProof/>
            <w:rtl/>
            <w:lang w:eastAsia="he-IL"/>
          </w:rPr>
          <w:t>הודעה אישית של שרת התחבורה והבטיחות בדרכים מירי מרים רגב</w:t>
        </w:r>
        <w:r w:rsidR="00977595">
          <w:rPr>
            <w:noProof/>
            <w:webHidden/>
          </w:rPr>
          <w:tab/>
        </w:r>
        <w:r w:rsidR="00977595">
          <w:rPr>
            <w:rStyle w:val="Hyperlink"/>
            <w:noProof/>
            <w:rtl/>
          </w:rPr>
          <w:fldChar w:fldCharType="begin"/>
        </w:r>
        <w:r w:rsidR="00977595">
          <w:rPr>
            <w:noProof/>
            <w:webHidden/>
          </w:rPr>
          <w:instrText xml:space="preserve"> PAGEREF _Toc54817969 \h </w:instrText>
        </w:r>
        <w:r w:rsidR="00977595">
          <w:rPr>
            <w:rStyle w:val="Hyperlink"/>
            <w:noProof/>
            <w:rtl/>
          </w:rPr>
        </w:r>
        <w:r w:rsidR="00977595">
          <w:rPr>
            <w:rStyle w:val="Hyperlink"/>
            <w:noProof/>
            <w:rtl/>
          </w:rPr>
          <w:fldChar w:fldCharType="separate"/>
        </w:r>
        <w:r w:rsidR="00AF5F94">
          <w:rPr>
            <w:noProof/>
            <w:webHidden/>
            <w:rtl/>
          </w:rPr>
          <w:t>98</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70" w:history="1">
        <w:r w:rsidR="00977595" w:rsidRPr="007D6EE4">
          <w:rPr>
            <w:rStyle w:val="Hyperlink"/>
            <w:noProof/>
            <w:rtl/>
          </w:rPr>
          <w:t>שרת התחבורה והבטיחות בדרכים מירי מרים רגב:</w:t>
        </w:r>
        <w:r w:rsidR="00977595">
          <w:rPr>
            <w:noProof/>
            <w:webHidden/>
          </w:rPr>
          <w:tab/>
        </w:r>
        <w:r w:rsidR="00977595">
          <w:rPr>
            <w:rStyle w:val="Hyperlink"/>
            <w:noProof/>
            <w:rtl/>
          </w:rPr>
          <w:fldChar w:fldCharType="begin"/>
        </w:r>
        <w:r w:rsidR="00977595">
          <w:rPr>
            <w:noProof/>
            <w:webHidden/>
          </w:rPr>
          <w:instrText xml:space="preserve"> PAGEREF _Toc54817970 \h </w:instrText>
        </w:r>
        <w:r w:rsidR="00977595">
          <w:rPr>
            <w:rStyle w:val="Hyperlink"/>
            <w:noProof/>
            <w:rtl/>
          </w:rPr>
        </w:r>
        <w:r w:rsidR="00977595">
          <w:rPr>
            <w:rStyle w:val="Hyperlink"/>
            <w:noProof/>
            <w:rtl/>
          </w:rPr>
          <w:fldChar w:fldCharType="separate"/>
        </w:r>
        <w:r w:rsidR="00AF5F94">
          <w:rPr>
            <w:noProof/>
            <w:webHidden/>
            <w:rtl/>
          </w:rPr>
          <w:t>98</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71" w:history="1">
        <w:r w:rsidR="00977595" w:rsidRPr="007D6EE4">
          <w:rPr>
            <w:rStyle w:val="Hyperlink"/>
            <w:noProof/>
            <w:rtl/>
          </w:rPr>
          <w:t>מסמכים שהונחו על שולחן הכנסת</w:t>
        </w:r>
        <w:r w:rsidR="00977595">
          <w:rPr>
            <w:noProof/>
            <w:webHidden/>
          </w:rPr>
          <w:tab/>
        </w:r>
        <w:r w:rsidR="00977595">
          <w:rPr>
            <w:rStyle w:val="Hyperlink"/>
            <w:noProof/>
            <w:rtl/>
          </w:rPr>
          <w:fldChar w:fldCharType="begin"/>
        </w:r>
        <w:r w:rsidR="00977595">
          <w:rPr>
            <w:noProof/>
            <w:webHidden/>
          </w:rPr>
          <w:instrText xml:space="preserve"> PAGEREF _Toc54817971 \h </w:instrText>
        </w:r>
        <w:r w:rsidR="00977595">
          <w:rPr>
            <w:rStyle w:val="Hyperlink"/>
            <w:noProof/>
            <w:rtl/>
          </w:rPr>
        </w:r>
        <w:r w:rsidR="00977595">
          <w:rPr>
            <w:rStyle w:val="Hyperlink"/>
            <w:noProof/>
            <w:rtl/>
          </w:rPr>
          <w:fldChar w:fldCharType="separate"/>
        </w:r>
        <w:r w:rsidR="00AF5F94">
          <w:rPr>
            <w:noProof/>
            <w:webHidden/>
            <w:rtl/>
          </w:rPr>
          <w:t>104</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72" w:history="1">
        <w:r w:rsidR="00977595" w:rsidRPr="007D6EE4">
          <w:rPr>
            <w:rStyle w:val="Hyperlink"/>
            <w:noProof/>
            <w:rtl/>
          </w:rPr>
          <w:t>מזכירת הכנסת ירדנה מלר-הורוביץ:</w:t>
        </w:r>
        <w:r w:rsidR="00977595">
          <w:rPr>
            <w:noProof/>
            <w:webHidden/>
          </w:rPr>
          <w:tab/>
        </w:r>
        <w:r w:rsidR="00977595">
          <w:rPr>
            <w:rStyle w:val="Hyperlink"/>
            <w:noProof/>
            <w:rtl/>
          </w:rPr>
          <w:fldChar w:fldCharType="begin"/>
        </w:r>
        <w:r w:rsidR="00977595">
          <w:rPr>
            <w:noProof/>
            <w:webHidden/>
          </w:rPr>
          <w:instrText xml:space="preserve"> PAGEREF _Toc54817972 \h </w:instrText>
        </w:r>
        <w:r w:rsidR="00977595">
          <w:rPr>
            <w:rStyle w:val="Hyperlink"/>
            <w:noProof/>
            <w:rtl/>
          </w:rPr>
        </w:r>
        <w:r w:rsidR="00977595">
          <w:rPr>
            <w:rStyle w:val="Hyperlink"/>
            <w:noProof/>
            <w:rtl/>
          </w:rPr>
          <w:fldChar w:fldCharType="separate"/>
        </w:r>
        <w:r w:rsidR="00AF5F94">
          <w:rPr>
            <w:noProof/>
            <w:webHidden/>
            <w:rtl/>
          </w:rPr>
          <w:t>104</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73" w:history="1">
        <w:r w:rsidR="00977595" w:rsidRPr="007D6EE4">
          <w:rPr>
            <w:rStyle w:val="Hyperlink"/>
            <w:noProof/>
            <w:rtl/>
          </w:rPr>
          <w:t>הצעה לסדר-היום</w:t>
        </w:r>
        <w:r w:rsidR="00977595">
          <w:rPr>
            <w:noProof/>
            <w:webHidden/>
          </w:rPr>
          <w:tab/>
        </w:r>
        <w:r w:rsidR="00977595">
          <w:rPr>
            <w:rStyle w:val="Hyperlink"/>
            <w:noProof/>
            <w:rtl/>
          </w:rPr>
          <w:fldChar w:fldCharType="begin"/>
        </w:r>
        <w:r w:rsidR="00977595">
          <w:rPr>
            <w:noProof/>
            <w:webHidden/>
          </w:rPr>
          <w:instrText xml:space="preserve"> PAGEREF _Toc54817973 \h </w:instrText>
        </w:r>
        <w:r w:rsidR="00977595">
          <w:rPr>
            <w:rStyle w:val="Hyperlink"/>
            <w:noProof/>
            <w:rtl/>
          </w:rPr>
        </w:r>
        <w:r w:rsidR="00977595">
          <w:rPr>
            <w:rStyle w:val="Hyperlink"/>
            <w:noProof/>
            <w:rtl/>
          </w:rPr>
          <w:fldChar w:fldCharType="separate"/>
        </w:r>
        <w:r w:rsidR="00AF5F94">
          <w:rPr>
            <w:noProof/>
            <w:webHidden/>
            <w:rtl/>
          </w:rPr>
          <w:t>105</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74" w:history="1">
        <w:r w:rsidR="00977595" w:rsidRPr="007D6EE4">
          <w:rPr>
            <w:rStyle w:val="Hyperlink"/>
            <w:noProof/>
            <w:rtl/>
          </w:rPr>
          <w:t>הצורך בהקמת ועדת חקירה פרלמנטרית לבחינת המחסור בתחנות או בנקודות כיבוי אש ביישובים</w:t>
        </w:r>
        <w:r w:rsidR="00977595">
          <w:rPr>
            <w:noProof/>
            <w:webHidden/>
          </w:rPr>
          <w:tab/>
        </w:r>
        <w:r w:rsidR="00977595">
          <w:rPr>
            <w:rStyle w:val="Hyperlink"/>
            <w:noProof/>
            <w:rtl/>
          </w:rPr>
          <w:fldChar w:fldCharType="begin"/>
        </w:r>
        <w:r w:rsidR="00977595">
          <w:rPr>
            <w:noProof/>
            <w:webHidden/>
          </w:rPr>
          <w:instrText xml:space="preserve"> PAGEREF _Toc54817974 \h </w:instrText>
        </w:r>
        <w:r w:rsidR="00977595">
          <w:rPr>
            <w:rStyle w:val="Hyperlink"/>
            <w:noProof/>
            <w:rtl/>
          </w:rPr>
        </w:r>
        <w:r w:rsidR="00977595">
          <w:rPr>
            <w:rStyle w:val="Hyperlink"/>
            <w:noProof/>
            <w:rtl/>
          </w:rPr>
          <w:fldChar w:fldCharType="separate"/>
        </w:r>
        <w:r w:rsidR="00AF5F94">
          <w:rPr>
            <w:noProof/>
            <w:webHidden/>
            <w:rtl/>
          </w:rPr>
          <w:t>105</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75" w:history="1">
        <w:r w:rsidR="00977595" w:rsidRPr="007D6EE4">
          <w:rPr>
            <w:rStyle w:val="Hyperlink"/>
            <w:noProof/>
            <w:rtl/>
          </w:rPr>
          <w:t>ווליד טאהא (הרשימה המשותפת):</w:t>
        </w:r>
        <w:r w:rsidR="00977595">
          <w:rPr>
            <w:noProof/>
            <w:webHidden/>
          </w:rPr>
          <w:tab/>
        </w:r>
        <w:r w:rsidR="00977595">
          <w:rPr>
            <w:rStyle w:val="Hyperlink"/>
            <w:noProof/>
            <w:rtl/>
          </w:rPr>
          <w:fldChar w:fldCharType="begin"/>
        </w:r>
        <w:r w:rsidR="00977595">
          <w:rPr>
            <w:noProof/>
            <w:webHidden/>
          </w:rPr>
          <w:instrText xml:space="preserve"> PAGEREF _Toc54817975 \h </w:instrText>
        </w:r>
        <w:r w:rsidR="00977595">
          <w:rPr>
            <w:rStyle w:val="Hyperlink"/>
            <w:noProof/>
            <w:rtl/>
          </w:rPr>
        </w:r>
        <w:r w:rsidR="00977595">
          <w:rPr>
            <w:rStyle w:val="Hyperlink"/>
            <w:noProof/>
            <w:rtl/>
          </w:rPr>
          <w:fldChar w:fldCharType="separate"/>
        </w:r>
        <w:r w:rsidR="00AF5F94">
          <w:rPr>
            <w:noProof/>
            <w:webHidden/>
            <w:rtl/>
          </w:rPr>
          <w:t>105</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76" w:history="1">
        <w:r w:rsidR="00977595" w:rsidRPr="007D6EE4">
          <w:rPr>
            <w:rStyle w:val="Hyperlink"/>
            <w:noProof/>
            <w:rtl/>
          </w:rPr>
          <w:t>סגן השר לביטחון הפנים דסטה גדי יברקן:</w:t>
        </w:r>
        <w:r w:rsidR="00977595">
          <w:rPr>
            <w:noProof/>
            <w:webHidden/>
          </w:rPr>
          <w:tab/>
        </w:r>
        <w:r w:rsidR="00977595">
          <w:rPr>
            <w:rStyle w:val="Hyperlink"/>
            <w:noProof/>
            <w:rtl/>
          </w:rPr>
          <w:fldChar w:fldCharType="begin"/>
        </w:r>
        <w:r w:rsidR="00977595">
          <w:rPr>
            <w:noProof/>
            <w:webHidden/>
          </w:rPr>
          <w:instrText xml:space="preserve"> PAGEREF _Toc54817976 \h </w:instrText>
        </w:r>
        <w:r w:rsidR="00977595">
          <w:rPr>
            <w:rStyle w:val="Hyperlink"/>
            <w:noProof/>
            <w:rtl/>
          </w:rPr>
        </w:r>
        <w:r w:rsidR="00977595">
          <w:rPr>
            <w:rStyle w:val="Hyperlink"/>
            <w:noProof/>
            <w:rtl/>
          </w:rPr>
          <w:fldChar w:fldCharType="separate"/>
        </w:r>
        <w:r w:rsidR="00AF5F94">
          <w:rPr>
            <w:noProof/>
            <w:webHidden/>
            <w:rtl/>
          </w:rPr>
          <w:t>107</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77" w:history="1">
        <w:r w:rsidR="00977595" w:rsidRPr="007D6EE4">
          <w:rPr>
            <w:rStyle w:val="Hyperlink"/>
            <w:noProof/>
            <w:rtl/>
            <w:lang w:eastAsia="he-IL"/>
          </w:rPr>
          <w:t>הצעות לסדר-היום</w:t>
        </w:r>
        <w:r w:rsidR="00977595">
          <w:rPr>
            <w:noProof/>
            <w:webHidden/>
          </w:rPr>
          <w:tab/>
        </w:r>
        <w:r w:rsidR="00977595">
          <w:rPr>
            <w:rStyle w:val="Hyperlink"/>
            <w:noProof/>
            <w:rtl/>
          </w:rPr>
          <w:fldChar w:fldCharType="begin"/>
        </w:r>
        <w:r w:rsidR="00977595">
          <w:rPr>
            <w:noProof/>
            <w:webHidden/>
          </w:rPr>
          <w:instrText xml:space="preserve"> PAGEREF _Toc54817977 \h </w:instrText>
        </w:r>
        <w:r w:rsidR="00977595">
          <w:rPr>
            <w:rStyle w:val="Hyperlink"/>
            <w:noProof/>
            <w:rtl/>
          </w:rPr>
        </w:r>
        <w:r w:rsidR="00977595">
          <w:rPr>
            <w:rStyle w:val="Hyperlink"/>
            <w:noProof/>
            <w:rtl/>
          </w:rPr>
          <w:fldChar w:fldCharType="separate"/>
        </w:r>
        <w:r w:rsidR="00AF5F94">
          <w:rPr>
            <w:noProof/>
            <w:webHidden/>
            <w:rtl/>
          </w:rPr>
          <w:t>111</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78" w:history="1">
        <w:r w:rsidR="00977595" w:rsidRPr="007D6EE4">
          <w:rPr>
            <w:rStyle w:val="Hyperlink"/>
            <w:noProof/>
            <w:rtl/>
            <w:lang w:eastAsia="he-IL"/>
          </w:rPr>
          <w:t>ייעוץ משפטי מסכן תושבים ביהודה ושומרון</w:t>
        </w:r>
        <w:r w:rsidR="00977595">
          <w:rPr>
            <w:noProof/>
            <w:webHidden/>
          </w:rPr>
          <w:tab/>
        </w:r>
        <w:r w:rsidR="00977595">
          <w:rPr>
            <w:rStyle w:val="Hyperlink"/>
            <w:noProof/>
            <w:rtl/>
          </w:rPr>
          <w:fldChar w:fldCharType="begin"/>
        </w:r>
        <w:r w:rsidR="00977595">
          <w:rPr>
            <w:noProof/>
            <w:webHidden/>
          </w:rPr>
          <w:instrText xml:space="preserve"> PAGEREF _Toc54817978 \h </w:instrText>
        </w:r>
        <w:r w:rsidR="00977595">
          <w:rPr>
            <w:rStyle w:val="Hyperlink"/>
            <w:noProof/>
            <w:rtl/>
          </w:rPr>
        </w:r>
        <w:r w:rsidR="00977595">
          <w:rPr>
            <w:rStyle w:val="Hyperlink"/>
            <w:noProof/>
            <w:rtl/>
          </w:rPr>
          <w:fldChar w:fldCharType="separate"/>
        </w:r>
        <w:r w:rsidR="00AF5F94">
          <w:rPr>
            <w:noProof/>
            <w:webHidden/>
            <w:rtl/>
          </w:rPr>
          <w:t>111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79" w:history="1">
        <w:r w:rsidR="00977595" w:rsidRPr="007D6EE4">
          <w:rPr>
            <w:rStyle w:val="Hyperlink"/>
            <w:noProof/>
            <w:rtl/>
          </w:rPr>
          <w:t>אריאל קלנר (הליכוד):</w:t>
        </w:r>
        <w:r w:rsidR="00977595">
          <w:rPr>
            <w:noProof/>
            <w:webHidden/>
          </w:rPr>
          <w:tab/>
        </w:r>
        <w:r w:rsidR="00977595">
          <w:rPr>
            <w:rStyle w:val="Hyperlink"/>
            <w:noProof/>
            <w:rtl/>
          </w:rPr>
          <w:fldChar w:fldCharType="begin"/>
        </w:r>
        <w:r w:rsidR="00977595">
          <w:rPr>
            <w:noProof/>
            <w:webHidden/>
          </w:rPr>
          <w:instrText xml:space="preserve"> PAGEREF _Toc54817979 \h </w:instrText>
        </w:r>
        <w:r w:rsidR="00977595">
          <w:rPr>
            <w:rStyle w:val="Hyperlink"/>
            <w:noProof/>
            <w:rtl/>
          </w:rPr>
        </w:r>
        <w:r w:rsidR="00977595">
          <w:rPr>
            <w:rStyle w:val="Hyperlink"/>
            <w:noProof/>
            <w:rtl/>
          </w:rPr>
          <w:fldChar w:fldCharType="separate"/>
        </w:r>
        <w:r w:rsidR="00AF5F94">
          <w:rPr>
            <w:noProof/>
            <w:webHidden/>
            <w:rtl/>
          </w:rPr>
          <w:t>113</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80" w:history="1">
        <w:r w:rsidR="00977595" w:rsidRPr="007D6EE4">
          <w:rPr>
            <w:rStyle w:val="Hyperlink"/>
            <w:noProof/>
            <w:rtl/>
          </w:rPr>
          <w:t>אוריאל בוסו (ש"ס):</w:t>
        </w:r>
        <w:r w:rsidR="00977595">
          <w:rPr>
            <w:noProof/>
            <w:webHidden/>
          </w:rPr>
          <w:tab/>
        </w:r>
        <w:r w:rsidR="00977595">
          <w:rPr>
            <w:rStyle w:val="Hyperlink"/>
            <w:noProof/>
            <w:rtl/>
          </w:rPr>
          <w:fldChar w:fldCharType="begin"/>
        </w:r>
        <w:r w:rsidR="00977595">
          <w:rPr>
            <w:noProof/>
            <w:webHidden/>
          </w:rPr>
          <w:instrText xml:space="preserve"> PAGEREF _Toc54817980 \h </w:instrText>
        </w:r>
        <w:r w:rsidR="00977595">
          <w:rPr>
            <w:rStyle w:val="Hyperlink"/>
            <w:noProof/>
            <w:rtl/>
          </w:rPr>
        </w:r>
        <w:r w:rsidR="00977595">
          <w:rPr>
            <w:rStyle w:val="Hyperlink"/>
            <w:noProof/>
            <w:rtl/>
          </w:rPr>
          <w:fldChar w:fldCharType="separate"/>
        </w:r>
        <w:r w:rsidR="00AF5F94">
          <w:rPr>
            <w:noProof/>
            <w:webHidden/>
            <w:rtl/>
          </w:rPr>
          <w:t>114</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82" w:history="1">
        <w:r w:rsidR="00977595" w:rsidRPr="007D6EE4">
          <w:rPr>
            <w:rStyle w:val="Hyperlink"/>
            <w:noProof/>
            <w:rtl/>
            <w:lang w:eastAsia="he-IL"/>
          </w:rPr>
          <w:t>הצעות לסדר-היום</w:t>
        </w:r>
        <w:r w:rsidR="00977595">
          <w:rPr>
            <w:noProof/>
            <w:webHidden/>
          </w:rPr>
          <w:tab/>
        </w:r>
        <w:r w:rsidR="00977595">
          <w:rPr>
            <w:rStyle w:val="Hyperlink"/>
            <w:noProof/>
            <w:rtl/>
          </w:rPr>
          <w:fldChar w:fldCharType="begin"/>
        </w:r>
        <w:r w:rsidR="00977595">
          <w:rPr>
            <w:noProof/>
            <w:webHidden/>
          </w:rPr>
          <w:instrText xml:space="preserve"> PAGEREF _Toc54817982 \h </w:instrText>
        </w:r>
        <w:r w:rsidR="00977595">
          <w:rPr>
            <w:rStyle w:val="Hyperlink"/>
            <w:noProof/>
            <w:rtl/>
          </w:rPr>
        </w:r>
        <w:r w:rsidR="00977595">
          <w:rPr>
            <w:rStyle w:val="Hyperlink"/>
            <w:noProof/>
            <w:rtl/>
          </w:rPr>
          <w:fldChar w:fldCharType="separate"/>
        </w:r>
        <w:r w:rsidR="00AF5F94">
          <w:rPr>
            <w:noProof/>
            <w:webHidden/>
            <w:rtl/>
          </w:rPr>
          <w:t>119</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83" w:history="1">
        <w:r w:rsidR="00977595" w:rsidRPr="007D6EE4">
          <w:rPr>
            <w:rStyle w:val="Hyperlink"/>
            <w:noProof/>
            <w:rtl/>
            <w:lang w:eastAsia="he-IL"/>
          </w:rPr>
          <w:t>דוח מבקר המדינה על סיוע המדינה לניצולי שואה</w:t>
        </w:r>
        <w:r w:rsidR="00977595">
          <w:rPr>
            <w:noProof/>
            <w:webHidden/>
          </w:rPr>
          <w:tab/>
        </w:r>
        <w:r w:rsidR="00977595">
          <w:rPr>
            <w:rStyle w:val="Hyperlink"/>
            <w:noProof/>
            <w:rtl/>
          </w:rPr>
          <w:fldChar w:fldCharType="begin"/>
        </w:r>
        <w:r w:rsidR="00977595">
          <w:rPr>
            <w:noProof/>
            <w:webHidden/>
          </w:rPr>
          <w:instrText xml:space="preserve"> PAGEREF _Toc54817983 \h </w:instrText>
        </w:r>
        <w:r w:rsidR="00977595">
          <w:rPr>
            <w:rStyle w:val="Hyperlink"/>
            <w:noProof/>
            <w:rtl/>
          </w:rPr>
        </w:r>
        <w:r w:rsidR="00977595">
          <w:rPr>
            <w:rStyle w:val="Hyperlink"/>
            <w:noProof/>
            <w:rtl/>
          </w:rPr>
          <w:fldChar w:fldCharType="separate"/>
        </w:r>
        <w:r w:rsidR="00AF5F94">
          <w:rPr>
            <w:noProof/>
            <w:webHidden/>
            <w:rtl/>
          </w:rPr>
          <w:t>119</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84" w:history="1">
        <w:r w:rsidR="00977595" w:rsidRPr="007D6EE4">
          <w:rPr>
            <w:rStyle w:val="Hyperlink"/>
            <w:noProof/>
            <w:rtl/>
          </w:rPr>
          <w:t>טלי פלוסקוב (הליכוד):</w:t>
        </w:r>
        <w:r w:rsidR="00977595">
          <w:rPr>
            <w:noProof/>
            <w:webHidden/>
          </w:rPr>
          <w:tab/>
        </w:r>
        <w:r w:rsidR="00977595">
          <w:rPr>
            <w:rStyle w:val="Hyperlink"/>
            <w:noProof/>
            <w:rtl/>
          </w:rPr>
          <w:fldChar w:fldCharType="begin"/>
        </w:r>
        <w:r w:rsidR="00977595">
          <w:rPr>
            <w:noProof/>
            <w:webHidden/>
          </w:rPr>
          <w:instrText xml:space="preserve"> PAGEREF _Toc54817984 \h </w:instrText>
        </w:r>
        <w:r w:rsidR="00977595">
          <w:rPr>
            <w:rStyle w:val="Hyperlink"/>
            <w:noProof/>
            <w:rtl/>
          </w:rPr>
        </w:r>
        <w:r w:rsidR="00977595">
          <w:rPr>
            <w:rStyle w:val="Hyperlink"/>
            <w:noProof/>
            <w:rtl/>
          </w:rPr>
          <w:fldChar w:fldCharType="separate"/>
        </w:r>
        <w:r w:rsidR="00AF5F94">
          <w:rPr>
            <w:noProof/>
            <w:webHidden/>
            <w:rtl/>
          </w:rPr>
          <w:t>119</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85" w:history="1">
        <w:r w:rsidR="00977595" w:rsidRPr="007D6EE4">
          <w:rPr>
            <w:rStyle w:val="Hyperlink"/>
            <w:noProof/>
            <w:rtl/>
          </w:rPr>
          <w:t>אלעזר שטרן (יש עתיד-תל"ם):</w:t>
        </w:r>
        <w:r w:rsidR="00977595">
          <w:rPr>
            <w:noProof/>
            <w:webHidden/>
          </w:rPr>
          <w:tab/>
        </w:r>
        <w:r w:rsidR="00977595">
          <w:rPr>
            <w:rStyle w:val="Hyperlink"/>
            <w:noProof/>
            <w:rtl/>
          </w:rPr>
          <w:fldChar w:fldCharType="begin"/>
        </w:r>
        <w:r w:rsidR="00977595">
          <w:rPr>
            <w:noProof/>
            <w:webHidden/>
          </w:rPr>
          <w:instrText xml:space="preserve"> PAGEREF _Toc54817985 \h </w:instrText>
        </w:r>
        <w:r w:rsidR="00977595">
          <w:rPr>
            <w:rStyle w:val="Hyperlink"/>
            <w:noProof/>
            <w:rtl/>
          </w:rPr>
        </w:r>
        <w:r w:rsidR="00977595">
          <w:rPr>
            <w:rStyle w:val="Hyperlink"/>
            <w:noProof/>
            <w:rtl/>
          </w:rPr>
          <w:fldChar w:fldCharType="separate"/>
        </w:r>
        <w:r w:rsidR="00AF5F94">
          <w:rPr>
            <w:noProof/>
            <w:webHidden/>
            <w:rtl/>
          </w:rPr>
          <w:t>122</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86" w:history="1">
        <w:r w:rsidR="00977595" w:rsidRPr="007D6EE4">
          <w:rPr>
            <w:rStyle w:val="Hyperlink"/>
            <w:noProof/>
            <w:rtl/>
          </w:rPr>
          <w:t>יוסף טייב (ש"ס):</w:t>
        </w:r>
        <w:r w:rsidR="00977595">
          <w:rPr>
            <w:noProof/>
            <w:webHidden/>
          </w:rPr>
          <w:tab/>
        </w:r>
        <w:r w:rsidR="00977595">
          <w:rPr>
            <w:rStyle w:val="Hyperlink"/>
            <w:noProof/>
            <w:rtl/>
          </w:rPr>
          <w:fldChar w:fldCharType="begin"/>
        </w:r>
        <w:r w:rsidR="00977595">
          <w:rPr>
            <w:noProof/>
            <w:webHidden/>
          </w:rPr>
          <w:instrText xml:space="preserve"> PAGEREF _Toc54817986 \h </w:instrText>
        </w:r>
        <w:r w:rsidR="00977595">
          <w:rPr>
            <w:rStyle w:val="Hyperlink"/>
            <w:noProof/>
            <w:rtl/>
          </w:rPr>
        </w:r>
        <w:r w:rsidR="00977595">
          <w:rPr>
            <w:rStyle w:val="Hyperlink"/>
            <w:noProof/>
            <w:rtl/>
          </w:rPr>
          <w:fldChar w:fldCharType="separate"/>
        </w:r>
        <w:r w:rsidR="00AF5F94">
          <w:rPr>
            <w:noProof/>
            <w:webHidden/>
            <w:rtl/>
          </w:rPr>
          <w:t>123</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87" w:history="1">
        <w:r w:rsidR="00977595" w:rsidRPr="007D6EE4">
          <w:rPr>
            <w:rStyle w:val="Hyperlink"/>
            <w:noProof/>
            <w:rtl/>
          </w:rPr>
          <w:t>השרה לשוויון חברתי ומיעוטים מירב כהן:</w:t>
        </w:r>
        <w:r w:rsidR="00977595">
          <w:rPr>
            <w:noProof/>
            <w:webHidden/>
          </w:rPr>
          <w:tab/>
        </w:r>
        <w:r w:rsidR="00977595">
          <w:rPr>
            <w:rStyle w:val="Hyperlink"/>
            <w:noProof/>
            <w:rtl/>
          </w:rPr>
          <w:fldChar w:fldCharType="begin"/>
        </w:r>
        <w:r w:rsidR="00977595">
          <w:rPr>
            <w:noProof/>
            <w:webHidden/>
          </w:rPr>
          <w:instrText xml:space="preserve"> PAGEREF _Toc54817987 \h </w:instrText>
        </w:r>
        <w:r w:rsidR="00977595">
          <w:rPr>
            <w:rStyle w:val="Hyperlink"/>
            <w:noProof/>
            <w:rtl/>
          </w:rPr>
        </w:r>
        <w:r w:rsidR="00977595">
          <w:rPr>
            <w:rStyle w:val="Hyperlink"/>
            <w:noProof/>
            <w:rtl/>
          </w:rPr>
          <w:fldChar w:fldCharType="separate"/>
        </w:r>
        <w:r w:rsidR="00AF5F94">
          <w:rPr>
            <w:noProof/>
            <w:webHidden/>
            <w:rtl/>
          </w:rPr>
          <w:t>124</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88" w:history="1">
        <w:r w:rsidR="00977595" w:rsidRPr="007D6EE4">
          <w:rPr>
            <w:rStyle w:val="Hyperlink"/>
            <w:noProof/>
            <w:rtl/>
          </w:rPr>
          <w:t>אלכס קושניר (ישראל ביתנו):</w:t>
        </w:r>
        <w:r w:rsidR="00977595">
          <w:rPr>
            <w:noProof/>
            <w:webHidden/>
          </w:rPr>
          <w:tab/>
        </w:r>
        <w:r w:rsidR="00977595">
          <w:rPr>
            <w:rStyle w:val="Hyperlink"/>
            <w:noProof/>
            <w:rtl/>
          </w:rPr>
          <w:fldChar w:fldCharType="begin"/>
        </w:r>
        <w:r w:rsidR="00977595">
          <w:rPr>
            <w:noProof/>
            <w:webHidden/>
          </w:rPr>
          <w:instrText xml:space="preserve"> PAGEREF _Toc54817988 \h </w:instrText>
        </w:r>
        <w:r w:rsidR="00977595">
          <w:rPr>
            <w:rStyle w:val="Hyperlink"/>
            <w:noProof/>
            <w:rtl/>
          </w:rPr>
        </w:r>
        <w:r w:rsidR="00977595">
          <w:rPr>
            <w:rStyle w:val="Hyperlink"/>
            <w:noProof/>
            <w:rtl/>
          </w:rPr>
          <w:fldChar w:fldCharType="separate"/>
        </w:r>
        <w:r w:rsidR="00AF5F94">
          <w:rPr>
            <w:noProof/>
            <w:webHidden/>
            <w:rtl/>
          </w:rPr>
          <w:t>128</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89" w:history="1">
        <w:r w:rsidR="00977595" w:rsidRPr="007D6EE4">
          <w:rPr>
            <w:rStyle w:val="Hyperlink"/>
            <w:noProof/>
            <w:rtl/>
          </w:rPr>
          <w:t>בצלאל סמוטריץ' (ימינה):</w:t>
        </w:r>
        <w:r w:rsidR="00977595">
          <w:rPr>
            <w:noProof/>
            <w:webHidden/>
          </w:rPr>
          <w:tab/>
        </w:r>
        <w:r w:rsidR="00977595">
          <w:rPr>
            <w:rStyle w:val="Hyperlink"/>
            <w:noProof/>
            <w:rtl/>
          </w:rPr>
          <w:fldChar w:fldCharType="begin"/>
        </w:r>
        <w:r w:rsidR="00977595">
          <w:rPr>
            <w:noProof/>
            <w:webHidden/>
          </w:rPr>
          <w:instrText xml:space="preserve"> PAGEREF _Toc54817989 \h </w:instrText>
        </w:r>
        <w:r w:rsidR="00977595">
          <w:rPr>
            <w:rStyle w:val="Hyperlink"/>
            <w:noProof/>
            <w:rtl/>
          </w:rPr>
        </w:r>
        <w:r w:rsidR="00977595">
          <w:rPr>
            <w:rStyle w:val="Hyperlink"/>
            <w:noProof/>
            <w:rtl/>
          </w:rPr>
          <w:fldChar w:fldCharType="separate"/>
        </w:r>
        <w:r w:rsidR="00AF5F94">
          <w:rPr>
            <w:noProof/>
            <w:webHidden/>
            <w:rtl/>
          </w:rPr>
          <w:t>129</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90" w:history="1">
        <w:r w:rsidR="00977595" w:rsidRPr="007D6EE4">
          <w:rPr>
            <w:rStyle w:val="Hyperlink"/>
            <w:noProof/>
            <w:rtl/>
            <w:lang w:eastAsia="he-IL"/>
          </w:rPr>
          <w:t>הצעות לסדר-היום</w:t>
        </w:r>
        <w:r w:rsidR="00977595">
          <w:rPr>
            <w:noProof/>
            <w:webHidden/>
          </w:rPr>
          <w:tab/>
        </w:r>
        <w:r w:rsidR="00977595">
          <w:rPr>
            <w:rStyle w:val="Hyperlink"/>
            <w:noProof/>
            <w:rtl/>
          </w:rPr>
          <w:fldChar w:fldCharType="begin"/>
        </w:r>
        <w:r w:rsidR="00977595">
          <w:rPr>
            <w:noProof/>
            <w:webHidden/>
          </w:rPr>
          <w:instrText xml:space="preserve"> PAGEREF _Toc54817990 \h </w:instrText>
        </w:r>
        <w:r w:rsidR="00977595">
          <w:rPr>
            <w:rStyle w:val="Hyperlink"/>
            <w:noProof/>
            <w:rtl/>
          </w:rPr>
        </w:r>
        <w:r w:rsidR="00977595">
          <w:rPr>
            <w:rStyle w:val="Hyperlink"/>
            <w:noProof/>
            <w:rtl/>
          </w:rPr>
          <w:fldChar w:fldCharType="separate"/>
        </w:r>
        <w:r w:rsidR="00AF5F94">
          <w:rPr>
            <w:noProof/>
            <w:webHidden/>
            <w:rtl/>
          </w:rPr>
          <w:t>129</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91" w:history="1">
        <w:r w:rsidR="00977595" w:rsidRPr="007D6EE4">
          <w:rPr>
            <w:rStyle w:val="Hyperlink"/>
            <w:noProof/>
            <w:rtl/>
            <w:lang w:eastAsia="he-IL"/>
          </w:rPr>
          <w:t>חודש המודעות לסרטן השד</w:t>
        </w:r>
        <w:r w:rsidR="00977595">
          <w:rPr>
            <w:noProof/>
            <w:webHidden/>
          </w:rPr>
          <w:tab/>
        </w:r>
        <w:r w:rsidR="00977595">
          <w:rPr>
            <w:rStyle w:val="Hyperlink"/>
            <w:noProof/>
            <w:rtl/>
          </w:rPr>
          <w:fldChar w:fldCharType="begin"/>
        </w:r>
        <w:r w:rsidR="00977595">
          <w:rPr>
            <w:noProof/>
            <w:webHidden/>
          </w:rPr>
          <w:instrText xml:space="preserve"> PAGEREF _Toc54817991 \h </w:instrText>
        </w:r>
        <w:r w:rsidR="00977595">
          <w:rPr>
            <w:rStyle w:val="Hyperlink"/>
            <w:noProof/>
            <w:rtl/>
          </w:rPr>
        </w:r>
        <w:r w:rsidR="00977595">
          <w:rPr>
            <w:rStyle w:val="Hyperlink"/>
            <w:noProof/>
            <w:rtl/>
          </w:rPr>
          <w:fldChar w:fldCharType="separate"/>
        </w:r>
        <w:r w:rsidR="00AF5F94">
          <w:rPr>
            <w:noProof/>
            <w:webHidden/>
            <w:rtl/>
          </w:rPr>
          <w:t>129</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92" w:history="1">
        <w:r w:rsidR="00977595" w:rsidRPr="007D6EE4">
          <w:rPr>
            <w:rStyle w:val="Hyperlink"/>
            <w:noProof/>
            <w:rtl/>
          </w:rPr>
          <w:t>אורנה ברביבאי (יש עתיד-תל"ם):</w:t>
        </w:r>
        <w:r w:rsidR="00977595">
          <w:rPr>
            <w:noProof/>
            <w:webHidden/>
          </w:rPr>
          <w:tab/>
        </w:r>
        <w:r w:rsidR="00977595">
          <w:rPr>
            <w:rStyle w:val="Hyperlink"/>
            <w:noProof/>
            <w:rtl/>
          </w:rPr>
          <w:fldChar w:fldCharType="begin"/>
        </w:r>
        <w:r w:rsidR="00977595">
          <w:rPr>
            <w:noProof/>
            <w:webHidden/>
          </w:rPr>
          <w:instrText xml:space="preserve"> PAGEREF _Toc54817992 \h </w:instrText>
        </w:r>
        <w:r w:rsidR="00977595">
          <w:rPr>
            <w:rStyle w:val="Hyperlink"/>
            <w:noProof/>
            <w:rtl/>
          </w:rPr>
        </w:r>
        <w:r w:rsidR="00977595">
          <w:rPr>
            <w:rStyle w:val="Hyperlink"/>
            <w:noProof/>
            <w:rtl/>
          </w:rPr>
          <w:fldChar w:fldCharType="separate"/>
        </w:r>
        <w:r w:rsidR="00AF5F94">
          <w:rPr>
            <w:noProof/>
            <w:webHidden/>
            <w:rtl/>
          </w:rPr>
          <w:t>129</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93" w:history="1">
        <w:r w:rsidR="00977595" w:rsidRPr="007D6EE4">
          <w:rPr>
            <w:rStyle w:val="Hyperlink"/>
            <w:noProof/>
            <w:rtl/>
          </w:rPr>
          <w:t>תהלה פרידמן (כחול לבן):</w:t>
        </w:r>
        <w:r w:rsidR="00977595">
          <w:rPr>
            <w:noProof/>
            <w:webHidden/>
          </w:rPr>
          <w:tab/>
        </w:r>
        <w:r w:rsidR="00977595">
          <w:rPr>
            <w:rStyle w:val="Hyperlink"/>
            <w:noProof/>
            <w:rtl/>
          </w:rPr>
          <w:fldChar w:fldCharType="begin"/>
        </w:r>
        <w:r w:rsidR="00977595">
          <w:rPr>
            <w:noProof/>
            <w:webHidden/>
          </w:rPr>
          <w:instrText xml:space="preserve"> PAGEREF _Toc54817993 \h </w:instrText>
        </w:r>
        <w:r w:rsidR="00977595">
          <w:rPr>
            <w:rStyle w:val="Hyperlink"/>
            <w:noProof/>
            <w:rtl/>
          </w:rPr>
        </w:r>
        <w:r w:rsidR="00977595">
          <w:rPr>
            <w:rStyle w:val="Hyperlink"/>
            <w:noProof/>
            <w:rtl/>
          </w:rPr>
          <w:fldChar w:fldCharType="separate"/>
        </w:r>
        <w:r w:rsidR="00AF5F94">
          <w:rPr>
            <w:noProof/>
            <w:webHidden/>
            <w:rtl/>
          </w:rPr>
          <w:t>131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94" w:history="1">
        <w:r w:rsidR="00977595" w:rsidRPr="007D6EE4">
          <w:rPr>
            <w:rStyle w:val="Hyperlink"/>
            <w:noProof/>
            <w:rtl/>
          </w:rPr>
          <w:t>סונדוס סאלח (הרשימה המשותפת):</w:t>
        </w:r>
        <w:r w:rsidR="00977595">
          <w:rPr>
            <w:noProof/>
            <w:webHidden/>
          </w:rPr>
          <w:tab/>
        </w:r>
        <w:r w:rsidR="00977595">
          <w:rPr>
            <w:rStyle w:val="Hyperlink"/>
            <w:noProof/>
            <w:rtl/>
          </w:rPr>
          <w:fldChar w:fldCharType="begin"/>
        </w:r>
        <w:r w:rsidR="00977595">
          <w:rPr>
            <w:noProof/>
            <w:webHidden/>
          </w:rPr>
          <w:instrText xml:space="preserve"> PAGEREF _Toc54817994 \h </w:instrText>
        </w:r>
        <w:r w:rsidR="00977595">
          <w:rPr>
            <w:rStyle w:val="Hyperlink"/>
            <w:noProof/>
            <w:rtl/>
          </w:rPr>
        </w:r>
        <w:r w:rsidR="00977595">
          <w:rPr>
            <w:rStyle w:val="Hyperlink"/>
            <w:noProof/>
            <w:rtl/>
          </w:rPr>
          <w:fldChar w:fldCharType="separate"/>
        </w:r>
        <w:r w:rsidR="00AF5F94">
          <w:rPr>
            <w:noProof/>
            <w:webHidden/>
            <w:rtl/>
          </w:rPr>
          <w:t>132</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95" w:history="1">
        <w:r w:rsidR="00977595" w:rsidRPr="007D6EE4">
          <w:rPr>
            <w:rStyle w:val="Hyperlink"/>
            <w:noProof/>
            <w:rtl/>
          </w:rPr>
          <w:t>סגן שר הבריאות יואב קיש:</w:t>
        </w:r>
        <w:r w:rsidR="00977595">
          <w:rPr>
            <w:noProof/>
            <w:webHidden/>
          </w:rPr>
          <w:tab/>
        </w:r>
        <w:r w:rsidR="00977595">
          <w:rPr>
            <w:rStyle w:val="Hyperlink"/>
            <w:noProof/>
            <w:rtl/>
          </w:rPr>
          <w:fldChar w:fldCharType="begin"/>
        </w:r>
        <w:r w:rsidR="00977595">
          <w:rPr>
            <w:noProof/>
            <w:webHidden/>
          </w:rPr>
          <w:instrText xml:space="preserve"> PAGEREF _Toc54817995 \h </w:instrText>
        </w:r>
        <w:r w:rsidR="00977595">
          <w:rPr>
            <w:rStyle w:val="Hyperlink"/>
            <w:noProof/>
            <w:rtl/>
          </w:rPr>
        </w:r>
        <w:r w:rsidR="00977595">
          <w:rPr>
            <w:rStyle w:val="Hyperlink"/>
            <w:noProof/>
            <w:rtl/>
          </w:rPr>
          <w:fldChar w:fldCharType="separate"/>
        </w:r>
        <w:r w:rsidR="00AF5F94">
          <w:rPr>
            <w:noProof/>
            <w:webHidden/>
            <w:rtl/>
          </w:rPr>
          <w:t>132</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96" w:history="1">
        <w:r w:rsidR="00977595" w:rsidRPr="007D6EE4">
          <w:rPr>
            <w:rStyle w:val="Hyperlink"/>
            <w:noProof/>
            <w:rtl/>
            <w:lang w:eastAsia="he-IL"/>
          </w:rPr>
          <w:t>הצעות לסדר-היום</w:t>
        </w:r>
        <w:r w:rsidR="00977595">
          <w:rPr>
            <w:noProof/>
            <w:webHidden/>
          </w:rPr>
          <w:tab/>
        </w:r>
        <w:r w:rsidR="00977595">
          <w:rPr>
            <w:rStyle w:val="Hyperlink"/>
            <w:noProof/>
            <w:rtl/>
          </w:rPr>
          <w:fldChar w:fldCharType="begin"/>
        </w:r>
        <w:r w:rsidR="00977595">
          <w:rPr>
            <w:noProof/>
            <w:webHidden/>
          </w:rPr>
          <w:instrText xml:space="preserve"> PAGEREF _Toc54817996 \h </w:instrText>
        </w:r>
        <w:r w:rsidR="00977595">
          <w:rPr>
            <w:rStyle w:val="Hyperlink"/>
            <w:noProof/>
            <w:rtl/>
          </w:rPr>
        </w:r>
        <w:r w:rsidR="00977595">
          <w:rPr>
            <w:rStyle w:val="Hyperlink"/>
            <w:noProof/>
            <w:rtl/>
          </w:rPr>
          <w:fldChar w:fldCharType="separate"/>
        </w:r>
        <w:r w:rsidR="00AF5F94">
          <w:rPr>
            <w:noProof/>
            <w:webHidden/>
            <w:rtl/>
          </w:rPr>
          <w:t>139</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7997" w:history="1">
        <w:r w:rsidR="00977595" w:rsidRPr="007D6EE4">
          <w:rPr>
            <w:rStyle w:val="Hyperlink"/>
            <w:noProof/>
            <w:rtl/>
            <w:lang w:eastAsia="he-IL"/>
          </w:rPr>
          <w:t>אכיפה מקוממת כלפי אזרחית שהביעה ביקורת על היועץ המשפטי לממשלה</w:t>
        </w:r>
        <w:r w:rsidR="00977595">
          <w:rPr>
            <w:noProof/>
            <w:webHidden/>
          </w:rPr>
          <w:tab/>
        </w:r>
        <w:r w:rsidR="00977595">
          <w:rPr>
            <w:rStyle w:val="Hyperlink"/>
            <w:noProof/>
            <w:rtl/>
          </w:rPr>
          <w:fldChar w:fldCharType="begin"/>
        </w:r>
        <w:r w:rsidR="00977595">
          <w:rPr>
            <w:noProof/>
            <w:webHidden/>
          </w:rPr>
          <w:instrText xml:space="preserve"> PAGEREF _Toc54817997 \h </w:instrText>
        </w:r>
        <w:r w:rsidR="00977595">
          <w:rPr>
            <w:rStyle w:val="Hyperlink"/>
            <w:noProof/>
            <w:rtl/>
          </w:rPr>
        </w:r>
        <w:r w:rsidR="00977595">
          <w:rPr>
            <w:rStyle w:val="Hyperlink"/>
            <w:noProof/>
            <w:rtl/>
          </w:rPr>
          <w:fldChar w:fldCharType="separate"/>
        </w:r>
        <w:r w:rsidR="00AF5F94">
          <w:rPr>
            <w:noProof/>
            <w:webHidden/>
            <w:rtl/>
          </w:rPr>
          <w:t>139</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98" w:history="1">
        <w:r w:rsidR="00977595" w:rsidRPr="007D6EE4">
          <w:rPr>
            <w:rStyle w:val="Hyperlink"/>
            <w:noProof/>
            <w:rtl/>
          </w:rPr>
          <w:t>בצלאל סמוטריץ' (ימינה):</w:t>
        </w:r>
        <w:r w:rsidR="00977595">
          <w:rPr>
            <w:noProof/>
            <w:webHidden/>
          </w:rPr>
          <w:tab/>
        </w:r>
        <w:r w:rsidR="00977595">
          <w:rPr>
            <w:rStyle w:val="Hyperlink"/>
            <w:noProof/>
            <w:rtl/>
          </w:rPr>
          <w:fldChar w:fldCharType="begin"/>
        </w:r>
        <w:r w:rsidR="00977595">
          <w:rPr>
            <w:noProof/>
            <w:webHidden/>
          </w:rPr>
          <w:instrText xml:space="preserve"> PAGEREF _Toc54817998 \h </w:instrText>
        </w:r>
        <w:r w:rsidR="00977595">
          <w:rPr>
            <w:rStyle w:val="Hyperlink"/>
            <w:noProof/>
            <w:rtl/>
          </w:rPr>
        </w:r>
        <w:r w:rsidR="00977595">
          <w:rPr>
            <w:rStyle w:val="Hyperlink"/>
            <w:noProof/>
            <w:rtl/>
          </w:rPr>
          <w:fldChar w:fldCharType="separate"/>
        </w:r>
        <w:r w:rsidR="00AF5F94">
          <w:rPr>
            <w:noProof/>
            <w:webHidden/>
            <w:rtl/>
          </w:rPr>
          <w:t>139</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7999" w:history="1">
        <w:r w:rsidR="00977595" w:rsidRPr="007D6EE4">
          <w:rPr>
            <w:rStyle w:val="Hyperlink"/>
            <w:noProof/>
            <w:rtl/>
          </w:rPr>
          <w:t>משה אבוטבול (ש"ס):</w:t>
        </w:r>
        <w:r w:rsidR="00977595">
          <w:rPr>
            <w:noProof/>
            <w:webHidden/>
          </w:rPr>
          <w:tab/>
        </w:r>
        <w:r w:rsidR="00977595">
          <w:rPr>
            <w:rStyle w:val="Hyperlink"/>
            <w:noProof/>
            <w:rtl/>
          </w:rPr>
          <w:fldChar w:fldCharType="begin"/>
        </w:r>
        <w:r w:rsidR="00977595">
          <w:rPr>
            <w:noProof/>
            <w:webHidden/>
          </w:rPr>
          <w:instrText xml:space="preserve"> PAGEREF _Toc54817999 \h </w:instrText>
        </w:r>
        <w:r w:rsidR="00977595">
          <w:rPr>
            <w:rStyle w:val="Hyperlink"/>
            <w:noProof/>
            <w:rtl/>
          </w:rPr>
        </w:r>
        <w:r w:rsidR="00977595">
          <w:rPr>
            <w:rStyle w:val="Hyperlink"/>
            <w:noProof/>
            <w:rtl/>
          </w:rPr>
          <w:fldChar w:fldCharType="separate"/>
        </w:r>
        <w:r w:rsidR="00AF5F94">
          <w:rPr>
            <w:noProof/>
            <w:webHidden/>
            <w:rtl/>
          </w:rPr>
          <w:t>141</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8000" w:history="1">
        <w:r w:rsidR="00977595" w:rsidRPr="007D6EE4">
          <w:rPr>
            <w:rStyle w:val="Hyperlink"/>
            <w:noProof/>
            <w:rtl/>
          </w:rPr>
          <w:t>סגן השר לביטחון הפנים דסטה גדי יברקן:</w:t>
        </w:r>
        <w:r w:rsidR="00977595">
          <w:rPr>
            <w:noProof/>
            <w:webHidden/>
          </w:rPr>
          <w:tab/>
        </w:r>
        <w:r w:rsidR="00977595">
          <w:rPr>
            <w:rStyle w:val="Hyperlink"/>
            <w:noProof/>
            <w:rtl/>
          </w:rPr>
          <w:fldChar w:fldCharType="begin"/>
        </w:r>
        <w:r w:rsidR="00977595">
          <w:rPr>
            <w:noProof/>
            <w:webHidden/>
          </w:rPr>
          <w:instrText xml:space="preserve"> PAGEREF _Toc54818000 \h </w:instrText>
        </w:r>
        <w:r w:rsidR="00977595">
          <w:rPr>
            <w:rStyle w:val="Hyperlink"/>
            <w:noProof/>
            <w:rtl/>
          </w:rPr>
        </w:r>
        <w:r w:rsidR="00977595">
          <w:rPr>
            <w:rStyle w:val="Hyperlink"/>
            <w:noProof/>
            <w:rtl/>
          </w:rPr>
          <w:fldChar w:fldCharType="separate"/>
        </w:r>
        <w:r w:rsidR="00AF5F94">
          <w:rPr>
            <w:noProof/>
            <w:webHidden/>
            <w:rtl/>
          </w:rPr>
          <w:t>142</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8001" w:history="1">
        <w:r w:rsidR="00977595" w:rsidRPr="007D6EE4">
          <w:rPr>
            <w:rStyle w:val="Hyperlink"/>
            <w:noProof/>
            <w:rtl/>
            <w:lang w:eastAsia="he-IL"/>
          </w:rPr>
          <w:t>הצעה לסדר-היום</w:t>
        </w:r>
        <w:r w:rsidR="00977595">
          <w:rPr>
            <w:noProof/>
            <w:webHidden/>
          </w:rPr>
          <w:tab/>
        </w:r>
        <w:r w:rsidR="00977595">
          <w:rPr>
            <w:rStyle w:val="Hyperlink"/>
            <w:noProof/>
            <w:rtl/>
          </w:rPr>
          <w:fldChar w:fldCharType="begin"/>
        </w:r>
        <w:r w:rsidR="00977595">
          <w:rPr>
            <w:noProof/>
            <w:webHidden/>
          </w:rPr>
          <w:instrText xml:space="preserve"> PAGEREF _Toc54818001 \h </w:instrText>
        </w:r>
        <w:r w:rsidR="00977595">
          <w:rPr>
            <w:rStyle w:val="Hyperlink"/>
            <w:noProof/>
            <w:rtl/>
          </w:rPr>
        </w:r>
        <w:r w:rsidR="00977595">
          <w:rPr>
            <w:rStyle w:val="Hyperlink"/>
            <w:noProof/>
            <w:rtl/>
          </w:rPr>
          <w:fldChar w:fldCharType="separate"/>
        </w:r>
        <w:r w:rsidR="00AF5F94">
          <w:rPr>
            <w:noProof/>
            <w:webHidden/>
            <w:rtl/>
          </w:rPr>
          <w:t>147</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8002" w:history="1">
        <w:r w:rsidR="00977595" w:rsidRPr="007D6EE4">
          <w:rPr>
            <w:rStyle w:val="Hyperlink"/>
            <w:noProof/>
            <w:rtl/>
            <w:lang w:eastAsia="he-IL"/>
          </w:rPr>
          <w:t xml:space="preserve">תופעות של אלימות בהפגנות </w:t>
        </w:r>
        <w:r w:rsidR="00D06262">
          <w:rPr>
            <w:rStyle w:val="Hyperlink"/>
            <w:noProof/>
            <w:rtl/>
            <w:lang w:eastAsia="he-IL"/>
          </w:rPr>
          <w:t>–</w:t>
        </w:r>
        <w:r w:rsidR="00977595" w:rsidRPr="007D6EE4">
          <w:rPr>
            <w:rStyle w:val="Hyperlink"/>
            <w:noProof/>
            <w:rtl/>
            <w:lang w:eastAsia="he-IL"/>
          </w:rPr>
          <w:t xml:space="preserve"> מפגין נגח בראשו של בן ישיבה חרדי</w:t>
        </w:r>
        <w:r w:rsidR="00977595">
          <w:rPr>
            <w:noProof/>
            <w:webHidden/>
          </w:rPr>
          <w:tab/>
        </w:r>
        <w:r w:rsidR="00977595">
          <w:rPr>
            <w:rStyle w:val="Hyperlink"/>
            <w:noProof/>
            <w:rtl/>
          </w:rPr>
          <w:fldChar w:fldCharType="begin"/>
        </w:r>
        <w:r w:rsidR="00977595">
          <w:rPr>
            <w:noProof/>
            <w:webHidden/>
          </w:rPr>
          <w:instrText xml:space="preserve"> PAGEREF _Toc54818002 \h </w:instrText>
        </w:r>
        <w:r w:rsidR="00977595">
          <w:rPr>
            <w:rStyle w:val="Hyperlink"/>
            <w:noProof/>
            <w:rtl/>
          </w:rPr>
        </w:r>
        <w:r w:rsidR="00977595">
          <w:rPr>
            <w:rStyle w:val="Hyperlink"/>
            <w:noProof/>
            <w:rtl/>
          </w:rPr>
          <w:fldChar w:fldCharType="separate"/>
        </w:r>
        <w:r w:rsidR="00AF5F94">
          <w:rPr>
            <w:noProof/>
            <w:webHidden/>
            <w:rtl/>
          </w:rPr>
          <w:t>147</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8003" w:history="1">
        <w:r w:rsidR="00977595" w:rsidRPr="007D6EE4">
          <w:rPr>
            <w:rStyle w:val="Hyperlink"/>
            <w:noProof/>
            <w:rtl/>
          </w:rPr>
          <w:t>ינון אזולאי (ש"ס):</w:t>
        </w:r>
        <w:r w:rsidR="00977595">
          <w:rPr>
            <w:noProof/>
            <w:webHidden/>
          </w:rPr>
          <w:tab/>
        </w:r>
        <w:r w:rsidR="00977595">
          <w:rPr>
            <w:rStyle w:val="Hyperlink"/>
            <w:noProof/>
            <w:rtl/>
          </w:rPr>
          <w:fldChar w:fldCharType="begin"/>
        </w:r>
        <w:r w:rsidR="00977595">
          <w:rPr>
            <w:noProof/>
            <w:webHidden/>
          </w:rPr>
          <w:instrText xml:space="preserve"> PAGEREF _Toc54818003 \h </w:instrText>
        </w:r>
        <w:r w:rsidR="00977595">
          <w:rPr>
            <w:rStyle w:val="Hyperlink"/>
            <w:noProof/>
            <w:rtl/>
          </w:rPr>
        </w:r>
        <w:r w:rsidR="00977595">
          <w:rPr>
            <w:rStyle w:val="Hyperlink"/>
            <w:noProof/>
            <w:rtl/>
          </w:rPr>
          <w:fldChar w:fldCharType="separate"/>
        </w:r>
        <w:r w:rsidR="00AF5F94">
          <w:rPr>
            <w:noProof/>
            <w:webHidden/>
            <w:rtl/>
          </w:rPr>
          <w:t>147</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8004" w:history="1">
        <w:r w:rsidR="00977595" w:rsidRPr="007D6EE4">
          <w:rPr>
            <w:rStyle w:val="Hyperlink"/>
            <w:noProof/>
            <w:rtl/>
          </w:rPr>
          <w:t>סגן השר לביטחון הפנים דסטה גדי יברקן:</w:t>
        </w:r>
        <w:r w:rsidR="00977595">
          <w:rPr>
            <w:noProof/>
            <w:webHidden/>
          </w:rPr>
          <w:tab/>
        </w:r>
        <w:r w:rsidR="00977595">
          <w:rPr>
            <w:rStyle w:val="Hyperlink"/>
            <w:noProof/>
            <w:rtl/>
          </w:rPr>
          <w:fldChar w:fldCharType="begin"/>
        </w:r>
        <w:r w:rsidR="00977595">
          <w:rPr>
            <w:noProof/>
            <w:webHidden/>
          </w:rPr>
          <w:instrText xml:space="preserve"> PAGEREF _Toc54818004 \h </w:instrText>
        </w:r>
        <w:r w:rsidR="00977595">
          <w:rPr>
            <w:rStyle w:val="Hyperlink"/>
            <w:noProof/>
            <w:rtl/>
          </w:rPr>
        </w:r>
        <w:r w:rsidR="00977595">
          <w:rPr>
            <w:rStyle w:val="Hyperlink"/>
            <w:noProof/>
            <w:rtl/>
          </w:rPr>
          <w:fldChar w:fldCharType="separate"/>
        </w:r>
        <w:r w:rsidR="00AF5F94">
          <w:rPr>
            <w:noProof/>
            <w:webHidden/>
            <w:rtl/>
          </w:rPr>
          <w:t>153</w:t>
        </w:r>
        <w:r w:rsidR="00977595">
          <w:rPr>
            <w:rStyle w:val="Hyperlink"/>
            <w:noProof/>
            <w:rtl/>
          </w:rPr>
          <w:fldChar w:fldCharType="end"/>
        </w:r>
      </w:hyperlink>
    </w:p>
    <w:p w:rsidR="00977595" w:rsidRDefault="00ED3670" w:rsidP="00977595">
      <w:pPr>
        <w:pStyle w:val="TOC1"/>
        <w:tabs>
          <w:tab w:val="right" w:leader="dot" w:pos="8296"/>
        </w:tabs>
        <w:ind w:firstLine="0"/>
        <w:rPr>
          <w:noProof/>
        </w:rPr>
      </w:pPr>
      <w:hyperlink w:anchor="_Toc54818005" w:history="1">
        <w:r w:rsidR="00977595" w:rsidRPr="007D6EE4">
          <w:rPr>
            <w:rStyle w:val="Hyperlink"/>
            <w:noProof/>
            <w:rtl/>
            <w:lang w:eastAsia="he-IL"/>
          </w:rPr>
          <w:t>מסמכים שהונחו על שולחן הכנסת</w:t>
        </w:r>
        <w:r w:rsidR="00977595">
          <w:rPr>
            <w:noProof/>
            <w:webHidden/>
          </w:rPr>
          <w:tab/>
        </w:r>
        <w:r w:rsidR="00977595">
          <w:rPr>
            <w:rStyle w:val="Hyperlink"/>
            <w:noProof/>
            <w:rtl/>
          </w:rPr>
          <w:fldChar w:fldCharType="begin"/>
        </w:r>
        <w:r w:rsidR="00977595">
          <w:rPr>
            <w:noProof/>
            <w:webHidden/>
          </w:rPr>
          <w:instrText xml:space="preserve"> PAGEREF _Toc54818005 \h </w:instrText>
        </w:r>
        <w:r w:rsidR="00977595">
          <w:rPr>
            <w:rStyle w:val="Hyperlink"/>
            <w:noProof/>
            <w:rtl/>
          </w:rPr>
        </w:r>
        <w:r w:rsidR="00977595">
          <w:rPr>
            <w:rStyle w:val="Hyperlink"/>
            <w:noProof/>
            <w:rtl/>
          </w:rPr>
          <w:fldChar w:fldCharType="separate"/>
        </w:r>
        <w:r w:rsidR="00AF5F94">
          <w:rPr>
            <w:noProof/>
            <w:webHidden/>
            <w:rtl/>
          </w:rPr>
          <w:t>156</w:t>
        </w:r>
        <w:r w:rsidR="00977595">
          <w:rPr>
            <w:rStyle w:val="Hyperlink"/>
            <w:noProof/>
            <w:rtl/>
          </w:rPr>
          <w:fldChar w:fldCharType="end"/>
        </w:r>
      </w:hyperlink>
    </w:p>
    <w:p w:rsidR="00977595" w:rsidRDefault="00ED3670" w:rsidP="00977595">
      <w:pPr>
        <w:pStyle w:val="TOC2"/>
        <w:tabs>
          <w:tab w:val="right" w:leader="dot" w:pos="8296"/>
        </w:tabs>
        <w:ind w:firstLine="0"/>
        <w:rPr>
          <w:noProof/>
        </w:rPr>
      </w:pPr>
      <w:hyperlink w:anchor="_Toc54818006" w:history="1">
        <w:r w:rsidR="00977595" w:rsidRPr="007D6EE4">
          <w:rPr>
            <w:rStyle w:val="Hyperlink"/>
            <w:noProof/>
            <w:rtl/>
          </w:rPr>
          <w:t>מזכירת הכנסת ירדנה מלר-הורוביץ:</w:t>
        </w:r>
        <w:r w:rsidR="00977595">
          <w:rPr>
            <w:noProof/>
            <w:webHidden/>
          </w:rPr>
          <w:tab/>
        </w:r>
        <w:r w:rsidR="00977595">
          <w:rPr>
            <w:rStyle w:val="Hyperlink"/>
            <w:noProof/>
            <w:rtl/>
          </w:rPr>
          <w:fldChar w:fldCharType="begin"/>
        </w:r>
        <w:r w:rsidR="00977595">
          <w:rPr>
            <w:noProof/>
            <w:webHidden/>
          </w:rPr>
          <w:instrText xml:space="preserve"> PAGEREF _Toc54818006 \h </w:instrText>
        </w:r>
        <w:r w:rsidR="00977595">
          <w:rPr>
            <w:rStyle w:val="Hyperlink"/>
            <w:noProof/>
            <w:rtl/>
          </w:rPr>
        </w:r>
        <w:r w:rsidR="00977595">
          <w:rPr>
            <w:rStyle w:val="Hyperlink"/>
            <w:noProof/>
            <w:rtl/>
          </w:rPr>
          <w:fldChar w:fldCharType="separate"/>
        </w:r>
        <w:r w:rsidR="00AF5F94">
          <w:rPr>
            <w:noProof/>
            <w:webHidden/>
            <w:rtl/>
          </w:rPr>
          <w:t>156</w:t>
        </w:r>
        <w:r w:rsidR="00977595">
          <w:rPr>
            <w:rStyle w:val="Hyperlink"/>
            <w:noProof/>
            <w:rtl/>
          </w:rPr>
          <w:fldChar w:fldCharType="end"/>
        </w:r>
      </w:hyperlink>
    </w:p>
    <w:p w:rsidR="00977595" w:rsidRDefault="00977595" w:rsidP="00977595">
      <w:pPr>
        <w:ind w:firstLine="0"/>
        <w:rPr>
          <w:rtl/>
        </w:rPr>
      </w:pPr>
      <w:r>
        <w:rPr>
          <w:rtl/>
        </w:rPr>
        <w:fldChar w:fldCharType="end"/>
      </w:r>
    </w:p>
    <w:p w:rsidR="00FA019A" w:rsidRDefault="00FA019A" w:rsidP="00977595">
      <w:pPr>
        <w:ind w:firstLine="0"/>
        <w:rPr>
          <w:rtl/>
        </w:rPr>
      </w:pPr>
      <w:r>
        <w:rPr>
          <w:rtl/>
        </w:rPr>
        <w:br w:type="page"/>
      </w:r>
    </w:p>
    <w:p w:rsidR="00FA019A" w:rsidRDefault="00FA019A" w:rsidP="00E24F7A">
      <w:pPr>
        <w:pStyle w:val="a6"/>
        <w:rPr>
          <w:rtl/>
        </w:rPr>
      </w:pPr>
      <w:bookmarkStart w:id="4" w:name="ET_subject_620822_1"/>
      <w:r w:rsidRPr="00E24F7A">
        <w:rPr>
          <w:rStyle w:val="TagStyle"/>
          <w:rtl/>
        </w:rPr>
        <w:lastRenderedPageBreak/>
        <w:t>&lt;&lt; נושא &gt;&gt;</w:t>
      </w:r>
      <w:r w:rsidRPr="00BD1E9C">
        <w:rPr>
          <w:rStyle w:val="TagStyle"/>
          <w:rtl/>
        </w:rPr>
        <w:t xml:space="preserve"> </w:t>
      </w:r>
      <w:bookmarkStart w:id="5" w:name="_Toc54817916"/>
      <w:r>
        <w:rPr>
          <w:rtl/>
        </w:rPr>
        <w:t>שאילתות דחופ</w:t>
      </w:r>
      <w:r>
        <w:rPr>
          <w:rFonts w:hint="cs"/>
          <w:rtl/>
        </w:rPr>
        <w:t>ו</w:t>
      </w:r>
      <w:r>
        <w:rPr>
          <w:rtl/>
        </w:rPr>
        <w:t>ת</w:t>
      </w:r>
      <w:bookmarkEnd w:id="5"/>
      <w:r w:rsidRPr="00BD1E9C">
        <w:rPr>
          <w:rStyle w:val="TagStyle"/>
          <w:rtl/>
        </w:rPr>
        <w:t xml:space="preserve"> </w:t>
      </w:r>
      <w:r w:rsidRPr="00E24F7A">
        <w:rPr>
          <w:rStyle w:val="TagStyle"/>
          <w:rtl/>
        </w:rPr>
        <w:t>&lt;&lt; נושא &gt;&gt;</w:t>
      </w:r>
      <w:r>
        <w:rPr>
          <w:rtl/>
        </w:rPr>
        <w:t xml:space="preserve">   </w:t>
      </w:r>
      <w:bookmarkEnd w:id="4"/>
    </w:p>
    <w:p w:rsidR="00FA019A" w:rsidRDefault="00FA019A" w:rsidP="00BD1E9C">
      <w:pPr>
        <w:rPr>
          <w:rtl/>
        </w:rPr>
      </w:pPr>
    </w:p>
    <w:p w:rsidR="00FA019A" w:rsidRDefault="00FA019A" w:rsidP="00E24F7A">
      <w:pPr>
        <w:pStyle w:val="af6"/>
        <w:rPr>
          <w:rtl/>
        </w:rPr>
      </w:pPr>
      <w:bookmarkStart w:id="6" w:name="ET_yor_5982_2"/>
      <w:r w:rsidRPr="00E24F7A">
        <w:rPr>
          <w:rStyle w:val="TagStyle"/>
          <w:rtl/>
        </w:rPr>
        <w:t xml:space="preserve"> &lt;&lt; יור &gt;&gt;</w:t>
      </w:r>
      <w:r w:rsidRPr="00BD1E9C">
        <w:rPr>
          <w:rStyle w:val="TagStyle"/>
          <w:rtl/>
        </w:rPr>
        <w:t xml:space="preserve"> </w:t>
      </w:r>
      <w:r>
        <w:rPr>
          <w:rtl/>
        </w:rPr>
        <w:t>היו"ר יריב לוין:</w:t>
      </w:r>
      <w:r w:rsidRPr="00BD1E9C">
        <w:rPr>
          <w:rStyle w:val="TagStyle"/>
          <w:rtl/>
        </w:rPr>
        <w:t xml:space="preserve"> </w:t>
      </w:r>
      <w:r w:rsidRPr="00E24F7A">
        <w:rPr>
          <w:rStyle w:val="TagStyle"/>
          <w:rtl/>
        </w:rPr>
        <w:t>&lt;&lt; יור &gt;&gt;</w:t>
      </w:r>
      <w:r>
        <w:rPr>
          <w:rtl/>
        </w:rPr>
        <w:t xml:space="preserve">   </w:t>
      </w:r>
      <w:bookmarkEnd w:id="6"/>
    </w:p>
    <w:p w:rsidR="00FA019A" w:rsidRDefault="00FA019A" w:rsidP="00977595">
      <w:pPr>
        <w:rPr>
          <w:rtl/>
          <w:lang w:eastAsia="he-IL"/>
        </w:rPr>
      </w:pPr>
    </w:p>
    <w:p w:rsidR="00FA019A" w:rsidRDefault="00FA019A" w:rsidP="00DE79FE">
      <w:pPr>
        <w:rPr>
          <w:rtl/>
          <w:lang w:eastAsia="he-IL"/>
        </w:rPr>
      </w:pPr>
      <w:r>
        <w:rPr>
          <w:rFonts w:hint="cs"/>
          <w:rtl/>
          <w:lang w:eastAsia="he-IL"/>
        </w:rPr>
        <w:t xml:space="preserve">חברות וחברי הכנסת, היום יום רביעי, י' בחשוון התשפ"א, 28 באוקטובר 2020. </w:t>
      </w:r>
      <w:r>
        <w:rPr>
          <w:rtl/>
          <w:lang w:eastAsia="he-IL"/>
        </w:rPr>
        <w:t>אני פותח את הישיבה</w:t>
      </w:r>
      <w:r>
        <w:rPr>
          <w:rFonts w:hint="cs"/>
          <w:rtl/>
          <w:lang w:eastAsia="he-IL"/>
        </w:rPr>
        <w:t>.</w:t>
      </w:r>
      <w:r>
        <w:rPr>
          <w:rtl/>
          <w:lang w:eastAsia="he-IL"/>
        </w:rPr>
        <w:t xml:space="preserve"> </w:t>
      </w:r>
    </w:p>
    <w:p w:rsidR="00FA019A" w:rsidRDefault="00FA019A" w:rsidP="00DE79FE">
      <w:pPr>
        <w:rPr>
          <w:rtl/>
          <w:lang w:eastAsia="he-IL"/>
        </w:rPr>
      </w:pPr>
    </w:p>
    <w:p w:rsidR="00FA019A" w:rsidRDefault="00FA019A" w:rsidP="008044A0">
      <w:pPr>
        <w:rPr>
          <w:rtl/>
          <w:lang w:eastAsia="he-IL"/>
        </w:rPr>
      </w:pPr>
      <w:r>
        <w:rPr>
          <w:rtl/>
          <w:lang w:eastAsia="he-IL"/>
        </w:rPr>
        <w:t xml:space="preserve">בפתח </w:t>
      </w:r>
      <w:r w:rsidR="00D06262">
        <w:rPr>
          <w:rFonts w:hint="cs"/>
          <w:rtl/>
          <w:lang w:eastAsia="he-IL"/>
        </w:rPr>
        <w:t>–</w:t>
      </w:r>
      <w:r>
        <w:rPr>
          <w:rFonts w:hint="cs"/>
          <w:rtl/>
          <w:lang w:eastAsia="he-IL"/>
        </w:rPr>
        <w:t xml:space="preserve"> </w:t>
      </w:r>
      <w:r>
        <w:rPr>
          <w:rtl/>
          <w:lang w:eastAsia="he-IL"/>
        </w:rPr>
        <w:t>שאילתות דחופות</w:t>
      </w:r>
      <w:r>
        <w:rPr>
          <w:rFonts w:hint="cs"/>
          <w:rtl/>
          <w:lang w:eastAsia="he-IL"/>
        </w:rPr>
        <w:t>.</w:t>
      </w:r>
      <w:r>
        <w:rPr>
          <w:rtl/>
          <w:lang w:eastAsia="he-IL"/>
        </w:rPr>
        <w:t xml:space="preserve"> הראשונה שבהן</w:t>
      </w:r>
      <w:r>
        <w:rPr>
          <w:rFonts w:hint="cs"/>
          <w:rtl/>
          <w:lang w:eastAsia="he-IL"/>
        </w:rPr>
        <w:t xml:space="preserve"> אמורה להיות שאילתה דחופה מס' 91, של חברת הכנסת </w:t>
      </w:r>
      <w:bookmarkStart w:id="7" w:name="_ETM_Q1_111000"/>
      <w:bookmarkEnd w:id="7"/>
      <w:r>
        <w:rPr>
          <w:rFonts w:hint="cs"/>
          <w:rtl/>
          <w:lang w:eastAsia="he-IL"/>
        </w:rPr>
        <w:t xml:space="preserve">קטי שטרית, בנושא: חתימת שר המשפטים על תקנות חוק החרם, אבל </w:t>
      </w:r>
      <w:bookmarkStart w:id="8" w:name="_ETM_Q1_120000"/>
      <w:bookmarkEnd w:id="8"/>
      <w:r>
        <w:rPr>
          <w:rFonts w:hint="cs"/>
          <w:rtl/>
          <w:lang w:eastAsia="he-IL"/>
        </w:rPr>
        <w:t xml:space="preserve">אני רואה ששר המשפטים לא נמצא כאן. לצערי, זו לא הפעם הראשונה שאינו מגיע בזמן. מחכים. אין לנו הרבה ברירות, מה </w:t>
      </w:r>
      <w:bookmarkStart w:id="9" w:name="_ETM_Q1_126000"/>
      <w:bookmarkEnd w:id="9"/>
      <w:r>
        <w:rPr>
          <w:rFonts w:hint="cs"/>
          <w:rtl/>
          <w:lang w:eastAsia="he-IL"/>
        </w:rPr>
        <w:t xml:space="preserve">אנחנו יכולים לעשות. </w:t>
      </w:r>
    </w:p>
    <w:p w:rsidR="00FA019A" w:rsidRDefault="00FA019A" w:rsidP="004F2EED">
      <w:pPr>
        <w:rPr>
          <w:rtl/>
          <w:lang w:eastAsia="he-IL"/>
        </w:rPr>
      </w:pPr>
    </w:p>
    <w:p w:rsidR="00FA019A" w:rsidRDefault="00FA019A" w:rsidP="00AB66DA">
      <w:pPr>
        <w:rPr>
          <w:rtl/>
          <w:lang w:eastAsia="he-IL"/>
        </w:rPr>
      </w:pPr>
      <w:r>
        <w:rPr>
          <w:rFonts w:hint="cs"/>
          <w:rtl/>
          <w:lang w:eastAsia="he-IL"/>
        </w:rPr>
        <w:t xml:space="preserve">חברת הכנסת יזבק נמצאת פה, אז מצוין. </w:t>
      </w:r>
      <w:bookmarkStart w:id="10" w:name="_ETM_Q1_137000"/>
      <w:bookmarkEnd w:id="10"/>
      <w:r>
        <w:rPr>
          <w:rFonts w:hint="cs"/>
          <w:rtl/>
          <w:lang w:eastAsia="he-IL"/>
        </w:rPr>
        <w:t xml:space="preserve">אם כך, נעבור קודם לשאילתה דחופה מס' 93, של חברת </w:t>
      </w:r>
      <w:bookmarkStart w:id="11" w:name="_ETM_Q1_141000"/>
      <w:bookmarkEnd w:id="11"/>
      <w:r>
        <w:rPr>
          <w:rFonts w:hint="cs"/>
          <w:rtl/>
          <w:lang w:eastAsia="he-IL"/>
        </w:rPr>
        <w:t xml:space="preserve">הכנסת היבה יזבק, בנושא: אירועי ירי בנצרת. </w:t>
      </w:r>
      <w:bookmarkStart w:id="12" w:name="_ETM_Q1_145000"/>
      <w:bookmarkEnd w:id="12"/>
      <w:r>
        <w:rPr>
          <w:rFonts w:hint="cs"/>
          <w:rtl/>
          <w:lang w:eastAsia="he-IL"/>
        </w:rPr>
        <w:t xml:space="preserve">אני מזמין את </w:t>
      </w:r>
      <w:bookmarkStart w:id="13" w:name="_ETM_Q1_143000"/>
      <w:bookmarkEnd w:id="13"/>
      <w:r>
        <w:rPr>
          <w:rFonts w:hint="cs"/>
          <w:rtl/>
          <w:lang w:eastAsia="he-IL"/>
        </w:rPr>
        <w:t>סגן השר לביטחון הפנים גדי דסטה יברקן לענות על השאילתה.</w:t>
      </w:r>
      <w:bookmarkStart w:id="14" w:name="_ETM_Q1_149000"/>
      <w:bookmarkEnd w:id="14"/>
      <w:r>
        <w:rPr>
          <w:rFonts w:hint="cs"/>
          <w:rtl/>
          <w:lang w:eastAsia="he-IL"/>
        </w:rPr>
        <w:t xml:space="preserve"> חברת הכנסת יזבק, את מוזמנת למיקרופון כדי להקריא את </w:t>
      </w:r>
      <w:bookmarkStart w:id="15" w:name="_ETM_Q1_152000"/>
      <w:bookmarkEnd w:id="15"/>
      <w:r>
        <w:rPr>
          <w:rFonts w:hint="cs"/>
          <w:rtl/>
          <w:lang w:eastAsia="he-IL"/>
        </w:rPr>
        <w:t xml:space="preserve">השאילתה הדחופה. בבקשה. </w:t>
      </w:r>
    </w:p>
    <w:p w:rsidR="00FA019A" w:rsidRDefault="00FA019A" w:rsidP="004F2EED">
      <w:pPr>
        <w:rPr>
          <w:rtl/>
          <w:lang w:eastAsia="he-IL"/>
        </w:rPr>
      </w:pPr>
    </w:p>
    <w:p w:rsidR="00FA019A" w:rsidRDefault="00FA019A" w:rsidP="00E24F7A">
      <w:pPr>
        <w:pStyle w:val="a9"/>
        <w:rPr>
          <w:rtl/>
          <w:lang w:eastAsia="he-IL"/>
        </w:rPr>
      </w:pPr>
      <w:bookmarkStart w:id="16" w:name="ET_query_620867_26"/>
      <w:r w:rsidRPr="00E24F7A">
        <w:rPr>
          <w:rStyle w:val="TagStyle"/>
          <w:rtl/>
        </w:rPr>
        <w:t xml:space="preserve"> &lt;&lt; שאילתה &gt;&gt;</w:t>
      </w:r>
      <w:r w:rsidRPr="008E46A6">
        <w:rPr>
          <w:rStyle w:val="TagStyle"/>
          <w:rtl/>
        </w:rPr>
        <w:t xml:space="preserve"> </w:t>
      </w:r>
      <w:bookmarkStart w:id="17" w:name="_Toc54817917"/>
      <w:r>
        <w:rPr>
          <w:rtl/>
          <w:lang w:eastAsia="he-IL"/>
        </w:rPr>
        <w:t>93. אירועי ירי בנצרת</w:t>
      </w:r>
      <w:bookmarkEnd w:id="17"/>
      <w:r w:rsidRPr="008E46A6">
        <w:rPr>
          <w:rStyle w:val="TagStyle"/>
          <w:rtl/>
        </w:rPr>
        <w:t xml:space="preserve"> </w:t>
      </w:r>
      <w:r w:rsidRPr="00E24F7A">
        <w:rPr>
          <w:rStyle w:val="TagStyle"/>
          <w:rtl/>
        </w:rPr>
        <w:t>&lt;&lt; שאילתה &gt;&gt;</w:t>
      </w:r>
      <w:bookmarkEnd w:id="16"/>
      <w:r>
        <w:rPr>
          <w:rtl/>
          <w:lang w:eastAsia="he-IL"/>
        </w:rPr>
        <w:t xml:space="preserve">   </w:t>
      </w:r>
    </w:p>
    <w:p w:rsidR="00FA019A" w:rsidRDefault="00FA019A" w:rsidP="004F2EED">
      <w:pPr>
        <w:rPr>
          <w:rtl/>
          <w:lang w:eastAsia="he-IL"/>
        </w:rPr>
      </w:pPr>
    </w:p>
    <w:p w:rsidR="00FA019A" w:rsidRDefault="00FA019A" w:rsidP="00E24F7A">
      <w:pPr>
        <w:pStyle w:val="a4"/>
        <w:rPr>
          <w:rtl/>
        </w:rPr>
      </w:pPr>
      <w:bookmarkStart w:id="18" w:name="ET_speaker_5848_10"/>
      <w:r w:rsidRPr="00E24F7A">
        <w:rPr>
          <w:rStyle w:val="TagStyle"/>
          <w:rtl/>
        </w:rPr>
        <w:t>&lt;&lt; דובר &gt;&gt;</w:t>
      </w:r>
      <w:r w:rsidRPr="004F2EED">
        <w:rPr>
          <w:rStyle w:val="TagStyle"/>
          <w:rtl/>
        </w:rPr>
        <w:t xml:space="preserve"> </w:t>
      </w:r>
      <w:bookmarkStart w:id="19" w:name="_Toc54817918"/>
      <w:r>
        <w:rPr>
          <w:rtl/>
        </w:rPr>
        <w:t>היבה יזבק (הרשימה המשותפת):</w:t>
      </w:r>
      <w:bookmarkEnd w:id="19"/>
      <w:r w:rsidRPr="004F2EED">
        <w:rPr>
          <w:rStyle w:val="TagStyle"/>
          <w:rtl/>
        </w:rPr>
        <w:t xml:space="preserve"> </w:t>
      </w:r>
      <w:r w:rsidRPr="00E24F7A">
        <w:rPr>
          <w:rStyle w:val="TagStyle"/>
          <w:rtl/>
        </w:rPr>
        <w:t>&lt;&lt; דובר &gt;&gt;</w:t>
      </w:r>
      <w:r>
        <w:rPr>
          <w:rtl/>
        </w:rPr>
        <w:t xml:space="preserve">   </w:t>
      </w:r>
      <w:bookmarkEnd w:id="18"/>
    </w:p>
    <w:p w:rsidR="00FA019A" w:rsidRDefault="00FA019A" w:rsidP="004F2EED">
      <w:pPr>
        <w:ind w:firstLine="0"/>
        <w:rPr>
          <w:rtl/>
          <w:lang w:eastAsia="he-IL"/>
        </w:rPr>
      </w:pPr>
    </w:p>
    <w:p w:rsidR="00FA019A" w:rsidRDefault="00FA019A" w:rsidP="00F47282">
      <w:pPr>
        <w:ind w:firstLine="0"/>
        <w:rPr>
          <w:rtl/>
        </w:rPr>
      </w:pPr>
      <w:bookmarkStart w:id="20" w:name="_ETM_Q1_157000"/>
      <w:bookmarkEnd w:id="20"/>
      <w:r>
        <w:rPr>
          <w:rtl/>
          <w:lang w:eastAsia="he-IL"/>
        </w:rPr>
        <w:tab/>
      </w:r>
      <w:r>
        <w:rPr>
          <w:rFonts w:hint="cs"/>
          <w:rtl/>
          <w:lang w:eastAsia="he-IL"/>
        </w:rPr>
        <w:t xml:space="preserve">תודה רבה. כבוד היושב-ראש, סגן השר, </w:t>
      </w:r>
      <w:bookmarkStart w:id="21" w:name="_ETM_Q1_164000"/>
      <w:bookmarkEnd w:id="21"/>
      <w:r>
        <w:rPr>
          <w:rFonts w:hint="cs"/>
          <w:rtl/>
        </w:rPr>
        <w:t xml:space="preserve">בשבועיים האחרונים התרחשו שני אירועי ירי בשכונה מאוד גדולה בנצרת, שקוראים לה שכונת </w:t>
      </w:r>
      <w:proofErr w:type="spellStart"/>
      <w:r>
        <w:rPr>
          <w:rFonts w:hint="cs"/>
          <w:rtl/>
        </w:rPr>
        <w:t>שנלר</w:t>
      </w:r>
      <w:proofErr w:type="spellEnd"/>
      <w:r>
        <w:rPr>
          <w:rFonts w:hint="cs"/>
          <w:rtl/>
        </w:rPr>
        <w:t>. כמו כן, הופעל מטען חבלה ונשרף רכב</w:t>
      </w:r>
      <w:r w:rsidR="00F47282">
        <w:rPr>
          <w:rFonts w:hint="cs"/>
          <w:rtl/>
        </w:rPr>
        <w:t>.</w:t>
      </w:r>
      <w:r>
        <w:rPr>
          <w:rFonts w:hint="cs"/>
          <w:rtl/>
        </w:rPr>
        <w:t xml:space="preserve"> זה היה </w:t>
      </w:r>
      <w:bookmarkStart w:id="22" w:name="_ETM_Q1_169000"/>
      <w:bookmarkEnd w:id="22"/>
      <w:r>
        <w:rPr>
          <w:rFonts w:hint="cs"/>
          <w:rtl/>
        </w:rPr>
        <w:t>אירוע חריג</w:t>
      </w:r>
      <w:r w:rsidRPr="00DE79FE">
        <w:rPr>
          <w:rFonts w:hint="cs"/>
          <w:rtl/>
        </w:rPr>
        <w:t xml:space="preserve"> </w:t>
      </w:r>
      <w:r>
        <w:rPr>
          <w:rFonts w:hint="cs"/>
          <w:rtl/>
        </w:rPr>
        <w:t>מאוד. כל העיר רעדה פשוט בעקבות הפצצה.</w:t>
      </w:r>
    </w:p>
    <w:p w:rsidR="00FA019A" w:rsidRPr="009F1FFC" w:rsidRDefault="00FA019A" w:rsidP="004F2EED">
      <w:pPr>
        <w:rPr>
          <w:rtl/>
        </w:rPr>
      </w:pPr>
    </w:p>
    <w:p w:rsidR="00FA019A" w:rsidRPr="00472AB3" w:rsidRDefault="00FA019A" w:rsidP="004F2EED">
      <w:pPr>
        <w:rPr>
          <w:rtl/>
        </w:rPr>
      </w:pPr>
      <w:r>
        <w:rPr>
          <w:rFonts w:hint="cs"/>
          <w:rtl/>
        </w:rPr>
        <w:t>ב</w:t>
      </w:r>
      <w:r w:rsidRPr="00472AB3">
        <w:rPr>
          <w:rFonts w:hint="cs"/>
          <w:rtl/>
        </w:rPr>
        <w:t>רצוני לשאול:</w:t>
      </w:r>
    </w:p>
    <w:p w:rsidR="00FA019A" w:rsidRDefault="00FA019A" w:rsidP="004F2EED">
      <w:pPr>
        <w:rPr>
          <w:rtl/>
        </w:rPr>
      </w:pPr>
    </w:p>
    <w:p w:rsidR="00FA019A" w:rsidRDefault="00FA019A" w:rsidP="00F47282">
      <w:pPr>
        <w:rPr>
          <w:rtl/>
        </w:rPr>
      </w:pPr>
      <w:bookmarkStart w:id="23" w:name="_ETM_Q1_185000"/>
      <w:bookmarkEnd w:id="23"/>
      <w:r>
        <w:rPr>
          <w:rFonts w:hint="cs"/>
          <w:rtl/>
        </w:rPr>
        <w:t xml:space="preserve">1. </w:t>
      </w:r>
      <w:bookmarkStart w:id="24" w:name="_ETM_Q1_187000"/>
      <w:bookmarkEnd w:id="24"/>
      <w:r>
        <w:rPr>
          <w:rFonts w:hint="cs"/>
          <w:rtl/>
        </w:rPr>
        <w:t>מדוע לא מתגברים את כוחות המשטרה בשכונה ובעיר</w:t>
      </w:r>
      <w:r w:rsidR="00F47282">
        <w:rPr>
          <w:rFonts w:hint="cs"/>
          <w:rtl/>
        </w:rPr>
        <w:t>,</w:t>
      </w:r>
      <w:r>
        <w:rPr>
          <w:rFonts w:hint="cs"/>
          <w:rtl/>
        </w:rPr>
        <w:t xml:space="preserve"> בנצרת?</w:t>
      </w:r>
    </w:p>
    <w:p w:rsidR="00FA019A" w:rsidRPr="009F1FFC" w:rsidRDefault="00FA019A" w:rsidP="004F2EED">
      <w:pPr>
        <w:rPr>
          <w:rtl/>
        </w:rPr>
      </w:pPr>
      <w:bookmarkStart w:id="25" w:name="_ETM_Q1_193000"/>
      <w:bookmarkEnd w:id="25"/>
    </w:p>
    <w:p w:rsidR="00FA019A" w:rsidRDefault="00FA019A" w:rsidP="004F2EED">
      <w:pPr>
        <w:rPr>
          <w:rtl/>
        </w:rPr>
      </w:pPr>
      <w:r>
        <w:rPr>
          <w:rFonts w:hint="cs"/>
          <w:rtl/>
        </w:rPr>
        <w:t xml:space="preserve">2. האם נתפסו הפושעים היורים? </w:t>
      </w:r>
    </w:p>
    <w:p w:rsidR="00FA019A" w:rsidRDefault="00FA019A" w:rsidP="004F2EED">
      <w:pPr>
        <w:rPr>
          <w:rtl/>
        </w:rPr>
      </w:pPr>
    </w:p>
    <w:p w:rsidR="00FA019A" w:rsidRDefault="00FA019A" w:rsidP="004F2EED">
      <w:pPr>
        <w:rPr>
          <w:rtl/>
        </w:rPr>
      </w:pPr>
      <w:r>
        <w:rPr>
          <w:rFonts w:hint="cs"/>
          <w:rtl/>
        </w:rPr>
        <w:t>3. מה יעשה משרדך כדי למנוע את האירועים האלה בעתיד?</w:t>
      </w:r>
    </w:p>
    <w:p w:rsidR="00FA019A" w:rsidRDefault="00FA019A" w:rsidP="00823222">
      <w:pPr>
        <w:rPr>
          <w:rtl/>
          <w:lang w:eastAsia="he-IL"/>
        </w:rPr>
      </w:pPr>
      <w:r>
        <w:rPr>
          <w:rStyle w:val="afe"/>
          <w:rFonts w:hint="cs"/>
          <w:rtl/>
        </w:rPr>
        <w:t xml:space="preserve"> </w:t>
      </w:r>
    </w:p>
    <w:p w:rsidR="00FA019A" w:rsidRDefault="00FA019A" w:rsidP="00E24F7A">
      <w:pPr>
        <w:pStyle w:val="af6"/>
        <w:rPr>
          <w:rtl/>
        </w:rPr>
      </w:pPr>
      <w:bookmarkStart w:id="26" w:name="ET_yor_5982_12"/>
      <w:r w:rsidRPr="00E24F7A">
        <w:rPr>
          <w:rStyle w:val="TagStyle"/>
          <w:rtl/>
        </w:rPr>
        <w:t xml:space="preserve"> &lt;&lt; יור &gt;&gt;</w:t>
      </w:r>
      <w:r w:rsidRPr="00BF61FA">
        <w:rPr>
          <w:rStyle w:val="TagStyle"/>
          <w:rtl/>
        </w:rPr>
        <w:t xml:space="preserve"> </w:t>
      </w:r>
      <w:r>
        <w:rPr>
          <w:rtl/>
        </w:rPr>
        <w:t>היו"ר יריב לוין:</w:t>
      </w:r>
      <w:r w:rsidRPr="00BF61FA">
        <w:rPr>
          <w:rStyle w:val="TagStyle"/>
          <w:rtl/>
        </w:rPr>
        <w:t xml:space="preserve"> </w:t>
      </w:r>
      <w:r w:rsidRPr="00E24F7A">
        <w:rPr>
          <w:rStyle w:val="TagStyle"/>
          <w:rtl/>
        </w:rPr>
        <w:t>&lt;&lt; יור &gt;&gt;</w:t>
      </w:r>
      <w:r>
        <w:rPr>
          <w:rtl/>
        </w:rPr>
        <w:t xml:space="preserve">   </w:t>
      </w:r>
      <w:bookmarkEnd w:id="26"/>
    </w:p>
    <w:p w:rsidR="00FA019A" w:rsidRDefault="00FA019A" w:rsidP="00977595">
      <w:pPr>
        <w:rPr>
          <w:rtl/>
          <w:lang w:eastAsia="he-IL"/>
        </w:rPr>
      </w:pPr>
    </w:p>
    <w:p w:rsidR="00FA019A" w:rsidRDefault="00FA019A" w:rsidP="00BF61FA">
      <w:pPr>
        <w:rPr>
          <w:rtl/>
          <w:lang w:eastAsia="he-IL"/>
        </w:rPr>
      </w:pPr>
      <w:bookmarkStart w:id="27" w:name="_ETM_Q1_200000"/>
      <w:bookmarkEnd w:id="27"/>
      <w:r>
        <w:rPr>
          <w:rFonts w:hint="cs"/>
          <w:rtl/>
          <w:lang w:eastAsia="he-IL"/>
        </w:rPr>
        <w:t xml:space="preserve">בבקשה. </w:t>
      </w:r>
    </w:p>
    <w:p w:rsidR="00FA019A" w:rsidRPr="00BF61FA" w:rsidRDefault="00FA019A" w:rsidP="00BF61FA">
      <w:pPr>
        <w:rPr>
          <w:rtl/>
          <w:lang w:eastAsia="he-IL"/>
        </w:rPr>
      </w:pPr>
      <w:bookmarkStart w:id="28" w:name="_ETM_Q1_204000"/>
      <w:bookmarkEnd w:id="28"/>
    </w:p>
    <w:p w:rsidR="00FA019A" w:rsidRDefault="00FA019A" w:rsidP="00E24F7A">
      <w:pPr>
        <w:pStyle w:val="a4"/>
        <w:rPr>
          <w:rtl/>
        </w:rPr>
      </w:pPr>
      <w:bookmarkStart w:id="29" w:name="ET_speaker_6004_11"/>
      <w:r w:rsidRPr="00E24F7A">
        <w:rPr>
          <w:rStyle w:val="TagStyle"/>
          <w:rtl/>
        </w:rPr>
        <w:t xml:space="preserve"> &lt;&lt; דובר &gt;&gt;</w:t>
      </w:r>
      <w:r w:rsidRPr="004F2EED">
        <w:rPr>
          <w:rStyle w:val="TagStyle"/>
          <w:rtl/>
        </w:rPr>
        <w:t xml:space="preserve"> </w:t>
      </w:r>
      <w:bookmarkStart w:id="30" w:name="_Toc54817919"/>
      <w:r>
        <w:rPr>
          <w:rtl/>
        </w:rPr>
        <w:t>סגן השר לביטחון הפנים דסטה גדי יברקן:</w:t>
      </w:r>
      <w:bookmarkEnd w:id="30"/>
      <w:r w:rsidRPr="004F2EED">
        <w:rPr>
          <w:rStyle w:val="TagStyle"/>
          <w:rtl/>
        </w:rPr>
        <w:t xml:space="preserve"> </w:t>
      </w:r>
      <w:r w:rsidRPr="00E24F7A">
        <w:rPr>
          <w:rStyle w:val="TagStyle"/>
          <w:rtl/>
        </w:rPr>
        <w:t>&lt;&lt; דובר &gt;&gt;</w:t>
      </w:r>
      <w:r>
        <w:rPr>
          <w:rtl/>
        </w:rPr>
        <w:t xml:space="preserve">   </w:t>
      </w:r>
      <w:bookmarkEnd w:id="29"/>
    </w:p>
    <w:p w:rsidR="00FA019A" w:rsidRDefault="00FA019A" w:rsidP="00977595">
      <w:pPr>
        <w:rPr>
          <w:rtl/>
          <w:lang w:eastAsia="he-IL"/>
        </w:rPr>
      </w:pPr>
    </w:p>
    <w:p w:rsidR="00FA019A" w:rsidRDefault="00FA019A" w:rsidP="009F3C1F">
      <w:pPr>
        <w:rPr>
          <w:rtl/>
          <w:lang w:eastAsia="he-IL"/>
        </w:rPr>
      </w:pPr>
      <w:r>
        <w:rPr>
          <w:rFonts w:hint="cs"/>
          <w:rtl/>
          <w:lang w:eastAsia="he-IL"/>
        </w:rPr>
        <w:t xml:space="preserve">אדוני היושב-ראש, חבריי </w:t>
      </w:r>
      <w:bookmarkStart w:id="31" w:name="_ETM_Q1_201000"/>
      <w:bookmarkEnd w:id="31"/>
      <w:r>
        <w:rPr>
          <w:rFonts w:hint="cs"/>
          <w:rtl/>
          <w:lang w:eastAsia="he-IL"/>
        </w:rPr>
        <w:t xml:space="preserve">חברי הכנסת, חברת הכנסת יזבק, מענה </w:t>
      </w:r>
      <w:r w:rsidR="00F47282">
        <w:rPr>
          <w:rFonts w:hint="cs"/>
          <w:rtl/>
          <w:lang w:eastAsia="he-IL"/>
        </w:rPr>
        <w:t>ע</w:t>
      </w:r>
      <w:r>
        <w:rPr>
          <w:rFonts w:hint="cs"/>
          <w:rtl/>
          <w:lang w:eastAsia="he-IL"/>
        </w:rPr>
        <w:t>ל</w:t>
      </w:r>
      <w:r w:rsidR="00F47282">
        <w:rPr>
          <w:rFonts w:hint="cs"/>
          <w:rtl/>
          <w:lang w:eastAsia="he-IL"/>
        </w:rPr>
        <w:t xml:space="preserve"> ה</w:t>
      </w:r>
      <w:r>
        <w:rPr>
          <w:rFonts w:hint="cs"/>
          <w:rtl/>
          <w:lang w:eastAsia="he-IL"/>
        </w:rPr>
        <w:t>שאל</w:t>
      </w:r>
      <w:bookmarkStart w:id="32" w:name="_ETM_Q1_209000"/>
      <w:bookmarkEnd w:id="32"/>
      <w:r>
        <w:rPr>
          <w:rFonts w:hint="cs"/>
          <w:rtl/>
          <w:lang w:eastAsia="he-IL"/>
        </w:rPr>
        <w:t>ות שלך</w:t>
      </w:r>
      <w:r w:rsidR="00F47282">
        <w:rPr>
          <w:rFonts w:hint="cs"/>
          <w:rtl/>
          <w:lang w:eastAsia="he-IL"/>
        </w:rPr>
        <w:t>,</w:t>
      </w:r>
      <w:r>
        <w:rPr>
          <w:rFonts w:hint="cs"/>
          <w:rtl/>
          <w:lang w:eastAsia="he-IL"/>
        </w:rPr>
        <w:t xml:space="preserve"> 1</w:t>
      </w:r>
      <w:r w:rsidR="00D06262">
        <w:rPr>
          <w:rFonts w:hint="cs"/>
          <w:rtl/>
          <w:lang w:eastAsia="he-IL"/>
        </w:rPr>
        <w:t>–</w:t>
      </w:r>
      <w:r>
        <w:rPr>
          <w:rFonts w:hint="cs"/>
          <w:rtl/>
          <w:lang w:eastAsia="he-IL"/>
        </w:rPr>
        <w:t xml:space="preserve">3: </w:t>
      </w:r>
      <w:r w:rsidRPr="00BF61FA">
        <w:rPr>
          <w:rtl/>
          <w:lang w:eastAsia="he-IL"/>
        </w:rPr>
        <w:t>מתבצעת פעילות אופרטיבית במרחב העמקים ובתחנת נצרת. בהקשר זה יצוין כי</w:t>
      </w:r>
      <w:r>
        <w:rPr>
          <w:rFonts w:hint="cs"/>
          <w:rtl/>
          <w:lang w:eastAsia="he-IL"/>
        </w:rPr>
        <w:t xml:space="preserve"> לנוכח האירועים </w:t>
      </w:r>
      <w:r>
        <w:rPr>
          <w:rtl/>
          <w:lang w:eastAsia="he-IL"/>
        </w:rPr>
        <w:t xml:space="preserve">תגברה תחנת נצרת את הכוחות הפועלים באזור השכונה </w:t>
      </w:r>
      <w:r>
        <w:rPr>
          <w:rFonts w:hint="cs"/>
          <w:rtl/>
          <w:lang w:eastAsia="he-IL"/>
        </w:rPr>
        <w:t>ו</w:t>
      </w:r>
      <w:r>
        <w:rPr>
          <w:rtl/>
          <w:lang w:eastAsia="he-IL"/>
        </w:rPr>
        <w:t>במוקדי סכסוך נוספים</w:t>
      </w:r>
      <w:r>
        <w:rPr>
          <w:rFonts w:hint="cs"/>
          <w:rtl/>
          <w:lang w:eastAsia="he-IL"/>
        </w:rPr>
        <w:t>.</w:t>
      </w:r>
      <w:r>
        <w:rPr>
          <w:rtl/>
          <w:lang w:eastAsia="he-IL"/>
        </w:rPr>
        <w:t xml:space="preserve"> בנוסף</w:t>
      </w:r>
      <w:r>
        <w:rPr>
          <w:rFonts w:hint="cs"/>
          <w:rtl/>
          <w:lang w:eastAsia="he-IL"/>
        </w:rPr>
        <w:t>,</w:t>
      </w:r>
      <w:r>
        <w:rPr>
          <w:rtl/>
          <w:lang w:eastAsia="he-IL"/>
        </w:rPr>
        <w:t xml:space="preserve"> </w:t>
      </w:r>
      <w:r>
        <w:rPr>
          <w:rFonts w:hint="cs"/>
          <w:rtl/>
          <w:lang w:eastAsia="he-IL"/>
        </w:rPr>
        <w:t xml:space="preserve">יצוין כי </w:t>
      </w:r>
      <w:bookmarkStart w:id="33" w:name="_ETM_Q1_233000"/>
      <w:bookmarkEnd w:id="33"/>
      <w:r>
        <w:rPr>
          <w:rtl/>
          <w:lang w:eastAsia="he-IL"/>
        </w:rPr>
        <w:t>קיימת במקום באופן שוטף נוכחות גלויה וסמויה ש</w:t>
      </w:r>
      <w:r>
        <w:rPr>
          <w:rFonts w:hint="cs"/>
          <w:rtl/>
          <w:lang w:eastAsia="he-IL"/>
        </w:rPr>
        <w:t xml:space="preserve">ל כוחות </w:t>
      </w:r>
      <w:r>
        <w:rPr>
          <w:rtl/>
          <w:lang w:eastAsia="he-IL"/>
        </w:rPr>
        <w:t>רלוונטיים כדי למנוע עבירות ולחזק את תחושת הביטחון בקרב הציבור</w:t>
      </w:r>
      <w:r>
        <w:rPr>
          <w:rFonts w:hint="cs"/>
          <w:rtl/>
          <w:lang w:eastAsia="he-IL"/>
        </w:rPr>
        <w:t xml:space="preserve">. </w:t>
      </w:r>
      <w:bookmarkStart w:id="34" w:name="_ETM_Q1_243000"/>
      <w:bookmarkStart w:id="35" w:name="_ETM_Q1_244000"/>
      <w:bookmarkEnd w:id="34"/>
      <w:bookmarkEnd w:id="35"/>
      <w:r>
        <w:rPr>
          <w:rtl/>
          <w:lang w:eastAsia="he-IL"/>
        </w:rPr>
        <w:t xml:space="preserve">כלל תיקי החקירה שנפתחו בעקבות האירועים מרוכזים </w:t>
      </w:r>
      <w:r>
        <w:rPr>
          <w:rFonts w:hint="cs"/>
          <w:rtl/>
          <w:lang w:eastAsia="he-IL"/>
        </w:rPr>
        <w:t>ו</w:t>
      </w:r>
      <w:r>
        <w:rPr>
          <w:rtl/>
          <w:lang w:eastAsia="he-IL"/>
        </w:rPr>
        <w:t xml:space="preserve">מטופלים </w:t>
      </w:r>
      <w:r w:rsidR="00D06262">
        <w:rPr>
          <w:rFonts w:hint="cs"/>
          <w:rtl/>
          <w:lang w:eastAsia="he-IL"/>
        </w:rPr>
        <w:t>– – –</w:t>
      </w:r>
      <w:r>
        <w:rPr>
          <w:rFonts w:hint="cs"/>
          <w:rtl/>
          <w:lang w:eastAsia="he-IL"/>
        </w:rPr>
        <w:t xml:space="preserve"> </w:t>
      </w:r>
    </w:p>
    <w:p w:rsidR="00FA019A" w:rsidRDefault="00FA019A" w:rsidP="00E24F7A">
      <w:pPr>
        <w:rPr>
          <w:rtl/>
        </w:rPr>
      </w:pPr>
      <w:bookmarkStart w:id="36" w:name="ET_interruption_5848_13"/>
    </w:p>
    <w:p w:rsidR="00FA019A" w:rsidRDefault="00FA019A" w:rsidP="00E24F7A">
      <w:pPr>
        <w:pStyle w:val="af5"/>
        <w:rPr>
          <w:rtl/>
        </w:rPr>
      </w:pPr>
      <w:r w:rsidRPr="00E24F7A">
        <w:rPr>
          <w:rStyle w:val="TagStyle"/>
          <w:rtl/>
        </w:rPr>
        <w:t xml:space="preserve"> &lt;&lt; קריאה &gt;&gt;</w:t>
      </w:r>
      <w:r w:rsidRPr="005D2ADA">
        <w:rPr>
          <w:rStyle w:val="TagStyle"/>
          <w:rtl/>
        </w:rPr>
        <w:t xml:space="preserve"> </w:t>
      </w:r>
      <w:r>
        <w:rPr>
          <w:rtl/>
        </w:rPr>
        <w:t>היבה יזבק (הרשימה המשותפת):</w:t>
      </w:r>
      <w:r w:rsidRPr="005D2ADA">
        <w:rPr>
          <w:rStyle w:val="TagStyle"/>
          <w:rtl/>
        </w:rPr>
        <w:t xml:space="preserve"> </w:t>
      </w:r>
      <w:r w:rsidRPr="00E24F7A">
        <w:rPr>
          <w:rStyle w:val="TagStyle"/>
          <w:rtl/>
        </w:rPr>
        <w:t>&lt;&lt; קריאה &gt;&gt;</w:t>
      </w:r>
      <w:r>
        <w:rPr>
          <w:rtl/>
        </w:rPr>
        <w:t xml:space="preserve">   </w:t>
      </w:r>
      <w:bookmarkEnd w:id="36"/>
    </w:p>
    <w:p w:rsidR="00FA019A" w:rsidRDefault="00FA019A" w:rsidP="00977595">
      <w:pPr>
        <w:rPr>
          <w:rtl/>
          <w:lang w:eastAsia="he-IL"/>
        </w:rPr>
      </w:pPr>
    </w:p>
    <w:p w:rsidR="00FA019A" w:rsidRDefault="00FA019A" w:rsidP="005D2ADA">
      <w:pPr>
        <w:rPr>
          <w:rtl/>
          <w:lang w:eastAsia="he-IL"/>
        </w:rPr>
      </w:pPr>
      <w:r>
        <w:rPr>
          <w:rFonts w:hint="cs"/>
          <w:rtl/>
          <w:lang w:eastAsia="he-IL"/>
        </w:rPr>
        <w:t xml:space="preserve">לא שומעים. </w:t>
      </w:r>
    </w:p>
    <w:p w:rsidR="00FA019A" w:rsidRDefault="00FA019A" w:rsidP="005D2ADA">
      <w:pPr>
        <w:rPr>
          <w:rtl/>
          <w:lang w:eastAsia="he-IL"/>
        </w:rPr>
      </w:pPr>
      <w:bookmarkStart w:id="37" w:name="_ETM_Q1_253000"/>
      <w:bookmarkEnd w:id="37"/>
    </w:p>
    <w:p w:rsidR="00FA019A" w:rsidRDefault="00FA019A" w:rsidP="00E24F7A">
      <w:pPr>
        <w:pStyle w:val="af6"/>
        <w:rPr>
          <w:rtl/>
        </w:rPr>
      </w:pPr>
      <w:bookmarkStart w:id="38" w:name="ET_yor_5982_14"/>
      <w:r w:rsidRPr="00E24F7A">
        <w:rPr>
          <w:rStyle w:val="TagStyle"/>
          <w:rtl/>
        </w:rPr>
        <w:t xml:space="preserve"> &lt;&lt; יור &gt;&gt;</w:t>
      </w:r>
      <w:r w:rsidRPr="005D2ADA">
        <w:rPr>
          <w:rStyle w:val="TagStyle"/>
          <w:rtl/>
        </w:rPr>
        <w:t xml:space="preserve"> </w:t>
      </w:r>
      <w:r>
        <w:rPr>
          <w:rtl/>
        </w:rPr>
        <w:t>היו"ר יריב לוין:</w:t>
      </w:r>
      <w:r w:rsidRPr="005D2ADA">
        <w:rPr>
          <w:rStyle w:val="TagStyle"/>
          <w:rtl/>
        </w:rPr>
        <w:t xml:space="preserve"> </w:t>
      </w:r>
      <w:r w:rsidRPr="00E24F7A">
        <w:rPr>
          <w:rStyle w:val="TagStyle"/>
          <w:rtl/>
        </w:rPr>
        <w:t>&lt;&lt; יור &gt;&gt;</w:t>
      </w:r>
      <w:r>
        <w:rPr>
          <w:rtl/>
        </w:rPr>
        <w:t xml:space="preserve">   </w:t>
      </w:r>
      <w:bookmarkEnd w:id="38"/>
    </w:p>
    <w:p w:rsidR="00FA019A" w:rsidRDefault="00FA019A" w:rsidP="00977595">
      <w:pPr>
        <w:rPr>
          <w:rtl/>
          <w:lang w:eastAsia="he-IL"/>
        </w:rPr>
      </w:pPr>
    </w:p>
    <w:p w:rsidR="00FA019A" w:rsidRDefault="00FA019A" w:rsidP="005D2ADA">
      <w:pPr>
        <w:rPr>
          <w:rtl/>
          <w:lang w:eastAsia="he-IL"/>
        </w:rPr>
      </w:pPr>
      <w:bookmarkStart w:id="39" w:name="_ETM_Q1_254000"/>
      <w:bookmarkEnd w:id="39"/>
      <w:r>
        <w:rPr>
          <w:rFonts w:hint="cs"/>
          <w:rtl/>
          <w:lang w:eastAsia="he-IL"/>
        </w:rPr>
        <w:t xml:space="preserve">לא שומעים. צודקת </w:t>
      </w:r>
      <w:bookmarkStart w:id="40" w:name="_ETM_Q1_252000"/>
      <w:bookmarkEnd w:id="40"/>
      <w:r>
        <w:rPr>
          <w:rFonts w:hint="cs"/>
          <w:rtl/>
          <w:lang w:eastAsia="he-IL"/>
        </w:rPr>
        <w:t xml:space="preserve">חברת הכנסת יזבק. נא לשמור על השקט מאחור. תודה רבה. </w:t>
      </w:r>
    </w:p>
    <w:p w:rsidR="00FA019A" w:rsidRDefault="00FA019A" w:rsidP="005D2ADA">
      <w:pPr>
        <w:rPr>
          <w:rtl/>
          <w:lang w:eastAsia="he-IL"/>
        </w:rPr>
      </w:pPr>
      <w:bookmarkStart w:id="41" w:name="_ETM_Q1_262000"/>
      <w:bookmarkStart w:id="42" w:name="_ETM_Q1_263000"/>
      <w:bookmarkEnd w:id="41"/>
      <w:bookmarkEnd w:id="42"/>
    </w:p>
    <w:p w:rsidR="00FA019A" w:rsidRDefault="00FA019A" w:rsidP="00E24F7A">
      <w:pPr>
        <w:pStyle w:val="-"/>
        <w:rPr>
          <w:rtl/>
        </w:rPr>
      </w:pPr>
      <w:bookmarkStart w:id="43" w:name="ET_speakercontinue_6004_15"/>
      <w:r w:rsidRPr="00E24F7A">
        <w:rPr>
          <w:rStyle w:val="TagStyle"/>
          <w:rtl/>
        </w:rPr>
        <w:t xml:space="preserve"> &lt;&lt; דובר_המשך &gt;&gt;</w:t>
      </w:r>
      <w:r w:rsidRPr="005D2ADA">
        <w:rPr>
          <w:rStyle w:val="TagStyle"/>
          <w:rtl/>
        </w:rPr>
        <w:t xml:space="preserve"> </w:t>
      </w:r>
      <w:r>
        <w:rPr>
          <w:rtl/>
        </w:rPr>
        <w:t>סגן השר לביטחון הפנים דסטה גדי יברקן:</w:t>
      </w:r>
      <w:r w:rsidRPr="005D2ADA">
        <w:rPr>
          <w:rStyle w:val="TagStyle"/>
          <w:rtl/>
        </w:rPr>
        <w:t xml:space="preserve"> </w:t>
      </w:r>
      <w:r w:rsidRPr="00E24F7A">
        <w:rPr>
          <w:rStyle w:val="TagStyle"/>
          <w:rtl/>
        </w:rPr>
        <w:t>&lt;&lt; דובר_המשך &gt;&gt;</w:t>
      </w:r>
      <w:r>
        <w:rPr>
          <w:rtl/>
        </w:rPr>
        <w:t xml:space="preserve">   </w:t>
      </w:r>
      <w:bookmarkEnd w:id="43"/>
    </w:p>
    <w:p w:rsidR="00FA019A" w:rsidRDefault="00FA019A" w:rsidP="00977595">
      <w:pPr>
        <w:rPr>
          <w:rtl/>
          <w:lang w:eastAsia="he-IL"/>
        </w:rPr>
      </w:pPr>
    </w:p>
    <w:p w:rsidR="00FA019A" w:rsidRDefault="00FA019A" w:rsidP="009F3C1F">
      <w:pPr>
        <w:rPr>
          <w:rtl/>
          <w:lang w:eastAsia="he-IL"/>
        </w:rPr>
      </w:pPr>
      <w:bookmarkStart w:id="44" w:name="_ETM_Q1_260000"/>
      <w:bookmarkEnd w:id="44"/>
      <w:r>
        <w:rPr>
          <w:rFonts w:hint="cs"/>
          <w:rtl/>
          <w:lang w:eastAsia="he-IL"/>
        </w:rPr>
        <w:t>אחזור על הסעיף במיוחד בשבילך, חברת הכנסת יזבק</w:t>
      </w:r>
      <w:bookmarkStart w:id="45" w:name="_ETM_Q1_265000"/>
      <w:bookmarkStart w:id="46" w:name="_ETM_Q1_266000"/>
      <w:bookmarkEnd w:id="45"/>
      <w:bookmarkEnd w:id="46"/>
      <w:r>
        <w:rPr>
          <w:rFonts w:hint="cs"/>
          <w:rtl/>
          <w:lang w:eastAsia="he-IL"/>
        </w:rPr>
        <w:t xml:space="preserve">. </w:t>
      </w:r>
      <w:r>
        <w:rPr>
          <w:rtl/>
          <w:lang w:eastAsia="he-IL"/>
        </w:rPr>
        <w:t xml:space="preserve">כלל תיקי החקירה שנפתחו בעקבות האירועים מרוכזים </w:t>
      </w:r>
      <w:r>
        <w:rPr>
          <w:rFonts w:hint="cs"/>
          <w:rtl/>
          <w:lang w:eastAsia="he-IL"/>
        </w:rPr>
        <w:t>ו</w:t>
      </w:r>
      <w:r>
        <w:rPr>
          <w:rtl/>
          <w:lang w:eastAsia="he-IL"/>
        </w:rPr>
        <w:t>מטופלים באופן יסודי ביחידה ל</w:t>
      </w:r>
      <w:r>
        <w:rPr>
          <w:rFonts w:hint="cs"/>
          <w:rtl/>
          <w:lang w:eastAsia="he-IL"/>
        </w:rPr>
        <w:t>ל</w:t>
      </w:r>
      <w:r>
        <w:rPr>
          <w:rtl/>
          <w:lang w:eastAsia="he-IL"/>
        </w:rPr>
        <w:t>וחמה בפשיעה של המרחב</w:t>
      </w:r>
      <w:r>
        <w:rPr>
          <w:rFonts w:hint="cs"/>
          <w:rtl/>
          <w:lang w:eastAsia="he-IL"/>
        </w:rPr>
        <w:t>,</w:t>
      </w:r>
      <w:r>
        <w:rPr>
          <w:rtl/>
          <w:lang w:eastAsia="he-IL"/>
        </w:rPr>
        <w:t xml:space="preserve"> יחד עם כוחות התחנה</w:t>
      </w:r>
      <w:r>
        <w:rPr>
          <w:rFonts w:hint="cs"/>
          <w:rtl/>
          <w:lang w:eastAsia="he-IL"/>
        </w:rPr>
        <w:t>.</w:t>
      </w:r>
      <w:r>
        <w:rPr>
          <w:rtl/>
          <w:lang w:eastAsia="he-IL"/>
        </w:rPr>
        <w:t xml:space="preserve"> התיקים מטופלים תוך פיקוח ובקרה של כלל הגורמים המקצועיים והפיקודיים ב</w:t>
      </w:r>
      <w:r>
        <w:rPr>
          <w:rFonts w:hint="cs"/>
          <w:rtl/>
          <w:lang w:eastAsia="he-IL"/>
        </w:rPr>
        <w:t xml:space="preserve">דרג התחנה </w:t>
      </w:r>
      <w:bookmarkStart w:id="47" w:name="_ETM_Q1_278000"/>
      <w:bookmarkEnd w:id="47"/>
      <w:r>
        <w:rPr>
          <w:rFonts w:hint="cs"/>
          <w:rtl/>
          <w:lang w:eastAsia="he-IL"/>
        </w:rPr>
        <w:t xml:space="preserve">והמרחב. </w:t>
      </w:r>
      <w:r>
        <w:rPr>
          <w:rtl/>
          <w:lang w:eastAsia="he-IL"/>
        </w:rPr>
        <w:t>התחנה</w:t>
      </w:r>
      <w:r>
        <w:rPr>
          <w:rFonts w:hint="cs"/>
          <w:rtl/>
          <w:lang w:eastAsia="he-IL"/>
        </w:rPr>
        <w:t>,</w:t>
      </w:r>
      <w:r>
        <w:rPr>
          <w:rtl/>
          <w:lang w:eastAsia="he-IL"/>
        </w:rPr>
        <w:t xml:space="preserve"> בשילוב גורמי המרחב</w:t>
      </w:r>
      <w:r>
        <w:rPr>
          <w:rFonts w:hint="cs"/>
          <w:rtl/>
          <w:lang w:eastAsia="he-IL"/>
        </w:rPr>
        <w:t>,</w:t>
      </w:r>
      <w:r>
        <w:rPr>
          <w:rtl/>
          <w:lang w:eastAsia="he-IL"/>
        </w:rPr>
        <w:t xml:space="preserve"> תפעל ככל הנדרש על מנת להביא עבריינים לדין ולהחזיר את השקט והביטחון על כ</w:t>
      </w:r>
      <w:r>
        <w:rPr>
          <w:rFonts w:hint="cs"/>
          <w:rtl/>
          <w:lang w:eastAsia="he-IL"/>
        </w:rPr>
        <w:t xml:space="preserve">נו. </w:t>
      </w:r>
      <w:r>
        <w:rPr>
          <w:rtl/>
          <w:lang w:eastAsia="he-IL"/>
        </w:rPr>
        <w:t>עוד יצוין כי נכון לעת הז</w:t>
      </w:r>
      <w:r>
        <w:rPr>
          <w:rFonts w:hint="cs"/>
          <w:rtl/>
          <w:lang w:eastAsia="he-IL"/>
        </w:rPr>
        <w:t xml:space="preserve">את </w:t>
      </w:r>
      <w:r>
        <w:rPr>
          <w:rtl/>
          <w:lang w:eastAsia="he-IL"/>
        </w:rPr>
        <w:t>תיקי החקירה עדיין מתנהלים</w:t>
      </w:r>
      <w:r>
        <w:rPr>
          <w:rFonts w:hint="cs"/>
          <w:rtl/>
          <w:lang w:eastAsia="he-IL"/>
        </w:rPr>
        <w:t>,</w:t>
      </w:r>
      <w:r>
        <w:rPr>
          <w:rtl/>
          <w:lang w:eastAsia="he-IL"/>
        </w:rPr>
        <w:t xml:space="preserve"> ולכן לא ניתן למסור פרטים נוספים </w:t>
      </w:r>
      <w:r>
        <w:rPr>
          <w:rFonts w:hint="cs"/>
          <w:rtl/>
          <w:lang w:eastAsia="he-IL"/>
        </w:rPr>
        <w:t xml:space="preserve">על </w:t>
      </w:r>
      <w:r>
        <w:rPr>
          <w:rtl/>
          <w:lang w:eastAsia="he-IL"/>
        </w:rPr>
        <w:t>אודותיהם בשלב זה</w:t>
      </w:r>
      <w:r>
        <w:rPr>
          <w:rFonts w:hint="cs"/>
          <w:rtl/>
          <w:lang w:eastAsia="he-IL"/>
        </w:rPr>
        <w:t xml:space="preserve">, ובכלל זה </w:t>
      </w:r>
      <w:r>
        <w:rPr>
          <w:rtl/>
          <w:lang w:eastAsia="he-IL"/>
        </w:rPr>
        <w:t xml:space="preserve">להשיב </w:t>
      </w:r>
      <w:r>
        <w:rPr>
          <w:rFonts w:hint="cs"/>
          <w:rtl/>
          <w:lang w:eastAsia="he-IL"/>
        </w:rPr>
        <w:t>ע</w:t>
      </w:r>
      <w:r>
        <w:rPr>
          <w:rtl/>
          <w:lang w:eastAsia="he-IL"/>
        </w:rPr>
        <w:t>ל</w:t>
      </w:r>
      <w:r>
        <w:rPr>
          <w:rFonts w:hint="cs"/>
          <w:rtl/>
          <w:lang w:eastAsia="he-IL"/>
        </w:rPr>
        <w:t xml:space="preserve"> ה</w:t>
      </w:r>
      <w:r>
        <w:rPr>
          <w:rtl/>
          <w:lang w:eastAsia="he-IL"/>
        </w:rPr>
        <w:t>שאלה</w:t>
      </w:r>
      <w:r>
        <w:rPr>
          <w:rFonts w:hint="cs"/>
          <w:rtl/>
          <w:lang w:eastAsia="he-IL"/>
        </w:rPr>
        <w:t xml:space="preserve"> </w:t>
      </w:r>
      <w:r>
        <w:rPr>
          <w:rtl/>
          <w:lang w:eastAsia="he-IL"/>
        </w:rPr>
        <w:t>אם נתפסו מבצע</w:t>
      </w:r>
      <w:r>
        <w:rPr>
          <w:rFonts w:hint="cs"/>
          <w:rtl/>
          <w:lang w:eastAsia="he-IL"/>
        </w:rPr>
        <w:t xml:space="preserve">י </w:t>
      </w:r>
      <w:r>
        <w:rPr>
          <w:rtl/>
          <w:lang w:eastAsia="he-IL"/>
        </w:rPr>
        <w:t>האירועים</w:t>
      </w:r>
      <w:r>
        <w:rPr>
          <w:rFonts w:hint="cs"/>
          <w:rtl/>
          <w:lang w:eastAsia="he-IL"/>
        </w:rPr>
        <w:t>.</w:t>
      </w:r>
    </w:p>
    <w:p w:rsidR="00FA019A" w:rsidRDefault="00FA019A" w:rsidP="005D2ADA">
      <w:pPr>
        <w:rPr>
          <w:rtl/>
          <w:lang w:eastAsia="he-IL"/>
        </w:rPr>
      </w:pPr>
      <w:bookmarkStart w:id="48" w:name="_ETM_Q1_305000"/>
      <w:bookmarkEnd w:id="48"/>
    </w:p>
    <w:p w:rsidR="00FA019A" w:rsidRDefault="00FA019A" w:rsidP="00E24F7A">
      <w:pPr>
        <w:pStyle w:val="af6"/>
        <w:rPr>
          <w:rtl/>
        </w:rPr>
      </w:pPr>
      <w:bookmarkStart w:id="49" w:name="ET_yor_5982_16"/>
      <w:r w:rsidRPr="00E24F7A">
        <w:rPr>
          <w:rStyle w:val="TagStyle"/>
          <w:rtl/>
        </w:rPr>
        <w:t xml:space="preserve"> &lt;&lt; יור &gt;&gt;</w:t>
      </w:r>
      <w:r w:rsidRPr="005D2ADA">
        <w:rPr>
          <w:rStyle w:val="TagStyle"/>
          <w:rtl/>
        </w:rPr>
        <w:t xml:space="preserve"> </w:t>
      </w:r>
      <w:r>
        <w:rPr>
          <w:rtl/>
        </w:rPr>
        <w:t>היו"ר יריב לוין:</w:t>
      </w:r>
      <w:r w:rsidRPr="005D2ADA">
        <w:rPr>
          <w:rStyle w:val="TagStyle"/>
          <w:rtl/>
        </w:rPr>
        <w:t xml:space="preserve"> </w:t>
      </w:r>
      <w:r w:rsidRPr="00E24F7A">
        <w:rPr>
          <w:rStyle w:val="TagStyle"/>
          <w:rtl/>
        </w:rPr>
        <w:t>&lt;&lt; יור &gt;&gt;</w:t>
      </w:r>
      <w:r>
        <w:rPr>
          <w:rtl/>
        </w:rPr>
        <w:t xml:space="preserve">   </w:t>
      </w:r>
      <w:bookmarkEnd w:id="49"/>
    </w:p>
    <w:p w:rsidR="00FA019A" w:rsidRDefault="00FA019A" w:rsidP="00977595">
      <w:pPr>
        <w:rPr>
          <w:rtl/>
          <w:lang w:eastAsia="he-IL"/>
        </w:rPr>
      </w:pPr>
    </w:p>
    <w:p w:rsidR="00FA019A" w:rsidRDefault="00FA019A" w:rsidP="00627F78">
      <w:pPr>
        <w:rPr>
          <w:rtl/>
          <w:lang w:eastAsia="he-IL"/>
        </w:rPr>
      </w:pPr>
      <w:bookmarkStart w:id="50" w:name="_ETM_Q1_306000"/>
      <w:bookmarkEnd w:id="50"/>
      <w:r>
        <w:rPr>
          <w:rFonts w:hint="cs"/>
          <w:rtl/>
          <w:lang w:eastAsia="he-IL"/>
        </w:rPr>
        <w:t>תודה</w:t>
      </w:r>
      <w:bookmarkStart w:id="51" w:name="_ETM_Q1_308000"/>
      <w:bookmarkEnd w:id="51"/>
      <w:r>
        <w:rPr>
          <w:rFonts w:hint="cs"/>
          <w:rtl/>
          <w:lang w:eastAsia="he-IL"/>
        </w:rPr>
        <w:t xml:space="preserve"> רבה. שאלה נוספת לחברת הכנסת יזבק. בבקשה. </w:t>
      </w:r>
    </w:p>
    <w:p w:rsidR="00FA019A" w:rsidRDefault="00FA019A" w:rsidP="005D2ADA">
      <w:pPr>
        <w:rPr>
          <w:rtl/>
          <w:lang w:eastAsia="he-IL"/>
        </w:rPr>
      </w:pPr>
      <w:bookmarkStart w:id="52" w:name="_ETM_Q1_311000"/>
      <w:bookmarkEnd w:id="52"/>
    </w:p>
    <w:p w:rsidR="00FA019A" w:rsidRDefault="00FA019A" w:rsidP="00E24F7A">
      <w:pPr>
        <w:pStyle w:val="-"/>
        <w:rPr>
          <w:rtl/>
        </w:rPr>
      </w:pPr>
      <w:bookmarkStart w:id="53" w:name="ET_speakercontinue_5848_18"/>
      <w:r w:rsidRPr="00E24F7A">
        <w:rPr>
          <w:rStyle w:val="TagStyle"/>
          <w:rtl/>
        </w:rPr>
        <w:t xml:space="preserve"> &lt;&lt; דובר_המשך &gt;&gt;</w:t>
      </w:r>
      <w:r w:rsidRPr="005D2ADA">
        <w:rPr>
          <w:rStyle w:val="TagStyle"/>
          <w:rtl/>
        </w:rPr>
        <w:t xml:space="preserve"> </w:t>
      </w:r>
      <w:r>
        <w:rPr>
          <w:rtl/>
        </w:rPr>
        <w:t>היבה יזבק (הרשימה המשותפת):</w:t>
      </w:r>
      <w:r w:rsidRPr="005D2ADA">
        <w:rPr>
          <w:rStyle w:val="TagStyle"/>
          <w:rtl/>
        </w:rPr>
        <w:t xml:space="preserve"> </w:t>
      </w:r>
      <w:r w:rsidRPr="00E24F7A">
        <w:rPr>
          <w:rStyle w:val="TagStyle"/>
          <w:rtl/>
        </w:rPr>
        <w:t>&lt;&lt; דובר_המשך &gt;&gt;</w:t>
      </w:r>
      <w:r>
        <w:rPr>
          <w:rtl/>
        </w:rPr>
        <w:t xml:space="preserve">   </w:t>
      </w:r>
      <w:bookmarkEnd w:id="53"/>
    </w:p>
    <w:p w:rsidR="00FA019A" w:rsidRDefault="00FA019A" w:rsidP="00977595">
      <w:pPr>
        <w:rPr>
          <w:rtl/>
          <w:lang w:eastAsia="he-IL"/>
        </w:rPr>
      </w:pPr>
    </w:p>
    <w:p w:rsidR="00FA019A" w:rsidRDefault="00FA019A" w:rsidP="009F3C1F">
      <w:pPr>
        <w:rPr>
          <w:rtl/>
          <w:lang w:eastAsia="he-IL"/>
        </w:rPr>
      </w:pPr>
      <w:bookmarkStart w:id="54" w:name="_ETM_Q1_315000"/>
      <w:bookmarkEnd w:id="54"/>
      <w:r>
        <w:rPr>
          <w:rtl/>
          <w:lang w:eastAsia="he-IL"/>
        </w:rPr>
        <w:t>כבודו</w:t>
      </w:r>
      <w:r>
        <w:rPr>
          <w:rFonts w:hint="cs"/>
          <w:rtl/>
          <w:lang w:eastAsia="he-IL"/>
        </w:rPr>
        <w:t>,</w:t>
      </w:r>
      <w:r>
        <w:rPr>
          <w:rtl/>
          <w:lang w:eastAsia="he-IL"/>
        </w:rPr>
        <w:t xml:space="preserve"> האירוע שהתנהל לאחרונה</w:t>
      </w:r>
      <w:r>
        <w:rPr>
          <w:rFonts w:hint="cs"/>
          <w:rtl/>
          <w:lang w:eastAsia="he-IL"/>
        </w:rPr>
        <w:t xml:space="preserve">, </w:t>
      </w:r>
      <w:r>
        <w:rPr>
          <w:rtl/>
          <w:lang w:eastAsia="he-IL"/>
        </w:rPr>
        <w:t>שציינתי בשאילתה</w:t>
      </w:r>
      <w:r>
        <w:rPr>
          <w:rFonts w:hint="cs"/>
          <w:rtl/>
          <w:lang w:eastAsia="he-IL"/>
        </w:rPr>
        <w:t>,</w:t>
      </w:r>
      <w:r>
        <w:rPr>
          <w:rtl/>
          <w:lang w:eastAsia="he-IL"/>
        </w:rPr>
        <w:t xml:space="preserve"> </w:t>
      </w:r>
      <w:r>
        <w:rPr>
          <w:rFonts w:hint="cs"/>
          <w:rtl/>
          <w:lang w:eastAsia="he-IL"/>
        </w:rPr>
        <w:t>הוא ה</w:t>
      </w:r>
      <w:r>
        <w:rPr>
          <w:rtl/>
          <w:lang w:eastAsia="he-IL"/>
        </w:rPr>
        <w:t xml:space="preserve">אירוע </w:t>
      </w:r>
      <w:r>
        <w:rPr>
          <w:rFonts w:hint="cs"/>
          <w:rtl/>
          <w:lang w:eastAsia="he-IL"/>
        </w:rPr>
        <w:t>העשירי</w:t>
      </w:r>
      <w:r>
        <w:rPr>
          <w:rtl/>
          <w:lang w:eastAsia="he-IL"/>
        </w:rPr>
        <w:t xml:space="preserve"> כחלק משרשרת של אירועים שקשורים לאותו מקרה</w:t>
      </w:r>
      <w:r>
        <w:rPr>
          <w:rFonts w:hint="cs"/>
          <w:rtl/>
          <w:lang w:eastAsia="he-IL"/>
        </w:rPr>
        <w:t>,</w:t>
      </w:r>
      <w:r>
        <w:rPr>
          <w:rtl/>
          <w:lang w:eastAsia="he-IL"/>
        </w:rPr>
        <w:t xml:space="preserve"> שהמשטרה מכירה טוב</w:t>
      </w:r>
      <w:r w:rsidRPr="00DE79FE">
        <w:rPr>
          <w:rtl/>
          <w:lang w:eastAsia="he-IL"/>
        </w:rPr>
        <w:t xml:space="preserve"> </w:t>
      </w:r>
      <w:r>
        <w:rPr>
          <w:rtl/>
          <w:lang w:eastAsia="he-IL"/>
        </w:rPr>
        <w:t>מאוד</w:t>
      </w:r>
      <w:r>
        <w:rPr>
          <w:rFonts w:hint="cs"/>
          <w:rtl/>
          <w:lang w:eastAsia="he-IL"/>
        </w:rPr>
        <w:t xml:space="preserve">. </w:t>
      </w:r>
      <w:bookmarkStart w:id="55" w:name="_ETM_Q1_338000"/>
      <w:bookmarkEnd w:id="55"/>
      <w:r>
        <w:rPr>
          <w:rtl/>
          <w:lang w:eastAsia="he-IL"/>
        </w:rPr>
        <w:t>זה היה אירוע צפוי</w:t>
      </w:r>
      <w:r>
        <w:rPr>
          <w:rFonts w:hint="cs"/>
          <w:rtl/>
          <w:lang w:eastAsia="he-IL"/>
        </w:rPr>
        <w:t>,</w:t>
      </w:r>
      <w:r>
        <w:rPr>
          <w:rtl/>
          <w:lang w:eastAsia="he-IL"/>
        </w:rPr>
        <w:t xml:space="preserve"> גם למשטרה</w:t>
      </w:r>
      <w:r>
        <w:rPr>
          <w:rFonts w:hint="cs"/>
          <w:rtl/>
          <w:lang w:eastAsia="he-IL"/>
        </w:rPr>
        <w:t>.</w:t>
      </w:r>
      <w:r>
        <w:rPr>
          <w:rtl/>
          <w:lang w:eastAsia="he-IL"/>
        </w:rPr>
        <w:t xml:space="preserve"> </w:t>
      </w:r>
      <w:r>
        <w:rPr>
          <w:rtl/>
          <w:lang w:eastAsia="he-IL"/>
        </w:rPr>
        <w:lastRenderedPageBreak/>
        <w:t>גם האירוע שקדם לו</w:t>
      </w:r>
      <w:r>
        <w:rPr>
          <w:rFonts w:hint="cs"/>
          <w:rtl/>
          <w:lang w:eastAsia="he-IL"/>
        </w:rPr>
        <w:t xml:space="preserve">, </w:t>
      </w:r>
      <w:r>
        <w:rPr>
          <w:rtl/>
          <w:lang w:eastAsia="he-IL"/>
        </w:rPr>
        <w:t>לפני כשבוע</w:t>
      </w:r>
      <w:r>
        <w:rPr>
          <w:rFonts w:hint="cs"/>
          <w:rtl/>
          <w:lang w:eastAsia="he-IL"/>
        </w:rPr>
        <w:t xml:space="preserve">, </w:t>
      </w:r>
      <w:r>
        <w:rPr>
          <w:rtl/>
          <w:lang w:eastAsia="he-IL"/>
        </w:rPr>
        <w:t>היה אירוע צפוי למשטרה</w:t>
      </w:r>
      <w:r>
        <w:rPr>
          <w:rFonts w:hint="cs"/>
          <w:rtl/>
          <w:lang w:eastAsia="he-IL"/>
        </w:rPr>
        <w:t>.</w:t>
      </w:r>
      <w:r>
        <w:rPr>
          <w:rtl/>
          <w:lang w:eastAsia="he-IL"/>
        </w:rPr>
        <w:t xml:space="preserve"> אני אגיד לך את זה גם כתושבת העי</w:t>
      </w:r>
      <w:r>
        <w:rPr>
          <w:rFonts w:hint="cs"/>
          <w:rtl/>
          <w:lang w:eastAsia="he-IL"/>
        </w:rPr>
        <w:t>ר</w:t>
      </w:r>
      <w:r>
        <w:rPr>
          <w:rtl/>
          <w:lang w:eastAsia="he-IL"/>
        </w:rPr>
        <w:t xml:space="preserve"> וגם כתושבת השכונה</w:t>
      </w:r>
      <w:r>
        <w:rPr>
          <w:rFonts w:hint="cs"/>
          <w:rtl/>
          <w:lang w:eastAsia="he-IL"/>
        </w:rPr>
        <w:t>: אנחנו לא רואים,</w:t>
      </w:r>
      <w:r>
        <w:rPr>
          <w:rtl/>
          <w:lang w:eastAsia="he-IL"/>
        </w:rPr>
        <w:t xml:space="preserve"> </w:t>
      </w:r>
      <w:r>
        <w:rPr>
          <w:rFonts w:hint="cs"/>
          <w:rtl/>
          <w:lang w:eastAsia="he-IL"/>
        </w:rPr>
        <w:t xml:space="preserve">למרות התשובה שלך, </w:t>
      </w:r>
      <w:r>
        <w:rPr>
          <w:rtl/>
          <w:lang w:eastAsia="he-IL"/>
        </w:rPr>
        <w:t>שיש כוחות משטרה ולא רואים שיש תגבור</w:t>
      </w:r>
      <w:r>
        <w:rPr>
          <w:rFonts w:hint="cs"/>
          <w:rtl/>
          <w:lang w:eastAsia="he-IL"/>
        </w:rPr>
        <w:t>,</w:t>
      </w:r>
      <w:r>
        <w:rPr>
          <w:rtl/>
          <w:lang w:eastAsia="he-IL"/>
        </w:rPr>
        <w:t xml:space="preserve"> גם בעיר וגם בשכונה</w:t>
      </w:r>
      <w:r>
        <w:rPr>
          <w:rFonts w:hint="cs"/>
          <w:rtl/>
          <w:lang w:eastAsia="he-IL"/>
        </w:rPr>
        <w:t>.</w:t>
      </w:r>
      <w:r>
        <w:rPr>
          <w:rtl/>
          <w:lang w:eastAsia="he-IL"/>
        </w:rPr>
        <w:t xml:space="preserve"> אנחנו מדברים על שכונה שמא</w:t>
      </w:r>
      <w:r>
        <w:rPr>
          <w:rFonts w:hint="cs"/>
          <w:rtl/>
          <w:lang w:eastAsia="he-IL"/>
        </w:rPr>
        <w:t>ו</w:t>
      </w:r>
      <w:r>
        <w:rPr>
          <w:rtl/>
          <w:lang w:eastAsia="he-IL"/>
        </w:rPr>
        <w:t xml:space="preserve">כלסת </w:t>
      </w:r>
      <w:r>
        <w:rPr>
          <w:rFonts w:hint="cs"/>
          <w:rtl/>
          <w:lang w:eastAsia="he-IL"/>
        </w:rPr>
        <w:t xml:space="preserve">באלפים, </w:t>
      </w:r>
      <w:r>
        <w:rPr>
          <w:rtl/>
          <w:lang w:eastAsia="he-IL"/>
        </w:rPr>
        <w:t xml:space="preserve">שכונה </w:t>
      </w:r>
      <w:r>
        <w:rPr>
          <w:rFonts w:hint="cs"/>
          <w:rtl/>
          <w:lang w:eastAsia="he-IL"/>
        </w:rPr>
        <w:t xml:space="preserve">עם בניינים רבי-קומות, </w:t>
      </w:r>
      <w:r>
        <w:rPr>
          <w:rtl/>
          <w:lang w:eastAsia="he-IL"/>
        </w:rPr>
        <w:t>שיש בה אלפי ילדים</w:t>
      </w:r>
      <w:r>
        <w:rPr>
          <w:rFonts w:hint="cs"/>
          <w:rtl/>
          <w:lang w:eastAsia="he-IL"/>
        </w:rPr>
        <w:t>,</w:t>
      </w:r>
      <w:r>
        <w:rPr>
          <w:rtl/>
          <w:lang w:eastAsia="he-IL"/>
        </w:rPr>
        <w:t xml:space="preserve"> אלפי תושבים שלא קשורים </w:t>
      </w:r>
      <w:r>
        <w:rPr>
          <w:rFonts w:hint="cs"/>
          <w:rtl/>
          <w:lang w:eastAsia="he-IL"/>
        </w:rPr>
        <w:t>ל</w:t>
      </w:r>
      <w:r>
        <w:rPr>
          <w:rtl/>
          <w:lang w:eastAsia="he-IL"/>
        </w:rPr>
        <w:t>אירוע</w:t>
      </w:r>
      <w:r>
        <w:rPr>
          <w:rFonts w:hint="cs"/>
          <w:rtl/>
          <w:lang w:eastAsia="he-IL"/>
        </w:rPr>
        <w:t xml:space="preserve">. </w:t>
      </w:r>
      <w:bookmarkStart w:id="56" w:name="_ETM_Q1_369000"/>
      <w:bookmarkStart w:id="57" w:name="_ETM_Q1_379672"/>
      <w:bookmarkStart w:id="58" w:name="_ETM_Q1_379737"/>
      <w:bookmarkStart w:id="59" w:name="_ETM_Q1_380156"/>
      <w:bookmarkStart w:id="60" w:name="_ETM_Q1_380207"/>
      <w:bookmarkEnd w:id="56"/>
      <w:bookmarkEnd w:id="57"/>
      <w:bookmarkEnd w:id="58"/>
      <w:bookmarkEnd w:id="59"/>
      <w:bookmarkEnd w:id="60"/>
      <w:r>
        <w:rPr>
          <w:rtl/>
          <w:lang w:eastAsia="he-IL"/>
        </w:rPr>
        <w:t>אני יכולה להגיד באופן ודאי שאנשים חוששים לצאת לרחוב כבר שבועיים</w:t>
      </w:r>
      <w:r>
        <w:rPr>
          <w:rFonts w:hint="cs"/>
          <w:rtl/>
          <w:lang w:eastAsia="he-IL"/>
        </w:rPr>
        <w:t xml:space="preserve">-שלושה. </w:t>
      </w:r>
      <w:bookmarkStart w:id="61" w:name="_ETM_Q1_375000"/>
      <w:bookmarkEnd w:id="61"/>
      <w:r>
        <w:rPr>
          <w:rtl/>
          <w:lang w:eastAsia="he-IL"/>
        </w:rPr>
        <w:t>אני רוצה לציין</w:t>
      </w:r>
      <w:r>
        <w:rPr>
          <w:rFonts w:hint="cs"/>
          <w:rtl/>
          <w:lang w:eastAsia="he-IL"/>
        </w:rPr>
        <w:t>,</w:t>
      </w:r>
      <w:r>
        <w:rPr>
          <w:rtl/>
          <w:lang w:eastAsia="he-IL"/>
        </w:rPr>
        <w:t xml:space="preserve"> למרות התגובה שלך</w:t>
      </w:r>
      <w:r>
        <w:rPr>
          <w:rFonts w:hint="cs"/>
          <w:rtl/>
          <w:lang w:eastAsia="he-IL"/>
        </w:rPr>
        <w:t>, ש</w:t>
      </w:r>
      <w:r>
        <w:rPr>
          <w:rtl/>
          <w:lang w:eastAsia="he-IL"/>
        </w:rPr>
        <w:t>אין כוחות</w:t>
      </w:r>
      <w:r>
        <w:rPr>
          <w:rFonts w:hint="cs"/>
          <w:rtl/>
          <w:lang w:eastAsia="he-IL"/>
        </w:rPr>
        <w:t>.</w:t>
      </w:r>
      <w:r>
        <w:rPr>
          <w:rtl/>
          <w:lang w:eastAsia="he-IL"/>
        </w:rPr>
        <w:t xml:space="preserve"> המשטרה לא תגברה בפועל</w:t>
      </w:r>
      <w:r>
        <w:rPr>
          <w:rFonts w:hint="cs"/>
          <w:rtl/>
          <w:lang w:eastAsia="he-IL"/>
        </w:rPr>
        <w:t>,</w:t>
      </w:r>
      <w:r>
        <w:rPr>
          <w:rtl/>
          <w:lang w:eastAsia="he-IL"/>
        </w:rPr>
        <w:t xml:space="preserve"> בשטח</w:t>
      </w:r>
      <w:r>
        <w:rPr>
          <w:rFonts w:hint="cs"/>
          <w:rtl/>
          <w:lang w:eastAsia="he-IL"/>
        </w:rPr>
        <w:t>.</w:t>
      </w:r>
      <w:r>
        <w:rPr>
          <w:rtl/>
          <w:lang w:eastAsia="he-IL"/>
        </w:rPr>
        <w:t xml:space="preserve"> אני נמצאת שם יום-יום ואני רואה</w:t>
      </w:r>
      <w:r>
        <w:rPr>
          <w:rFonts w:hint="cs"/>
          <w:rtl/>
          <w:lang w:eastAsia="he-IL"/>
        </w:rPr>
        <w:t>.</w:t>
      </w:r>
    </w:p>
    <w:p w:rsidR="00FA019A" w:rsidRDefault="00FA019A" w:rsidP="009F3C1F">
      <w:pPr>
        <w:rPr>
          <w:rtl/>
          <w:lang w:eastAsia="he-IL"/>
        </w:rPr>
      </w:pPr>
    </w:p>
    <w:p w:rsidR="00FA019A" w:rsidRDefault="00FA019A" w:rsidP="009F3C1F">
      <w:pPr>
        <w:rPr>
          <w:rtl/>
          <w:lang w:eastAsia="he-IL"/>
        </w:rPr>
      </w:pPr>
      <w:r>
        <w:rPr>
          <w:rtl/>
          <w:lang w:eastAsia="he-IL"/>
        </w:rPr>
        <w:t>אני רוצה לשאול שוב</w:t>
      </w:r>
      <w:r>
        <w:rPr>
          <w:rFonts w:hint="cs"/>
          <w:rtl/>
          <w:lang w:eastAsia="he-IL"/>
        </w:rPr>
        <w:t xml:space="preserve">: </w:t>
      </w:r>
      <w:r>
        <w:rPr>
          <w:rtl/>
          <w:lang w:eastAsia="he-IL"/>
        </w:rPr>
        <w:t xml:space="preserve">למה בכל זאת המשטרה לא פועלת כראוי כדי שכוחות המשטרה </w:t>
      </w:r>
      <w:r>
        <w:rPr>
          <w:rFonts w:hint="cs"/>
          <w:rtl/>
          <w:lang w:eastAsia="he-IL"/>
        </w:rPr>
        <w:t xml:space="preserve">יהיו שם 24 שעות? </w:t>
      </w:r>
      <w:r>
        <w:rPr>
          <w:rtl/>
          <w:lang w:eastAsia="he-IL"/>
        </w:rPr>
        <w:t xml:space="preserve">יש שם </w:t>
      </w:r>
      <w:r>
        <w:rPr>
          <w:rFonts w:hint="cs"/>
          <w:rtl/>
          <w:lang w:eastAsia="he-IL"/>
        </w:rPr>
        <w:t>ג</w:t>
      </w:r>
      <w:bookmarkStart w:id="62" w:name="_ETM_Q1_393000"/>
      <w:bookmarkEnd w:id="62"/>
      <w:r>
        <w:rPr>
          <w:rFonts w:hint="cs"/>
          <w:rtl/>
          <w:lang w:eastAsia="he-IL"/>
        </w:rPr>
        <w:t xml:space="preserve">ם </w:t>
      </w:r>
      <w:r>
        <w:rPr>
          <w:rtl/>
          <w:lang w:eastAsia="he-IL"/>
        </w:rPr>
        <w:t>נקודת משטרה</w:t>
      </w:r>
      <w:r>
        <w:rPr>
          <w:rFonts w:hint="cs"/>
          <w:rtl/>
          <w:lang w:eastAsia="he-IL"/>
        </w:rPr>
        <w:t>.</w:t>
      </w:r>
      <w:r>
        <w:rPr>
          <w:rtl/>
          <w:lang w:eastAsia="he-IL"/>
        </w:rPr>
        <w:t xml:space="preserve"> </w:t>
      </w:r>
      <w:r>
        <w:rPr>
          <w:rFonts w:hint="cs"/>
          <w:rtl/>
          <w:lang w:eastAsia="he-IL"/>
        </w:rPr>
        <w:t xml:space="preserve">היא לא </w:t>
      </w:r>
      <w:bookmarkStart w:id="63" w:name="_ETM_Q1_391000"/>
      <w:bookmarkEnd w:id="63"/>
      <w:r>
        <w:rPr>
          <w:rFonts w:hint="cs"/>
          <w:rtl/>
          <w:lang w:eastAsia="he-IL"/>
        </w:rPr>
        <w:t xml:space="preserve">מופעלת. למה לא מפעילים </w:t>
      </w:r>
      <w:r>
        <w:rPr>
          <w:rtl/>
          <w:lang w:eastAsia="he-IL"/>
        </w:rPr>
        <w:t xml:space="preserve">שיטור </w:t>
      </w:r>
      <w:r>
        <w:rPr>
          <w:rFonts w:hint="cs"/>
          <w:rtl/>
          <w:lang w:eastAsia="he-IL"/>
        </w:rPr>
        <w:t>קהילתי במקרים כאלה? אנחנו לא רואים.</w:t>
      </w:r>
      <w:bookmarkStart w:id="64" w:name="_ETM_Q1_400000"/>
      <w:bookmarkEnd w:id="64"/>
      <w:r>
        <w:rPr>
          <w:rFonts w:hint="cs"/>
          <w:rtl/>
          <w:lang w:eastAsia="he-IL"/>
        </w:rPr>
        <w:t xml:space="preserve"> </w:t>
      </w:r>
      <w:bookmarkStart w:id="65" w:name="_ETM_Q1_406283"/>
      <w:bookmarkStart w:id="66" w:name="_ETM_Q1_406338"/>
      <w:bookmarkStart w:id="67" w:name="_ETM_Q1_406451"/>
      <w:bookmarkStart w:id="68" w:name="_ETM_Q1_406529"/>
      <w:bookmarkEnd w:id="65"/>
      <w:bookmarkEnd w:id="66"/>
      <w:bookmarkEnd w:id="67"/>
      <w:bookmarkEnd w:id="68"/>
      <w:r>
        <w:rPr>
          <w:rtl/>
          <w:lang w:eastAsia="he-IL"/>
        </w:rPr>
        <w:t>יש תחושה בתוך נצרת</w:t>
      </w:r>
      <w:r>
        <w:rPr>
          <w:rFonts w:hint="cs"/>
          <w:rtl/>
          <w:lang w:eastAsia="he-IL"/>
        </w:rPr>
        <w:t>,</w:t>
      </w:r>
      <w:r>
        <w:rPr>
          <w:rtl/>
          <w:lang w:eastAsia="he-IL"/>
        </w:rPr>
        <w:t xml:space="preserve"> ובחברה הערבית בכלל</w:t>
      </w:r>
      <w:r>
        <w:rPr>
          <w:rFonts w:hint="cs"/>
          <w:rtl/>
          <w:lang w:eastAsia="he-IL"/>
        </w:rPr>
        <w:t xml:space="preserve"> </w:t>
      </w:r>
      <w:bookmarkStart w:id="69" w:name="_ETM_Q1_410021"/>
      <w:bookmarkEnd w:id="69"/>
      <w:r w:rsidR="00D06262">
        <w:rPr>
          <w:rFonts w:hint="eastAsia"/>
          <w:rtl/>
          <w:lang w:eastAsia="he-IL"/>
        </w:rPr>
        <w:t>–</w:t>
      </w:r>
      <w:r>
        <w:rPr>
          <w:rtl/>
          <w:lang w:eastAsia="he-IL"/>
        </w:rPr>
        <w:t xml:space="preserve"> אבל אני מדברת עכשיו על המקרה ש</w:t>
      </w:r>
      <w:r>
        <w:rPr>
          <w:rFonts w:hint="cs"/>
          <w:rtl/>
          <w:lang w:eastAsia="he-IL"/>
        </w:rPr>
        <w:t xml:space="preserve">ל נצרת </w:t>
      </w:r>
      <w:r w:rsidR="00D06262">
        <w:rPr>
          <w:rFonts w:hint="cs"/>
          <w:rtl/>
          <w:lang w:eastAsia="he-IL"/>
        </w:rPr>
        <w:t>–</w:t>
      </w:r>
      <w:r>
        <w:rPr>
          <w:rFonts w:hint="cs"/>
          <w:rtl/>
          <w:lang w:eastAsia="he-IL"/>
        </w:rPr>
        <w:t xml:space="preserve"> </w:t>
      </w:r>
      <w:r>
        <w:rPr>
          <w:rtl/>
          <w:lang w:eastAsia="he-IL"/>
        </w:rPr>
        <w:t>יש תחושה של</w:t>
      </w:r>
      <w:r>
        <w:rPr>
          <w:rFonts w:hint="cs"/>
          <w:rtl/>
          <w:lang w:eastAsia="he-IL"/>
        </w:rPr>
        <w:t xml:space="preserve"> הפקרה. אז מה באמת התשובה שלך? עם </w:t>
      </w:r>
      <w:bookmarkStart w:id="70" w:name="_ETM_Q1_409000"/>
      <w:bookmarkEnd w:id="70"/>
      <w:r>
        <w:rPr>
          <w:rFonts w:hint="cs"/>
          <w:rtl/>
          <w:lang w:eastAsia="he-IL"/>
        </w:rPr>
        <w:t xml:space="preserve">כל </w:t>
      </w:r>
      <w:r>
        <w:rPr>
          <w:rtl/>
          <w:lang w:eastAsia="he-IL"/>
        </w:rPr>
        <w:t>הכבוד</w:t>
      </w:r>
      <w:r>
        <w:rPr>
          <w:rFonts w:hint="cs"/>
          <w:rtl/>
          <w:lang w:eastAsia="he-IL"/>
        </w:rPr>
        <w:t xml:space="preserve">, היא </w:t>
      </w:r>
      <w:r>
        <w:rPr>
          <w:rtl/>
          <w:lang w:eastAsia="he-IL"/>
        </w:rPr>
        <w:t>לא מספקת</w:t>
      </w:r>
      <w:r>
        <w:rPr>
          <w:rFonts w:hint="cs"/>
          <w:rtl/>
          <w:lang w:eastAsia="he-IL"/>
        </w:rPr>
        <w:t>.</w:t>
      </w:r>
      <w:r>
        <w:rPr>
          <w:rtl/>
          <w:lang w:eastAsia="he-IL"/>
        </w:rPr>
        <w:t xml:space="preserve"> האנשים חוששים לצאת לרחוב</w:t>
      </w:r>
      <w:r>
        <w:rPr>
          <w:rFonts w:hint="cs"/>
          <w:rtl/>
          <w:lang w:eastAsia="he-IL"/>
        </w:rPr>
        <w:t>, כי</w:t>
      </w:r>
      <w:r>
        <w:rPr>
          <w:rtl/>
          <w:lang w:eastAsia="he-IL"/>
        </w:rPr>
        <w:t xml:space="preserve"> כולם יודעים שיהיה עוד מקרה</w:t>
      </w:r>
      <w:r>
        <w:rPr>
          <w:rFonts w:hint="cs"/>
          <w:rtl/>
          <w:lang w:eastAsia="he-IL"/>
        </w:rPr>
        <w:t>,</w:t>
      </w:r>
      <w:r>
        <w:rPr>
          <w:rtl/>
          <w:lang w:eastAsia="he-IL"/>
        </w:rPr>
        <w:t xml:space="preserve"> לצערנו</w:t>
      </w:r>
      <w:r>
        <w:rPr>
          <w:rFonts w:hint="cs"/>
          <w:rtl/>
          <w:lang w:eastAsia="he-IL"/>
        </w:rPr>
        <w:t>,</w:t>
      </w:r>
      <w:r>
        <w:rPr>
          <w:rtl/>
          <w:lang w:eastAsia="he-IL"/>
        </w:rPr>
        <w:t xml:space="preserve"> אז איך </w:t>
      </w:r>
      <w:r>
        <w:rPr>
          <w:rFonts w:hint="cs"/>
          <w:rtl/>
          <w:lang w:eastAsia="he-IL"/>
        </w:rPr>
        <w:t>מונעים את זה? אם לא מתגברים, אם אין ניידות ברחוב, איך אפשר? איך אפשר למנוע?</w:t>
      </w:r>
    </w:p>
    <w:p w:rsidR="00FA019A" w:rsidRDefault="00FA019A" w:rsidP="00685D22">
      <w:pPr>
        <w:ind w:firstLine="0"/>
        <w:rPr>
          <w:rtl/>
          <w:lang w:eastAsia="he-IL"/>
        </w:rPr>
      </w:pPr>
    </w:p>
    <w:p w:rsidR="00FA019A" w:rsidRDefault="00FA019A" w:rsidP="00E24F7A">
      <w:pPr>
        <w:pStyle w:val="af6"/>
        <w:rPr>
          <w:rtl/>
        </w:rPr>
      </w:pPr>
      <w:bookmarkStart w:id="71" w:name="ET_yor_5982_19"/>
      <w:r w:rsidRPr="00E24F7A">
        <w:rPr>
          <w:rStyle w:val="TagStyle"/>
          <w:rtl/>
        </w:rPr>
        <w:t xml:space="preserve"> &lt;&lt; יור &gt;&gt;</w:t>
      </w:r>
      <w:r w:rsidRPr="00685D22">
        <w:rPr>
          <w:rStyle w:val="TagStyle"/>
          <w:rtl/>
        </w:rPr>
        <w:t xml:space="preserve"> </w:t>
      </w:r>
      <w:r>
        <w:rPr>
          <w:rtl/>
        </w:rPr>
        <w:t>היו"ר יריב לוין:</w:t>
      </w:r>
      <w:r w:rsidRPr="00685D22">
        <w:rPr>
          <w:rStyle w:val="TagStyle"/>
          <w:rtl/>
        </w:rPr>
        <w:t xml:space="preserve"> </w:t>
      </w:r>
      <w:r w:rsidRPr="00E24F7A">
        <w:rPr>
          <w:rStyle w:val="TagStyle"/>
          <w:rtl/>
        </w:rPr>
        <w:t>&lt;&lt; יור &gt;&gt;</w:t>
      </w:r>
      <w:r>
        <w:rPr>
          <w:rtl/>
        </w:rPr>
        <w:t xml:space="preserve">   </w:t>
      </w:r>
      <w:bookmarkEnd w:id="71"/>
    </w:p>
    <w:p w:rsidR="00FA019A" w:rsidRDefault="00FA019A" w:rsidP="00685D22">
      <w:pPr>
        <w:rPr>
          <w:rtl/>
          <w:lang w:eastAsia="he-IL"/>
        </w:rPr>
      </w:pPr>
    </w:p>
    <w:p w:rsidR="00FA019A" w:rsidRDefault="00FA019A" w:rsidP="009F3C1F">
      <w:pPr>
        <w:rPr>
          <w:rtl/>
          <w:lang w:eastAsia="he-IL"/>
        </w:rPr>
      </w:pPr>
      <w:bookmarkStart w:id="72" w:name="_ETM_Q1_425000"/>
      <w:bookmarkEnd w:id="72"/>
      <w:r>
        <w:rPr>
          <w:rFonts w:hint="cs"/>
          <w:rtl/>
          <w:lang w:eastAsia="he-IL"/>
        </w:rPr>
        <w:t xml:space="preserve">אדוני, סגן השר, </w:t>
      </w:r>
      <w:bookmarkStart w:id="73" w:name="_ETM_Q1_427000"/>
      <w:bookmarkEnd w:id="73"/>
      <w:r>
        <w:rPr>
          <w:rtl/>
          <w:lang w:eastAsia="he-IL"/>
        </w:rPr>
        <w:t>אני מוכרח לומר שהתיאור הזה</w:t>
      </w:r>
      <w:r>
        <w:rPr>
          <w:rFonts w:hint="cs"/>
          <w:rtl/>
          <w:lang w:eastAsia="he-IL"/>
        </w:rPr>
        <w:t xml:space="preserve"> הוא באמת ת</w:t>
      </w:r>
      <w:r>
        <w:rPr>
          <w:rtl/>
          <w:lang w:eastAsia="he-IL"/>
        </w:rPr>
        <w:t>יאור פשוט מזעזע</w:t>
      </w:r>
      <w:r>
        <w:rPr>
          <w:rFonts w:hint="cs"/>
          <w:rtl/>
          <w:lang w:eastAsia="he-IL"/>
        </w:rPr>
        <w:t>,</w:t>
      </w:r>
      <w:r>
        <w:rPr>
          <w:rtl/>
          <w:lang w:eastAsia="he-IL"/>
        </w:rPr>
        <w:t xml:space="preserve"> ואני חושש מאוד</w:t>
      </w:r>
      <w:r>
        <w:rPr>
          <w:rFonts w:hint="cs"/>
          <w:rtl/>
          <w:lang w:eastAsia="he-IL"/>
        </w:rPr>
        <w:t xml:space="preserve"> שהוא </w:t>
      </w:r>
      <w:r w:rsidR="00D06262">
        <w:rPr>
          <w:rtl/>
          <w:lang w:eastAsia="he-IL"/>
        </w:rPr>
        <w:t>–</w:t>
      </w:r>
      <w:r>
        <w:rPr>
          <w:rFonts w:hint="cs"/>
          <w:rtl/>
          <w:lang w:eastAsia="he-IL"/>
        </w:rPr>
        <w:t xml:space="preserve"> אומרת פה חברת הכנסת</w:t>
      </w:r>
      <w:bookmarkStart w:id="74" w:name="_ETM_Q1_438000"/>
      <w:bookmarkEnd w:id="74"/>
      <w:r>
        <w:rPr>
          <w:rFonts w:hint="cs"/>
          <w:rtl/>
          <w:lang w:eastAsia="he-IL"/>
        </w:rPr>
        <w:t xml:space="preserve"> יזבק שהיא יכולה להעיד מידיעה אישית, כי היא פשוט גרה שם </w:t>
      </w:r>
      <w:bookmarkStart w:id="75" w:name="_ETM_Q1_437000"/>
      <w:bookmarkEnd w:id="75"/>
      <w:r>
        <w:rPr>
          <w:rFonts w:hint="cs"/>
          <w:rtl/>
          <w:lang w:eastAsia="he-IL"/>
        </w:rPr>
        <w:t xml:space="preserve">ונמצאת שם. אני חושב </w:t>
      </w:r>
      <w:r>
        <w:rPr>
          <w:rtl/>
          <w:lang w:eastAsia="he-IL"/>
        </w:rPr>
        <w:t xml:space="preserve">שזה מחייב משהו </w:t>
      </w:r>
      <w:r>
        <w:rPr>
          <w:rFonts w:hint="cs"/>
          <w:rtl/>
          <w:lang w:eastAsia="he-IL"/>
        </w:rPr>
        <w:t>שצריך לעשות הרבה יותר</w:t>
      </w:r>
      <w:r>
        <w:rPr>
          <w:rtl/>
          <w:lang w:eastAsia="he-IL"/>
        </w:rPr>
        <w:t xml:space="preserve"> משמעותי</w:t>
      </w:r>
      <w:r>
        <w:rPr>
          <w:rFonts w:hint="cs"/>
          <w:rtl/>
          <w:lang w:eastAsia="he-IL"/>
        </w:rPr>
        <w:t>.</w:t>
      </w:r>
    </w:p>
    <w:p w:rsidR="00FA019A" w:rsidRDefault="00FA019A" w:rsidP="00685D22">
      <w:pPr>
        <w:rPr>
          <w:rtl/>
          <w:lang w:eastAsia="he-IL"/>
        </w:rPr>
      </w:pPr>
    </w:p>
    <w:p w:rsidR="00FA019A" w:rsidRDefault="00FA019A" w:rsidP="00E24F7A">
      <w:pPr>
        <w:pStyle w:val="-"/>
        <w:rPr>
          <w:rtl/>
        </w:rPr>
      </w:pPr>
      <w:bookmarkStart w:id="76" w:name="ET_speakercontinue_5848_21"/>
      <w:r w:rsidRPr="00E24F7A">
        <w:rPr>
          <w:rStyle w:val="TagStyle"/>
          <w:rtl/>
        </w:rPr>
        <w:t xml:space="preserve"> &lt;&lt; דובר_המשך &gt;&gt;</w:t>
      </w:r>
      <w:r w:rsidRPr="00685D22">
        <w:rPr>
          <w:rStyle w:val="TagStyle"/>
          <w:rtl/>
        </w:rPr>
        <w:t xml:space="preserve"> </w:t>
      </w:r>
      <w:r>
        <w:rPr>
          <w:rtl/>
        </w:rPr>
        <w:t>היבה יזבק (הרשימה המשותפת):</w:t>
      </w:r>
      <w:r w:rsidRPr="00685D22">
        <w:rPr>
          <w:rStyle w:val="TagStyle"/>
          <w:rtl/>
        </w:rPr>
        <w:t xml:space="preserve"> </w:t>
      </w:r>
      <w:r w:rsidRPr="00E24F7A">
        <w:rPr>
          <w:rStyle w:val="TagStyle"/>
          <w:rtl/>
        </w:rPr>
        <w:t>&lt;&lt; דובר_המשך &gt;&gt;</w:t>
      </w:r>
      <w:r>
        <w:rPr>
          <w:rtl/>
        </w:rPr>
        <w:t xml:space="preserve">   </w:t>
      </w:r>
      <w:bookmarkEnd w:id="76"/>
    </w:p>
    <w:p w:rsidR="00FA019A" w:rsidRDefault="00FA019A" w:rsidP="00977595">
      <w:pPr>
        <w:rPr>
          <w:rtl/>
          <w:lang w:eastAsia="he-IL"/>
        </w:rPr>
      </w:pPr>
    </w:p>
    <w:p w:rsidR="00FA019A" w:rsidRDefault="00D06262" w:rsidP="00F47282">
      <w:pPr>
        <w:rPr>
          <w:rtl/>
          <w:lang w:eastAsia="he-IL"/>
        </w:rPr>
      </w:pPr>
      <w:r>
        <w:rPr>
          <w:rFonts w:hint="cs"/>
          <w:rtl/>
          <w:lang w:eastAsia="he-IL"/>
        </w:rPr>
        <w:t>– – –</w:t>
      </w:r>
      <w:r w:rsidR="00FA019A">
        <w:rPr>
          <w:rFonts w:hint="cs"/>
          <w:rtl/>
          <w:lang w:eastAsia="he-IL"/>
        </w:rPr>
        <w:t xml:space="preserve"> אני רוצה </w:t>
      </w:r>
      <w:bookmarkStart w:id="77" w:name="_ETM_Q1_451000"/>
      <w:bookmarkEnd w:id="77"/>
      <w:r w:rsidR="00FA019A">
        <w:rPr>
          <w:rFonts w:hint="cs"/>
          <w:rtl/>
          <w:lang w:eastAsia="he-IL"/>
        </w:rPr>
        <w:t xml:space="preserve">להגיד, כבודו, שזו זעקה גם של התושבים של העיר. לפני </w:t>
      </w:r>
      <w:bookmarkStart w:id="78" w:name="_ETM_Q1_459000"/>
      <w:bookmarkEnd w:id="78"/>
      <w:r w:rsidR="00FA019A">
        <w:rPr>
          <w:rFonts w:hint="cs"/>
          <w:rtl/>
          <w:lang w:eastAsia="he-IL"/>
        </w:rPr>
        <w:t>כמה ימים, ביום שבת, יצאו ילדים עם האימהות שלהם</w:t>
      </w:r>
      <w:bookmarkStart w:id="79" w:name="_ETM_Q1_452000"/>
      <w:bookmarkEnd w:id="79"/>
      <w:r w:rsidR="00FA019A">
        <w:rPr>
          <w:rFonts w:hint="cs"/>
          <w:rtl/>
          <w:lang w:eastAsia="he-IL"/>
        </w:rPr>
        <w:t xml:space="preserve"> </w:t>
      </w:r>
      <w:r w:rsidR="00FA019A">
        <w:rPr>
          <w:rtl/>
          <w:lang w:eastAsia="he-IL"/>
        </w:rPr>
        <w:t xml:space="preserve">לרחובות </w:t>
      </w:r>
      <w:r w:rsidR="00FA019A">
        <w:rPr>
          <w:rFonts w:hint="cs"/>
          <w:rtl/>
          <w:lang w:eastAsia="he-IL"/>
        </w:rPr>
        <w:t>ו</w:t>
      </w:r>
      <w:r w:rsidR="00FA019A">
        <w:rPr>
          <w:rtl/>
          <w:lang w:eastAsia="he-IL"/>
        </w:rPr>
        <w:t>הפגינו</w:t>
      </w:r>
      <w:r w:rsidR="00FA019A">
        <w:rPr>
          <w:rFonts w:hint="cs"/>
          <w:rtl/>
          <w:lang w:eastAsia="he-IL"/>
        </w:rPr>
        <w:t>.</w:t>
      </w:r>
      <w:r w:rsidR="00FA019A">
        <w:rPr>
          <w:rtl/>
          <w:lang w:eastAsia="he-IL"/>
        </w:rPr>
        <w:t xml:space="preserve"> </w:t>
      </w:r>
      <w:r w:rsidR="00FA019A">
        <w:rPr>
          <w:rFonts w:hint="cs"/>
          <w:rtl/>
          <w:lang w:eastAsia="he-IL"/>
        </w:rPr>
        <w:t xml:space="preserve">הם </w:t>
      </w:r>
      <w:r w:rsidR="00FA019A">
        <w:rPr>
          <w:rtl/>
          <w:lang w:eastAsia="he-IL"/>
        </w:rPr>
        <w:t>השמיעו את הקול שלהם ואת הפחד שלהם</w:t>
      </w:r>
      <w:r w:rsidR="00FA019A">
        <w:rPr>
          <w:rFonts w:hint="cs"/>
          <w:rtl/>
          <w:lang w:eastAsia="he-IL"/>
        </w:rPr>
        <w:t>.</w:t>
      </w:r>
      <w:r w:rsidR="00FA019A">
        <w:rPr>
          <w:rtl/>
          <w:lang w:eastAsia="he-IL"/>
        </w:rPr>
        <w:t xml:space="preserve"> הילדים יצאו</w:t>
      </w:r>
      <w:r w:rsidR="00FA019A">
        <w:rPr>
          <w:rFonts w:hint="cs"/>
          <w:rtl/>
          <w:lang w:eastAsia="he-IL"/>
        </w:rPr>
        <w:t xml:space="preserve">. </w:t>
      </w:r>
      <w:r w:rsidR="00FA019A">
        <w:rPr>
          <w:rtl/>
          <w:lang w:eastAsia="he-IL"/>
        </w:rPr>
        <w:t xml:space="preserve">זו </w:t>
      </w:r>
      <w:r w:rsidR="00FA019A">
        <w:rPr>
          <w:rFonts w:hint="cs"/>
          <w:rtl/>
          <w:lang w:eastAsia="he-IL"/>
        </w:rPr>
        <w:t>ה</w:t>
      </w:r>
      <w:r w:rsidR="00FA019A">
        <w:rPr>
          <w:rtl/>
          <w:lang w:eastAsia="he-IL"/>
        </w:rPr>
        <w:t xml:space="preserve">פעם </w:t>
      </w:r>
      <w:r w:rsidR="00FA019A">
        <w:rPr>
          <w:rFonts w:hint="cs"/>
          <w:rtl/>
          <w:lang w:eastAsia="he-IL"/>
        </w:rPr>
        <w:t>ה</w:t>
      </w:r>
      <w:r w:rsidR="00FA019A">
        <w:rPr>
          <w:rtl/>
          <w:lang w:eastAsia="he-IL"/>
        </w:rPr>
        <w:t xml:space="preserve">ראשונה שילדים </w:t>
      </w:r>
      <w:r w:rsidR="00F47282">
        <w:rPr>
          <w:rFonts w:hint="cs"/>
          <w:rtl/>
          <w:lang w:eastAsia="he-IL"/>
        </w:rPr>
        <w:t xml:space="preserve">יוצאים </w:t>
      </w:r>
      <w:r w:rsidR="00FA019A">
        <w:rPr>
          <w:rtl/>
          <w:lang w:eastAsia="he-IL"/>
        </w:rPr>
        <w:t>בהמוניהם לרחובות להפגין</w:t>
      </w:r>
      <w:r w:rsidR="00FA019A">
        <w:rPr>
          <w:rFonts w:hint="cs"/>
          <w:rtl/>
          <w:lang w:eastAsia="he-IL"/>
        </w:rPr>
        <w:t>, כי הם</w:t>
      </w:r>
      <w:r w:rsidR="00FA019A">
        <w:rPr>
          <w:rtl/>
          <w:lang w:eastAsia="he-IL"/>
        </w:rPr>
        <w:t xml:space="preserve"> כבר לא מרגישים בטוחים לצאת למשחקי</w:t>
      </w:r>
      <w:r w:rsidR="00FA019A">
        <w:rPr>
          <w:rFonts w:hint="cs"/>
          <w:rtl/>
          <w:lang w:eastAsia="he-IL"/>
        </w:rPr>
        <w:t>יה</w:t>
      </w:r>
      <w:r w:rsidR="00FA019A">
        <w:rPr>
          <w:rtl/>
          <w:lang w:eastAsia="he-IL"/>
        </w:rPr>
        <w:t xml:space="preserve"> ולעבור </w:t>
      </w:r>
      <w:r w:rsidR="00FA019A">
        <w:rPr>
          <w:rFonts w:hint="cs"/>
          <w:rtl/>
          <w:lang w:eastAsia="he-IL"/>
        </w:rPr>
        <w:t>ב</w:t>
      </w:r>
      <w:r w:rsidR="00FA019A">
        <w:rPr>
          <w:rtl/>
          <w:lang w:eastAsia="he-IL"/>
        </w:rPr>
        <w:t>כביש</w:t>
      </w:r>
      <w:r w:rsidR="00FA019A">
        <w:rPr>
          <w:rFonts w:hint="cs"/>
          <w:rtl/>
          <w:lang w:eastAsia="he-IL"/>
        </w:rPr>
        <w:t>.</w:t>
      </w:r>
      <w:r w:rsidR="00FA019A">
        <w:rPr>
          <w:rtl/>
          <w:lang w:eastAsia="he-IL"/>
        </w:rPr>
        <w:t xml:space="preserve"> זה מצב של פח</w:t>
      </w:r>
      <w:r w:rsidR="00FA019A">
        <w:rPr>
          <w:rFonts w:hint="cs"/>
          <w:rtl/>
          <w:lang w:eastAsia="he-IL"/>
        </w:rPr>
        <w:t>ד</w:t>
      </w:r>
      <w:r w:rsidR="00FA019A">
        <w:rPr>
          <w:rtl/>
          <w:lang w:eastAsia="he-IL"/>
        </w:rPr>
        <w:t xml:space="preserve"> והרגשה של אי-ביטחון מתמשך בתוך </w:t>
      </w:r>
      <w:r w:rsidR="00FA019A">
        <w:rPr>
          <w:rFonts w:hint="cs"/>
          <w:rtl/>
          <w:lang w:eastAsia="he-IL"/>
        </w:rPr>
        <w:t>ה</w:t>
      </w:r>
      <w:r w:rsidR="00FA019A">
        <w:rPr>
          <w:rtl/>
          <w:lang w:eastAsia="he-IL"/>
        </w:rPr>
        <w:t>שכונה</w:t>
      </w:r>
      <w:r w:rsidR="00FA019A">
        <w:rPr>
          <w:rFonts w:hint="cs"/>
          <w:rtl/>
          <w:lang w:eastAsia="he-IL"/>
        </w:rPr>
        <w:t>.</w:t>
      </w:r>
    </w:p>
    <w:p w:rsidR="00FA019A" w:rsidRDefault="00FA019A" w:rsidP="00287142">
      <w:pPr>
        <w:rPr>
          <w:rtl/>
          <w:lang w:eastAsia="he-IL"/>
        </w:rPr>
      </w:pPr>
    </w:p>
    <w:p w:rsidR="00FA019A" w:rsidRDefault="00FA019A" w:rsidP="00F47282">
      <w:pPr>
        <w:rPr>
          <w:rtl/>
          <w:lang w:eastAsia="he-IL"/>
        </w:rPr>
      </w:pPr>
      <w:bookmarkStart w:id="80" w:name="_ETM_Q1_479000"/>
      <w:bookmarkEnd w:id="80"/>
      <w:r>
        <w:rPr>
          <w:rtl/>
          <w:lang w:eastAsia="he-IL"/>
        </w:rPr>
        <w:t>אני אומרת לך</w:t>
      </w:r>
      <w:r>
        <w:rPr>
          <w:rFonts w:hint="cs"/>
          <w:rtl/>
          <w:lang w:eastAsia="he-IL"/>
        </w:rPr>
        <w:t>,</w:t>
      </w:r>
      <w:r>
        <w:rPr>
          <w:rtl/>
          <w:lang w:eastAsia="he-IL"/>
        </w:rPr>
        <w:t xml:space="preserve"> נצרת רעדה מהפצצה שה</w:t>
      </w:r>
      <w:r>
        <w:rPr>
          <w:rFonts w:hint="cs"/>
          <w:rtl/>
          <w:lang w:eastAsia="he-IL"/>
        </w:rPr>
        <w:t>תפו</w:t>
      </w:r>
      <w:r>
        <w:rPr>
          <w:rtl/>
          <w:lang w:eastAsia="he-IL"/>
        </w:rPr>
        <w:t xml:space="preserve">צצה </w:t>
      </w:r>
      <w:r>
        <w:rPr>
          <w:rFonts w:hint="cs"/>
          <w:rtl/>
          <w:lang w:eastAsia="he-IL"/>
        </w:rPr>
        <w:t xml:space="preserve">שם </w:t>
      </w:r>
      <w:r>
        <w:rPr>
          <w:rtl/>
          <w:lang w:eastAsia="he-IL"/>
        </w:rPr>
        <w:t>בתוך הרכב הזה</w:t>
      </w:r>
      <w:r w:rsidR="00F47282">
        <w:rPr>
          <w:rFonts w:hint="cs"/>
          <w:rtl/>
          <w:lang w:eastAsia="he-IL"/>
        </w:rPr>
        <w:t>,</w:t>
      </w:r>
      <w:r>
        <w:rPr>
          <w:rtl/>
          <w:lang w:eastAsia="he-IL"/>
        </w:rPr>
        <w:t xml:space="preserve"> ואם</w:t>
      </w:r>
      <w:r>
        <w:rPr>
          <w:rFonts w:hint="cs"/>
          <w:rtl/>
          <w:lang w:eastAsia="he-IL"/>
        </w:rPr>
        <w:t>,</w:t>
      </w:r>
      <w:r>
        <w:rPr>
          <w:rtl/>
          <w:lang w:eastAsia="he-IL"/>
        </w:rPr>
        <w:t xml:space="preserve"> חלילה</w:t>
      </w:r>
      <w:r>
        <w:rPr>
          <w:rFonts w:hint="cs"/>
          <w:rtl/>
          <w:lang w:eastAsia="he-IL"/>
        </w:rPr>
        <w:t>,</w:t>
      </w:r>
      <w:r>
        <w:rPr>
          <w:rtl/>
          <w:lang w:eastAsia="he-IL"/>
        </w:rPr>
        <w:t xml:space="preserve"> </w:t>
      </w:r>
      <w:r>
        <w:rPr>
          <w:rFonts w:hint="cs"/>
          <w:rtl/>
          <w:lang w:eastAsia="he-IL"/>
        </w:rPr>
        <w:t xml:space="preserve">היה </w:t>
      </w:r>
      <w:r>
        <w:rPr>
          <w:rtl/>
          <w:lang w:eastAsia="he-IL"/>
        </w:rPr>
        <w:t>ע</w:t>
      </w:r>
      <w:r>
        <w:rPr>
          <w:rFonts w:hint="cs"/>
          <w:rtl/>
          <w:lang w:eastAsia="he-IL"/>
        </w:rPr>
        <w:t>ו</w:t>
      </w:r>
      <w:r>
        <w:rPr>
          <w:rtl/>
          <w:lang w:eastAsia="he-IL"/>
        </w:rPr>
        <w:t>בר שם ילד</w:t>
      </w:r>
      <w:r>
        <w:rPr>
          <w:rFonts w:hint="cs"/>
          <w:rtl/>
          <w:lang w:eastAsia="he-IL"/>
        </w:rPr>
        <w:t xml:space="preserve"> אחד, </w:t>
      </w:r>
      <w:r>
        <w:rPr>
          <w:rtl/>
          <w:lang w:eastAsia="he-IL"/>
        </w:rPr>
        <w:t>אנחנו היינו במצב טרג</w:t>
      </w:r>
      <w:r>
        <w:rPr>
          <w:rFonts w:hint="cs"/>
          <w:rtl/>
          <w:lang w:eastAsia="he-IL"/>
        </w:rPr>
        <w:t xml:space="preserve">י. </w:t>
      </w:r>
      <w:r>
        <w:rPr>
          <w:rtl/>
          <w:lang w:eastAsia="he-IL"/>
        </w:rPr>
        <w:t xml:space="preserve">אז אנחנו </w:t>
      </w:r>
      <w:r>
        <w:rPr>
          <w:rFonts w:hint="cs"/>
          <w:rtl/>
          <w:lang w:eastAsia="he-IL"/>
        </w:rPr>
        <w:t xml:space="preserve">באמת מבקשים </w:t>
      </w:r>
      <w:bookmarkStart w:id="81" w:name="_ETM_Q1_498000"/>
      <w:bookmarkEnd w:id="81"/>
      <w:r>
        <w:rPr>
          <w:rtl/>
          <w:lang w:eastAsia="he-IL"/>
        </w:rPr>
        <w:t>למנוע את האסון שיכול להתחולל</w:t>
      </w:r>
      <w:r>
        <w:rPr>
          <w:rFonts w:hint="cs"/>
          <w:rtl/>
          <w:lang w:eastAsia="he-IL"/>
        </w:rPr>
        <w:t>.</w:t>
      </w:r>
      <w:r>
        <w:rPr>
          <w:rtl/>
          <w:lang w:eastAsia="he-IL"/>
        </w:rPr>
        <w:t xml:space="preserve"> אנחנו באמת מבקשים שיהיה תג</w:t>
      </w:r>
      <w:r>
        <w:rPr>
          <w:rFonts w:hint="cs"/>
          <w:rtl/>
          <w:lang w:eastAsia="he-IL"/>
        </w:rPr>
        <w:t xml:space="preserve">בור </w:t>
      </w:r>
      <w:bookmarkStart w:id="82" w:name="_ETM_Q1_504000"/>
      <w:bookmarkEnd w:id="82"/>
      <w:r>
        <w:rPr>
          <w:rtl/>
          <w:lang w:eastAsia="he-IL"/>
        </w:rPr>
        <w:t>מש</w:t>
      </w:r>
      <w:r>
        <w:rPr>
          <w:rFonts w:hint="cs"/>
          <w:rtl/>
          <w:lang w:eastAsia="he-IL"/>
        </w:rPr>
        <w:t>טרתי וחקירה מהירה, ו</w:t>
      </w:r>
      <w:r>
        <w:rPr>
          <w:rtl/>
          <w:lang w:eastAsia="he-IL"/>
        </w:rPr>
        <w:t>לסגור את העניין הזה</w:t>
      </w:r>
      <w:r>
        <w:rPr>
          <w:rFonts w:hint="cs"/>
          <w:rtl/>
          <w:lang w:eastAsia="he-IL"/>
        </w:rPr>
        <w:t>.</w:t>
      </w:r>
      <w:r>
        <w:rPr>
          <w:rtl/>
          <w:lang w:eastAsia="he-IL"/>
        </w:rPr>
        <w:t xml:space="preserve"> זה פשוט מסכן חיים של אלפי אנשים</w:t>
      </w:r>
      <w:r>
        <w:rPr>
          <w:rFonts w:hint="cs"/>
          <w:rtl/>
          <w:lang w:eastAsia="he-IL"/>
        </w:rPr>
        <w:t>.</w:t>
      </w:r>
      <w:r>
        <w:rPr>
          <w:rtl/>
          <w:lang w:eastAsia="he-IL"/>
        </w:rPr>
        <w:t xml:space="preserve"> תודה</w:t>
      </w:r>
      <w:r>
        <w:rPr>
          <w:rFonts w:hint="cs"/>
          <w:rtl/>
          <w:lang w:eastAsia="he-IL"/>
        </w:rPr>
        <w:t>.</w:t>
      </w:r>
    </w:p>
    <w:p w:rsidR="00FA019A" w:rsidRDefault="00FA019A" w:rsidP="00287142">
      <w:pPr>
        <w:rPr>
          <w:rtl/>
          <w:lang w:eastAsia="he-IL"/>
        </w:rPr>
      </w:pPr>
      <w:bookmarkStart w:id="83" w:name="_ETM_Q1_514000"/>
      <w:bookmarkStart w:id="84" w:name="_ETM_Q1_515000"/>
      <w:bookmarkEnd w:id="83"/>
      <w:bookmarkEnd w:id="84"/>
    </w:p>
    <w:p w:rsidR="00FA019A" w:rsidRDefault="00977595" w:rsidP="00977595">
      <w:pPr>
        <w:pStyle w:val="-"/>
        <w:rPr>
          <w:rtl/>
        </w:rPr>
      </w:pPr>
      <w:bookmarkStart w:id="85" w:name="_ETM_Q1_517000"/>
      <w:bookmarkStart w:id="86" w:name="ET_speakercontinue_6004_23"/>
      <w:bookmarkEnd w:id="85"/>
      <w:r w:rsidRPr="00977595">
        <w:rPr>
          <w:rStyle w:val="TagStyle"/>
          <w:rtl/>
        </w:rPr>
        <w:t xml:space="preserve"> &lt;&lt; דובר_המשך &gt;&gt;</w:t>
      </w:r>
      <w:r w:rsidR="00FA019A" w:rsidRPr="003B49DA">
        <w:rPr>
          <w:rStyle w:val="TagStyle"/>
          <w:rtl/>
        </w:rPr>
        <w:t xml:space="preserve"> </w:t>
      </w:r>
      <w:bookmarkStart w:id="87" w:name="_Toc54817920"/>
      <w:r w:rsidR="00FA019A">
        <w:rPr>
          <w:rtl/>
        </w:rPr>
        <w:t>סגן השר לביטחון הפנים דסטה גדי יברקן:</w:t>
      </w:r>
      <w:bookmarkEnd w:id="87"/>
      <w:r w:rsidR="00FA019A" w:rsidRPr="003B49DA">
        <w:rPr>
          <w:rStyle w:val="TagStyle"/>
          <w:rtl/>
        </w:rPr>
        <w:t xml:space="preserve"> </w:t>
      </w:r>
      <w:r w:rsidRPr="00977595">
        <w:rPr>
          <w:rStyle w:val="TagStyle"/>
          <w:rtl/>
        </w:rPr>
        <w:t xml:space="preserve">&lt;&lt; דובר_המשך &gt;&gt; </w:t>
      </w:r>
      <w:r w:rsidR="00FA019A">
        <w:rPr>
          <w:rtl/>
        </w:rPr>
        <w:t xml:space="preserve">   </w:t>
      </w:r>
      <w:bookmarkEnd w:id="86"/>
    </w:p>
    <w:p w:rsidR="00FA019A" w:rsidRDefault="00FA019A" w:rsidP="00977595">
      <w:pPr>
        <w:rPr>
          <w:rtl/>
          <w:lang w:eastAsia="he-IL"/>
        </w:rPr>
      </w:pPr>
    </w:p>
    <w:p w:rsidR="00F47282" w:rsidRDefault="00FA019A" w:rsidP="00F47282">
      <w:pPr>
        <w:rPr>
          <w:rtl/>
          <w:lang w:eastAsia="he-IL"/>
        </w:rPr>
      </w:pPr>
      <w:bookmarkStart w:id="88" w:name="_ETM_Q1_518000"/>
      <w:bookmarkEnd w:id="88"/>
      <w:r>
        <w:rPr>
          <w:rtl/>
          <w:lang w:eastAsia="he-IL"/>
        </w:rPr>
        <w:lastRenderedPageBreak/>
        <w:t>תודה רבה</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הנושא </w:t>
      </w:r>
      <w:r>
        <w:rPr>
          <w:rFonts w:hint="cs"/>
          <w:rtl/>
          <w:lang w:eastAsia="he-IL"/>
        </w:rPr>
        <w:t xml:space="preserve">הזה, </w:t>
      </w:r>
      <w:r>
        <w:rPr>
          <w:rtl/>
          <w:lang w:eastAsia="he-IL"/>
        </w:rPr>
        <w:t>לא רק שהוא מוכר</w:t>
      </w:r>
      <w:r>
        <w:rPr>
          <w:rFonts w:hint="cs"/>
          <w:rtl/>
          <w:lang w:eastAsia="he-IL"/>
        </w:rPr>
        <w:t>,</w:t>
      </w:r>
      <w:r>
        <w:rPr>
          <w:rtl/>
          <w:lang w:eastAsia="he-IL"/>
        </w:rPr>
        <w:t xml:space="preserve"> הוא גם מטופל</w:t>
      </w:r>
      <w:r>
        <w:rPr>
          <w:rFonts w:hint="cs"/>
          <w:rtl/>
          <w:lang w:eastAsia="he-IL"/>
        </w:rPr>
        <w:t>.</w:t>
      </w:r>
      <w:r>
        <w:rPr>
          <w:rtl/>
          <w:lang w:eastAsia="he-IL"/>
        </w:rPr>
        <w:t xml:space="preserve"> אני בהחלט מבין את התחוש</w:t>
      </w:r>
      <w:r>
        <w:rPr>
          <w:rFonts w:hint="cs"/>
          <w:rtl/>
          <w:lang w:eastAsia="he-IL"/>
        </w:rPr>
        <w:t>ות</w:t>
      </w:r>
      <w:r>
        <w:rPr>
          <w:rtl/>
          <w:lang w:eastAsia="he-IL"/>
        </w:rPr>
        <w:t xml:space="preserve"> של חברת הכנסת </w:t>
      </w:r>
      <w:r>
        <w:rPr>
          <w:rFonts w:hint="cs"/>
          <w:rtl/>
          <w:lang w:eastAsia="he-IL"/>
        </w:rPr>
        <w:t>יז</w:t>
      </w:r>
      <w:r>
        <w:rPr>
          <w:rtl/>
          <w:lang w:eastAsia="he-IL"/>
        </w:rPr>
        <w:t>בק</w:t>
      </w:r>
      <w:r>
        <w:rPr>
          <w:rFonts w:hint="cs"/>
          <w:rtl/>
          <w:lang w:eastAsia="he-IL"/>
        </w:rPr>
        <w:t xml:space="preserve"> </w:t>
      </w:r>
      <w:r w:rsidR="00D06262">
        <w:rPr>
          <w:rFonts w:hint="cs"/>
          <w:rtl/>
          <w:lang w:eastAsia="he-IL"/>
        </w:rPr>
        <w:t>–</w:t>
      </w:r>
      <w:r>
        <w:rPr>
          <w:rtl/>
          <w:lang w:eastAsia="he-IL"/>
        </w:rPr>
        <w:t xml:space="preserve"> האובייקטיבי</w:t>
      </w:r>
      <w:r>
        <w:rPr>
          <w:rFonts w:hint="cs"/>
          <w:rtl/>
          <w:lang w:eastAsia="he-IL"/>
        </w:rPr>
        <w:t>ו</w:t>
      </w:r>
      <w:r>
        <w:rPr>
          <w:rtl/>
          <w:lang w:eastAsia="he-IL"/>
        </w:rPr>
        <w:t>ת לחלוטין</w:t>
      </w:r>
      <w:r>
        <w:rPr>
          <w:rFonts w:hint="cs"/>
          <w:rtl/>
          <w:lang w:eastAsia="he-IL"/>
        </w:rPr>
        <w:t>.</w:t>
      </w:r>
      <w:r>
        <w:rPr>
          <w:rtl/>
          <w:lang w:eastAsia="he-IL"/>
        </w:rPr>
        <w:t xml:space="preserve"> אני באמת שותף גם למחשבה האישית שלך בעניין הזה</w:t>
      </w:r>
      <w:r>
        <w:rPr>
          <w:rFonts w:hint="cs"/>
          <w:rtl/>
          <w:lang w:eastAsia="he-IL"/>
        </w:rPr>
        <w:t>.</w:t>
      </w:r>
      <w:r>
        <w:rPr>
          <w:rtl/>
          <w:lang w:eastAsia="he-IL"/>
        </w:rPr>
        <w:t xml:space="preserve"> עם זאת</w:t>
      </w:r>
      <w:r>
        <w:rPr>
          <w:rFonts w:hint="cs"/>
          <w:rtl/>
          <w:lang w:eastAsia="he-IL"/>
        </w:rPr>
        <w:t>,</w:t>
      </w:r>
      <w:r>
        <w:rPr>
          <w:rtl/>
          <w:lang w:eastAsia="he-IL"/>
        </w:rPr>
        <w:t xml:space="preserve"> כולנו יודעים מה היה שיתוף </w:t>
      </w:r>
      <w:r>
        <w:rPr>
          <w:rFonts w:hint="cs"/>
          <w:rtl/>
          <w:lang w:eastAsia="he-IL"/>
        </w:rPr>
        <w:t>ה</w:t>
      </w:r>
      <w:r>
        <w:rPr>
          <w:rtl/>
          <w:lang w:eastAsia="he-IL"/>
        </w:rPr>
        <w:t xml:space="preserve">פעולה של התושבים </w:t>
      </w:r>
      <w:r>
        <w:rPr>
          <w:rFonts w:hint="cs"/>
          <w:rtl/>
          <w:lang w:eastAsia="he-IL"/>
        </w:rPr>
        <w:t>ע</w:t>
      </w:r>
      <w:r>
        <w:rPr>
          <w:rtl/>
          <w:lang w:eastAsia="he-IL"/>
        </w:rPr>
        <w:t>ם המשטרה</w:t>
      </w:r>
      <w:r>
        <w:rPr>
          <w:rFonts w:hint="cs"/>
          <w:rtl/>
          <w:lang w:eastAsia="he-IL"/>
        </w:rPr>
        <w:t>.</w:t>
      </w:r>
      <w:r>
        <w:rPr>
          <w:rtl/>
          <w:lang w:eastAsia="he-IL"/>
        </w:rPr>
        <w:t xml:space="preserve"> בשנים האחרונות זה התחיל לעבוד יפה</w:t>
      </w:r>
      <w:r>
        <w:rPr>
          <w:rFonts w:hint="cs"/>
          <w:rtl/>
          <w:lang w:eastAsia="he-IL"/>
        </w:rPr>
        <w:t>.</w:t>
      </w:r>
      <w:r>
        <w:rPr>
          <w:rtl/>
          <w:lang w:eastAsia="he-IL"/>
        </w:rPr>
        <w:t xml:space="preserve"> משטרת ישראל נמצאת </w:t>
      </w:r>
      <w:r w:rsidR="00D06262">
        <w:rPr>
          <w:rFonts w:hint="eastAsia"/>
          <w:rtl/>
          <w:lang w:eastAsia="he-IL"/>
        </w:rPr>
        <w:t>–</w:t>
      </w:r>
      <w:r>
        <w:rPr>
          <w:rFonts w:hint="cs"/>
          <w:rtl/>
          <w:lang w:eastAsia="he-IL"/>
        </w:rPr>
        <w:t xml:space="preserve"> אני בא </w:t>
      </w:r>
      <w:bookmarkStart w:id="89" w:name="_ETM_Q1_548000"/>
      <w:bookmarkEnd w:id="89"/>
      <w:r>
        <w:rPr>
          <w:rFonts w:hint="cs"/>
          <w:rtl/>
          <w:lang w:eastAsia="he-IL"/>
        </w:rPr>
        <w:t xml:space="preserve">להסביר, כי חלק מהדברים שקורים שם </w:t>
      </w:r>
      <w:r>
        <w:rPr>
          <w:rtl/>
          <w:lang w:eastAsia="he-IL"/>
        </w:rPr>
        <w:t>תלויים גם בש</w:t>
      </w:r>
      <w:r>
        <w:rPr>
          <w:rFonts w:hint="cs"/>
          <w:rtl/>
          <w:lang w:eastAsia="he-IL"/>
        </w:rPr>
        <w:t xml:space="preserve">יתוף פעולה </w:t>
      </w:r>
      <w:r>
        <w:rPr>
          <w:rtl/>
          <w:lang w:eastAsia="he-IL"/>
        </w:rPr>
        <w:t>של התחנה המקומית ושל השוטרים עם התושבים</w:t>
      </w:r>
      <w:r>
        <w:rPr>
          <w:rFonts w:hint="cs"/>
          <w:rtl/>
          <w:lang w:eastAsia="he-IL"/>
        </w:rPr>
        <w:t>.</w:t>
      </w:r>
      <w:r w:rsidR="00F47282">
        <w:rPr>
          <w:rFonts w:hint="cs"/>
          <w:rtl/>
          <w:lang w:eastAsia="he-IL"/>
        </w:rPr>
        <w:t xml:space="preserve"> </w:t>
      </w:r>
      <w:bookmarkStart w:id="90" w:name="_ETM_Q1_554000"/>
      <w:bookmarkEnd w:id="90"/>
    </w:p>
    <w:p w:rsidR="00F47282" w:rsidRDefault="00F47282" w:rsidP="00F47282">
      <w:pPr>
        <w:rPr>
          <w:rtl/>
          <w:lang w:eastAsia="he-IL"/>
        </w:rPr>
      </w:pPr>
    </w:p>
    <w:p w:rsidR="00FA019A" w:rsidRDefault="00FA019A" w:rsidP="00F47282">
      <w:pPr>
        <w:rPr>
          <w:rtl/>
          <w:lang w:eastAsia="he-IL"/>
        </w:rPr>
      </w:pPr>
      <w:r>
        <w:rPr>
          <w:rtl/>
          <w:lang w:eastAsia="he-IL"/>
        </w:rPr>
        <w:t xml:space="preserve">ספציפית למקרה הזה שאת מדברת </w:t>
      </w:r>
      <w:r>
        <w:rPr>
          <w:rFonts w:hint="cs"/>
          <w:rtl/>
          <w:lang w:eastAsia="he-IL"/>
        </w:rPr>
        <w:t xml:space="preserve">עליו </w:t>
      </w:r>
      <w:r w:rsidR="00D06262">
        <w:rPr>
          <w:rFonts w:hint="cs"/>
          <w:rtl/>
          <w:lang w:eastAsia="he-IL"/>
        </w:rPr>
        <w:t>–</w:t>
      </w:r>
      <w:r>
        <w:rPr>
          <w:rFonts w:hint="cs"/>
          <w:rtl/>
          <w:lang w:eastAsia="he-IL"/>
        </w:rPr>
        <w:t xml:space="preserve"> </w:t>
      </w:r>
      <w:r>
        <w:rPr>
          <w:rtl/>
          <w:lang w:eastAsia="he-IL"/>
        </w:rPr>
        <w:t>הרשי לי</w:t>
      </w:r>
      <w:r>
        <w:rPr>
          <w:rFonts w:hint="cs"/>
          <w:rtl/>
          <w:lang w:eastAsia="he-IL"/>
        </w:rPr>
        <w:t>,</w:t>
      </w:r>
      <w:r>
        <w:rPr>
          <w:rtl/>
          <w:lang w:eastAsia="he-IL"/>
        </w:rPr>
        <w:t xml:space="preserve"> חברת הכנסת</w:t>
      </w:r>
      <w:r>
        <w:rPr>
          <w:rFonts w:hint="cs"/>
          <w:rtl/>
          <w:lang w:eastAsia="he-IL"/>
        </w:rPr>
        <w:t xml:space="preserve"> </w:t>
      </w:r>
      <w:r w:rsidR="00D06262">
        <w:rPr>
          <w:rFonts w:hint="cs"/>
          <w:rtl/>
          <w:lang w:eastAsia="he-IL"/>
        </w:rPr>
        <w:t>–</w:t>
      </w:r>
      <w:r>
        <w:rPr>
          <w:rtl/>
          <w:lang w:eastAsia="he-IL"/>
        </w:rPr>
        <w:t xml:space="preserve"> ספציפית למקרה הזה שאת מדברת עליו</w:t>
      </w:r>
      <w:r>
        <w:rPr>
          <w:rFonts w:hint="cs"/>
          <w:rtl/>
          <w:lang w:eastAsia="he-IL"/>
        </w:rPr>
        <w:t xml:space="preserve"> </w:t>
      </w:r>
      <w:r>
        <w:rPr>
          <w:rtl/>
          <w:lang w:eastAsia="he-IL"/>
        </w:rPr>
        <w:t>נפתח כבר אירוע</w:t>
      </w:r>
      <w:r>
        <w:rPr>
          <w:rFonts w:hint="cs"/>
          <w:rtl/>
          <w:lang w:eastAsia="he-IL"/>
        </w:rPr>
        <w:t>,</w:t>
      </w:r>
      <w:r>
        <w:rPr>
          <w:rtl/>
          <w:lang w:eastAsia="he-IL"/>
        </w:rPr>
        <w:t xml:space="preserve"> נפתח תיק</w:t>
      </w:r>
      <w:r>
        <w:rPr>
          <w:rFonts w:hint="cs"/>
          <w:rtl/>
          <w:lang w:eastAsia="he-IL"/>
        </w:rPr>
        <w:t>,</w:t>
      </w:r>
      <w:r>
        <w:rPr>
          <w:rtl/>
          <w:lang w:eastAsia="he-IL"/>
        </w:rPr>
        <w:t xml:space="preserve"> נחקרים המעורבים</w:t>
      </w:r>
      <w:r>
        <w:rPr>
          <w:rFonts w:hint="cs"/>
          <w:rtl/>
          <w:lang w:eastAsia="he-IL"/>
        </w:rPr>
        <w:t>.</w:t>
      </w:r>
      <w:r>
        <w:rPr>
          <w:rtl/>
          <w:lang w:eastAsia="he-IL"/>
        </w:rPr>
        <w:t xml:space="preserve"> הדבר הזה נמצא במהלך מאוד גבוה בתוך המשטרה</w:t>
      </w:r>
      <w:r>
        <w:rPr>
          <w:rFonts w:hint="cs"/>
          <w:rtl/>
          <w:lang w:eastAsia="he-IL"/>
        </w:rPr>
        <w:t>,</w:t>
      </w:r>
      <w:r>
        <w:rPr>
          <w:rtl/>
          <w:lang w:eastAsia="he-IL"/>
        </w:rPr>
        <w:t xml:space="preserve"> בחקירה</w:t>
      </w:r>
      <w:r>
        <w:rPr>
          <w:rFonts w:hint="cs"/>
          <w:rtl/>
          <w:lang w:eastAsia="he-IL"/>
        </w:rPr>
        <w:t xml:space="preserve">, השוד. </w:t>
      </w:r>
      <w:r>
        <w:rPr>
          <w:rtl/>
          <w:lang w:eastAsia="he-IL"/>
        </w:rPr>
        <w:t>יש ש</w:t>
      </w:r>
      <w:r>
        <w:rPr>
          <w:rFonts w:hint="cs"/>
          <w:rtl/>
          <w:lang w:eastAsia="he-IL"/>
        </w:rPr>
        <w:t xml:space="preserve">ם </w:t>
      </w:r>
      <w:r>
        <w:rPr>
          <w:rtl/>
          <w:lang w:eastAsia="he-IL"/>
        </w:rPr>
        <w:t>פעילות ערה</w:t>
      </w:r>
      <w:r>
        <w:rPr>
          <w:rFonts w:hint="cs"/>
          <w:rtl/>
          <w:lang w:eastAsia="he-IL"/>
        </w:rPr>
        <w:t>,</w:t>
      </w:r>
      <w:r>
        <w:rPr>
          <w:rtl/>
          <w:lang w:eastAsia="he-IL"/>
        </w:rPr>
        <w:t xml:space="preserve"> גם סמויה</w:t>
      </w:r>
      <w:r>
        <w:rPr>
          <w:rFonts w:hint="cs"/>
          <w:rtl/>
          <w:lang w:eastAsia="he-IL"/>
        </w:rPr>
        <w:t>.</w:t>
      </w:r>
    </w:p>
    <w:p w:rsidR="00FA019A" w:rsidRDefault="00FA019A" w:rsidP="003B49DA">
      <w:pPr>
        <w:ind w:firstLine="0"/>
        <w:rPr>
          <w:rtl/>
          <w:lang w:eastAsia="he-IL"/>
        </w:rPr>
      </w:pPr>
    </w:p>
    <w:p w:rsidR="00FA019A" w:rsidRDefault="00FA019A" w:rsidP="00E24F7A">
      <w:pPr>
        <w:pStyle w:val="af5"/>
        <w:rPr>
          <w:rtl/>
        </w:rPr>
      </w:pPr>
      <w:bookmarkStart w:id="91" w:name="ET_interruption_5848_24"/>
      <w:r w:rsidRPr="00E24F7A">
        <w:rPr>
          <w:rStyle w:val="TagStyle"/>
          <w:rtl/>
        </w:rPr>
        <w:t xml:space="preserve"> &lt;&lt; קריאה &gt;&gt;</w:t>
      </w:r>
      <w:r w:rsidRPr="003B49DA">
        <w:rPr>
          <w:rStyle w:val="TagStyle"/>
          <w:rtl/>
        </w:rPr>
        <w:t xml:space="preserve"> </w:t>
      </w:r>
      <w:r>
        <w:rPr>
          <w:rtl/>
        </w:rPr>
        <w:t>היבה יזבק (הרשימה המשותפת):</w:t>
      </w:r>
      <w:r w:rsidRPr="003B49DA">
        <w:rPr>
          <w:rStyle w:val="TagStyle"/>
          <w:rtl/>
        </w:rPr>
        <w:t xml:space="preserve"> </w:t>
      </w:r>
      <w:r w:rsidRPr="00E24F7A">
        <w:rPr>
          <w:rStyle w:val="TagStyle"/>
          <w:rtl/>
        </w:rPr>
        <w:t>&lt;&lt; קריאה &gt;&gt;</w:t>
      </w:r>
      <w:r>
        <w:rPr>
          <w:rtl/>
        </w:rPr>
        <w:t xml:space="preserve">   </w:t>
      </w:r>
      <w:bookmarkEnd w:id="91"/>
    </w:p>
    <w:p w:rsidR="00FA019A" w:rsidRDefault="00FA019A" w:rsidP="00977595">
      <w:pPr>
        <w:rPr>
          <w:rtl/>
          <w:lang w:eastAsia="he-IL"/>
        </w:rPr>
      </w:pPr>
    </w:p>
    <w:p w:rsidR="00FA019A" w:rsidRDefault="00D06262" w:rsidP="00C75B9F">
      <w:pPr>
        <w:rPr>
          <w:rtl/>
          <w:lang w:eastAsia="he-IL"/>
        </w:rPr>
      </w:pPr>
      <w:r>
        <w:rPr>
          <w:rFonts w:hint="cs"/>
          <w:rtl/>
          <w:lang w:eastAsia="he-IL"/>
        </w:rPr>
        <w:t>– – –</w:t>
      </w:r>
      <w:r w:rsidR="00FA019A">
        <w:rPr>
          <w:rFonts w:hint="cs"/>
          <w:rtl/>
          <w:lang w:eastAsia="he-IL"/>
        </w:rPr>
        <w:t xml:space="preserve"> להבטיח לאנשים </w:t>
      </w:r>
      <w:bookmarkStart w:id="92" w:name="_ETM_Q1_574000"/>
      <w:bookmarkEnd w:id="92"/>
      <w:r w:rsidR="00FA019A">
        <w:rPr>
          <w:rFonts w:hint="cs"/>
          <w:rtl/>
          <w:lang w:eastAsia="he-IL"/>
        </w:rPr>
        <w:t xml:space="preserve">שם, בנצרת, שלא תקרה עוד תקרית כזאת? שהם יכולים להסתובב </w:t>
      </w:r>
      <w:bookmarkStart w:id="93" w:name="_ETM_Q1_578000"/>
      <w:bookmarkEnd w:id="93"/>
      <w:r w:rsidR="00FA019A">
        <w:rPr>
          <w:rFonts w:hint="cs"/>
          <w:rtl/>
          <w:lang w:eastAsia="he-IL"/>
        </w:rPr>
        <w:t>חופשי? זו השאלה שלי אליך</w:t>
      </w:r>
      <w:r w:rsidR="00F47282">
        <w:rPr>
          <w:rFonts w:hint="cs"/>
          <w:rtl/>
          <w:lang w:eastAsia="he-IL"/>
        </w:rPr>
        <w:t>.</w:t>
      </w:r>
      <w:r w:rsidR="00FA019A">
        <w:rPr>
          <w:rFonts w:hint="cs"/>
          <w:rtl/>
          <w:lang w:eastAsia="he-IL"/>
        </w:rPr>
        <w:t xml:space="preserve"> אתה יכול לומר שהם יכולים </w:t>
      </w:r>
      <w:bookmarkStart w:id="94" w:name="_ETM_Q1_589634"/>
      <w:bookmarkStart w:id="95" w:name="_ETM_Q1_584000"/>
      <w:bookmarkEnd w:id="94"/>
      <w:bookmarkEnd w:id="95"/>
      <w:r w:rsidR="00FA019A">
        <w:rPr>
          <w:rFonts w:hint="cs"/>
          <w:rtl/>
          <w:lang w:eastAsia="he-IL"/>
        </w:rPr>
        <w:t xml:space="preserve">להסתובב חופשי, שלא תהיה עוד תקרית כזאת, כי המשטרה תפעל </w:t>
      </w:r>
      <w:bookmarkStart w:id="96" w:name="_ETM_Q1_588000"/>
      <w:bookmarkEnd w:id="96"/>
      <w:r w:rsidR="00FA019A">
        <w:rPr>
          <w:rFonts w:hint="cs"/>
          <w:rtl/>
          <w:lang w:eastAsia="he-IL"/>
        </w:rPr>
        <w:t xml:space="preserve">כראוי? זו השאלה. </w:t>
      </w:r>
    </w:p>
    <w:p w:rsidR="00FA019A" w:rsidRDefault="00FA019A" w:rsidP="003B49DA">
      <w:pPr>
        <w:rPr>
          <w:rtl/>
          <w:lang w:eastAsia="he-IL"/>
        </w:rPr>
      </w:pPr>
      <w:bookmarkStart w:id="97" w:name="_ETM_Q1_593000"/>
      <w:bookmarkEnd w:id="97"/>
    </w:p>
    <w:p w:rsidR="00FA019A" w:rsidRDefault="00FA019A" w:rsidP="008044A0">
      <w:pPr>
        <w:pStyle w:val="-"/>
        <w:keepNext/>
        <w:rPr>
          <w:rtl/>
        </w:rPr>
      </w:pPr>
      <w:bookmarkStart w:id="98" w:name="ET_speakercontinue_6004_3"/>
      <w:r w:rsidRPr="00DA135F">
        <w:rPr>
          <w:rStyle w:val="TagStyle"/>
          <w:rtl/>
        </w:rPr>
        <w:t xml:space="preserve">&lt;&lt;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98"/>
    </w:p>
    <w:p w:rsidR="00FA019A" w:rsidRDefault="00FA019A" w:rsidP="00977595">
      <w:pPr>
        <w:rPr>
          <w:rtl/>
          <w:lang w:eastAsia="he-IL"/>
        </w:rPr>
      </w:pPr>
    </w:p>
    <w:p w:rsidR="00FA019A" w:rsidRDefault="00FA019A" w:rsidP="00F47282">
      <w:pPr>
        <w:rPr>
          <w:rtl/>
          <w:lang w:eastAsia="he-IL"/>
        </w:rPr>
      </w:pPr>
      <w:r>
        <w:rPr>
          <w:rFonts w:hint="cs"/>
          <w:rtl/>
          <w:lang w:eastAsia="he-IL"/>
        </w:rPr>
        <w:t>בסוף, משטרת ישראל</w:t>
      </w:r>
      <w:r w:rsidR="00F47282">
        <w:rPr>
          <w:rFonts w:hint="cs"/>
          <w:rtl/>
          <w:lang w:eastAsia="he-IL"/>
        </w:rPr>
        <w:t>,</w:t>
      </w:r>
      <w:r>
        <w:rPr>
          <w:rFonts w:hint="cs"/>
          <w:rtl/>
          <w:lang w:eastAsia="he-IL"/>
        </w:rPr>
        <w:t xml:space="preserve"> תכליתה וייעודה זה בדיוק הדבר הזה. היא קמה כדי להבטיח את שלום הציבור</w:t>
      </w:r>
      <w:r w:rsidR="00F47282">
        <w:rPr>
          <w:rFonts w:hint="cs"/>
          <w:rtl/>
          <w:lang w:eastAsia="he-IL"/>
        </w:rPr>
        <w:t>,</w:t>
      </w:r>
      <w:r>
        <w:rPr>
          <w:rFonts w:hint="cs"/>
          <w:rtl/>
          <w:lang w:eastAsia="he-IL"/>
        </w:rPr>
        <w:t xml:space="preserve"> לא משנה אם הוא אזרח ישראלי ערבי, חרדי וזה. אני מסכים איתך שלעולם אי-אפשר לספק את כל התחושה שהציבור מצפה לה</w:t>
      </w:r>
      <w:r w:rsidR="00F47282">
        <w:rPr>
          <w:rFonts w:hint="cs"/>
          <w:rtl/>
          <w:lang w:eastAsia="he-IL"/>
        </w:rPr>
        <w:t>,</w:t>
      </w:r>
      <w:r>
        <w:rPr>
          <w:rFonts w:hint="cs"/>
          <w:rtl/>
          <w:lang w:eastAsia="he-IL"/>
        </w:rPr>
        <w:t xml:space="preserve"> אבל משטרת ישראל תעשה </w:t>
      </w:r>
      <w:r w:rsidR="00D06262">
        <w:rPr>
          <w:rFonts w:hint="cs"/>
          <w:rtl/>
          <w:lang w:eastAsia="he-IL"/>
        </w:rPr>
        <w:t>–</w:t>
      </w:r>
      <w:r>
        <w:rPr>
          <w:rFonts w:hint="cs"/>
          <w:rtl/>
          <w:lang w:eastAsia="he-IL"/>
        </w:rPr>
        <w:t xml:space="preserve"> ואפקח על העניין הזה באופן אישי, ואת יודעת מה? אני אפילו מוכן לעשות ביחד איתך סיור בשכונה. יותר </w:t>
      </w:r>
      <w:bookmarkStart w:id="99" w:name="_ETM_Q2_203390"/>
      <w:bookmarkEnd w:id="99"/>
      <w:r>
        <w:rPr>
          <w:rFonts w:hint="cs"/>
          <w:rtl/>
          <w:lang w:eastAsia="he-IL"/>
        </w:rPr>
        <w:t xml:space="preserve">מזה, אני אומר לך: אני מוכן לרדת איתך לשטח ולראות שהתחנה עובדת. אני </w:t>
      </w:r>
      <w:bookmarkStart w:id="100" w:name="_ETM_Q2_209074"/>
      <w:bookmarkEnd w:id="100"/>
      <w:r>
        <w:rPr>
          <w:rFonts w:hint="cs"/>
          <w:rtl/>
          <w:lang w:eastAsia="he-IL"/>
        </w:rPr>
        <w:t>מחויב באופן אישי לדבר הזה, לעניין הזה</w:t>
      </w:r>
      <w:r w:rsidR="00F47282">
        <w:rPr>
          <w:rFonts w:hint="cs"/>
          <w:rtl/>
          <w:lang w:eastAsia="he-IL"/>
        </w:rPr>
        <w:t>,</w:t>
      </w:r>
      <w:r>
        <w:rPr>
          <w:rFonts w:hint="cs"/>
          <w:rtl/>
          <w:lang w:eastAsia="he-IL"/>
        </w:rPr>
        <w:t xml:space="preserve"> בתוך המשרד לביטחון פנים. גם שר הביטחון </w:t>
      </w:r>
      <w:r w:rsidR="00D06262">
        <w:rPr>
          <w:rtl/>
          <w:lang w:eastAsia="he-IL"/>
        </w:rPr>
        <w:t>–</w:t>
      </w:r>
      <w:r>
        <w:rPr>
          <w:rFonts w:hint="cs"/>
          <w:rtl/>
          <w:lang w:eastAsia="he-IL"/>
        </w:rPr>
        <w:t xml:space="preserve"> קיימנו כבר כמה פגישות, </w:t>
      </w:r>
      <w:bookmarkStart w:id="101" w:name="_ETM_Q2_216830"/>
      <w:bookmarkEnd w:id="101"/>
      <w:r>
        <w:rPr>
          <w:rFonts w:hint="cs"/>
          <w:rtl/>
          <w:lang w:eastAsia="he-IL"/>
        </w:rPr>
        <w:t xml:space="preserve">גם עם </w:t>
      </w:r>
      <w:proofErr w:type="spellStart"/>
      <w:r>
        <w:rPr>
          <w:rFonts w:hint="cs"/>
          <w:rtl/>
          <w:lang w:eastAsia="he-IL"/>
        </w:rPr>
        <w:t>המינהלת</w:t>
      </w:r>
      <w:proofErr w:type="spellEnd"/>
      <w:r>
        <w:rPr>
          <w:rFonts w:hint="cs"/>
          <w:rtl/>
          <w:lang w:eastAsia="he-IL"/>
        </w:rPr>
        <w:t xml:space="preserve"> וגם עם מפקדי התחנות, גם עם מפקדי המרחבים. אנחנו עובדים מסביב לשעון כדי שתושבי נצרת והסביבה ירגישו בטוחים בשכונה שלהם</w:t>
      </w:r>
      <w:r w:rsidR="00F47282">
        <w:rPr>
          <w:rFonts w:hint="cs"/>
          <w:rtl/>
          <w:lang w:eastAsia="he-IL"/>
        </w:rPr>
        <w:t>,</w:t>
      </w:r>
      <w:r>
        <w:rPr>
          <w:rFonts w:hint="cs"/>
          <w:rtl/>
          <w:lang w:eastAsia="he-IL"/>
        </w:rPr>
        <w:t xml:space="preserve"> ובוודאי, משטרת ישראל תפעל ופועלת.</w:t>
      </w:r>
    </w:p>
    <w:p w:rsidR="00FA019A" w:rsidRDefault="00FA019A" w:rsidP="008044A0">
      <w:pPr>
        <w:rPr>
          <w:rtl/>
          <w:lang w:eastAsia="he-IL"/>
        </w:rPr>
      </w:pPr>
    </w:p>
    <w:p w:rsidR="00FA019A" w:rsidRDefault="00FA019A" w:rsidP="008044A0">
      <w:pPr>
        <w:pStyle w:val="af5"/>
        <w:keepNext/>
        <w:rPr>
          <w:rtl/>
        </w:rPr>
      </w:pPr>
      <w:bookmarkStart w:id="102" w:name="ET_interruption_5856_5"/>
      <w:r w:rsidRPr="00DA135F">
        <w:rPr>
          <w:rStyle w:val="TagStyle"/>
          <w:rtl/>
        </w:rPr>
        <w:t xml:space="preserve"> &lt;&lt; קריאה &gt;&gt; </w:t>
      </w:r>
      <w:r>
        <w:rPr>
          <w:rtl/>
        </w:rPr>
        <w:t>ג'אבר עסאקלה (הרשימה המשותפת):</w:t>
      </w:r>
      <w:r w:rsidRPr="00DA135F">
        <w:rPr>
          <w:rStyle w:val="TagStyle"/>
          <w:rtl/>
        </w:rPr>
        <w:t xml:space="preserve"> &lt;&lt; קריאה &gt;&gt;</w:t>
      </w:r>
      <w:r>
        <w:rPr>
          <w:rtl/>
        </w:rPr>
        <w:t xml:space="preserve">  </w:t>
      </w:r>
      <w:bookmarkEnd w:id="10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איך אפשר </w:t>
      </w:r>
      <w:r w:rsidR="00D06262">
        <w:rPr>
          <w:rFonts w:hint="cs"/>
          <w:rtl/>
          <w:lang w:eastAsia="he-IL"/>
        </w:rPr>
        <w:t>– – –</w:t>
      </w:r>
      <w:r>
        <w:rPr>
          <w:rFonts w:hint="cs"/>
          <w:rtl/>
          <w:lang w:eastAsia="he-IL"/>
        </w:rPr>
        <w:t xml:space="preserve"> כשאתם לא נמצאים?</w:t>
      </w:r>
    </w:p>
    <w:p w:rsidR="00FA019A" w:rsidRDefault="00FA019A" w:rsidP="008044A0">
      <w:pPr>
        <w:rPr>
          <w:rtl/>
          <w:lang w:eastAsia="he-IL"/>
        </w:rPr>
      </w:pPr>
    </w:p>
    <w:p w:rsidR="00FA019A" w:rsidRDefault="00FA019A" w:rsidP="008044A0">
      <w:pPr>
        <w:pStyle w:val="-"/>
        <w:keepNext/>
        <w:rPr>
          <w:rtl/>
        </w:rPr>
      </w:pPr>
      <w:r w:rsidRPr="00DA135F">
        <w:rPr>
          <w:rStyle w:val="TagStyle"/>
          <w:rtl/>
        </w:rPr>
        <w:t xml:space="preserve">&lt;&lt;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9F3C1F">
      <w:pPr>
        <w:rPr>
          <w:rtl/>
          <w:lang w:eastAsia="he-IL"/>
        </w:rPr>
      </w:pPr>
      <w:r>
        <w:rPr>
          <w:rFonts w:hint="cs"/>
          <w:rtl/>
          <w:lang w:eastAsia="he-IL"/>
        </w:rPr>
        <w:t xml:space="preserve">אני קורא לכם מעל הבמה לתאם </w:t>
      </w:r>
      <w:bookmarkStart w:id="103" w:name="_ETM_Q2_244990"/>
      <w:bookmarkEnd w:id="103"/>
      <w:r>
        <w:rPr>
          <w:rFonts w:hint="cs"/>
          <w:rtl/>
          <w:lang w:eastAsia="he-IL"/>
        </w:rPr>
        <w:t>סיור. אני מוכן לרדת איתכם לשטח.</w:t>
      </w:r>
    </w:p>
    <w:p w:rsidR="00FA019A" w:rsidRDefault="00FA019A" w:rsidP="008044A0">
      <w:pPr>
        <w:rPr>
          <w:rtl/>
          <w:lang w:eastAsia="he-IL"/>
        </w:rPr>
      </w:pPr>
      <w:bookmarkStart w:id="104" w:name="_ETM_Q2_252143"/>
      <w:bookmarkStart w:id="105" w:name="_ETM_Q2_252251"/>
      <w:bookmarkEnd w:id="104"/>
      <w:bookmarkEnd w:id="105"/>
    </w:p>
    <w:p w:rsidR="00FA019A" w:rsidRDefault="00FA019A" w:rsidP="008044A0">
      <w:pPr>
        <w:pStyle w:val="af5"/>
        <w:keepNext/>
        <w:rPr>
          <w:rtl/>
        </w:rPr>
      </w:pPr>
      <w:bookmarkStart w:id="106" w:name="ET_interruption_5848_6"/>
      <w:r w:rsidRPr="00DA135F">
        <w:rPr>
          <w:rStyle w:val="TagStyle"/>
          <w:rtl/>
        </w:rPr>
        <w:lastRenderedPageBreak/>
        <w:t xml:space="preserve"> &lt;&lt; קריאה &gt;&gt; </w:t>
      </w:r>
      <w:r>
        <w:rPr>
          <w:rtl/>
        </w:rPr>
        <w:t>היבה יזבק (הרשימה המשותפת):</w:t>
      </w:r>
      <w:r w:rsidRPr="00DA135F">
        <w:rPr>
          <w:rStyle w:val="TagStyle"/>
          <w:rtl/>
        </w:rPr>
        <w:t xml:space="preserve"> &lt;&lt; קריאה &gt;&gt;</w:t>
      </w:r>
      <w:r>
        <w:rPr>
          <w:rtl/>
        </w:rPr>
        <w:t xml:space="preserve">  </w:t>
      </w:r>
      <w:bookmarkEnd w:id="106"/>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העניין הוא שאנחנו </w:t>
      </w:r>
      <w:bookmarkStart w:id="107" w:name="_ETM_Q2_251638"/>
      <w:bookmarkEnd w:id="107"/>
      <w:r>
        <w:rPr>
          <w:rFonts w:hint="cs"/>
          <w:rtl/>
          <w:lang w:eastAsia="he-IL"/>
        </w:rPr>
        <w:t xml:space="preserve">יוצאים </w:t>
      </w:r>
      <w:r w:rsidR="00D06262">
        <w:rPr>
          <w:rFonts w:hint="cs"/>
          <w:rtl/>
          <w:lang w:eastAsia="he-IL"/>
        </w:rPr>
        <w:t>–</w:t>
      </w:r>
      <w:r>
        <w:rPr>
          <w:rFonts w:hint="cs"/>
          <w:rtl/>
          <w:lang w:eastAsia="he-IL"/>
        </w:rPr>
        <w:t xml:space="preserve"> תחנת המשטרה מתפקדת 24 שעות. יש מקרה שידוע </w:t>
      </w:r>
      <w:r w:rsidR="00D06262">
        <w:rPr>
          <w:rFonts w:hint="cs"/>
          <w:rtl/>
          <w:lang w:eastAsia="he-IL"/>
        </w:rPr>
        <w:t>– – –</w:t>
      </w:r>
      <w:r>
        <w:rPr>
          <w:rFonts w:hint="cs"/>
          <w:rtl/>
          <w:lang w:eastAsia="he-IL"/>
        </w:rPr>
        <w:t xml:space="preserve"> </w:t>
      </w:r>
      <w:bookmarkStart w:id="108" w:name="_ETM_Q2_259398"/>
      <w:bookmarkEnd w:id="108"/>
    </w:p>
    <w:p w:rsidR="00FA019A" w:rsidRDefault="00FA019A" w:rsidP="008044A0">
      <w:pPr>
        <w:rPr>
          <w:rtl/>
          <w:lang w:eastAsia="he-IL"/>
        </w:rPr>
      </w:pPr>
    </w:p>
    <w:p w:rsidR="00FA019A" w:rsidRDefault="00FA019A" w:rsidP="008044A0">
      <w:pPr>
        <w:pStyle w:val="-"/>
        <w:keepNext/>
        <w:rPr>
          <w:rtl/>
        </w:rPr>
      </w:pPr>
      <w:bookmarkStart w:id="109" w:name="ET_speakercontinue_6004_7"/>
      <w:r w:rsidRPr="00DA135F">
        <w:rPr>
          <w:rStyle w:val="TagStyle"/>
          <w:rtl/>
        </w:rPr>
        <w:t xml:space="preserve"> &lt;&lt;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109"/>
    </w:p>
    <w:p w:rsidR="00FA019A" w:rsidRDefault="00FA019A" w:rsidP="00977595">
      <w:pPr>
        <w:rPr>
          <w:rtl/>
          <w:lang w:eastAsia="he-IL"/>
        </w:rPr>
      </w:pPr>
    </w:p>
    <w:p w:rsidR="00FA019A" w:rsidRDefault="00FA019A" w:rsidP="008044A0">
      <w:pPr>
        <w:rPr>
          <w:rtl/>
          <w:lang w:eastAsia="he-IL"/>
        </w:rPr>
      </w:pPr>
      <w:r>
        <w:rPr>
          <w:rFonts w:hint="cs"/>
          <w:rtl/>
          <w:lang w:eastAsia="he-IL"/>
        </w:rPr>
        <w:t>המשטרה נמצאת שם. יש שם תחנה, והם גם עובדים מסביב לשעון.</w:t>
      </w:r>
    </w:p>
    <w:p w:rsidR="00FA019A" w:rsidRDefault="00FA019A" w:rsidP="008044A0">
      <w:pPr>
        <w:rPr>
          <w:rtl/>
          <w:lang w:eastAsia="he-IL"/>
        </w:rPr>
      </w:pPr>
      <w:bookmarkStart w:id="110" w:name="_ETM_Q2_268406"/>
      <w:bookmarkEnd w:id="110"/>
    </w:p>
    <w:p w:rsidR="00FA019A" w:rsidRDefault="00FA019A" w:rsidP="008044A0">
      <w:pPr>
        <w:pStyle w:val="af5"/>
        <w:keepNext/>
        <w:rPr>
          <w:rtl/>
        </w:rPr>
      </w:pPr>
      <w:bookmarkStart w:id="111" w:name="_ETM_Q2_268475"/>
      <w:bookmarkEnd w:id="111"/>
      <w:r w:rsidRPr="00DA135F">
        <w:rPr>
          <w:rStyle w:val="TagStyle"/>
          <w:rtl/>
        </w:rPr>
        <w:t xml:space="preserve">&lt;&lt; קריאה &gt;&gt; </w:t>
      </w:r>
      <w:r>
        <w:rPr>
          <w:rtl/>
        </w:rPr>
        <w:t>היבה יזבק (הרשימה המשותפת):</w:t>
      </w:r>
      <w:r w:rsidRPr="00DA135F">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9F3C1F">
      <w:pPr>
        <w:rPr>
          <w:rtl/>
          <w:lang w:eastAsia="he-IL"/>
        </w:rPr>
      </w:pPr>
      <w:r>
        <w:rPr>
          <w:rFonts w:hint="cs"/>
          <w:rtl/>
          <w:lang w:eastAsia="he-IL"/>
        </w:rPr>
        <w:t xml:space="preserve">אזרחים שאין להם קשר לאירוע הזה </w:t>
      </w:r>
      <w:r w:rsidR="00D06262">
        <w:rPr>
          <w:rFonts w:hint="cs"/>
          <w:rtl/>
          <w:lang w:eastAsia="he-IL"/>
        </w:rPr>
        <w:t>–</w:t>
      </w:r>
      <w:r>
        <w:rPr>
          <w:rFonts w:hint="cs"/>
          <w:rtl/>
          <w:lang w:eastAsia="he-IL"/>
        </w:rPr>
        <w:t xml:space="preserve"> הם חיים בפחד. המשטרה היא שיודעת לטפל במקרים האלה.</w:t>
      </w:r>
    </w:p>
    <w:p w:rsidR="00FA019A" w:rsidRDefault="00FA019A" w:rsidP="008044A0">
      <w:pPr>
        <w:rPr>
          <w:rtl/>
          <w:lang w:eastAsia="he-IL"/>
        </w:rPr>
      </w:pPr>
    </w:p>
    <w:p w:rsidR="00FA019A" w:rsidRDefault="00FA019A" w:rsidP="008044A0">
      <w:pPr>
        <w:pStyle w:val="-"/>
        <w:keepNext/>
        <w:rPr>
          <w:rtl/>
        </w:rPr>
      </w:pPr>
      <w:bookmarkStart w:id="112" w:name="ET_speakercontinue_6004_8"/>
      <w:r w:rsidRPr="00DA135F">
        <w:rPr>
          <w:rStyle w:val="TagStyle"/>
          <w:rtl/>
        </w:rPr>
        <w:t xml:space="preserve"> &lt;&lt;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112"/>
    </w:p>
    <w:p w:rsidR="00FA019A" w:rsidRDefault="00FA019A" w:rsidP="00977595">
      <w:pPr>
        <w:rPr>
          <w:rtl/>
          <w:lang w:eastAsia="he-IL"/>
        </w:rPr>
      </w:pPr>
    </w:p>
    <w:p w:rsidR="00FA019A" w:rsidRDefault="00FA019A" w:rsidP="00F47282">
      <w:pPr>
        <w:rPr>
          <w:rtl/>
          <w:lang w:eastAsia="he-IL"/>
        </w:rPr>
      </w:pPr>
      <w:r>
        <w:rPr>
          <w:rFonts w:hint="cs"/>
          <w:rtl/>
          <w:lang w:eastAsia="he-IL"/>
        </w:rPr>
        <w:t>המשטרה בהחלט מטפלת בזה. כפי שציינתי, האירועים נבדקים, ונעשה עוד פעולות נדרשות.</w:t>
      </w:r>
    </w:p>
    <w:p w:rsidR="00FA019A" w:rsidRDefault="00FA019A" w:rsidP="008044A0">
      <w:pPr>
        <w:rPr>
          <w:rtl/>
          <w:lang w:eastAsia="he-IL"/>
        </w:rPr>
      </w:pPr>
      <w:bookmarkStart w:id="113" w:name="_ETM_Q2_283902"/>
      <w:bookmarkStart w:id="114" w:name="_ETM_Q2_283986"/>
      <w:bookmarkEnd w:id="113"/>
      <w:bookmarkEnd w:id="114"/>
    </w:p>
    <w:p w:rsidR="00FA019A" w:rsidRDefault="00FA019A" w:rsidP="008044A0">
      <w:pPr>
        <w:pStyle w:val="af5"/>
        <w:keepNext/>
        <w:rPr>
          <w:rtl/>
        </w:rPr>
      </w:pPr>
      <w:bookmarkStart w:id="115" w:name="_ETM_Q2_284431"/>
      <w:bookmarkStart w:id="116" w:name="_ETM_Q2_284510"/>
      <w:bookmarkEnd w:id="115"/>
      <w:bookmarkEnd w:id="116"/>
      <w:r w:rsidRPr="00DA135F">
        <w:rPr>
          <w:rStyle w:val="TagStyle"/>
          <w:rtl/>
        </w:rPr>
        <w:t xml:space="preserve">&lt;&lt; קריאה &gt;&gt; </w:t>
      </w:r>
      <w:r>
        <w:rPr>
          <w:rtl/>
        </w:rPr>
        <w:t>היבה יזבק (הרשימה המשותפת):</w:t>
      </w:r>
      <w:r w:rsidRPr="00DA135F">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אז אתה לא מבטיח לאנשים שהם יכולים להסתובב </w:t>
      </w:r>
      <w:bookmarkStart w:id="117" w:name="_ETM_Q2_285625"/>
      <w:bookmarkEnd w:id="117"/>
      <w:r>
        <w:rPr>
          <w:rFonts w:hint="cs"/>
          <w:rtl/>
          <w:lang w:eastAsia="he-IL"/>
        </w:rPr>
        <w:t xml:space="preserve">עכשיו </w:t>
      </w:r>
      <w:r w:rsidR="00D06262">
        <w:rPr>
          <w:rtl/>
          <w:lang w:eastAsia="he-IL"/>
        </w:rPr>
        <w:t>–</w:t>
      </w:r>
      <w:r>
        <w:rPr>
          <w:rFonts w:hint="cs"/>
          <w:rtl/>
          <w:lang w:eastAsia="he-IL"/>
        </w:rPr>
        <w:t xml:space="preserve"> זו השאלה שלי. </w:t>
      </w:r>
    </w:p>
    <w:p w:rsidR="00FA019A" w:rsidRDefault="00FA019A" w:rsidP="008044A0">
      <w:pPr>
        <w:rPr>
          <w:rtl/>
          <w:lang w:eastAsia="he-IL"/>
        </w:rPr>
      </w:pPr>
    </w:p>
    <w:p w:rsidR="00FA019A" w:rsidRDefault="00FA019A" w:rsidP="008044A0">
      <w:pPr>
        <w:pStyle w:val="-"/>
        <w:keepNext/>
        <w:rPr>
          <w:rtl/>
        </w:rPr>
      </w:pPr>
      <w:bookmarkStart w:id="118" w:name="ET_speakercontinue_6004_9"/>
      <w:r w:rsidRPr="00DA135F">
        <w:rPr>
          <w:rStyle w:val="TagStyle"/>
          <w:rtl/>
        </w:rPr>
        <w:t xml:space="preserve"> &lt;&lt;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118"/>
    </w:p>
    <w:p w:rsidR="00FA019A" w:rsidRDefault="00FA019A" w:rsidP="00977595">
      <w:pPr>
        <w:rPr>
          <w:rtl/>
          <w:lang w:eastAsia="he-IL"/>
        </w:rPr>
      </w:pPr>
    </w:p>
    <w:p w:rsidR="00FA019A" w:rsidRDefault="00FA019A" w:rsidP="00F47282">
      <w:pPr>
        <w:rPr>
          <w:rtl/>
          <w:lang w:eastAsia="he-IL"/>
        </w:rPr>
      </w:pPr>
      <w:r>
        <w:rPr>
          <w:rFonts w:hint="cs"/>
          <w:rtl/>
          <w:lang w:eastAsia="he-IL"/>
        </w:rPr>
        <w:t xml:space="preserve">אני לא יכול להבטיח </w:t>
      </w:r>
      <w:bookmarkStart w:id="119" w:name="_ETM_Q2_290540"/>
      <w:bookmarkEnd w:id="119"/>
      <w:r>
        <w:rPr>
          <w:rFonts w:hint="cs"/>
          <w:rtl/>
          <w:lang w:eastAsia="he-IL"/>
        </w:rPr>
        <w:t>מה יהיה מחר בשכונה. משטרת ישראל תעשה את כל מה שהיא יכולה, באמצעות כל הכלים שיש לה, לפעול בשכונה</w:t>
      </w:r>
      <w:r w:rsidR="00F47282">
        <w:rPr>
          <w:rFonts w:hint="cs"/>
          <w:rtl/>
          <w:lang w:eastAsia="he-IL"/>
        </w:rPr>
        <w:t>,</w:t>
      </w:r>
      <w:r>
        <w:rPr>
          <w:rFonts w:hint="cs"/>
          <w:rtl/>
          <w:lang w:eastAsia="he-IL"/>
        </w:rPr>
        <w:t xml:space="preserve"> והיא פועלת.</w:t>
      </w:r>
    </w:p>
    <w:p w:rsidR="00FA019A" w:rsidRDefault="00FA019A" w:rsidP="008044A0">
      <w:pPr>
        <w:rPr>
          <w:rtl/>
          <w:lang w:eastAsia="he-IL"/>
        </w:rPr>
      </w:pPr>
    </w:p>
    <w:p w:rsidR="00FA019A" w:rsidRDefault="00FA019A" w:rsidP="008044A0">
      <w:pPr>
        <w:pStyle w:val="af5"/>
        <w:keepNext/>
        <w:rPr>
          <w:rtl/>
        </w:rPr>
      </w:pPr>
      <w:bookmarkStart w:id="120" w:name="_ETM_Q2_302428"/>
      <w:bookmarkStart w:id="121" w:name="_ETM_Q2_302475"/>
      <w:bookmarkEnd w:id="120"/>
      <w:bookmarkEnd w:id="121"/>
      <w:r w:rsidRPr="00DA135F">
        <w:rPr>
          <w:rStyle w:val="TagStyle"/>
          <w:rtl/>
        </w:rPr>
        <w:t xml:space="preserve">&lt;&lt; קריאה &gt;&gt; </w:t>
      </w:r>
      <w:r>
        <w:rPr>
          <w:rtl/>
        </w:rPr>
        <w:t>היבה יזבק (הרשימה המשותפת):</w:t>
      </w:r>
      <w:r w:rsidRPr="00DA135F">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bookmarkStart w:id="122" w:name="_ETM_Q2_302652"/>
      <w:bookmarkStart w:id="123" w:name="_ETM_Q2_302728"/>
      <w:bookmarkEnd w:id="122"/>
      <w:bookmarkEnd w:id="123"/>
      <w:r>
        <w:rPr>
          <w:rFonts w:hint="cs"/>
          <w:rtl/>
          <w:lang w:eastAsia="he-IL"/>
        </w:rPr>
        <w:t>מה הבעיה להפעיל ניידות?</w:t>
      </w:r>
    </w:p>
    <w:p w:rsidR="00FA019A" w:rsidRDefault="00FA019A" w:rsidP="008044A0">
      <w:pPr>
        <w:rPr>
          <w:rtl/>
          <w:lang w:eastAsia="he-IL"/>
        </w:rPr>
      </w:pPr>
    </w:p>
    <w:p w:rsidR="00FA019A" w:rsidRDefault="00FA019A" w:rsidP="008044A0">
      <w:pPr>
        <w:pStyle w:val="-"/>
        <w:keepNext/>
        <w:rPr>
          <w:rtl/>
        </w:rPr>
      </w:pPr>
      <w:bookmarkStart w:id="124" w:name="ET_speakercontinue_6004_10"/>
      <w:r w:rsidRPr="00DA135F">
        <w:rPr>
          <w:rStyle w:val="TagStyle"/>
          <w:rtl/>
        </w:rPr>
        <w:t xml:space="preserve"> &lt;&lt;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124"/>
    </w:p>
    <w:p w:rsidR="00FA019A" w:rsidRDefault="00FA019A" w:rsidP="00977595">
      <w:pPr>
        <w:rPr>
          <w:rtl/>
          <w:lang w:eastAsia="he-IL"/>
        </w:rPr>
      </w:pPr>
    </w:p>
    <w:p w:rsidR="00FA019A" w:rsidRDefault="00FA019A" w:rsidP="008044A0">
      <w:pPr>
        <w:rPr>
          <w:rtl/>
          <w:lang w:eastAsia="he-IL"/>
        </w:rPr>
      </w:pPr>
      <w:r>
        <w:rPr>
          <w:rFonts w:hint="cs"/>
          <w:rtl/>
          <w:lang w:eastAsia="he-IL"/>
        </w:rPr>
        <w:t>המשטרה מפעילה ניידות. היא נמצאת שם.</w:t>
      </w:r>
    </w:p>
    <w:p w:rsidR="00FA019A" w:rsidRDefault="00FA019A" w:rsidP="008044A0">
      <w:pPr>
        <w:rPr>
          <w:rtl/>
          <w:lang w:eastAsia="he-IL"/>
        </w:rPr>
      </w:pPr>
    </w:p>
    <w:p w:rsidR="00FA019A" w:rsidRDefault="00FA019A" w:rsidP="008044A0">
      <w:pPr>
        <w:pStyle w:val="af5"/>
        <w:keepNext/>
        <w:rPr>
          <w:rtl/>
        </w:rPr>
      </w:pPr>
      <w:bookmarkStart w:id="125" w:name="_ETM_Q2_306040"/>
      <w:bookmarkEnd w:id="125"/>
      <w:r w:rsidRPr="00DA135F">
        <w:rPr>
          <w:rStyle w:val="TagStyle"/>
          <w:rtl/>
        </w:rPr>
        <w:lastRenderedPageBreak/>
        <w:t xml:space="preserve">&lt;&lt; קריאה &gt;&gt; </w:t>
      </w:r>
      <w:r>
        <w:rPr>
          <w:rtl/>
        </w:rPr>
        <w:t>היבה יזבק (הרשימה המשותפת):</w:t>
      </w:r>
      <w:r w:rsidRPr="00DA135F">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אבל זה לא מופעל.</w:t>
      </w:r>
    </w:p>
    <w:p w:rsidR="00FA019A" w:rsidRDefault="00FA019A" w:rsidP="008044A0">
      <w:pPr>
        <w:rPr>
          <w:rtl/>
          <w:lang w:eastAsia="he-IL"/>
        </w:rPr>
      </w:pPr>
    </w:p>
    <w:p w:rsidR="00FA019A" w:rsidRDefault="00FA019A" w:rsidP="008044A0">
      <w:pPr>
        <w:pStyle w:val="-"/>
        <w:keepNext/>
        <w:rPr>
          <w:rtl/>
        </w:rPr>
      </w:pPr>
      <w:bookmarkStart w:id="126" w:name="ET_speakercontinue_6004_11"/>
      <w:r w:rsidRPr="00DA135F">
        <w:rPr>
          <w:rStyle w:val="TagStyle"/>
          <w:rtl/>
        </w:rPr>
        <w:t xml:space="preserve"> &lt;&lt;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126"/>
    </w:p>
    <w:p w:rsidR="00FA019A" w:rsidRDefault="00FA019A" w:rsidP="00977595">
      <w:pPr>
        <w:rPr>
          <w:rtl/>
          <w:lang w:eastAsia="he-IL"/>
        </w:rPr>
      </w:pPr>
    </w:p>
    <w:p w:rsidR="00FA019A" w:rsidRDefault="00FA019A" w:rsidP="009F3C1F">
      <w:pPr>
        <w:rPr>
          <w:rtl/>
          <w:lang w:eastAsia="he-IL"/>
        </w:rPr>
      </w:pPr>
      <w:r>
        <w:rPr>
          <w:rFonts w:hint="cs"/>
          <w:rtl/>
          <w:lang w:eastAsia="he-IL"/>
        </w:rPr>
        <w:t>לכן אני אומר, אם יש דברים שצריך להוסי</w:t>
      </w:r>
      <w:bookmarkStart w:id="127" w:name="_ETM_Q2_310526"/>
      <w:bookmarkEnd w:id="127"/>
      <w:r>
        <w:rPr>
          <w:rFonts w:hint="cs"/>
          <w:rtl/>
          <w:lang w:eastAsia="he-IL"/>
        </w:rPr>
        <w:t xml:space="preserve">ף </w:t>
      </w:r>
      <w:r w:rsidR="00D06262">
        <w:rPr>
          <w:rFonts w:hint="eastAsia"/>
          <w:rtl/>
          <w:lang w:eastAsia="he-IL"/>
        </w:rPr>
        <w:t>–</w:t>
      </w:r>
      <w:r>
        <w:rPr>
          <w:rFonts w:hint="eastAsia"/>
          <w:rtl/>
          <w:lang w:eastAsia="he-IL"/>
        </w:rPr>
        <w:t xml:space="preserve"> </w:t>
      </w:r>
      <w:r>
        <w:rPr>
          <w:rFonts w:hint="cs"/>
          <w:rtl/>
          <w:lang w:eastAsia="he-IL"/>
        </w:rPr>
        <w:t xml:space="preserve">נוסיף. גם השר וגם אני </w:t>
      </w:r>
      <w:r w:rsidR="00D06262">
        <w:rPr>
          <w:rFonts w:hint="cs"/>
          <w:rtl/>
          <w:lang w:eastAsia="he-IL"/>
        </w:rPr>
        <w:t>– – –</w:t>
      </w:r>
    </w:p>
    <w:p w:rsidR="00FA019A" w:rsidRDefault="00FA019A" w:rsidP="008044A0">
      <w:pPr>
        <w:rPr>
          <w:rtl/>
          <w:lang w:eastAsia="he-IL"/>
        </w:rPr>
      </w:pPr>
    </w:p>
    <w:p w:rsidR="00FA019A" w:rsidRDefault="00FA019A" w:rsidP="008044A0">
      <w:pPr>
        <w:pStyle w:val="af5"/>
        <w:keepNext/>
        <w:rPr>
          <w:rtl/>
        </w:rPr>
      </w:pPr>
      <w:bookmarkStart w:id="128" w:name="_ETM_Q2_312079"/>
      <w:bookmarkStart w:id="129" w:name="_ETM_Q2_312131"/>
      <w:bookmarkEnd w:id="128"/>
      <w:bookmarkEnd w:id="129"/>
      <w:r w:rsidRPr="00DA135F">
        <w:rPr>
          <w:rStyle w:val="TagStyle"/>
          <w:rtl/>
        </w:rPr>
        <w:t xml:space="preserve">&lt;&lt; קריאה &gt;&gt; </w:t>
      </w:r>
      <w:r>
        <w:rPr>
          <w:rtl/>
        </w:rPr>
        <w:t>היבה יזבק (הרשימה המשותפת):</w:t>
      </w:r>
      <w:r w:rsidRPr="00DA135F">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bookmarkStart w:id="130" w:name="_ETM_Q2_312399"/>
      <w:bookmarkStart w:id="131" w:name="_ETM_Q2_312446"/>
      <w:bookmarkEnd w:id="130"/>
      <w:bookmarkEnd w:id="131"/>
      <w:r>
        <w:rPr>
          <w:rFonts w:hint="cs"/>
          <w:rtl/>
          <w:lang w:eastAsia="he-IL"/>
        </w:rPr>
        <w:t xml:space="preserve">פניתי אליכם באופן </w:t>
      </w:r>
      <w:bookmarkStart w:id="132" w:name="_ETM_Q2_313536"/>
      <w:bookmarkEnd w:id="132"/>
      <w:r>
        <w:rPr>
          <w:rFonts w:hint="cs"/>
          <w:rtl/>
          <w:lang w:eastAsia="he-IL"/>
        </w:rPr>
        <w:t>ישיר, באותו יום, במכתב ישיר לשר, והבהרנו: זה מצב מאוד קשה. זה חזר על עצמו בתוך שבועיים.</w:t>
      </w:r>
    </w:p>
    <w:p w:rsidR="00FA019A" w:rsidRDefault="00FA019A" w:rsidP="008044A0">
      <w:pPr>
        <w:rPr>
          <w:rtl/>
          <w:lang w:eastAsia="he-IL"/>
        </w:rPr>
      </w:pPr>
    </w:p>
    <w:p w:rsidR="00FA019A" w:rsidRDefault="00FA019A" w:rsidP="008044A0">
      <w:pPr>
        <w:pStyle w:val="-"/>
        <w:keepNext/>
        <w:rPr>
          <w:rtl/>
        </w:rPr>
      </w:pPr>
      <w:bookmarkStart w:id="133" w:name="ET_speakercontinue_6004_12"/>
      <w:r w:rsidRPr="00DA135F">
        <w:rPr>
          <w:rStyle w:val="TagStyle"/>
          <w:rtl/>
        </w:rPr>
        <w:t xml:space="preserve"> &lt;&lt;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133"/>
    </w:p>
    <w:p w:rsidR="00FA019A" w:rsidRDefault="00FA019A" w:rsidP="00977595">
      <w:pPr>
        <w:rPr>
          <w:rtl/>
          <w:lang w:eastAsia="he-IL"/>
        </w:rPr>
      </w:pPr>
    </w:p>
    <w:p w:rsidR="00FA019A" w:rsidRDefault="00FA019A" w:rsidP="00F47282">
      <w:pPr>
        <w:rPr>
          <w:rtl/>
          <w:lang w:eastAsia="he-IL"/>
        </w:rPr>
      </w:pPr>
      <w:r>
        <w:rPr>
          <w:rFonts w:hint="cs"/>
          <w:rtl/>
          <w:lang w:eastAsia="he-IL"/>
        </w:rPr>
        <w:t xml:space="preserve">המשטרה פועלת בעניין הזה, ואנחנו </w:t>
      </w:r>
      <w:r w:rsidR="00F47282">
        <w:rPr>
          <w:rFonts w:hint="cs"/>
          <w:rtl/>
          <w:lang w:eastAsia="he-IL"/>
        </w:rPr>
        <w:t xml:space="preserve">גם </w:t>
      </w:r>
      <w:r>
        <w:rPr>
          <w:rFonts w:hint="cs"/>
          <w:rtl/>
          <w:lang w:eastAsia="he-IL"/>
        </w:rPr>
        <w:t xml:space="preserve">נותנים את ההנחיות, </w:t>
      </w:r>
      <w:bookmarkStart w:id="134" w:name="_ETM_Q2_325900"/>
      <w:bookmarkEnd w:id="134"/>
      <w:r>
        <w:rPr>
          <w:rFonts w:hint="cs"/>
          <w:rtl/>
          <w:lang w:eastAsia="he-IL"/>
        </w:rPr>
        <w:t xml:space="preserve">גם באמצעות </w:t>
      </w:r>
      <w:proofErr w:type="spellStart"/>
      <w:r>
        <w:rPr>
          <w:rFonts w:hint="cs"/>
          <w:rtl/>
          <w:lang w:eastAsia="he-IL"/>
        </w:rPr>
        <w:t>המינהלת</w:t>
      </w:r>
      <w:proofErr w:type="spellEnd"/>
      <w:r>
        <w:rPr>
          <w:rFonts w:hint="cs"/>
          <w:rtl/>
          <w:lang w:eastAsia="he-IL"/>
        </w:rPr>
        <w:t xml:space="preserve"> וגם מפקדי המרחבים. אנחנו מטפלים בזה. אני בהחלט יכול להבין את התחושה האובייקטיבית שלך בעניין הזה, </w:t>
      </w:r>
      <w:bookmarkStart w:id="135" w:name="_ETM_Q2_337279"/>
      <w:bookmarkEnd w:id="135"/>
      <w:r>
        <w:rPr>
          <w:rFonts w:hint="cs"/>
          <w:rtl/>
          <w:lang w:eastAsia="he-IL"/>
        </w:rPr>
        <w:t xml:space="preserve">ואני בהחלט מוכן להצטרף לדבר הזה כדי לסייע לכל אזרח שנמצא בשכונה הזאת ספציפית, ובנצרת. אני אומר לך את תחושתי הכנה כסגן שר לביטחון פנים, </w:t>
      </w:r>
      <w:bookmarkStart w:id="136" w:name="_ETM_Q2_346442"/>
      <w:bookmarkEnd w:id="136"/>
      <w:r>
        <w:rPr>
          <w:rFonts w:hint="cs"/>
          <w:rtl/>
          <w:lang w:eastAsia="he-IL"/>
        </w:rPr>
        <w:t>שהנושא הזה, שלום הציבור, הוא דבר שהניע אותי וגם את השר לפעול בנושא הזה.</w:t>
      </w:r>
    </w:p>
    <w:p w:rsidR="00FA019A" w:rsidRDefault="00FA019A" w:rsidP="008044A0">
      <w:pPr>
        <w:rPr>
          <w:rtl/>
          <w:lang w:eastAsia="he-IL"/>
        </w:rPr>
      </w:pPr>
      <w:bookmarkStart w:id="137" w:name="_ETM_Q2_356296"/>
      <w:bookmarkStart w:id="138" w:name="_ETM_Q2_356369"/>
      <w:bookmarkEnd w:id="137"/>
      <w:bookmarkEnd w:id="138"/>
    </w:p>
    <w:p w:rsidR="00FA019A" w:rsidRDefault="00FA019A" w:rsidP="008044A0">
      <w:pPr>
        <w:pStyle w:val="af5"/>
        <w:keepNext/>
        <w:rPr>
          <w:rtl/>
        </w:rPr>
      </w:pPr>
      <w:bookmarkStart w:id="139" w:name="_ETM_Q2_356697"/>
      <w:bookmarkStart w:id="140" w:name="_ETM_Q2_356760"/>
      <w:bookmarkEnd w:id="139"/>
      <w:bookmarkEnd w:id="140"/>
      <w:r w:rsidRPr="00DA135F">
        <w:rPr>
          <w:rStyle w:val="TagStyle"/>
          <w:rtl/>
        </w:rPr>
        <w:t xml:space="preserve">&lt;&lt; קריאה &gt;&gt; </w:t>
      </w:r>
      <w:r>
        <w:rPr>
          <w:rtl/>
        </w:rPr>
        <w:t>היבה יזבק (הרשימה המשותפת):</w:t>
      </w:r>
      <w:r w:rsidRPr="00DA135F">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F47282">
      <w:pPr>
        <w:rPr>
          <w:rtl/>
          <w:lang w:eastAsia="he-IL"/>
        </w:rPr>
      </w:pPr>
      <w:r>
        <w:rPr>
          <w:rFonts w:hint="cs"/>
          <w:rtl/>
          <w:lang w:eastAsia="he-IL"/>
        </w:rPr>
        <w:t xml:space="preserve">תתפסו את הנשק, תתפסו את הפושעים </w:t>
      </w:r>
      <w:r w:rsidR="00D06262">
        <w:rPr>
          <w:rFonts w:hint="eastAsia"/>
          <w:rtl/>
          <w:lang w:eastAsia="he-IL"/>
        </w:rPr>
        <w:t>–</w:t>
      </w:r>
      <w:r w:rsidR="00F47282">
        <w:rPr>
          <w:rFonts w:hint="eastAsia"/>
          <w:rtl/>
          <w:lang w:eastAsia="he-IL"/>
        </w:rPr>
        <w:t xml:space="preserve"> </w:t>
      </w:r>
      <w:r>
        <w:rPr>
          <w:rFonts w:hint="cs"/>
          <w:rtl/>
          <w:lang w:eastAsia="he-IL"/>
        </w:rPr>
        <w:t xml:space="preserve">זה מה שאנחנו רוצים. זה מה </w:t>
      </w:r>
      <w:bookmarkStart w:id="141" w:name="_ETM_Q2_363001"/>
      <w:bookmarkEnd w:id="141"/>
      <w:r>
        <w:rPr>
          <w:rFonts w:hint="cs"/>
          <w:rtl/>
          <w:lang w:eastAsia="he-IL"/>
        </w:rPr>
        <w:t xml:space="preserve">שיחזיר את הביטחון לאנשים. אחרת לא יוכלו להסתובב חופשי </w:t>
      </w:r>
      <w:r w:rsidR="00D06262">
        <w:rPr>
          <w:rFonts w:hint="cs"/>
          <w:rtl/>
          <w:lang w:eastAsia="he-IL"/>
        </w:rPr>
        <w:t>– – –</w:t>
      </w:r>
    </w:p>
    <w:p w:rsidR="00FA019A" w:rsidRDefault="00FA019A" w:rsidP="008044A0">
      <w:pPr>
        <w:rPr>
          <w:rtl/>
          <w:lang w:eastAsia="he-IL"/>
        </w:rPr>
      </w:pPr>
    </w:p>
    <w:p w:rsidR="00FA019A" w:rsidRDefault="00FA019A" w:rsidP="008044A0">
      <w:pPr>
        <w:pStyle w:val="-"/>
        <w:keepNext/>
        <w:rPr>
          <w:rtl/>
        </w:rPr>
      </w:pPr>
      <w:bookmarkStart w:id="142" w:name="ET_speakercontinue_6004_13"/>
      <w:r w:rsidRPr="00DA135F">
        <w:rPr>
          <w:rStyle w:val="TagStyle"/>
          <w:rtl/>
        </w:rPr>
        <w:t xml:space="preserve"> &lt;&lt;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142"/>
    </w:p>
    <w:p w:rsidR="00FA019A" w:rsidRDefault="00FA019A" w:rsidP="00977595">
      <w:pPr>
        <w:rPr>
          <w:rtl/>
          <w:lang w:eastAsia="he-IL"/>
        </w:rPr>
      </w:pPr>
    </w:p>
    <w:p w:rsidR="00FA019A" w:rsidRDefault="00FA019A" w:rsidP="00682A87">
      <w:pPr>
        <w:rPr>
          <w:rtl/>
          <w:lang w:eastAsia="he-IL"/>
        </w:rPr>
      </w:pPr>
      <w:r>
        <w:rPr>
          <w:rFonts w:hint="cs"/>
          <w:rtl/>
          <w:lang w:eastAsia="he-IL"/>
        </w:rPr>
        <w:t xml:space="preserve">חברת הכנסת יזבק, עד עכשיו אמרתי את מה שיש </w:t>
      </w:r>
      <w:bookmarkStart w:id="143" w:name="_ETM_Q2_369721"/>
      <w:bookmarkEnd w:id="143"/>
      <w:r>
        <w:rPr>
          <w:rFonts w:hint="cs"/>
          <w:rtl/>
          <w:lang w:eastAsia="he-IL"/>
        </w:rPr>
        <w:t xml:space="preserve">על המשטרה. כדי למגר את הפשיעה, כדי למגר את האלימות, בכל חברה </w:t>
      </w:r>
      <w:r w:rsidR="00D06262">
        <w:rPr>
          <w:rtl/>
          <w:lang w:eastAsia="he-IL"/>
        </w:rPr>
        <w:t>–</w:t>
      </w:r>
      <w:r>
        <w:rPr>
          <w:rFonts w:hint="cs"/>
          <w:rtl/>
          <w:lang w:eastAsia="he-IL"/>
        </w:rPr>
        <w:t xml:space="preserve"> לא רק בחברה הערבית, </w:t>
      </w:r>
      <w:bookmarkStart w:id="144" w:name="_ETM_Q2_378968"/>
      <w:bookmarkEnd w:id="144"/>
      <w:r>
        <w:rPr>
          <w:rFonts w:hint="cs"/>
          <w:rtl/>
          <w:lang w:eastAsia="he-IL"/>
        </w:rPr>
        <w:t xml:space="preserve">בכל שכונה במדינת ישראל </w:t>
      </w:r>
      <w:r w:rsidR="00D06262">
        <w:rPr>
          <w:rtl/>
          <w:lang w:eastAsia="he-IL"/>
        </w:rPr>
        <w:t>–</w:t>
      </w:r>
      <w:r>
        <w:rPr>
          <w:rFonts w:hint="cs"/>
          <w:rtl/>
          <w:lang w:eastAsia="he-IL"/>
        </w:rPr>
        <w:t xml:space="preserve"> יש שני שותפים לטנגו, כפי שנאמר: יש את המשטרה ויש את האזרחים. במקרה הזה </w:t>
      </w:r>
      <w:r w:rsidR="00D06262">
        <w:rPr>
          <w:rtl/>
          <w:lang w:eastAsia="he-IL"/>
        </w:rPr>
        <w:t>–</w:t>
      </w:r>
      <w:r>
        <w:rPr>
          <w:rFonts w:hint="cs"/>
          <w:rtl/>
          <w:lang w:eastAsia="he-IL"/>
        </w:rPr>
        <w:t xml:space="preserve"> את יודעת שהיו ניסיונות רבים מאוד לאסוף נשקים בחברה הערבית. גם </w:t>
      </w:r>
      <w:bookmarkStart w:id="145" w:name="_ETM_Q2_392958"/>
      <w:bookmarkEnd w:id="145"/>
      <w:r>
        <w:rPr>
          <w:rFonts w:hint="cs"/>
          <w:rtl/>
          <w:lang w:eastAsia="he-IL"/>
        </w:rPr>
        <w:t xml:space="preserve">בכלל הייתה קריאה לאסוף, להחזיר נשקים. כמה החזירו? את יודעת היטב שכמעט כלום לא הוחזר. צריך שיתוף פעולה. המשטרה לא צריכה לחכות שהאזרחים יחזירו את הנשק שיש להם </w:t>
      </w:r>
      <w:r w:rsidR="00D06262">
        <w:rPr>
          <w:rtl/>
          <w:lang w:eastAsia="he-IL"/>
        </w:rPr>
        <w:t>–</w:t>
      </w:r>
      <w:r>
        <w:rPr>
          <w:rFonts w:hint="cs"/>
          <w:rtl/>
          <w:lang w:eastAsia="he-IL"/>
        </w:rPr>
        <w:t xml:space="preserve"> </w:t>
      </w:r>
      <w:bookmarkStart w:id="146" w:name="_ETM_Q2_406748"/>
      <w:bookmarkEnd w:id="146"/>
      <w:r>
        <w:rPr>
          <w:rFonts w:hint="cs"/>
          <w:rtl/>
          <w:lang w:eastAsia="he-IL"/>
        </w:rPr>
        <w:t xml:space="preserve">היא תפעל והיא פועלת. לכן, אנחנו נפעל ביחד, נוסף למה שנעשה עד היום. גם </w:t>
      </w:r>
      <w:proofErr w:type="spellStart"/>
      <w:r>
        <w:rPr>
          <w:rFonts w:hint="cs"/>
          <w:rtl/>
          <w:lang w:eastAsia="he-IL"/>
        </w:rPr>
        <w:t>במינהלת</w:t>
      </w:r>
      <w:proofErr w:type="spellEnd"/>
      <w:r>
        <w:rPr>
          <w:rFonts w:hint="cs"/>
          <w:rtl/>
          <w:lang w:eastAsia="he-IL"/>
        </w:rPr>
        <w:t xml:space="preserve"> אפשר לשבת, וגם אצלנו, ואני גם אמרתי לך</w:t>
      </w:r>
      <w:r w:rsidR="00682A87">
        <w:rPr>
          <w:rFonts w:hint="cs"/>
          <w:rtl/>
          <w:lang w:eastAsia="he-IL"/>
        </w:rPr>
        <w:t>,</w:t>
      </w:r>
      <w:r>
        <w:rPr>
          <w:rFonts w:hint="cs"/>
          <w:rtl/>
          <w:lang w:eastAsia="he-IL"/>
        </w:rPr>
        <w:t xml:space="preserve"> אני באופן אישי מוכן לרכז את הנושא הזה בתוך המשרד לביטחון</w:t>
      </w:r>
      <w:bookmarkStart w:id="147" w:name="_ETM_Q2_419595"/>
      <w:bookmarkEnd w:id="147"/>
      <w:r>
        <w:rPr>
          <w:rFonts w:hint="cs"/>
          <w:rtl/>
          <w:lang w:eastAsia="he-IL"/>
        </w:rPr>
        <w:t xml:space="preserve"> פנים יחד עם השר, בחלק מהסמכויות שלי. אני מזמין אתכם לשיחת עבודה, כפי שכבר עשיתי עם כמה חברי כנסת מהרשימה</w:t>
      </w:r>
      <w:r w:rsidR="00682A87">
        <w:rPr>
          <w:rFonts w:hint="cs"/>
          <w:rtl/>
          <w:lang w:eastAsia="he-IL"/>
        </w:rPr>
        <w:t>,</w:t>
      </w:r>
      <w:r>
        <w:rPr>
          <w:rFonts w:hint="cs"/>
          <w:rtl/>
          <w:lang w:eastAsia="he-IL"/>
        </w:rPr>
        <w:t xml:space="preserve"> ונעשה את זה, בעזרת השם.</w:t>
      </w:r>
    </w:p>
    <w:p w:rsidR="00FA019A" w:rsidRDefault="00FA019A" w:rsidP="008044A0">
      <w:pPr>
        <w:rPr>
          <w:rtl/>
          <w:lang w:eastAsia="he-IL"/>
        </w:rPr>
      </w:pPr>
    </w:p>
    <w:p w:rsidR="00FA019A" w:rsidRDefault="00FA019A" w:rsidP="008044A0">
      <w:pPr>
        <w:pStyle w:val="af6"/>
        <w:keepNext/>
        <w:rPr>
          <w:rtl/>
        </w:rPr>
      </w:pPr>
      <w:r w:rsidRPr="00DA135F">
        <w:rPr>
          <w:rStyle w:val="TagStyle"/>
          <w:rtl/>
        </w:rPr>
        <w:t xml:space="preserve"> &lt;&lt; יור &gt;&gt; </w:t>
      </w:r>
      <w:r>
        <w:rPr>
          <w:rtl/>
        </w:rPr>
        <w:t>היו"ר יריב לוין:</w:t>
      </w:r>
      <w:r w:rsidRPr="00DA135F">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אדוני סגן השר, אנא תישאר </w:t>
      </w:r>
      <w:bookmarkStart w:id="148" w:name="_ETM_Q2_433411"/>
      <w:bookmarkEnd w:id="148"/>
      <w:r>
        <w:rPr>
          <w:rFonts w:hint="cs"/>
          <w:rtl/>
          <w:lang w:eastAsia="he-IL"/>
        </w:rPr>
        <w:t>איתנו.</w:t>
      </w:r>
    </w:p>
    <w:p w:rsidR="00FA019A" w:rsidRDefault="00FA019A" w:rsidP="008044A0">
      <w:pPr>
        <w:rPr>
          <w:rtl/>
          <w:lang w:eastAsia="he-IL"/>
        </w:rPr>
      </w:pPr>
    </w:p>
    <w:p w:rsidR="00FA019A" w:rsidRDefault="00FA019A" w:rsidP="009F3C1F">
      <w:pPr>
        <w:rPr>
          <w:rtl/>
          <w:lang w:eastAsia="he-IL"/>
        </w:rPr>
      </w:pPr>
    </w:p>
    <w:p w:rsidR="00FA019A" w:rsidRDefault="00FA019A" w:rsidP="008044A0">
      <w:pPr>
        <w:pStyle w:val="a6"/>
        <w:rPr>
          <w:rtl/>
          <w:lang w:eastAsia="he-IL"/>
        </w:rPr>
      </w:pPr>
      <w:bookmarkStart w:id="149" w:name="ET_subject_שאלות_ותשובות_18"/>
      <w:r w:rsidRPr="00E21503">
        <w:rPr>
          <w:rStyle w:val="TagStyle"/>
          <w:rtl/>
        </w:rPr>
        <w:t xml:space="preserve"> &lt;&lt; נושא &gt;&gt; </w:t>
      </w:r>
      <w:bookmarkStart w:id="150" w:name="_Toc54817921"/>
      <w:r>
        <w:rPr>
          <w:rtl/>
          <w:lang w:eastAsia="he-IL"/>
        </w:rPr>
        <w:t>שא</w:t>
      </w:r>
      <w:r w:rsidR="00C3184E">
        <w:rPr>
          <w:rFonts w:hint="cs"/>
          <w:rtl/>
          <w:lang w:eastAsia="he-IL"/>
        </w:rPr>
        <w:t>י</w:t>
      </w:r>
      <w:r>
        <w:rPr>
          <w:rtl/>
          <w:lang w:eastAsia="he-IL"/>
        </w:rPr>
        <w:t>ל</w:t>
      </w:r>
      <w:r w:rsidR="00C3184E">
        <w:rPr>
          <w:rFonts w:hint="cs"/>
          <w:rtl/>
          <w:lang w:eastAsia="he-IL"/>
        </w:rPr>
        <w:t>ת</w:t>
      </w:r>
      <w:r>
        <w:rPr>
          <w:rtl/>
          <w:lang w:eastAsia="he-IL"/>
        </w:rPr>
        <w:t>ות ותשובות</w:t>
      </w:r>
      <w:bookmarkEnd w:id="150"/>
      <w:r w:rsidRPr="00E21503">
        <w:rPr>
          <w:rStyle w:val="TagStyle"/>
          <w:rtl/>
        </w:rPr>
        <w:t xml:space="preserve"> &lt;&lt; נושא &gt;&gt;</w:t>
      </w:r>
      <w:r>
        <w:rPr>
          <w:rtl/>
          <w:lang w:eastAsia="he-IL"/>
        </w:rPr>
        <w:t xml:space="preserve">  </w:t>
      </w:r>
      <w:bookmarkEnd w:id="149"/>
    </w:p>
    <w:p w:rsidR="00FA019A" w:rsidRDefault="00FA019A" w:rsidP="00977595">
      <w:pPr>
        <w:rPr>
          <w:rtl/>
          <w:lang w:eastAsia="he-IL"/>
        </w:rPr>
      </w:pPr>
    </w:p>
    <w:p w:rsidR="00FA019A" w:rsidRDefault="00FA019A" w:rsidP="008044A0">
      <w:pPr>
        <w:pStyle w:val="af6"/>
        <w:keepNext/>
        <w:rPr>
          <w:rtl/>
        </w:rPr>
      </w:pPr>
      <w:r w:rsidRPr="00E21503">
        <w:rPr>
          <w:rStyle w:val="TagStyle"/>
          <w:rtl/>
        </w:rPr>
        <w:t xml:space="preserve"> &lt;&lt; יור &gt;&gt; </w:t>
      </w:r>
      <w:r>
        <w:rPr>
          <w:rtl/>
        </w:rPr>
        <w:t>היו"ר יריב לוין:</w:t>
      </w:r>
      <w:r w:rsidRPr="00E21503">
        <w:rPr>
          <w:rStyle w:val="TagStyle"/>
          <w:rtl/>
        </w:rPr>
        <w:t xml:space="preserve"> &lt;&lt; יור &gt;&gt;</w:t>
      </w:r>
      <w:r>
        <w:rPr>
          <w:rtl/>
        </w:rPr>
        <w:t xml:space="preserve">  </w:t>
      </w:r>
    </w:p>
    <w:p w:rsidR="00FA019A" w:rsidRDefault="00FA019A" w:rsidP="00977595">
      <w:pPr>
        <w:rPr>
          <w:rtl/>
          <w:lang w:eastAsia="he-IL"/>
        </w:rPr>
      </w:pPr>
    </w:p>
    <w:p w:rsidR="00FA019A" w:rsidRPr="00972E37" w:rsidRDefault="00FA019A" w:rsidP="008044A0">
      <w:pPr>
        <w:rPr>
          <w:rtl/>
          <w:lang w:eastAsia="he-IL"/>
        </w:rPr>
      </w:pPr>
      <w:r>
        <w:rPr>
          <w:rFonts w:hint="cs"/>
          <w:rtl/>
          <w:lang w:eastAsia="he-IL"/>
        </w:rPr>
        <w:t xml:space="preserve"> </w:t>
      </w:r>
      <w:bookmarkStart w:id="151" w:name="_ETM_Q2_434770"/>
      <w:bookmarkStart w:id="152" w:name="_ETM_Q2_434852"/>
      <w:bookmarkStart w:id="153" w:name="_ETM_Q2_434897"/>
      <w:bookmarkStart w:id="154" w:name="_ETM_Q2_434949"/>
      <w:bookmarkEnd w:id="151"/>
      <w:bookmarkEnd w:id="152"/>
      <w:bookmarkEnd w:id="153"/>
      <w:bookmarkEnd w:id="154"/>
      <w:r>
        <w:rPr>
          <w:rFonts w:hint="cs"/>
          <w:rtl/>
          <w:lang w:eastAsia="he-IL"/>
        </w:rPr>
        <w:t xml:space="preserve">אני מזמין את חבר הכנסת יוראי להב הרצנו כדי להציג שאילתה רגילה, שכותרתה: </w:t>
      </w:r>
      <w:r w:rsidRPr="00972E37">
        <w:rPr>
          <w:rtl/>
          <w:lang w:eastAsia="he-IL"/>
        </w:rPr>
        <w:t>התמודדות המשטרה עם אוכלוסייה עם צרכים מיוחדים</w:t>
      </w:r>
      <w:r>
        <w:rPr>
          <w:rFonts w:hint="cs"/>
          <w:rtl/>
          <w:lang w:eastAsia="he-IL"/>
        </w:rPr>
        <w:t xml:space="preserve">. </w:t>
      </w:r>
      <w:bookmarkStart w:id="155" w:name="_ETM_Q2_445923"/>
      <w:bookmarkEnd w:id="155"/>
      <w:r>
        <w:rPr>
          <w:rFonts w:hint="cs"/>
          <w:rtl/>
          <w:lang w:eastAsia="he-IL"/>
        </w:rPr>
        <w:t>בבקשה.</w:t>
      </w:r>
    </w:p>
    <w:p w:rsidR="00FA019A" w:rsidRDefault="00FA019A" w:rsidP="008044A0">
      <w:pPr>
        <w:rPr>
          <w:rtl/>
          <w:lang w:eastAsia="he-IL"/>
        </w:rPr>
      </w:pPr>
      <w:bookmarkStart w:id="156" w:name="_ETM_Q2_448452"/>
      <w:bookmarkEnd w:id="156"/>
    </w:p>
    <w:p w:rsidR="00FA019A" w:rsidRDefault="00FA019A" w:rsidP="008044A0">
      <w:pPr>
        <w:pStyle w:val="a9"/>
        <w:rPr>
          <w:rtl/>
          <w:lang w:eastAsia="he-IL"/>
        </w:rPr>
      </w:pPr>
      <w:bookmarkStart w:id="157" w:name="_ETM_Q2_448551"/>
      <w:bookmarkStart w:id="158" w:name="ET_query_620937_15"/>
      <w:bookmarkEnd w:id="157"/>
      <w:r w:rsidRPr="00DA135F">
        <w:rPr>
          <w:rStyle w:val="TagStyle"/>
          <w:rtl/>
        </w:rPr>
        <w:t xml:space="preserve"> &lt;&lt; שאילתה &gt;&gt; </w:t>
      </w:r>
      <w:bookmarkStart w:id="159" w:name="_Toc54817922"/>
      <w:r>
        <w:rPr>
          <w:rtl/>
          <w:lang w:eastAsia="he-IL"/>
        </w:rPr>
        <w:t>119. התמודדות המשטרה עם אוכלוסייה עם צרכים מיוחדים</w:t>
      </w:r>
      <w:bookmarkEnd w:id="159"/>
      <w:r w:rsidRPr="00DA135F">
        <w:rPr>
          <w:rStyle w:val="TagStyle"/>
          <w:rtl/>
        </w:rPr>
        <w:t xml:space="preserve"> &lt;&lt; שאילתה &gt;&gt;</w:t>
      </w:r>
      <w:r>
        <w:rPr>
          <w:rtl/>
          <w:lang w:eastAsia="he-IL"/>
        </w:rPr>
        <w:t xml:space="preserve">  </w:t>
      </w:r>
      <w:bookmarkEnd w:id="158"/>
    </w:p>
    <w:p w:rsidR="00FA019A" w:rsidRDefault="00FA019A" w:rsidP="008044A0">
      <w:pPr>
        <w:rPr>
          <w:rtl/>
          <w:lang w:eastAsia="he-IL"/>
        </w:rPr>
      </w:pPr>
    </w:p>
    <w:p w:rsidR="00FA019A" w:rsidRDefault="00FA019A" w:rsidP="008044A0">
      <w:pPr>
        <w:pStyle w:val="a4"/>
        <w:keepNext/>
        <w:rPr>
          <w:rtl/>
        </w:rPr>
      </w:pPr>
      <w:bookmarkStart w:id="160" w:name="ET_speaker_5787_16"/>
      <w:r w:rsidRPr="00DA135F">
        <w:rPr>
          <w:rStyle w:val="TagStyle"/>
          <w:rtl/>
        </w:rPr>
        <w:t xml:space="preserve"> &lt;&lt; דובר &gt;&gt; </w:t>
      </w:r>
      <w:bookmarkStart w:id="161" w:name="_Toc54817923"/>
      <w:r>
        <w:rPr>
          <w:rtl/>
        </w:rPr>
        <w:t>יוראי להב הרצנו (יש עתיד-תל"ם):</w:t>
      </w:r>
      <w:bookmarkEnd w:id="161"/>
      <w:r w:rsidRPr="00DA135F">
        <w:rPr>
          <w:rStyle w:val="TagStyle"/>
          <w:rtl/>
        </w:rPr>
        <w:t xml:space="preserve"> &lt;&lt; דובר &gt;&gt;</w:t>
      </w:r>
      <w:r>
        <w:rPr>
          <w:rtl/>
        </w:rPr>
        <w:t xml:space="preserve">  </w:t>
      </w:r>
      <w:bookmarkEnd w:id="160"/>
    </w:p>
    <w:p w:rsidR="00FA019A" w:rsidRDefault="00FA019A" w:rsidP="00977595">
      <w:pPr>
        <w:rPr>
          <w:rtl/>
          <w:lang w:eastAsia="he-IL"/>
        </w:rPr>
      </w:pPr>
    </w:p>
    <w:p w:rsidR="00FA019A" w:rsidRDefault="00FA019A" w:rsidP="008044A0">
      <w:pPr>
        <w:rPr>
          <w:rtl/>
        </w:rPr>
      </w:pPr>
      <w:r>
        <w:rPr>
          <w:rFonts w:hint="cs"/>
          <w:rtl/>
        </w:rPr>
        <w:t xml:space="preserve">אני מודה לך, אדוני היושב-ראש, על ההזדמנות לשאול פה במליאה. אדוני סגן השר, נחשפנו בתקופה האחרונה לכמה מקרים </w:t>
      </w:r>
      <w:bookmarkStart w:id="162" w:name="_ETM_Q2_456728"/>
      <w:bookmarkEnd w:id="162"/>
      <w:r>
        <w:rPr>
          <w:rFonts w:hint="cs"/>
          <w:rtl/>
        </w:rPr>
        <w:t xml:space="preserve">שבהם נפגעו </w:t>
      </w:r>
      <w:bookmarkStart w:id="163" w:name="QUR_Description"/>
      <w:r>
        <w:rPr>
          <w:rFonts w:hint="cs"/>
          <w:rtl/>
        </w:rPr>
        <w:t>נערים עם צרכים מיוחדים עקב חוסר מיומנות של גורמי האכיפה לזהות את האדם שעומד מולם כאיש עם צרכים מיוחדים ולהתנהל בהתאם</w:t>
      </w:r>
      <w:bookmarkEnd w:id="163"/>
      <w:r>
        <w:rPr>
          <w:rFonts w:hint="cs"/>
          <w:rtl/>
        </w:rPr>
        <w:t>.</w:t>
      </w:r>
    </w:p>
    <w:p w:rsidR="00FA019A" w:rsidRPr="009F1FFC" w:rsidRDefault="00FA019A" w:rsidP="008044A0">
      <w:pPr>
        <w:rPr>
          <w:rtl/>
        </w:rPr>
      </w:pPr>
      <w:bookmarkStart w:id="164" w:name="_ETM_Q2_471954"/>
      <w:bookmarkStart w:id="165" w:name="_ETM_Q2_472069"/>
      <w:bookmarkEnd w:id="164"/>
      <w:bookmarkEnd w:id="165"/>
    </w:p>
    <w:p w:rsidR="00FA019A" w:rsidRPr="00472AB3" w:rsidRDefault="00FA019A" w:rsidP="008044A0">
      <w:pPr>
        <w:rPr>
          <w:rtl/>
        </w:rPr>
      </w:pPr>
      <w:r>
        <w:rPr>
          <w:rFonts w:hint="cs"/>
          <w:rtl/>
        </w:rPr>
        <w:t>אני רוצה לשאול אותך, אדוני סגן השר</w:t>
      </w:r>
      <w:r w:rsidRPr="00472AB3">
        <w:rPr>
          <w:rFonts w:hint="cs"/>
          <w:rtl/>
        </w:rPr>
        <w:t>:</w:t>
      </w:r>
    </w:p>
    <w:p w:rsidR="00FA019A" w:rsidRDefault="00FA019A" w:rsidP="008044A0">
      <w:pPr>
        <w:rPr>
          <w:rtl/>
        </w:rPr>
      </w:pPr>
      <w:bookmarkStart w:id="166" w:name="_ETM_Q2_472865"/>
      <w:bookmarkStart w:id="167" w:name="LST__QURQuestions__question"/>
      <w:bookmarkEnd w:id="166"/>
    </w:p>
    <w:p w:rsidR="00FA019A" w:rsidRPr="009F1FFC" w:rsidRDefault="00FA019A" w:rsidP="008044A0">
      <w:pPr>
        <w:rPr>
          <w:rtl/>
        </w:rPr>
      </w:pPr>
      <w:bookmarkStart w:id="168" w:name="_ETM_Q2_472944"/>
      <w:bookmarkEnd w:id="168"/>
      <w:r>
        <w:rPr>
          <w:rFonts w:hint="cs"/>
          <w:rtl/>
        </w:rPr>
        <w:t>כיצד המשטרה תכשיר שוטרים להתמודדות עם אוכלוסיות של אנשים עם צרכים מיוחדים</w:t>
      </w:r>
      <w:bookmarkEnd w:id="167"/>
      <w:r>
        <w:rPr>
          <w:rFonts w:hint="cs"/>
          <w:rtl/>
        </w:rPr>
        <w:t>? תודה.</w:t>
      </w:r>
    </w:p>
    <w:p w:rsidR="00FA019A" w:rsidRPr="00DA135F" w:rsidRDefault="00FA019A" w:rsidP="008044A0">
      <w:pPr>
        <w:rPr>
          <w:rtl/>
          <w:lang w:eastAsia="he-IL"/>
        </w:rPr>
      </w:pPr>
    </w:p>
    <w:p w:rsidR="00FA019A" w:rsidRDefault="00FA019A" w:rsidP="008044A0">
      <w:pPr>
        <w:pStyle w:val="a4"/>
        <w:keepNext/>
        <w:rPr>
          <w:rtl/>
        </w:rPr>
      </w:pPr>
      <w:bookmarkStart w:id="169" w:name="ET_speaker_6004_17"/>
      <w:r w:rsidRPr="00DA135F">
        <w:rPr>
          <w:rStyle w:val="TagStyle"/>
          <w:rtl/>
        </w:rPr>
        <w:t xml:space="preserve"> &lt;&lt; דובר &gt;&gt; </w:t>
      </w:r>
      <w:bookmarkStart w:id="170" w:name="_Toc54817924"/>
      <w:r>
        <w:rPr>
          <w:rtl/>
        </w:rPr>
        <w:t>סגן השר לביטחון הפנים דסטה גדי יברקן:</w:t>
      </w:r>
      <w:bookmarkEnd w:id="170"/>
      <w:r w:rsidRPr="00DA135F">
        <w:rPr>
          <w:rStyle w:val="TagStyle"/>
          <w:rtl/>
        </w:rPr>
        <w:t xml:space="preserve"> &lt;&lt; דובר &gt;&gt;</w:t>
      </w:r>
      <w:r>
        <w:rPr>
          <w:rtl/>
        </w:rPr>
        <w:t xml:space="preserve">  </w:t>
      </w:r>
      <w:bookmarkEnd w:id="169"/>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אדוני </w:t>
      </w:r>
      <w:bookmarkStart w:id="171" w:name="_ETM_Q2_483819"/>
      <w:bookmarkEnd w:id="171"/>
      <w:r>
        <w:rPr>
          <w:rFonts w:hint="cs"/>
          <w:rtl/>
          <w:lang w:eastAsia="he-IL"/>
        </w:rPr>
        <w:t xml:space="preserve">היושב-ראש, חבריי חברי הכנסת, חבר הכנסת, ידידי, יוראי להב </w:t>
      </w:r>
      <w:proofErr w:type="spellStart"/>
      <w:r>
        <w:rPr>
          <w:rFonts w:hint="cs"/>
          <w:rtl/>
          <w:lang w:eastAsia="he-IL"/>
        </w:rPr>
        <w:t>הרציאנו</w:t>
      </w:r>
      <w:proofErr w:type="spellEnd"/>
      <w:r>
        <w:rPr>
          <w:rFonts w:hint="cs"/>
          <w:rtl/>
          <w:lang w:eastAsia="he-IL"/>
        </w:rPr>
        <w:t>.</w:t>
      </w:r>
    </w:p>
    <w:p w:rsidR="00FA019A" w:rsidRDefault="00FA019A" w:rsidP="008044A0">
      <w:pPr>
        <w:rPr>
          <w:rtl/>
          <w:lang w:eastAsia="he-IL"/>
        </w:rPr>
      </w:pPr>
    </w:p>
    <w:p w:rsidR="00FA019A" w:rsidRDefault="00FA019A" w:rsidP="008044A0">
      <w:pPr>
        <w:pStyle w:val="af5"/>
        <w:keepNext/>
        <w:rPr>
          <w:rtl/>
        </w:rPr>
      </w:pPr>
      <w:bookmarkStart w:id="172" w:name="ET_interruption_5787_18"/>
      <w:r w:rsidRPr="00DA135F">
        <w:rPr>
          <w:rStyle w:val="TagStyle"/>
          <w:rtl/>
        </w:rPr>
        <w:t xml:space="preserve"> &lt;&lt; קריאה &gt;&gt; </w:t>
      </w:r>
      <w:r>
        <w:rPr>
          <w:rtl/>
        </w:rPr>
        <w:t>יוראי להב הרצנו (יש עתיד-תל"ם):</w:t>
      </w:r>
      <w:r w:rsidRPr="00DA135F">
        <w:rPr>
          <w:rStyle w:val="TagStyle"/>
          <w:rtl/>
        </w:rPr>
        <w:t xml:space="preserve"> &lt;&lt; קריאה &gt;&gt;</w:t>
      </w:r>
      <w:r>
        <w:rPr>
          <w:rtl/>
        </w:rPr>
        <w:t xml:space="preserve">  </w:t>
      </w:r>
      <w:bookmarkEnd w:id="17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הרצנו. </w:t>
      </w:r>
    </w:p>
    <w:p w:rsidR="00FA019A" w:rsidRDefault="00FA019A" w:rsidP="008044A0">
      <w:pPr>
        <w:rPr>
          <w:rtl/>
          <w:lang w:eastAsia="he-IL"/>
        </w:rPr>
      </w:pPr>
    </w:p>
    <w:p w:rsidR="00FA019A" w:rsidRDefault="00FA019A" w:rsidP="008044A0">
      <w:pPr>
        <w:pStyle w:val="-"/>
        <w:keepNext/>
        <w:rPr>
          <w:rtl/>
        </w:rPr>
      </w:pPr>
      <w:r w:rsidRPr="00DA135F">
        <w:rPr>
          <w:rStyle w:val="TagStyle"/>
          <w:rtl/>
        </w:rPr>
        <w:t xml:space="preserve">&lt;&lt;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הרצנו. חשבתי שאני היחידי שאומר את זה בלי טעויות.</w:t>
      </w:r>
    </w:p>
    <w:p w:rsidR="00FA019A" w:rsidRDefault="00FA019A" w:rsidP="008044A0">
      <w:pPr>
        <w:rPr>
          <w:rtl/>
          <w:lang w:eastAsia="he-IL"/>
        </w:rPr>
      </w:pPr>
    </w:p>
    <w:p w:rsidR="00FA019A" w:rsidRDefault="00FA019A" w:rsidP="008044A0">
      <w:pPr>
        <w:pStyle w:val="af5"/>
        <w:keepNext/>
        <w:rPr>
          <w:rtl/>
        </w:rPr>
      </w:pPr>
      <w:r w:rsidRPr="00DA135F">
        <w:rPr>
          <w:rStyle w:val="TagStyle"/>
          <w:rtl/>
        </w:rPr>
        <w:t xml:space="preserve">&lt;&lt; קריאה &gt;&gt; </w:t>
      </w:r>
      <w:r>
        <w:rPr>
          <w:rtl/>
        </w:rPr>
        <w:t>יוראי להב הרצנו (יש עתיד-תל"ם):</w:t>
      </w:r>
      <w:r w:rsidRPr="00DA135F">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9F3C1F">
      <w:pPr>
        <w:rPr>
          <w:rtl/>
          <w:lang w:eastAsia="he-IL"/>
        </w:rPr>
      </w:pPr>
      <w:r>
        <w:rPr>
          <w:rFonts w:hint="cs"/>
          <w:rtl/>
          <w:lang w:eastAsia="he-IL"/>
        </w:rPr>
        <w:t>יש סרטון שמסביר בדיוק איך אומרים. אני אשלח לך.</w:t>
      </w:r>
    </w:p>
    <w:p w:rsidR="00FA019A" w:rsidRDefault="00FA019A" w:rsidP="009F3C1F">
      <w:pPr>
        <w:rPr>
          <w:rtl/>
          <w:lang w:eastAsia="he-IL"/>
        </w:rPr>
      </w:pPr>
    </w:p>
    <w:p w:rsidR="00FA019A" w:rsidRDefault="00FA019A" w:rsidP="008044A0">
      <w:pPr>
        <w:pStyle w:val="-"/>
        <w:keepNext/>
        <w:rPr>
          <w:rtl/>
        </w:rPr>
      </w:pPr>
      <w:bookmarkStart w:id="173" w:name="ET_speakercontinue_6004_19"/>
      <w:r w:rsidRPr="00DA135F">
        <w:rPr>
          <w:rStyle w:val="TagStyle"/>
          <w:rtl/>
        </w:rPr>
        <w:t xml:space="preserve"> &lt;&lt;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bookmarkEnd w:id="173"/>
    </w:p>
    <w:p w:rsidR="00FA019A" w:rsidRDefault="00FA019A" w:rsidP="00977595">
      <w:pPr>
        <w:rPr>
          <w:rtl/>
          <w:lang w:eastAsia="he-IL"/>
        </w:rPr>
      </w:pPr>
    </w:p>
    <w:p w:rsidR="00FA019A" w:rsidRDefault="00FA019A" w:rsidP="008044A0">
      <w:pPr>
        <w:rPr>
          <w:rtl/>
          <w:lang w:eastAsia="he-IL"/>
        </w:rPr>
      </w:pPr>
      <w:r>
        <w:rPr>
          <w:rFonts w:hint="cs"/>
          <w:rtl/>
          <w:lang w:eastAsia="he-IL"/>
        </w:rPr>
        <w:t>ברוך הבא למועדון. ככה מעוותים את השמות של כל האתיופים במדינה.</w:t>
      </w:r>
    </w:p>
    <w:p w:rsidR="00FA019A" w:rsidRDefault="00FA019A" w:rsidP="008044A0">
      <w:pPr>
        <w:rPr>
          <w:rtl/>
          <w:lang w:eastAsia="he-IL"/>
        </w:rPr>
      </w:pPr>
    </w:p>
    <w:p w:rsidR="00FA019A" w:rsidRDefault="00FA019A" w:rsidP="008044A0">
      <w:pPr>
        <w:pStyle w:val="af5"/>
        <w:keepNext/>
        <w:rPr>
          <w:rtl/>
        </w:rPr>
      </w:pPr>
      <w:bookmarkStart w:id="174" w:name="_ETM_Q2_498174"/>
      <w:bookmarkStart w:id="175" w:name="_ETM_Q2_498265"/>
      <w:bookmarkEnd w:id="174"/>
      <w:bookmarkEnd w:id="175"/>
      <w:r w:rsidRPr="00DA135F">
        <w:rPr>
          <w:rStyle w:val="TagStyle"/>
          <w:rtl/>
        </w:rPr>
        <w:t xml:space="preserve">&lt;&lt; קריאה &gt;&gt; </w:t>
      </w:r>
      <w:r>
        <w:rPr>
          <w:rtl/>
        </w:rPr>
        <w:t>יוראי להב הרצנו (יש עתיד-תל"ם):</w:t>
      </w:r>
      <w:r w:rsidRPr="00DA135F">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אני בחברה טובה, אתה אומר.</w:t>
      </w:r>
    </w:p>
    <w:p w:rsidR="00FA019A" w:rsidRDefault="00FA019A" w:rsidP="008044A0">
      <w:pPr>
        <w:rPr>
          <w:rtl/>
          <w:lang w:eastAsia="he-IL"/>
        </w:rPr>
      </w:pPr>
    </w:p>
    <w:p w:rsidR="00FA019A" w:rsidRDefault="00FA019A" w:rsidP="008044A0">
      <w:pPr>
        <w:pStyle w:val="-"/>
        <w:keepNext/>
        <w:rPr>
          <w:rtl/>
        </w:rPr>
      </w:pPr>
      <w:r w:rsidRPr="00DA135F">
        <w:rPr>
          <w:rStyle w:val="TagStyle"/>
          <w:rtl/>
        </w:rPr>
        <w:t xml:space="preserve">&lt;&lt; דובר_המשך &gt;&gt; </w:t>
      </w:r>
      <w:r>
        <w:rPr>
          <w:rtl/>
        </w:rPr>
        <w:t>סגן השר לביטחון הפנים דסטה גדי יברקן:</w:t>
      </w:r>
      <w:r w:rsidRPr="00DA135F">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אני מחזיר בשם הקהילה. </w:t>
      </w:r>
    </w:p>
    <w:p w:rsidR="00FA019A" w:rsidRDefault="00FA019A" w:rsidP="008044A0">
      <w:pPr>
        <w:rPr>
          <w:rtl/>
          <w:lang w:eastAsia="he-IL"/>
        </w:rPr>
      </w:pPr>
      <w:bookmarkStart w:id="176" w:name="_ETM_Q2_506246"/>
      <w:bookmarkStart w:id="177" w:name="_ETM_Q2_506302"/>
      <w:bookmarkEnd w:id="176"/>
      <w:bookmarkEnd w:id="177"/>
    </w:p>
    <w:p w:rsidR="00FA019A" w:rsidRDefault="00FA019A" w:rsidP="00682A87">
      <w:pPr>
        <w:rPr>
          <w:rtl/>
          <w:lang w:eastAsia="he-IL"/>
        </w:rPr>
      </w:pPr>
      <w:bookmarkStart w:id="178" w:name="_ETM_Q2_506373"/>
      <w:bookmarkStart w:id="179" w:name="_ETM_Q2_506427"/>
      <w:bookmarkEnd w:id="178"/>
      <w:bookmarkEnd w:id="179"/>
      <w:r>
        <w:rPr>
          <w:rFonts w:hint="cs"/>
          <w:rtl/>
          <w:lang w:eastAsia="he-IL"/>
        </w:rPr>
        <w:t xml:space="preserve">עוד ב-14 ביוני 2020 התקיים דיון בראשות </w:t>
      </w:r>
      <w:bookmarkStart w:id="180" w:name="_ETM_Q2_508403"/>
      <w:bookmarkEnd w:id="180"/>
      <w:r>
        <w:rPr>
          <w:rFonts w:hint="cs"/>
          <w:rtl/>
          <w:lang w:eastAsia="he-IL"/>
        </w:rPr>
        <w:t>השר לביטחון פנים וביוזמתו, בהשתתפות הנציג של המשרד לביטחון פנים, לרבות המנהל הכללי והמזכירה הביטחונית של השר, קצינת משטרה בדרגת תנ"צ</w:t>
      </w:r>
      <w:r w:rsidR="00682A87">
        <w:rPr>
          <w:rFonts w:hint="cs"/>
          <w:rtl/>
          <w:lang w:eastAsia="he-IL"/>
        </w:rPr>
        <w:t>,</w:t>
      </w:r>
      <w:r>
        <w:rPr>
          <w:rFonts w:hint="cs"/>
          <w:rtl/>
          <w:lang w:eastAsia="he-IL"/>
        </w:rPr>
        <w:t xml:space="preserve"> נציגי משטרת ישראל, לרבות ממלא מקום המפכ"ל</w:t>
      </w:r>
      <w:r w:rsidR="00682A87">
        <w:rPr>
          <w:rFonts w:hint="cs"/>
          <w:rtl/>
          <w:lang w:eastAsia="he-IL"/>
        </w:rPr>
        <w:t>,</w:t>
      </w:r>
      <w:r>
        <w:rPr>
          <w:rFonts w:hint="cs"/>
          <w:rtl/>
          <w:lang w:eastAsia="he-IL"/>
        </w:rPr>
        <w:t xml:space="preserve"> נציגים בכירים ממשרד המשפטים, הבריאות והרווחה והגב' יונית אפרתי, מנהלת תחום בכיר שילוב בקהילה בנציבות שוויון זכויות לאנשים עם מוגבלויות. הדיון התקיים בגישה מערכתית, ולא נסב על אירוע זה או אחר. מטרתו הייתה טיוב אופן התמודדות </w:t>
      </w:r>
      <w:bookmarkStart w:id="181" w:name="_ETM_Q2_542631"/>
      <w:bookmarkEnd w:id="181"/>
      <w:r>
        <w:rPr>
          <w:rFonts w:hint="cs"/>
          <w:rtl/>
          <w:lang w:eastAsia="he-IL"/>
        </w:rPr>
        <w:t>משטרת ישראל בכל אירוע או מפגש שבו מעורב בעל מוגבלות, לצד חיזוק ההיבט המניעתי, בשיתוף פעולה של כלל המשרדים והגופים.</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לבחינת דרכים להימנע מהצורך במעורבות </w:t>
      </w:r>
      <w:bookmarkStart w:id="182" w:name="_ETM_Q2_553370"/>
      <w:bookmarkEnd w:id="182"/>
      <w:r>
        <w:rPr>
          <w:rFonts w:hint="cs"/>
          <w:rtl/>
          <w:lang w:eastAsia="he-IL"/>
        </w:rPr>
        <w:t xml:space="preserve">משטרה מלכתחילה </w:t>
      </w:r>
      <w:r w:rsidR="00D06262">
        <w:rPr>
          <w:rFonts w:hint="cs"/>
          <w:rtl/>
          <w:lang w:eastAsia="he-IL"/>
        </w:rPr>
        <w:t>–</w:t>
      </w:r>
      <w:r>
        <w:rPr>
          <w:rFonts w:hint="cs"/>
          <w:rtl/>
          <w:lang w:eastAsia="he-IL"/>
        </w:rPr>
        <w:t xml:space="preserve"> במהלך הדיון סקרה המשטרה נתונים, נהלים ועדכונים רלוונטיים בהכשרת השוטרות והשוטרים אשר הוכנסו לשימוש וכאלו העתידים להיכנס, מתוך הבנה כי יש להתאים את אופן הטיפול במפגש שבין שוטרות ושוטרים לאנשים בעלי מוגבלויות. במהלך הדיון אמר השר </w:t>
      </w:r>
      <w:r w:rsidR="00D06262">
        <w:rPr>
          <w:rtl/>
          <w:lang w:eastAsia="he-IL"/>
        </w:rPr>
        <w:t>–</w:t>
      </w:r>
      <w:r>
        <w:rPr>
          <w:rFonts w:hint="cs"/>
          <w:rtl/>
          <w:lang w:eastAsia="he-IL"/>
        </w:rPr>
        <w:t xml:space="preserve"> אני מצטט: מתוך אלפי ואולי עשרות אלפי אינטראקציות בין שוטרים לאזרחים</w:t>
      </w:r>
      <w:bookmarkStart w:id="183" w:name="_ETM_Q2_583656"/>
      <w:bookmarkEnd w:id="183"/>
      <w:r>
        <w:rPr>
          <w:rFonts w:hint="cs"/>
          <w:rtl/>
          <w:lang w:eastAsia="he-IL"/>
        </w:rPr>
        <w:t xml:space="preserve">, "רוב מוחלט ומכריע נסתיים באופן חיובי, המגשים את מטרות המשטרה. מטרת הדיון הזה היא לעסוק במיעוט המקרים, </w:t>
      </w:r>
      <w:bookmarkStart w:id="184" w:name="_ETM_Q2_592254"/>
      <w:bookmarkEnd w:id="184"/>
      <w:r>
        <w:rPr>
          <w:rFonts w:hint="cs"/>
          <w:rtl/>
          <w:lang w:eastAsia="he-IL"/>
        </w:rPr>
        <w:t>ובאופן ספציפי למפגשים שבין שוטר לאדם בעל מוגבלות, כדי לשפר את יכולות הזיהוי והפעולה של משטרת ישראל, ולהעמיק את ההבנה של השוטר בנושא זה". סוף ציטוט.</w:t>
      </w:r>
    </w:p>
    <w:p w:rsidR="00FA019A" w:rsidRDefault="00FA019A" w:rsidP="008044A0">
      <w:pPr>
        <w:rPr>
          <w:rtl/>
          <w:lang w:eastAsia="he-IL"/>
        </w:rPr>
      </w:pPr>
    </w:p>
    <w:p w:rsidR="00FA019A" w:rsidRDefault="00FA019A" w:rsidP="00682A87">
      <w:pPr>
        <w:rPr>
          <w:rtl/>
          <w:lang w:eastAsia="he-IL"/>
        </w:rPr>
      </w:pPr>
      <w:r>
        <w:rPr>
          <w:rFonts w:hint="cs"/>
          <w:rtl/>
          <w:lang w:eastAsia="he-IL"/>
        </w:rPr>
        <w:t xml:space="preserve">חשוב שחברי הכנסת הנכבדים ידעו כי בעקבות פנייה של כמה ארגונים העוסקים בסיוע לאנשים עם מוגבלות שכלית ונפשית הוקם לפני כשנה במשרד המשפטים צוות בין-משרדי אשר בחן את האפשרות להקים צוות משבר מתחום בריאות הנפש אשר יסייע למשטרה בהתמודדות עם האירועים הכוללים אנשים </w:t>
      </w:r>
      <w:bookmarkStart w:id="185" w:name="_ETM_Q2_632335"/>
      <w:bookmarkEnd w:id="185"/>
      <w:r>
        <w:rPr>
          <w:rFonts w:hint="cs"/>
          <w:rtl/>
          <w:lang w:eastAsia="he-IL"/>
        </w:rPr>
        <w:t>עם מוגבלות שכלית או נפשית. צוות בין-משרדי זה פעל עד פרוץ מגפת הקורונה.</w:t>
      </w:r>
      <w:r w:rsidR="00682A87">
        <w:rPr>
          <w:rFonts w:hint="cs"/>
          <w:rtl/>
          <w:lang w:eastAsia="he-IL"/>
        </w:rPr>
        <w:t xml:space="preserve"> </w:t>
      </w:r>
      <w:r>
        <w:rPr>
          <w:rFonts w:hint="cs"/>
          <w:rtl/>
          <w:lang w:eastAsia="he-IL"/>
        </w:rPr>
        <w:t xml:space="preserve">לפני כמה חודשים הוקם ביוזמת בית הנשיא צוות בין-משרדי </w:t>
      </w:r>
      <w:bookmarkStart w:id="186" w:name="_ETM_Q2_645910"/>
      <w:bookmarkEnd w:id="186"/>
      <w:r>
        <w:rPr>
          <w:rFonts w:hint="cs"/>
          <w:rtl/>
          <w:lang w:eastAsia="he-IL"/>
        </w:rPr>
        <w:t xml:space="preserve">נוסף אשר ביקש לבחון את המעורבות של אנשים עם מוגבלות בהליך הפלילי, ובין היתר את התמודדות גורמי האכיפה עם אירועים הכוללים אנשים עם מוגבלות שכלית או נפשית. משרד המשפטים איחד בין הצוותים לדיונים משותפים, ונציגי המשרד </w:t>
      </w:r>
      <w:bookmarkStart w:id="187" w:name="_ETM_Q2_666851"/>
      <w:bookmarkEnd w:id="187"/>
      <w:r>
        <w:rPr>
          <w:rFonts w:hint="cs"/>
          <w:rtl/>
          <w:lang w:eastAsia="he-IL"/>
        </w:rPr>
        <w:t>לביטחון הפנים, לרבות נציג משטרת ישראל, השתתפו גם בדיונים אלה במהלך יוני 2020.</w:t>
      </w:r>
    </w:p>
    <w:p w:rsidR="00FA019A" w:rsidRDefault="00FA019A" w:rsidP="008044A0">
      <w:pPr>
        <w:rPr>
          <w:rtl/>
          <w:lang w:eastAsia="he-IL"/>
        </w:rPr>
      </w:pPr>
    </w:p>
    <w:p w:rsidR="00FA019A" w:rsidRDefault="00FA019A" w:rsidP="00682A87">
      <w:pPr>
        <w:rPr>
          <w:rtl/>
          <w:lang w:eastAsia="he-IL"/>
        </w:rPr>
      </w:pPr>
      <w:r>
        <w:rPr>
          <w:rFonts w:hint="cs"/>
          <w:rtl/>
          <w:lang w:eastAsia="he-IL"/>
        </w:rPr>
        <w:t xml:space="preserve">בהמשך לסיכום בין מנכ"ל המשרד לביטחון פנים </w:t>
      </w:r>
      <w:r w:rsidR="00682A87">
        <w:rPr>
          <w:rFonts w:hint="cs"/>
          <w:rtl/>
          <w:lang w:eastAsia="he-IL"/>
        </w:rPr>
        <w:t>ל</w:t>
      </w:r>
      <w:r>
        <w:rPr>
          <w:rFonts w:hint="cs"/>
          <w:rtl/>
          <w:lang w:eastAsia="he-IL"/>
        </w:rPr>
        <w:t xml:space="preserve">מנכ"ל בית הנשיא, בתאריך 13 ביולי 2020 </w:t>
      </w:r>
      <w:bookmarkStart w:id="188" w:name="_ETM_Q2_682796"/>
      <w:bookmarkEnd w:id="188"/>
      <w:r>
        <w:rPr>
          <w:rFonts w:hint="cs"/>
          <w:rtl/>
          <w:lang w:eastAsia="he-IL"/>
        </w:rPr>
        <w:t xml:space="preserve">הוחלט כי המשטרה ונציגי המשרד לביטחון הפנים ישתתפו בפגישה המסכמת של הצוות הבין-משרדי שביוזמת בית הנשיא כדי להתייחס לסוגיות המקצועיות שתעלינה בעבודתו. ככל שנקבל הזמנה לפגישה מסכמת כאמור, נציגי המשרד ונציגי המשטרה ישתתפו ויעירו את הערותיהם </w:t>
      </w:r>
      <w:bookmarkStart w:id="189" w:name="_ETM_Q2_709684"/>
      <w:bookmarkEnd w:id="189"/>
      <w:r>
        <w:rPr>
          <w:rFonts w:hint="cs"/>
          <w:rtl/>
          <w:lang w:eastAsia="he-IL"/>
        </w:rPr>
        <w:t xml:space="preserve">כמוסכם. </w:t>
      </w:r>
    </w:p>
    <w:p w:rsidR="00FA019A" w:rsidRDefault="00FA019A" w:rsidP="008044A0">
      <w:pPr>
        <w:rPr>
          <w:rtl/>
          <w:lang w:eastAsia="he-IL"/>
        </w:rPr>
      </w:pPr>
    </w:p>
    <w:p w:rsidR="00FA019A" w:rsidRDefault="00FA019A" w:rsidP="00682A87">
      <w:pPr>
        <w:rPr>
          <w:rtl/>
          <w:lang w:eastAsia="he-IL"/>
        </w:rPr>
      </w:pPr>
      <w:r>
        <w:rPr>
          <w:rFonts w:hint="cs"/>
          <w:rtl/>
          <w:lang w:eastAsia="he-IL"/>
        </w:rPr>
        <w:t xml:space="preserve">לסיכום, המשטרה, כמטרת-על, מחויבת להגן על שלומו וביטחונו של הציבור. כפועל יוצא מכך, כל המאיים באמצעי הרג ולא נענה להוראות השוטרים, יש לצפות שייפגע. עם זאת, על השוטרים לקבל כלים במסגרת הכשרתם כך שיוכלו לזהות, ולהתמודד באופן </w:t>
      </w:r>
      <w:bookmarkStart w:id="190" w:name="_ETM_Q2_734624"/>
      <w:bookmarkEnd w:id="190"/>
      <w:r>
        <w:rPr>
          <w:rFonts w:hint="cs"/>
          <w:rtl/>
          <w:lang w:eastAsia="he-IL"/>
        </w:rPr>
        <w:t>מיטבי עם בעל מוגבלות כשיידרשו לכך.</w:t>
      </w:r>
    </w:p>
    <w:p w:rsidR="00FA019A" w:rsidRDefault="00FA019A" w:rsidP="008044A0">
      <w:pPr>
        <w:rPr>
          <w:rtl/>
          <w:lang w:eastAsia="he-IL"/>
        </w:rPr>
      </w:pPr>
    </w:p>
    <w:p w:rsidR="00FA019A" w:rsidRDefault="00FA019A" w:rsidP="002B7D22">
      <w:pPr>
        <w:rPr>
          <w:rtl/>
          <w:lang w:eastAsia="he-IL"/>
        </w:rPr>
      </w:pPr>
      <w:r>
        <w:rPr>
          <w:rFonts w:hint="cs"/>
          <w:rtl/>
          <w:lang w:eastAsia="he-IL"/>
        </w:rPr>
        <w:t xml:space="preserve">השר לביטחון הפנים הנחה לקדם את עבודת המטה, בשיתוף משרד המשפטים, ולהקים צוותי משבר משולבים של גורמי טיפול ואכיפה, בהתאם למערכים הפועלים בעולם. בנוסף, הנחינו לקדם את ההכשרה של מערכי המשטרה הרלוונטיים בנושא התמודדות </w:t>
      </w:r>
      <w:bookmarkStart w:id="191" w:name="_ETM_Q2_760225"/>
      <w:bookmarkEnd w:id="191"/>
      <w:r>
        <w:rPr>
          <w:rFonts w:hint="cs"/>
          <w:rtl/>
          <w:lang w:eastAsia="he-IL"/>
        </w:rPr>
        <w:t>עם בעלי מוגבלות, בשיתוף פעולה של גורם מקצועי במשרד הרווחה והבריאות, ולבחון בהקשר זה מפגש בלתי אמצעי של שוטרים עם בעלי מוגבלות.</w:t>
      </w:r>
      <w:bookmarkStart w:id="192" w:name="TOR_Q3"/>
      <w:bookmarkEnd w:id="192"/>
      <w:r>
        <w:rPr>
          <w:rFonts w:hint="cs"/>
          <w:rtl/>
          <w:lang w:eastAsia="he-IL"/>
        </w:rPr>
        <w:t xml:space="preserve"> השר ואני הנחינו לקבל את המלצת ה</w:t>
      </w:r>
      <w:bookmarkStart w:id="193" w:name="_ETM_Q3_172091"/>
      <w:bookmarkEnd w:id="193"/>
      <w:r>
        <w:rPr>
          <w:rFonts w:hint="cs"/>
          <w:rtl/>
          <w:lang w:eastAsia="he-IL"/>
        </w:rPr>
        <w:t xml:space="preserve">משטרה </w:t>
      </w:r>
      <w:bookmarkStart w:id="194" w:name="_ETM_Q3_174107"/>
      <w:bookmarkEnd w:id="194"/>
      <w:r>
        <w:rPr>
          <w:rFonts w:hint="cs"/>
          <w:rtl/>
          <w:lang w:eastAsia="he-IL"/>
        </w:rPr>
        <w:t xml:space="preserve">להוספת </w:t>
      </w:r>
      <w:bookmarkStart w:id="195" w:name="_ETM_Q3_172511"/>
      <w:bookmarkStart w:id="196" w:name="_ETM_Q3_172712"/>
      <w:bookmarkEnd w:id="195"/>
      <w:bookmarkEnd w:id="196"/>
      <w:r w:rsidRPr="005069C4">
        <w:rPr>
          <w:rFonts w:hint="cs"/>
          <w:rtl/>
          <w:lang w:eastAsia="he-IL"/>
        </w:rPr>
        <w:t>לומדה</w:t>
      </w:r>
      <w:bookmarkStart w:id="197" w:name="_ETM_Q3_176143"/>
      <w:bookmarkEnd w:id="197"/>
      <w:r>
        <w:rPr>
          <w:rFonts w:hint="cs"/>
          <w:rtl/>
          <w:lang w:eastAsia="he-IL"/>
        </w:rPr>
        <w:t xml:space="preserve"> לכלל השוטרים </w:t>
      </w:r>
      <w:bookmarkStart w:id="198" w:name="_ETM_Q3_174902"/>
      <w:bookmarkEnd w:id="198"/>
      <w:r>
        <w:rPr>
          <w:rFonts w:hint="cs"/>
          <w:rtl/>
          <w:lang w:eastAsia="he-IL"/>
        </w:rPr>
        <w:t xml:space="preserve">בנושא סימוני </w:t>
      </w:r>
      <w:bookmarkStart w:id="199" w:name="_ETM_Q3_172783"/>
      <w:bookmarkEnd w:id="199"/>
      <w:r>
        <w:rPr>
          <w:rFonts w:hint="cs"/>
          <w:rtl/>
          <w:lang w:eastAsia="he-IL"/>
        </w:rPr>
        <w:t xml:space="preserve">זיהוי </w:t>
      </w:r>
      <w:bookmarkStart w:id="200" w:name="_ETM_Q3_177734"/>
      <w:bookmarkEnd w:id="200"/>
      <w:r>
        <w:rPr>
          <w:rFonts w:hint="cs"/>
          <w:rtl/>
          <w:lang w:eastAsia="he-IL"/>
        </w:rPr>
        <w:t>והקניית כל</w:t>
      </w:r>
      <w:bookmarkStart w:id="201" w:name="_ETM_Q3_176413"/>
      <w:bookmarkEnd w:id="201"/>
      <w:r>
        <w:rPr>
          <w:rFonts w:hint="cs"/>
          <w:rtl/>
          <w:lang w:eastAsia="he-IL"/>
        </w:rPr>
        <w:t xml:space="preserve">ים לשיח </w:t>
      </w:r>
      <w:bookmarkStart w:id="202" w:name="_ETM_Q3_177164"/>
      <w:bookmarkEnd w:id="202"/>
      <w:r>
        <w:rPr>
          <w:rFonts w:hint="cs"/>
          <w:rtl/>
          <w:lang w:eastAsia="he-IL"/>
        </w:rPr>
        <w:t>ראשוני עם בעלי מוגבלות, והנח</w:t>
      </w:r>
      <w:bookmarkStart w:id="203" w:name="_ETM_Q3_182153"/>
      <w:bookmarkEnd w:id="203"/>
      <w:r>
        <w:rPr>
          <w:rFonts w:hint="cs"/>
          <w:rtl/>
          <w:lang w:eastAsia="he-IL"/>
        </w:rPr>
        <w:t xml:space="preserve">ינו </w:t>
      </w:r>
      <w:bookmarkStart w:id="204" w:name="_ETM_Q3_183375"/>
      <w:bookmarkEnd w:id="204"/>
      <w:r>
        <w:rPr>
          <w:rFonts w:hint="cs"/>
          <w:rtl/>
          <w:lang w:eastAsia="he-IL"/>
        </w:rPr>
        <w:t xml:space="preserve">כי טרם הפצת </w:t>
      </w:r>
      <w:proofErr w:type="spellStart"/>
      <w:r>
        <w:rPr>
          <w:rFonts w:hint="cs"/>
          <w:rtl/>
          <w:lang w:eastAsia="he-IL"/>
        </w:rPr>
        <w:t>הלומדה</w:t>
      </w:r>
      <w:proofErr w:type="spellEnd"/>
      <w:r>
        <w:rPr>
          <w:rFonts w:hint="cs"/>
          <w:rtl/>
          <w:lang w:eastAsia="he-IL"/>
        </w:rPr>
        <w:t xml:space="preserve"> </w:t>
      </w:r>
      <w:bookmarkStart w:id="205" w:name="_ETM_Q3_183864"/>
      <w:bookmarkEnd w:id="205"/>
      <w:r>
        <w:rPr>
          <w:rFonts w:hint="cs"/>
          <w:rtl/>
          <w:lang w:eastAsia="he-IL"/>
        </w:rPr>
        <w:t xml:space="preserve">לשוטרים תתקבל התייחסותם של </w:t>
      </w:r>
      <w:bookmarkStart w:id="206" w:name="_ETM_Q3_186134"/>
      <w:bookmarkEnd w:id="206"/>
      <w:r>
        <w:rPr>
          <w:rFonts w:hint="cs"/>
          <w:rtl/>
          <w:lang w:eastAsia="he-IL"/>
        </w:rPr>
        <w:t xml:space="preserve">המשרדים </w:t>
      </w:r>
      <w:bookmarkStart w:id="207" w:name="_ETM_Q3_192784"/>
      <w:bookmarkStart w:id="208" w:name="_ETM_Q3_187944"/>
      <w:bookmarkEnd w:id="207"/>
      <w:bookmarkEnd w:id="208"/>
      <w:r>
        <w:rPr>
          <w:rFonts w:hint="cs"/>
          <w:rtl/>
          <w:lang w:eastAsia="he-IL"/>
        </w:rPr>
        <w:t>והגופים הרלוונטיים.</w:t>
      </w:r>
      <w:bookmarkStart w:id="209" w:name="_ETM_Q3_183684"/>
      <w:bookmarkStart w:id="210" w:name="_ETM_Q3_181583"/>
      <w:bookmarkStart w:id="211" w:name="_ETM_Q3_176993"/>
      <w:bookmarkEnd w:id="209"/>
      <w:bookmarkEnd w:id="210"/>
      <w:bookmarkEnd w:id="211"/>
    </w:p>
    <w:p w:rsidR="00FA019A" w:rsidRDefault="00FA019A" w:rsidP="008044A0">
      <w:pPr>
        <w:rPr>
          <w:rtl/>
          <w:lang w:eastAsia="he-IL"/>
        </w:rPr>
      </w:pPr>
      <w:bookmarkStart w:id="212" w:name="_ETM_Q3_192623"/>
      <w:bookmarkStart w:id="213" w:name="_ETM_Q3_192701"/>
      <w:bookmarkEnd w:id="212"/>
      <w:bookmarkEnd w:id="213"/>
    </w:p>
    <w:p w:rsidR="00FA019A" w:rsidRDefault="00FA019A" w:rsidP="002B7D22">
      <w:pPr>
        <w:rPr>
          <w:rtl/>
        </w:rPr>
      </w:pPr>
      <w:bookmarkStart w:id="214" w:name="_ETM_Q3_192840"/>
      <w:bookmarkStart w:id="215" w:name="_ETM_Q3_192899"/>
      <w:bookmarkEnd w:id="214"/>
      <w:bookmarkEnd w:id="215"/>
      <w:r>
        <w:rPr>
          <w:rFonts w:hint="cs"/>
          <w:rtl/>
          <w:lang w:eastAsia="he-IL"/>
        </w:rPr>
        <w:t>עוד הנחינ</w:t>
      </w:r>
      <w:bookmarkStart w:id="216" w:name="_ETM_Q3_189893"/>
      <w:bookmarkEnd w:id="216"/>
      <w:r>
        <w:rPr>
          <w:rFonts w:hint="cs"/>
          <w:rtl/>
          <w:lang w:eastAsia="he-IL"/>
        </w:rPr>
        <w:t>ו כי ב</w:t>
      </w:r>
      <w:bookmarkStart w:id="217" w:name="_ETM_Q3_190022"/>
      <w:bookmarkEnd w:id="217"/>
      <w:r>
        <w:rPr>
          <w:rFonts w:hint="cs"/>
          <w:rtl/>
          <w:lang w:eastAsia="he-IL"/>
        </w:rPr>
        <w:t xml:space="preserve">אירועים </w:t>
      </w:r>
      <w:bookmarkStart w:id="218" w:name="_ETM_Q3_190492"/>
      <w:bookmarkEnd w:id="218"/>
      <w:r>
        <w:rPr>
          <w:rFonts w:hint="cs"/>
          <w:rtl/>
          <w:lang w:eastAsia="he-IL"/>
        </w:rPr>
        <w:t xml:space="preserve">שבהם מדווח שמדובר באדם </w:t>
      </w:r>
      <w:bookmarkStart w:id="219" w:name="_ETM_Q3_196937"/>
      <w:bookmarkStart w:id="220" w:name="_ETM_Q3_192192"/>
      <w:bookmarkEnd w:id="219"/>
      <w:bookmarkEnd w:id="220"/>
      <w:r>
        <w:rPr>
          <w:rFonts w:hint="cs"/>
          <w:rtl/>
          <w:lang w:eastAsia="he-IL"/>
        </w:rPr>
        <w:t>עם מוגבלות</w:t>
      </w:r>
      <w:r w:rsidR="00682A87">
        <w:rPr>
          <w:rFonts w:hint="cs"/>
          <w:rtl/>
          <w:lang w:eastAsia="he-IL"/>
        </w:rPr>
        <w:t>,</w:t>
      </w:r>
      <w:r>
        <w:rPr>
          <w:rFonts w:hint="cs"/>
          <w:rtl/>
          <w:lang w:eastAsia="he-IL"/>
        </w:rPr>
        <w:t xml:space="preserve"> יש לשלוח </w:t>
      </w:r>
      <w:bookmarkStart w:id="221" w:name="_ETM_Q3_192082"/>
      <w:bookmarkEnd w:id="221"/>
      <w:r>
        <w:rPr>
          <w:rFonts w:hint="cs"/>
          <w:rtl/>
          <w:lang w:eastAsia="he-IL"/>
        </w:rPr>
        <w:t xml:space="preserve">במידת </w:t>
      </w:r>
      <w:bookmarkStart w:id="222" w:name="_ETM_Q3_194651"/>
      <w:bookmarkEnd w:id="222"/>
      <w:r>
        <w:rPr>
          <w:rFonts w:hint="cs"/>
          <w:rtl/>
          <w:lang w:eastAsia="he-IL"/>
        </w:rPr>
        <w:t>האפשר שוטר ותיק</w:t>
      </w:r>
      <w:bookmarkStart w:id="223" w:name="_ETM_Q3_198801"/>
      <w:bookmarkEnd w:id="223"/>
      <w:r>
        <w:rPr>
          <w:rFonts w:hint="cs"/>
          <w:rtl/>
          <w:lang w:eastAsia="he-IL"/>
        </w:rPr>
        <w:t xml:space="preserve"> או מנוסה. כמו כן, על משטרת ישראל </w:t>
      </w:r>
      <w:bookmarkStart w:id="224" w:name="_ETM_Q3_196221"/>
      <w:bookmarkStart w:id="225" w:name="_ETM_Q3_180870"/>
      <w:bookmarkStart w:id="226" w:name="_ETM_Q3_181589"/>
      <w:bookmarkStart w:id="227" w:name="_ETM_Q3_182129"/>
      <w:bookmarkStart w:id="228" w:name="_ETM_Q3_182460"/>
      <w:bookmarkStart w:id="229" w:name="_ETM_Q3_183300"/>
      <w:bookmarkStart w:id="230" w:name="_ETM_Q3_183780"/>
      <w:bookmarkStart w:id="231" w:name="_ETM_Q3_186180"/>
      <w:bookmarkStart w:id="232" w:name="_ETM_Q3_186720"/>
      <w:bookmarkStart w:id="233" w:name="_ETM_Q3_187349"/>
      <w:bookmarkStart w:id="234" w:name="_ETM_Q3_187500"/>
      <w:bookmarkStart w:id="235" w:name="_ETM_Q3_187979"/>
      <w:bookmarkStart w:id="236" w:name="_ETM_Q3_188850"/>
      <w:bookmarkStart w:id="237" w:name="_ETM_Q3_190179"/>
      <w:bookmarkStart w:id="238" w:name="_ETM_Q3_190360"/>
      <w:bookmarkStart w:id="239" w:name="_ETM_Q3_190570"/>
      <w:bookmarkStart w:id="240" w:name="_ETM_Q3_190660"/>
      <w:bookmarkStart w:id="241" w:name="_ETM_Q3_191139"/>
      <w:bookmarkStart w:id="242" w:name="_ETM_Q3_191320"/>
      <w:bookmarkStart w:id="243" w:name="_ETM_Q3_191769"/>
      <w:bookmarkStart w:id="244" w:name="_ETM_Q3_192070"/>
      <w:bookmarkStart w:id="245" w:name="_ETM_Q3_192429"/>
      <w:bookmarkStart w:id="246" w:name="_ETM_Q3_192879"/>
      <w:bookmarkStart w:id="247" w:name="_ETM_Q3_193719"/>
      <w:bookmarkStart w:id="248" w:name="_ETM_Q3_194019"/>
      <w:bookmarkStart w:id="249" w:name="_ETM_Q3_194679"/>
      <w:bookmarkStart w:id="250" w:name="_ETM_Q3_195009"/>
      <w:bookmarkStart w:id="251" w:name="_ETM_Q3_195490"/>
      <w:bookmarkStart w:id="252" w:name="_ETM_Q3_195969"/>
      <w:bookmarkStart w:id="253" w:name="_ETM_Q3_196509"/>
      <w:bookmarkStart w:id="254" w:name="_ETM_Q3_196960"/>
      <w:bookmarkStart w:id="255" w:name="_ETM_Q3_197349"/>
      <w:bookmarkStart w:id="256" w:name="_ETM_Q3_198189"/>
      <w:bookmarkStart w:id="257" w:name="_ETM_Q3_198460"/>
      <w:bookmarkStart w:id="258" w:name="_ETM_Q3_198699"/>
      <w:bookmarkStart w:id="259" w:name="_ETM_Q3_198789"/>
      <w:bookmarkStart w:id="260" w:name="_ETM_Q3_199239"/>
      <w:bookmarkStart w:id="261" w:name="_ETM_Q3_199599"/>
      <w:bookmarkStart w:id="262" w:name="_ETM_Q3_199512"/>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hint="cs"/>
          <w:rtl/>
          <w:lang w:eastAsia="he-IL"/>
        </w:rPr>
        <w:t>ל</w:t>
      </w:r>
      <w:r>
        <w:rPr>
          <w:rtl/>
        </w:rPr>
        <w:t xml:space="preserve">וודא </w:t>
      </w:r>
      <w:bookmarkStart w:id="263" w:name="_ETM_Q3_200349"/>
      <w:bookmarkEnd w:id="263"/>
      <w:r>
        <w:rPr>
          <w:rtl/>
        </w:rPr>
        <w:t xml:space="preserve">כי </w:t>
      </w:r>
      <w:bookmarkStart w:id="264" w:name="_ETM_Q3_200529"/>
      <w:bookmarkEnd w:id="264"/>
      <w:r>
        <w:rPr>
          <w:rtl/>
        </w:rPr>
        <w:t xml:space="preserve">המידע </w:t>
      </w:r>
      <w:bookmarkStart w:id="265" w:name="_ETM_Q3_201009"/>
      <w:bookmarkEnd w:id="265"/>
      <w:r>
        <w:rPr>
          <w:rtl/>
        </w:rPr>
        <w:t xml:space="preserve">המצוי </w:t>
      </w:r>
      <w:bookmarkStart w:id="266" w:name="_ETM_Q3_201520"/>
      <w:bookmarkEnd w:id="266"/>
      <w:r>
        <w:rPr>
          <w:rtl/>
        </w:rPr>
        <w:t xml:space="preserve">ברשותה </w:t>
      </w:r>
      <w:bookmarkStart w:id="267" w:name="_ETM_Q3_202439"/>
      <w:bookmarkEnd w:id="267"/>
      <w:r>
        <w:rPr>
          <w:rtl/>
        </w:rPr>
        <w:t xml:space="preserve">זמין </w:t>
      </w:r>
      <w:bookmarkStart w:id="268" w:name="_ETM_Q3_202949"/>
      <w:bookmarkEnd w:id="268"/>
      <w:r>
        <w:rPr>
          <w:rtl/>
        </w:rPr>
        <w:t xml:space="preserve">לשוטרים </w:t>
      </w:r>
      <w:bookmarkStart w:id="269" w:name="_ETM_Q3_203460"/>
      <w:bookmarkEnd w:id="269"/>
      <w:r>
        <w:rPr>
          <w:rtl/>
        </w:rPr>
        <w:t xml:space="preserve">בעת </w:t>
      </w:r>
      <w:bookmarkStart w:id="270" w:name="_ETM_Q3_203730"/>
      <w:bookmarkEnd w:id="270"/>
      <w:r>
        <w:rPr>
          <w:rtl/>
        </w:rPr>
        <w:t xml:space="preserve">מענה </w:t>
      </w:r>
      <w:bookmarkStart w:id="271" w:name="_ETM_Q3_204270"/>
      <w:bookmarkEnd w:id="271"/>
      <w:r>
        <w:rPr>
          <w:rFonts w:hint="cs"/>
          <w:rtl/>
        </w:rPr>
        <w:t xml:space="preserve">על </w:t>
      </w:r>
      <w:r>
        <w:rPr>
          <w:rtl/>
        </w:rPr>
        <w:t xml:space="preserve">קריאות </w:t>
      </w:r>
      <w:bookmarkStart w:id="272" w:name="_ETM_Q3_204900"/>
      <w:bookmarkEnd w:id="272"/>
      <w:r>
        <w:rPr>
          <w:rFonts w:hint="cs"/>
          <w:rtl/>
        </w:rPr>
        <w:t>שבהן</w:t>
      </w:r>
      <w:r>
        <w:rPr>
          <w:rtl/>
        </w:rPr>
        <w:t xml:space="preserve"> </w:t>
      </w:r>
      <w:bookmarkStart w:id="273" w:name="_ETM_Q3_205230"/>
      <w:bookmarkEnd w:id="273"/>
      <w:r>
        <w:rPr>
          <w:rtl/>
        </w:rPr>
        <w:t xml:space="preserve">מעורבים </w:t>
      </w:r>
      <w:bookmarkStart w:id="274" w:name="_ETM_Q3_205770"/>
      <w:bookmarkEnd w:id="274"/>
      <w:r>
        <w:rPr>
          <w:rtl/>
        </w:rPr>
        <w:t xml:space="preserve">אנשים </w:t>
      </w:r>
      <w:bookmarkStart w:id="275" w:name="_ETM_Q3_206220"/>
      <w:bookmarkEnd w:id="275"/>
      <w:r>
        <w:rPr>
          <w:rtl/>
        </w:rPr>
        <w:t xml:space="preserve">בעלי </w:t>
      </w:r>
      <w:bookmarkStart w:id="276" w:name="_ETM_Q3_206520"/>
      <w:bookmarkEnd w:id="276"/>
      <w:r>
        <w:rPr>
          <w:rtl/>
        </w:rPr>
        <w:t>מוגבלות</w:t>
      </w:r>
      <w:r>
        <w:rPr>
          <w:rFonts w:hint="cs"/>
          <w:rtl/>
        </w:rPr>
        <w:t>.</w:t>
      </w:r>
      <w:r>
        <w:rPr>
          <w:rtl/>
        </w:rPr>
        <w:t xml:space="preserve"> </w:t>
      </w:r>
      <w:bookmarkStart w:id="277" w:name="_ETM_Q3_207390"/>
      <w:bookmarkEnd w:id="277"/>
      <w:r>
        <w:rPr>
          <w:rtl/>
        </w:rPr>
        <w:t xml:space="preserve">יתר </w:t>
      </w:r>
      <w:bookmarkStart w:id="278" w:name="_ETM_Q3_207779"/>
      <w:bookmarkEnd w:id="278"/>
      <w:r>
        <w:rPr>
          <w:rtl/>
        </w:rPr>
        <w:t xml:space="preserve">על </w:t>
      </w:r>
      <w:bookmarkStart w:id="279" w:name="_ETM_Q3_207900"/>
      <w:bookmarkEnd w:id="279"/>
      <w:r>
        <w:rPr>
          <w:rtl/>
        </w:rPr>
        <w:t>כן</w:t>
      </w:r>
      <w:r>
        <w:rPr>
          <w:rFonts w:hint="cs"/>
          <w:rtl/>
        </w:rPr>
        <w:t>,</w:t>
      </w:r>
      <w:bookmarkStart w:id="280" w:name="_ETM_Q3_206681"/>
      <w:bookmarkEnd w:id="280"/>
      <w:r>
        <w:rPr>
          <w:rtl/>
        </w:rPr>
        <w:t xml:space="preserve"> </w:t>
      </w:r>
      <w:bookmarkStart w:id="281" w:name="_ETM_Q3_208439"/>
      <w:bookmarkEnd w:id="281"/>
      <w:r>
        <w:rPr>
          <w:rtl/>
        </w:rPr>
        <w:t xml:space="preserve">יש </w:t>
      </w:r>
      <w:bookmarkStart w:id="282" w:name="_ETM_Q3_208710"/>
      <w:bookmarkStart w:id="283" w:name="_ETM_Q3_210270"/>
      <w:bookmarkEnd w:id="282"/>
      <w:bookmarkEnd w:id="283"/>
      <w:r>
        <w:rPr>
          <w:rtl/>
        </w:rPr>
        <w:t>לתחקר</w:t>
      </w:r>
      <w:r w:rsidRPr="008450CC">
        <w:rPr>
          <w:rtl/>
        </w:rPr>
        <w:t xml:space="preserve"> </w:t>
      </w:r>
      <w:r>
        <w:rPr>
          <w:rtl/>
        </w:rPr>
        <w:t xml:space="preserve">במידת </w:t>
      </w:r>
      <w:bookmarkStart w:id="284" w:name="_ETM_Q3_209580"/>
      <w:bookmarkEnd w:id="284"/>
      <w:r>
        <w:rPr>
          <w:rtl/>
        </w:rPr>
        <w:t>הצורך</w:t>
      </w:r>
      <w:r>
        <w:rPr>
          <w:rFonts w:hint="cs"/>
          <w:rtl/>
        </w:rPr>
        <w:t>,</w:t>
      </w:r>
      <w:r>
        <w:rPr>
          <w:rtl/>
        </w:rPr>
        <w:t xml:space="preserve"> </w:t>
      </w:r>
      <w:bookmarkStart w:id="285" w:name="_ETM_Q3_211839"/>
      <w:bookmarkEnd w:id="285"/>
      <w:r>
        <w:rPr>
          <w:rtl/>
        </w:rPr>
        <w:t xml:space="preserve">ולהפיק </w:t>
      </w:r>
      <w:bookmarkStart w:id="286" w:name="_ETM_Q3_212469"/>
      <w:bookmarkEnd w:id="286"/>
      <w:r>
        <w:rPr>
          <w:rtl/>
        </w:rPr>
        <w:t xml:space="preserve">לקחים </w:t>
      </w:r>
      <w:bookmarkStart w:id="287" w:name="_ETM_Q3_212979"/>
      <w:bookmarkEnd w:id="287"/>
      <w:r>
        <w:rPr>
          <w:rtl/>
        </w:rPr>
        <w:t xml:space="preserve">מאירועים </w:t>
      </w:r>
      <w:bookmarkStart w:id="288" w:name="_ETM_Q3_213460"/>
      <w:bookmarkEnd w:id="288"/>
      <w:r>
        <w:rPr>
          <w:rFonts w:hint="cs"/>
          <w:rtl/>
        </w:rPr>
        <w:t>ש</w:t>
      </w:r>
      <w:r>
        <w:rPr>
          <w:rtl/>
        </w:rPr>
        <w:t xml:space="preserve">בהם </w:t>
      </w:r>
      <w:bookmarkStart w:id="289" w:name="_ETM_Q3_213760"/>
      <w:bookmarkEnd w:id="289"/>
      <w:r>
        <w:rPr>
          <w:rtl/>
        </w:rPr>
        <w:t xml:space="preserve">היו </w:t>
      </w:r>
      <w:bookmarkStart w:id="290" w:name="_ETM_Q3_214089"/>
      <w:bookmarkEnd w:id="290"/>
      <w:r>
        <w:rPr>
          <w:rtl/>
        </w:rPr>
        <w:t xml:space="preserve">מעורבים </w:t>
      </w:r>
      <w:bookmarkStart w:id="291" w:name="_ETM_Q3_214600"/>
      <w:bookmarkEnd w:id="291"/>
      <w:r>
        <w:rPr>
          <w:rtl/>
        </w:rPr>
        <w:t xml:space="preserve">בעלי </w:t>
      </w:r>
      <w:bookmarkStart w:id="292" w:name="_ETM_Q3_214870"/>
      <w:bookmarkEnd w:id="292"/>
      <w:r>
        <w:rPr>
          <w:rtl/>
        </w:rPr>
        <w:t>מוגבלויות</w:t>
      </w:r>
      <w:bookmarkStart w:id="293" w:name="_ETM_Q3_215101"/>
      <w:bookmarkEnd w:id="293"/>
      <w:r>
        <w:rPr>
          <w:rFonts w:hint="cs"/>
          <w:rtl/>
        </w:rPr>
        <w:t>.</w:t>
      </w:r>
      <w:bookmarkStart w:id="294" w:name="_ETM_Q3_215940"/>
      <w:bookmarkEnd w:id="294"/>
    </w:p>
    <w:p w:rsidR="00FA019A" w:rsidRDefault="00FA019A" w:rsidP="008044A0">
      <w:pPr>
        <w:rPr>
          <w:rtl/>
        </w:rPr>
      </w:pPr>
      <w:bookmarkStart w:id="295" w:name="_ETM_Q3_215749"/>
      <w:bookmarkStart w:id="296" w:name="_ETM_Q3_215829"/>
      <w:bookmarkStart w:id="297" w:name="_ETM_Q3_215918"/>
      <w:bookmarkEnd w:id="295"/>
      <w:bookmarkEnd w:id="296"/>
      <w:bookmarkEnd w:id="297"/>
    </w:p>
    <w:p w:rsidR="00FA019A" w:rsidRDefault="00FA019A" w:rsidP="002B7D22">
      <w:pPr>
        <w:rPr>
          <w:rtl/>
        </w:rPr>
      </w:pPr>
      <w:bookmarkStart w:id="298" w:name="_ETM_Q3_215984"/>
      <w:bookmarkEnd w:id="298"/>
      <w:r>
        <w:rPr>
          <w:rtl/>
        </w:rPr>
        <w:t xml:space="preserve">השר </w:t>
      </w:r>
      <w:bookmarkStart w:id="299" w:name="_ETM_Q3_216240"/>
      <w:bookmarkEnd w:id="299"/>
      <w:r>
        <w:rPr>
          <w:rtl/>
        </w:rPr>
        <w:t xml:space="preserve">לביטחון </w:t>
      </w:r>
      <w:bookmarkStart w:id="300" w:name="_ETM_Q3_216659"/>
      <w:bookmarkEnd w:id="300"/>
      <w:r>
        <w:rPr>
          <w:rtl/>
        </w:rPr>
        <w:t xml:space="preserve">פנים </w:t>
      </w:r>
      <w:bookmarkStart w:id="301" w:name="_ETM_Q3_216900"/>
      <w:bookmarkEnd w:id="301"/>
      <w:r>
        <w:rPr>
          <w:rtl/>
        </w:rPr>
        <w:t xml:space="preserve">ומשטרת </w:t>
      </w:r>
      <w:bookmarkStart w:id="302" w:name="_ETM_Q3_217350"/>
      <w:bookmarkEnd w:id="302"/>
      <w:r>
        <w:rPr>
          <w:rtl/>
        </w:rPr>
        <w:t xml:space="preserve">ישראל </w:t>
      </w:r>
      <w:bookmarkStart w:id="303" w:name="_ETM_Q3_217770"/>
      <w:bookmarkEnd w:id="303"/>
      <w:r>
        <w:rPr>
          <w:rtl/>
        </w:rPr>
        <w:t xml:space="preserve">מחויבים </w:t>
      </w:r>
      <w:bookmarkStart w:id="304" w:name="_ETM_Q3_218550"/>
      <w:bookmarkEnd w:id="304"/>
      <w:r>
        <w:rPr>
          <w:rtl/>
        </w:rPr>
        <w:t xml:space="preserve">לחיזוק </w:t>
      </w:r>
      <w:bookmarkStart w:id="305" w:name="_ETM_Q3_219090"/>
      <w:bookmarkEnd w:id="305"/>
      <w:r>
        <w:rPr>
          <w:rtl/>
        </w:rPr>
        <w:t xml:space="preserve">והעמקת </w:t>
      </w:r>
      <w:bookmarkStart w:id="306" w:name="_ETM_Q3_219570"/>
      <w:bookmarkEnd w:id="306"/>
      <w:r>
        <w:rPr>
          <w:rtl/>
        </w:rPr>
        <w:t xml:space="preserve">שיתוף </w:t>
      </w:r>
      <w:bookmarkStart w:id="307" w:name="_ETM_Q3_219900"/>
      <w:bookmarkEnd w:id="307"/>
      <w:r>
        <w:rPr>
          <w:rtl/>
        </w:rPr>
        <w:t xml:space="preserve">הפעולה </w:t>
      </w:r>
      <w:bookmarkStart w:id="308" w:name="_ETM_Q3_220680"/>
      <w:bookmarkEnd w:id="308"/>
      <w:r>
        <w:rPr>
          <w:rtl/>
        </w:rPr>
        <w:t xml:space="preserve">עם </w:t>
      </w:r>
      <w:bookmarkStart w:id="309" w:name="_ETM_Q3_220830"/>
      <w:bookmarkEnd w:id="309"/>
      <w:r>
        <w:rPr>
          <w:rtl/>
        </w:rPr>
        <w:t>משרד</w:t>
      </w:r>
      <w:r>
        <w:rPr>
          <w:rFonts w:hint="cs"/>
          <w:rtl/>
        </w:rPr>
        <w:t>י</w:t>
      </w:r>
      <w:r>
        <w:rPr>
          <w:rtl/>
        </w:rPr>
        <w:t xml:space="preserve"> </w:t>
      </w:r>
      <w:bookmarkStart w:id="310" w:name="_ETM_Q3_221130"/>
      <w:bookmarkEnd w:id="310"/>
      <w:r>
        <w:rPr>
          <w:rtl/>
        </w:rPr>
        <w:t>המשפטים</w:t>
      </w:r>
      <w:bookmarkStart w:id="311" w:name="_ETM_Q3_221640"/>
      <w:bookmarkStart w:id="312" w:name="_ETM_Q3_222239"/>
      <w:bookmarkStart w:id="313" w:name="_ETM_Q3_222292"/>
      <w:bookmarkEnd w:id="311"/>
      <w:bookmarkEnd w:id="312"/>
      <w:bookmarkEnd w:id="313"/>
      <w:r>
        <w:rPr>
          <w:rFonts w:hint="cs"/>
          <w:rtl/>
        </w:rPr>
        <w:t xml:space="preserve">, </w:t>
      </w:r>
      <w:r>
        <w:rPr>
          <w:rtl/>
        </w:rPr>
        <w:t xml:space="preserve">הרווחה </w:t>
      </w:r>
      <w:bookmarkStart w:id="314" w:name="_ETM_Q3_222780"/>
      <w:bookmarkEnd w:id="314"/>
      <w:r>
        <w:rPr>
          <w:rtl/>
        </w:rPr>
        <w:t>והבריאות</w:t>
      </w:r>
      <w:bookmarkStart w:id="315" w:name="_ETM_Q3_224000"/>
      <w:bookmarkEnd w:id="315"/>
      <w:r>
        <w:rPr>
          <w:rtl/>
        </w:rPr>
        <w:t xml:space="preserve"> </w:t>
      </w:r>
      <w:bookmarkStart w:id="316" w:name="_ETM_Q3_224210"/>
      <w:bookmarkStart w:id="317" w:name="_ETM_Q3_223292"/>
      <w:bookmarkEnd w:id="316"/>
      <w:bookmarkEnd w:id="317"/>
      <w:r>
        <w:rPr>
          <w:rFonts w:hint="cs"/>
          <w:rtl/>
        </w:rPr>
        <w:t>ו</w:t>
      </w:r>
      <w:bookmarkStart w:id="318" w:name="_ETM_Q3_223232"/>
      <w:bookmarkStart w:id="319" w:name="_ETM_Q3_225863"/>
      <w:bookmarkStart w:id="320" w:name="_ETM_Q3_224343"/>
      <w:bookmarkEnd w:id="318"/>
      <w:bookmarkEnd w:id="319"/>
      <w:bookmarkEnd w:id="320"/>
      <w:r>
        <w:rPr>
          <w:rtl/>
        </w:rPr>
        <w:t xml:space="preserve">נציבות </w:t>
      </w:r>
      <w:bookmarkStart w:id="321" w:name="_ETM_Q3_224690"/>
      <w:bookmarkEnd w:id="321"/>
      <w:r>
        <w:rPr>
          <w:rtl/>
        </w:rPr>
        <w:t xml:space="preserve">שוויון </w:t>
      </w:r>
      <w:bookmarkStart w:id="322" w:name="_ETM_Q3_225110"/>
      <w:bookmarkEnd w:id="322"/>
      <w:r>
        <w:rPr>
          <w:rtl/>
        </w:rPr>
        <w:t xml:space="preserve">זכויות </w:t>
      </w:r>
      <w:bookmarkStart w:id="323" w:name="_ETM_Q3_225440"/>
      <w:bookmarkEnd w:id="323"/>
      <w:r>
        <w:rPr>
          <w:rtl/>
        </w:rPr>
        <w:t xml:space="preserve">לאנשים </w:t>
      </w:r>
      <w:bookmarkStart w:id="324" w:name="_ETM_Q3_225920"/>
      <w:bookmarkEnd w:id="324"/>
      <w:r>
        <w:rPr>
          <w:rtl/>
        </w:rPr>
        <w:t xml:space="preserve">עם </w:t>
      </w:r>
      <w:bookmarkStart w:id="325" w:name="_ETM_Q3_226010"/>
      <w:bookmarkEnd w:id="325"/>
      <w:r>
        <w:rPr>
          <w:rtl/>
        </w:rPr>
        <w:t>מוגבלויות</w:t>
      </w:r>
      <w:r>
        <w:rPr>
          <w:rFonts w:hint="cs"/>
          <w:rtl/>
        </w:rPr>
        <w:t>,</w:t>
      </w:r>
      <w:r>
        <w:rPr>
          <w:rtl/>
        </w:rPr>
        <w:t xml:space="preserve"> </w:t>
      </w:r>
      <w:bookmarkStart w:id="326" w:name="_ETM_Q3_226550"/>
      <w:bookmarkEnd w:id="326"/>
      <w:r>
        <w:rPr>
          <w:rtl/>
        </w:rPr>
        <w:t xml:space="preserve">ברמה </w:t>
      </w:r>
      <w:bookmarkStart w:id="327" w:name="_ETM_Q3_226940"/>
      <w:bookmarkEnd w:id="327"/>
      <w:r>
        <w:rPr>
          <w:rtl/>
        </w:rPr>
        <w:t xml:space="preserve">המקומית </w:t>
      </w:r>
      <w:bookmarkStart w:id="328" w:name="_ETM_Q3_227450"/>
      <w:bookmarkEnd w:id="328"/>
      <w:r>
        <w:rPr>
          <w:rtl/>
        </w:rPr>
        <w:t>והארצית</w:t>
      </w:r>
      <w:r>
        <w:rPr>
          <w:rFonts w:hint="cs"/>
          <w:rtl/>
        </w:rPr>
        <w:t>,</w:t>
      </w:r>
      <w:r>
        <w:rPr>
          <w:rtl/>
        </w:rPr>
        <w:t xml:space="preserve"> </w:t>
      </w:r>
      <w:bookmarkStart w:id="329" w:name="_ETM_Q3_227930"/>
      <w:bookmarkEnd w:id="329"/>
      <w:r>
        <w:rPr>
          <w:rtl/>
        </w:rPr>
        <w:t xml:space="preserve">לטובת </w:t>
      </w:r>
      <w:bookmarkStart w:id="330" w:name="_ETM_Q3_228409"/>
      <w:bookmarkEnd w:id="330"/>
      <w:r>
        <w:rPr>
          <w:rtl/>
        </w:rPr>
        <w:t xml:space="preserve">טיוב </w:t>
      </w:r>
      <w:bookmarkStart w:id="331" w:name="_ETM_Q3_229010"/>
      <w:bookmarkEnd w:id="331"/>
      <w:r>
        <w:rPr>
          <w:rtl/>
        </w:rPr>
        <w:t xml:space="preserve">הטיפול </w:t>
      </w:r>
      <w:bookmarkStart w:id="332" w:name="_ETM_Q3_229550"/>
      <w:bookmarkEnd w:id="332"/>
      <w:r>
        <w:rPr>
          <w:rtl/>
        </w:rPr>
        <w:t>באירועים</w:t>
      </w:r>
      <w:bookmarkStart w:id="333" w:name="_ETM_Q3_229163"/>
      <w:bookmarkEnd w:id="333"/>
      <w:r>
        <w:rPr>
          <w:rtl/>
        </w:rPr>
        <w:t xml:space="preserve"> </w:t>
      </w:r>
      <w:bookmarkStart w:id="334" w:name="_ETM_Q3_230450"/>
      <w:bookmarkEnd w:id="334"/>
      <w:r>
        <w:rPr>
          <w:rtl/>
        </w:rPr>
        <w:t xml:space="preserve">בשגרה </w:t>
      </w:r>
      <w:bookmarkStart w:id="335" w:name="_ETM_Q3_231290"/>
      <w:bookmarkEnd w:id="335"/>
      <w:r>
        <w:rPr>
          <w:rtl/>
        </w:rPr>
        <w:t>ובחירום</w:t>
      </w:r>
      <w:r>
        <w:rPr>
          <w:rFonts w:hint="cs"/>
          <w:rtl/>
        </w:rPr>
        <w:t>.</w:t>
      </w:r>
      <w:bookmarkStart w:id="336" w:name="_ETM_Q3_228353"/>
      <w:bookmarkStart w:id="337" w:name="_ETM_Q3_228582"/>
      <w:bookmarkStart w:id="338" w:name="_ETM_Q3_231950"/>
      <w:bookmarkStart w:id="339" w:name="_ETM_Q3_229480"/>
      <w:bookmarkEnd w:id="336"/>
      <w:bookmarkEnd w:id="337"/>
      <w:bookmarkEnd w:id="338"/>
      <w:bookmarkEnd w:id="339"/>
    </w:p>
    <w:p w:rsidR="00FA019A" w:rsidRDefault="00FA019A" w:rsidP="008044A0">
      <w:pPr>
        <w:rPr>
          <w:rtl/>
        </w:rPr>
      </w:pPr>
      <w:bookmarkStart w:id="340" w:name="_ETM_Q3_229541"/>
      <w:bookmarkStart w:id="341" w:name="_ETM_Q3_229649"/>
      <w:bookmarkEnd w:id="340"/>
      <w:bookmarkEnd w:id="341"/>
    </w:p>
    <w:p w:rsidR="00FA019A" w:rsidRDefault="00FA019A" w:rsidP="00682A87">
      <w:pPr>
        <w:rPr>
          <w:rtl/>
        </w:rPr>
      </w:pPr>
      <w:bookmarkStart w:id="342" w:name="_ETM_Q3_229708"/>
      <w:bookmarkEnd w:id="342"/>
      <w:r>
        <w:rPr>
          <w:rtl/>
        </w:rPr>
        <w:t xml:space="preserve">אני </w:t>
      </w:r>
      <w:bookmarkStart w:id="343" w:name="_ETM_Q3_232130"/>
      <w:bookmarkEnd w:id="343"/>
      <w:r>
        <w:rPr>
          <w:rtl/>
        </w:rPr>
        <w:t xml:space="preserve">אומר </w:t>
      </w:r>
      <w:bookmarkStart w:id="344" w:name="_ETM_Q3_232310"/>
      <w:bookmarkEnd w:id="344"/>
      <w:r>
        <w:rPr>
          <w:rtl/>
        </w:rPr>
        <w:t>לך</w:t>
      </w:r>
      <w:r>
        <w:rPr>
          <w:rFonts w:hint="cs"/>
          <w:rtl/>
        </w:rPr>
        <w:t>,</w:t>
      </w:r>
      <w:r>
        <w:rPr>
          <w:rtl/>
        </w:rPr>
        <w:t xml:space="preserve"> </w:t>
      </w:r>
      <w:bookmarkStart w:id="345" w:name="_ETM_Q3_232640"/>
      <w:bookmarkEnd w:id="345"/>
      <w:r>
        <w:rPr>
          <w:rtl/>
        </w:rPr>
        <w:t xml:space="preserve">לפני </w:t>
      </w:r>
      <w:bookmarkStart w:id="346" w:name="_ETM_Q3_232940"/>
      <w:bookmarkEnd w:id="346"/>
      <w:r>
        <w:rPr>
          <w:rtl/>
        </w:rPr>
        <w:t xml:space="preserve">השאלה </w:t>
      </w:r>
      <w:bookmarkStart w:id="347" w:name="_ETM_Q3_233240"/>
      <w:bookmarkEnd w:id="347"/>
      <w:r>
        <w:rPr>
          <w:rtl/>
        </w:rPr>
        <w:t xml:space="preserve">הנוספת </w:t>
      </w:r>
      <w:bookmarkStart w:id="348" w:name="_ETM_Q3_233630"/>
      <w:bookmarkEnd w:id="348"/>
      <w:r>
        <w:rPr>
          <w:rtl/>
        </w:rPr>
        <w:t>של</w:t>
      </w:r>
      <w:bookmarkStart w:id="349" w:name="_ETM_Q3_233223"/>
      <w:bookmarkEnd w:id="349"/>
      <w:r>
        <w:rPr>
          <w:rFonts w:hint="cs"/>
          <w:rtl/>
        </w:rPr>
        <w:t>ך,</w:t>
      </w:r>
      <w:r>
        <w:rPr>
          <w:rtl/>
        </w:rPr>
        <w:t xml:space="preserve"> </w:t>
      </w:r>
      <w:bookmarkStart w:id="350" w:name="_ETM_Q3_233780"/>
      <w:bookmarkEnd w:id="350"/>
      <w:r>
        <w:rPr>
          <w:rtl/>
        </w:rPr>
        <w:t xml:space="preserve">חבר </w:t>
      </w:r>
      <w:bookmarkStart w:id="351" w:name="_ETM_Q3_234080"/>
      <w:bookmarkEnd w:id="351"/>
      <w:r>
        <w:rPr>
          <w:rtl/>
        </w:rPr>
        <w:t xml:space="preserve">הכנסת </w:t>
      </w:r>
      <w:bookmarkStart w:id="352" w:name="_ETM_Q3_235040"/>
      <w:bookmarkEnd w:id="352"/>
      <w:r>
        <w:rPr>
          <w:rtl/>
        </w:rPr>
        <w:t>יוראי</w:t>
      </w:r>
      <w:bookmarkStart w:id="353" w:name="_ETM_Q3_235843"/>
      <w:bookmarkEnd w:id="353"/>
      <w:r w:rsidR="00682A87">
        <w:rPr>
          <w:rFonts w:hint="cs"/>
          <w:rtl/>
        </w:rPr>
        <w:t>:</w:t>
      </w:r>
      <w:r>
        <w:rPr>
          <w:rtl/>
        </w:rPr>
        <w:t xml:space="preserve"> </w:t>
      </w:r>
      <w:bookmarkStart w:id="354" w:name="_ETM_Q3_236030"/>
      <w:bookmarkEnd w:id="354"/>
      <w:r>
        <w:rPr>
          <w:rtl/>
        </w:rPr>
        <w:t xml:space="preserve">הנושא </w:t>
      </w:r>
      <w:bookmarkStart w:id="355" w:name="_ETM_Q3_237500"/>
      <w:bookmarkEnd w:id="355"/>
      <w:r>
        <w:rPr>
          <w:rtl/>
        </w:rPr>
        <w:t xml:space="preserve">כל </w:t>
      </w:r>
      <w:bookmarkStart w:id="356" w:name="_ETM_Q3_237740"/>
      <w:bookmarkEnd w:id="356"/>
      <w:r>
        <w:rPr>
          <w:rtl/>
        </w:rPr>
        <w:t xml:space="preserve">כך </w:t>
      </w:r>
      <w:bookmarkStart w:id="357" w:name="_ETM_Q3_237920"/>
      <w:bookmarkEnd w:id="357"/>
      <w:r>
        <w:rPr>
          <w:rtl/>
        </w:rPr>
        <w:t>חשוב</w:t>
      </w:r>
      <w:r>
        <w:rPr>
          <w:rFonts w:hint="cs"/>
          <w:rtl/>
        </w:rPr>
        <w:t>.</w:t>
      </w:r>
      <w:r>
        <w:rPr>
          <w:rtl/>
        </w:rPr>
        <w:t xml:space="preserve"> </w:t>
      </w:r>
      <w:bookmarkStart w:id="358" w:name="_ETM_Q3_238220"/>
      <w:bookmarkEnd w:id="358"/>
      <w:r>
        <w:rPr>
          <w:rtl/>
        </w:rPr>
        <w:t xml:space="preserve">גם </w:t>
      </w:r>
      <w:bookmarkStart w:id="359" w:name="_ETM_Q3_238430"/>
      <w:bookmarkEnd w:id="359"/>
      <w:r>
        <w:rPr>
          <w:rFonts w:hint="cs"/>
          <w:rtl/>
        </w:rPr>
        <w:t>ה</w:t>
      </w:r>
      <w:bookmarkStart w:id="360" w:name="_ETM_Q3_236553"/>
      <w:bookmarkEnd w:id="360"/>
      <w:r>
        <w:rPr>
          <w:rtl/>
        </w:rPr>
        <w:t xml:space="preserve">תשובה </w:t>
      </w:r>
      <w:bookmarkStart w:id="361" w:name="_ETM_Q3_238820"/>
      <w:bookmarkEnd w:id="361"/>
      <w:r>
        <w:rPr>
          <w:rtl/>
        </w:rPr>
        <w:t xml:space="preserve">המפורטת </w:t>
      </w:r>
      <w:bookmarkStart w:id="362" w:name="_ETM_Q3_239420"/>
      <w:bookmarkEnd w:id="362"/>
      <w:r>
        <w:rPr>
          <w:rtl/>
        </w:rPr>
        <w:t>ו</w:t>
      </w:r>
      <w:r>
        <w:rPr>
          <w:rFonts w:hint="cs"/>
          <w:rtl/>
        </w:rPr>
        <w:t>ה</w:t>
      </w:r>
      <w:r>
        <w:rPr>
          <w:rtl/>
        </w:rPr>
        <w:t xml:space="preserve">ארוכה </w:t>
      </w:r>
      <w:bookmarkStart w:id="363" w:name="_ETM_Q3_240559"/>
      <w:bookmarkEnd w:id="363"/>
      <w:r>
        <w:rPr>
          <w:rtl/>
        </w:rPr>
        <w:t>מעידה</w:t>
      </w:r>
      <w:bookmarkStart w:id="364" w:name="_ETM_Q3_241023"/>
      <w:bookmarkEnd w:id="364"/>
      <w:r>
        <w:rPr>
          <w:rtl/>
        </w:rPr>
        <w:t xml:space="preserve"> </w:t>
      </w:r>
      <w:bookmarkStart w:id="365" w:name="_ETM_Q3_240950"/>
      <w:bookmarkEnd w:id="365"/>
      <w:r>
        <w:rPr>
          <w:rtl/>
        </w:rPr>
        <w:t>על</w:t>
      </w:r>
      <w:r>
        <w:rPr>
          <w:rFonts w:hint="cs"/>
          <w:rtl/>
        </w:rPr>
        <w:t xml:space="preserve"> </w:t>
      </w:r>
      <w:r>
        <w:rPr>
          <w:rtl/>
        </w:rPr>
        <w:t>כך</w:t>
      </w:r>
      <w:r>
        <w:rPr>
          <w:rFonts w:hint="cs"/>
          <w:rtl/>
        </w:rPr>
        <w:t>.</w:t>
      </w:r>
      <w:r>
        <w:rPr>
          <w:rtl/>
        </w:rPr>
        <w:t xml:space="preserve"> </w:t>
      </w:r>
      <w:bookmarkStart w:id="366" w:name="_ETM_Q3_241670"/>
      <w:bookmarkEnd w:id="366"/>
      <w:r>
        <w:rPr>
          <w:rtl/>
        </w:rPr>
        <w:t xml:space="preserve">גם </w:t>
      </w:r>
      <w:bookmarkStart w:id="367" w:name="_ETM_Q3_242030"/>
      <w:bookmarkEnd w:id="367"/>
      <w:r>
        <w:rPr>
          <w:rtl/>
        </w:rPr>
        <w:t xml:space="preserve">השר </w:t>
      </w:r>
      <w:bookmarkStart w:id="368" w:name="_ETM_Q3_242390"/>
      <w:bookmarkEnd w:id="368"/>
      <w:r>
        <w:rPr>
          <w:rtl/>
        </w:rPr>
        <w:t xml:space="preserve">וגם </w:t>
      </w:r>
      <w:bookmarkStart w:id="369" w:name="_ETM_Q3_242780"/>
      <w:bookmarkEnd w:id="369"/>
      <w:r>
        <w:rPr>
          <w:rtl/>
        </w:rPr>
        <w:t xml:space="preserve">אני </w:t>
      </w:r>
      <w:bookmarkStart w:id="370" w:name="_ETM_Q3_243020"/>
      <w:bookmarkStart w:id="371" w:name="_ETM_Q3_243620"/>
      <w:bookmarkEnd w:id="370"/>
      <w:bookmarkEnd w:id="371"/>
      <w:r>
        <w:rPr>
          <w:rtl/>
        </w:rPr>
        <w:t xml:space="preserve">מחויבים </w:t>
      </w:r>
      <w:bookmarkStart w:id="372" w:name="_ETM_Q3_244190"/>
      <w:bookmarkEnd w:id="372"/>
      <w:r>
        <w:rPr>
          <w:rtl/>
        </w:rPr>
        <w:t>לו</w:t>
      </w:r>
      <w:r w:rsidRPr="008450CC">
        <w:rPr>
          <w:rtl/>
        </w:rPr>
        <w:t xml:space="preserve"> </w:t>
      </w:r>
      <w:r>
        <w:rPr>
          <w:rtl/>
        </w:rPr>
        <w:t xml:space="preserve">באופן </w:t>
      </w:r>
      <w:bookmarkStart w:id="373" w:name="_ETM_Q3_243380"/>
      <w:bookmarkEnd w:id="373"/>
      <w:r>
        <w:rPr>
          <w:rtl/>
        </w:rPr>
        <w:t>אישי</w:t>
      </w:r>
      <w:r>
        <w:rPr>
          <w:rFonts w:hint="cs"/>
          <w:rtl/>
        </w:rPr>
        <w:t>,</w:t>
      </w:r>
      <w:r>
        <w:rPr>
          <w:rtl/>
        </w:rPr>
        <w:t xml:space="preserve"> </w:t>
      </w:r>
      <w:bookmarkStart w:id="374" w:name="_ETM_Q3_244340"/>
      <w:bookmarkEnd w:id="374"/>
      <w:r>
        <w:rPr>
          <w:rtl/>
        </w:rPr>
        <w:t xml:space="preserve">וכבר </w:t>
      </w:r>
      <w:bookmarkStart w:id="375" w:name="_ETM_Q3_244850"/>
      <w:bookmarkEnd w:id="375"/>
      <w:r>
        <w:rPr>
          <w:rtl/>
        </w:rPr>
        <w:t xml:space="preserve">פועלים </w:t>
      </w:r>
      <w:bookmarkStart w:id="376" w:name="_ETM_Q3_245690"/>
      <w:bookmarkEnd w:id="376"/>
      <w:r>
        <w:rPr>
          <w:rtl/>
        </w:rPr>
        <w:t xml:space="preserve">כדי </w:t>
      </w:r>
      <w:bookmarkStart w:id="377" w:name="_ETM_Q3_246650"/>
      <w:bookmarkEnd w:id="377"/>
      <w:r>
        <w:rPr>
          <w:rtl/>
        </w:rPr>
        <w:t xml:space="preserve">שאנשים </w:t>
      </w:r>
      <w:bookmarkStart w:id="378" w:name="_ETM_Q3_248060"/>
      <w:bookmarkEnd w:id="378"/>
      <w:r>
        <w:rPr>
          <w:rtl/>
        </w:rPr>
        <w:t xml:space="preserve">עם </w:t>
      </w:r>
      <w:bookmarkStart w:id="379" w:name="_ETM_Q3_248179"/>
      <w:bookmarkEnd w:id="379"/>
      <w:r>
        <w:rPr>
          <w:rtl/>
        </w:rPr>
        <w:t xml:space="preserve">צרכים </w:t>
      </w:r>
      <w:bookmarkStart w:id="380" w:name="_ETM_Q3_248509"/>
      <w:bookmarkEnd w:id="380"/>
      <w:r>
        <w:rPr>
          <w:rtl/>
        </w:rPr>
        <w:t>מיוח</w:t>
      </w:r>
      <w:bookmarkStart w:id="381" w:name="_ETM_Q3_246993"/>
      <w:bookmarkEnd w:id="381"/>
      <w:r>
        <w:rPr>
          <w:rtl/>
        </w:rPr>
        <w:t>דים</w:t>
      </w:r>
      <w:r>
        <w:rPr>
          <w:rFonts w:hint="cs"/>
          <w:rtl/>
        </w:rPr>
        <w:t>,</w:t>
      </w:r>
      <w:r>
        <w:rPr>
          <w:rtl/>
        </w:rPr>
        <w:t xml:space="preserve"> </w:t>
      </w:r>
      <w:bookmarkStart w:id="382" w:name="_ETM_Q3_248929"/>
      <w:bookmarkEnd w:id="382"/>
      <w:r>
        <w:rPr>
          <w:rtl/>
        </w:rPr>
        <w:t xml:space="preserve">בעלי </w:t>
      </w:r>
      <w:bookmarkStart w:id="383" w:name="_ETM_Q3_249200"/>
      <w:bookmarkEnd w:id="383"/>
      <w:r>
        <w:rPr>
          <w:rtl/>
        </w:rPr>
        <w:t>מוגבלות</w:t>
      </w:r>
      <w:bookmarkStart w:id="384" w:name="_ETM_Q3_247473"/>
      <w:bookmarkEnd w:id="384"/>
      <w:r>
        <w:rPr>
          <w:rtl/>
        </w:rPr>
        <w:t xml:space="preserve"> </w:t>
      </w:r>
      <w:bookmarkStart w:id="385" w:name="_ETM_Q3_249679"/>
      <w:bookmarkEnd w:id="385"/>
      <w:r>
        <w:rPr>
          <w:rtl/>
        </w:rPr>
        <w:t>נפשית</w:t>
      </w:r>
      <w:r>
        <w:rPr>
          <w:rFonts w:hint="cs"/>
          <w:rtl/>
        </w:rPr>
        <w:t>,</w:t>
      </w:r>
      <w:r>
        <w:rPr>
          <w:rtl/>
        </w:rPr>
        <w:t xml:space="preserve"> </w:t>
      </w:r>
      <w:bookmarkStart w:id="386" w:name="_ETM_Q3_250189"/>
      <w:bookmarkEnd w:id="386"/>
      <w:r>
        <w:rPr>
          <w:rtl/>
        </w:rPr>
        <w:t xml:space="preserve">פיזית </w:t>
      </w:r>
      <w:bookmarkStart w:id="387" w:name="_ETM_Q3_250939"/>
      <w:bookmarkEnd w:id="387"/>
      <w:r>
        <w:rPr>
          <w:rtl/>
        </w:rPr>
        <w:t xml:space="preserve">וכיוצא </w:t>
      </w:r>
      <w:bookmarkStart w:id="388" w:name="_ETM_Q3_251450"/>
      <w:bookmarkEnd w:id="388"/>
      <w:r>
        <w:rPr>
          <w:rtl/>
        </w:rPr>
        <w:t>בזה</w:t>
      </w:r>
      <w:r>
        <w:rPr>
          <w:rFonts w:hint="cs"/>
          <w:rtl/>
        </w:rPr>
        <w:t>,</w:t>
      </w:r>
      <w:r>
        <w:rPr>
          <w:rtl/>
        </w:rPr>
        <w:t xml:space="preserve"> </w:t>
      </w:r>
      <w:bookmarkStart w:id="389" w:name="_ETM_Q3_252349"/>
      <w:bookmarkEnd w:id="389"/>
      <w:r>
        <w:rPr>
          <w:rtl/>
        </w:rPr>
        <w:t xml:space="preserve">לא </w:t>
      </w:r>
      <w:bookmarkStart w:id="390" w:name="_ETM_Q3_252529"/>
      <w:bookmarkEnd w:id="390"/>
      <w:r>
        <w:rPr>
          <w:rtl/>
        </w:rPr>
        <w:t>ייפגעו</w:t>
      </w:r>
      <w:r w:rsidR="00682A87">
        <w:rPr>
          <w:rFonts w:hint="cs"/>
          <w:rtl/>
        </w:rPr>
        <w:t>,</w:t>
      </w:r>
      <w:bookmarkStart w:id="391" w:name="_ETM_Q3_251764"/>
      <w:bookmarkEnd w:id="391"/>
      <w:r>
        <w:rPr>
          <w:rtl/>
        </w:rPr>
        <w:t xml:space="preserve"> </w:t>
      </w:r>
      <w:bookmarkStart w:id="392" w:name="_ETM_Q3_253130"/>
      <w:bookmarkEnd w:id="392"/>
      <w:r>
        <w:rPr>
          <w:rtl/>
        </w:rPr>
        <w:t xml:space="preserve">ובוודאי </w:t>
      </w:r>
      <w:bookmarkStart w:id="393" w:name="_ETM_Q3_253849"/>
      <w:bookmarkEnd w:id="393"/>
      <w:r>
        <w:rPr>
          <w:rtl/>
        </w:rPr>
        <w:t xml:space="preserve">שמשטרת </w:t>
      </w:r>
      <w:bookmarkStart w:id="394" w:name="_ETM_Q3_254329"/>
      <w:bookmarkEnd w:id="394"/>
      <w:r>
        <w:rPr>
          <w:rtl/>
        </w:rPr>
        <w:t xml:space="preserve">ישראל </w:t>
      </w:r>
      <w:bookmarkStart w:id="395" w:name="_ETM_Q3_254840"/>
      <w:bookmarkEnd w:id="395"/>
      <w:r>
        <w:rPr>
          <w:rtl/>
        </w:rPr>
        <w:t xml:space="preserve">תדע </w:t>
      </w:r>
      <w:bookmarkStart w:id="396" w:name="_ETM_Q3_255289"/>
      <w:bookmarkEnd w:id="396"/>
      <w:r>
        <w:rPr>
          <w:rtl/>
        </w:rPr>
        <w:t xml:space="preserve">לתקשר </w:t>
      </w:r>
      <w:bookmarkStart w:id="397" w:name="_ETM_Q3_256280"/>
      <w:bookmarkEnd w:id="397"/>
      <w:r>
        <w:rPr>
          <w:rtl/>
        </w:rPr>
        <w:t xml:space="preserve">איתם </w:t>
      </w:r>
      <w:bookmarkStart w:id="398" w:name="_ETM_Q3_256670"/>
      <w:bookmarkEnd w:id="398"/>
      <w:r>
        <w:rPr>
          <w:rtl/>
        </w:rPr>
        <w:t xml:space="preserve">במגע </w:t>
      </w:r>
      <w:bookmarkStart w:id="399" w:name="_ETM_Q3_257119"/>
      <w:bookmarkEnd w:id="399"/>
      <w:r>
        <w:rPr>
          <w:rtl/>
        </w:rPr>
        <w:t>ביום</w:t>
      </w:r>
      <w:bookmarkStart w:id="400" w:name="_ETM_Q3_261843"/>
      <w:bookmarkStart w:id="401" w:name="_ETM_Q3_257244"/>
      <w:bookmarkEnd w:id="400"/>
      <w:bookmarkEnd w:id="401"/>
      <w:r>
        <w:rPr>
          <w:rFonts w:hint="cs"/>
          <w:rtl/>
        </w:rPr>
        <w:t>-</w:t>
      </w:r>
      <w:r>
        <w:rPr>
          <w:rtl/>
        </w:rPr>
        <w:t>יום</w:t>
      </w:r>
      <w:r>
        <w:rPr>
          <w:rFonts w:hint="cs"/>
          <w:rtl/>
        </w:rPr>
        <w:t>,</w:t>
      </w:r>
      <w:r>
        <w:rPr>
          <w:rtl/>
        </w:rPr>
        <w:t xml:space="preserve"> </w:t>
      </w:r>
      <w:bookmarkStart w:id="402" w:name="_ETM_Q3_257659"/>
      <w:bookmarkEnd w:id="402"/>
      <w:r>
        <w:rPr>
          <w:rtl/>
        </w:rPr>
        <w:t xml:space="preserve">בזמן </w:t>
      </w:r>
      <w:bookmarkStart w:id="403" w:name="_ETM_Q3_258109"/>
      <w:bookmarkEnd w:id="403"/>
      <w:r>
        <w:rPr>
          <w:rtl/>
        </w:rPr>
        <w:t>ש</w:t>
      </w:r>
      <w:bookmarkStart w:id="404" w:name="_ETM_Q3_258164"/>
      <w:bookmarkStart w:id="405" w:name="_ETM_Q3_258740"/>
      <w:bookmarkEnd w:id="404"/>
      <w:bookmarkEnd w:id="405"/>
      <w:r>
        <w:rPr>
          <w:rtl/>
        </w:rPr>
        <w:t xml:space="preserve">שוטרים </w:t>
      </w:r>
      <w:bookmarkStart w:id="406" w:name="_ETM_Q3_259249"/>
      <w:bookmarkEnd w:id="406"/>
      <w:r>
        <w:rPr>
          <w:rtl/>
        </w:rPr>
        <w:t xml:space="preserve">ואותם </w:t>
      </w:r>
      <w:bookmarkStart w:id="407" w:name="_ETM_Q3_259819"/>
      <w:bookmarkEnd w:id="407"/>
      <w:r>
        <w:rPr>
          <w:rtl/>
        </w:rPr>
        <w:t xml:space="preserve">אנשים </w:t>
      </w:r>
      <w:bookmarkStart w:id="408" w:name="_ETM_Q3_260569"/>
      <w:bookmarkEnd w:id="408"/>
      <w:r>
        <w:rPr>
          <w:rtl/>
        </w:rPr>
        <w:t>נפגש</w:t>
      </w:r>
      <w:bookmarkStart w:id="409" w:name="_ETM_Q3_258935"/>
      <w:bookmarkEnd w:id="409"/>
      <w:r>
        <w:rPr>
          <w:rtl/>
        </w:rPr>
        <w:t xml:space="preserve">ים </w:t>
      </w:r>
      <w:bookmarkStart w:id="410" w:name="_ETM_Q3_261049"/>
      <w:bookmarkEnd w:id="410"/>
      <w:r>
        <w:rPr>
          <w:rtl/>
        </w:rPr>
        <w:t>ברחוב</w:t>
      </w:r>
      <w:r>
        <w:rPr>
          <w:rFonts w:hint="cs"/>
          <w:rtl/>
        </w:rPr>
        <w:t>,</w:t>
      </w:r>
      <w:r>
        <w:rPr>
          <w:rtl/>
        </w:rPr>
        <w:t xml:space="preserve"> </w:t>
      </w:r>
      <w:bookmarkStart w:id="411" w:name="_ETM_Q3_261770"/>
      <w:bookmarkEnd w:id="411"/>
      <w:r>
        <w:rPr>
          <w:rtl/>
        </w:rPr>
        <w:t xml:space="preserve">או </w:t>
      </w:r>
      <w:bookmarkStart w:id="412" w:name="_ETM_Q3_261889"/>
      <w:bookmarkEnd w:id="412"/>
      <w:r>
        <w:rPr>
          <w:rtl/>
        </w:rPr>
        <w:t xml:space="preserve">בכל </w:t>
      </w:r>
      <w:bookmarkStart w:id="413" w:name="_ETM_Q3_262219"/>
      <w:bookmarkEnd w:id="413"/>
      <w:r>
        <w:rPr>
          <w:rtl/>
        </w:rPr>
        <w:t xml:space="preserve">קריאת </w:t>
      </w:r>
      <w:bookmarkStart w:id="414" w:name="_ETM_Q3_262729"/>
      <w:bookmarkEnd w:id="414"/>
      <w:r>
        <w:rPr>
          <w:rtl/>
        </w:rPr>
        <w:t xml:space="preserve">מצוקה </w:t>
      </w:r>
      <w:bookmarkStart w:id="415" w:name="_ETM_Q3_263179"/>
      <w:bookmarkEnd w:id="415"/>
      <w:r>
        <w:rPr>
          <w:rtl/>
        </w:rPr>
        <w:t xml:space="preserve">של </w:t>
      </w:r>
      <w:bookmarkStart w:id="416" w:name="_ETM_Q3_263509"/>
      <w:bookmarkEnd w:id="416"/>
      <w:r>
        <w:rPr>
          <w:rtl/>
        </w:rPr>
        <w:t>משפחות</w:t>
      </w:r>
      <w:r>
        <w:rPr>
          <w:rFonts w:hint="cs"/>
          <w:rtl/>
        </w:rPr>
        <w:t>.</w:t>
      </w:r>
      <w:bookmarkStart w:id="417" w:name="_ETM_Q3_264700"/>
      <w:bookmarkEnd w:id="417"/>
    </w:p>
    <w:p w:rsidR="00FA019A" w:rsidRDefault="00FA019A" w:rsidP="008044A0">
      <w:pPr>
        <w:rPr>
          <w:rtl/>
        </w:rPr>
      </w:pPr>
      <w:bookmarkStart w:id="418" w:name="_ETM_Q3_267166"/>
      <w:bookmarkStart w:id="419" w:name="_ETM_Q3_267228"/>
      <w:bookmarkStart w:id="420" w:name="_ETM_Q3_263266"/>
      <w:bookmarkEnd w:id="418"/>
      <w:bookmarkEnd w:id="419"/>
      <w:bookmarkEnd w:id="420"/>
    </w:p>
    <w:p w:rsidR="00FA019A" w:rsidRDefault="00FA019A" w:rsidP="008044A0">
      <w:pPr>
        <w:pStyle w:val="-"/>
        <w:keepNext/>
        <w:rPr>
          <w:rtl/>
        </w:rPr>
      </w:pPr>
      <w:bookmarkStart w:id="421" w:name="ET_speakercontinue_5787_4"/>
      <w:r w:rsidRPr="00394613">
        <w:rPr>
          <w:rStyle w:val="TagStyle"/>
          <w:rtl/>
        </w:rPr>
        <w:t xml:space="preserve"> &lt;&lt; דובר_המשך &gt;&gt; </w:t>
      </w:r>
      <w:r>
        <w:rPr>
          <w:rtl/>
        </w:rPr>
        <w:t>יוראי להב הרצנו (יש עתיד-תל"ם):</w:t>
      </w:r>
      <w:r w:rsidRPr="00394613">
        <w:rPr>
          <w:rStyle w:val="TagStyle"/>
          <w:rtl/>
        </w:rPr>
        <w:t xml:space="preserve"> &lt;&lt; דובר_המשך &gt;&gt;</w:t>
      </w:r>
      <w:r>
        <w:rPr>
          <w:rtl/>
        </w:rPr>
        <w:t xml:space="preserve">   </w:t>
      </w:r>
      <w:bookmarkEnd w:id="421"/>
    </w:p>
    <w:p w:rsidR="00FA019A" w:rsidRDefault="00FA019A" w:rsidP="00977595">
      <w:pPr>
        <w:rPr>
          <w:rtl/>
          <w:lang w:eastAsia="he-IL"/>
        </w:rPr>
      </w:pPr>
    </w:p>
    <w:p w:rsidR="00FA019A" w:rsidRDefault="00FA019A" w:rsidP="008044A0">
      <w:pPr>
        <w:rPr>
          <w:rtl/>
        </w:rPr>
      </w:pPr>
      <w:bookmarkStart w:id="422" w:name="_ETM_Q3_264137"/>
      <w:bookmarkEnd w:id="422"/>
      <w:r>
        <w:rPr>
          <w:rFonts w:hint="cs"/>
          <w:rtl/>
          <w:lang w:eastAsia="he-IL"/>
        </w:rPr>
        <w:t>ב</w:t>
      </w:r>
      <w:bookmarkStart w:id="423" w:name="_ETM_Q3_267311"/>
      <w:bookmarkStart w:id="424" w:name="_ETM_Q3_267367"/>
      <w:bookmarkEnd w:id="423"/>
      <w:bookmarkEnd w:id="424"/>
      <w:r>
        <w:rPr>
          <w:rtl/>
        </w:rPr>
        <w:t>רשותך</w:t>
      </w:r>
      <w:bookmarkStart w:id="425" w:name="_ETM_Q3_265179"/>
      <w:bookmarkStart w:id="426" w:name="_ETM_Q3_265569"/>
      <w:bookmarkStart w:id="427" w:name="_ETM_Q3_266590"/>
      <w:bookmarkStart w:id="428" w:name="_ETM_Q3_262278"/>
      <w:bookmarkEnd w:id="425"/>
      <w:bookmarkEnd w:id="426"/>
      <w:bookmarkEnd w:id="427"/>
      <w:bookmarkEnd w:id="428"/>
      <w:r>
        <w:rPr>
          <w:rFonts w:hint="cs"/>
          <w:rtl/>
        </w:rPr>
        <w:t xml:space="preserve">, </w:t>
      </w:r>
      <w:r>
        <w:rPr>
          <w:rtl/>
        </w:rPr>
        <w:t xml:space="preserve">אדוני </w:t>
      </w:r>
      <w:bookmarkStart w:id="429" w:name="_ETM_Q3_266979"/>
      <w:bookmarkStart w:id="430" w:name="_ETM_Q3_267219"/>
      <w:bookmarkStart w:id="431" w:name="_ETM_Q3_267549"/>
      <w:bookmarkEnd w:id="429"/>
      <w:bookmarkEnd w:id="430"/>
      <w:bookmarkEnd w:id="431"/>
      <w:r>
        <w:rPr>
          <w:rFonts w:hint="cs"/>
          <w:rtl/>
        </w:rPr>
        <w:t xml:space="preserve">היושב-ראש. </w:t>
      </w:r>
    </w:p>
    <w:p w:rsidR="00FA019A" w:rsidRDefault="00FA019A" w:rsidP="008044A0">
      <w:pPr>
        <w:rPr>
          <w:rtl/>
        </w:rPr>
      </w:pPr>
    </w:p>
    <w:p w:rsidR="00FA019A" w:rsidRDefault="00FA019A" w:rsidP="008044A0">
      <w:pPr>
        <w:pStyle w:val="af6"/>
        <w:keepNext/>
        <w:rPr>
          <w:rtl/>
        </w:rPr>
      </w:pPr>
      <w:bookmarkStart w:id="432" w:name="ET_yor_5982_5"/>
      <w:r w:rsidRPr="00394613">
        <w:rPr>
          <w:rStyle w:val="TagStyle"/>
          <w:rtl/>
        </w:rPr>
        <w:t xml:space="preserve"> &lt;&lt; יור &gt;&gt; </w:t>
      </w:r>
      <w:r>
        <w:rPr>
          <w:rtl/>
        </w:rPr>
        <w:t>היו"ר יריב לוין:</w:t>
      </w:r>
      <w:r w:rsidRPr="00394613">
        <w:rPr>
          <w:rStyle w:val="TagStyle"/>
          <w:rtl/>
        </w:rPr>
        <w:t xml:space="preserve"> &lt;&lt; יור &gt;&gt;</w:t>
      </w:r>
      <w:r>
        <w:rPr>
          <w:rtl/>
        </w:rPr>
        <w:t xml:space="preserve">   </w:t>
      </w:r>
      <w:bookmarkEnd w:id="432"/>
    </w:p>
    <w:p w:rsidR="00FA019A" w:rsidRDefault="00FA019A" w:rsidP="00977595">
      <w:pPr>
        <w:rPr>
          <w:rtl/>
          <w:lang w:eastAsia="he-IL"/>
        </w:rPr>
      </w:pPr>
    </w:p>
    <w:p w:rsidR="00FA019A" w:rsidRDefault="00FA019A" w:rsidP="008044A0">
      <w:pPr>
        <w:rPr>
          <w:rtl/>
          <w:lang w:eastAsia="he-IL"/>
        </w:rPr>
      </w:pPr>
      <w:r>
        <w:rPr>
          <w:rFonts w:hint="cs"/>
          <w:rtl/>
          <w:lang w:eastAsia="he-IL"/>
        </w:rPr>
        <w:t>בבקשה.</w:t>
      </w:r>
      <w:bookmarkStart w:id="433" w:name="_ETM_Q3_264298"/>
      <w:bookmarkEnd w:id="433"/>
    </w:p>
    <w:p w:rsidR="00FA019A" w:rsidRDefault="00FA019A" w:rsidP="008044A0">
      <w:pPr>
        <w:rPr>
          <w:rtl/>
          <w:lang w:eastAsia="he-IL"/>
        </w:rPr>
      </w:pPr>
      <w:bookmarkStart w:id="434" w:name="_ETM_Q3_264812"/>
      <w:bookmarkStart w:id="435" w:name="_ETM_Q3_264857"/>
      <w:bookmarkEnd w:id="434"/>
      <w:bookmarkEnd w:id="435"/>
    </w:p>
    <w:p w:rsidR="00FA019A" w:rsidRDefault="00FA019A" w:rsidP="008044A0">
      <w:pPr>
        <w:pStyle w:val="-"/>
        <w:keepNext/>
        <w:rPr>
          <w:rtl/>
        </w:rPr>
      </w:pPr>
      <w:bookmarkStart w:id="436" w:name="ET_speakercontinue_5787_6"/>
      <w:r w:rsidRPr="00394613">
        <w:rPr>
          <w:rStyle w:val="TagStyle"/>
          <w:rtl/>
        </w:rPr>
        <w:t xml:space="preserve"> &lt;&lt; דובר_המשך &gt;&gt; </w:t>
      </w:r>
      <w:r>
        <w:rPr>
          <w:rtl/>
        </w:rPr>
        <w:t>יוראי להב הרצנו (יש עתיד-תל"ם):</w:t>
      </w:r>
      <w:r w:rsidRPr="00394613">
        <w:rPr>
          <w:rStyle w:val="TagStyle"/>
          <w:rtl/>
        </w:rPr>
        <w:t xml:space="preserve"> &lt;&lt; דובר_המשך &gt;&gt;</w:t>
      </w:r>
      <w:r>
        <w:rPr>
          <w:rtl/>
        </w:rPr>
        <w:t xml:space="preserve">   </w:t>
      </w:r>
      <w:bookmarkEnd w:id="436"/>
    </w:p>
    <w:p w:rsidR="00FA019A" w:rsidRDefault="00FA019A" w:rsidP="00977595">
      <w:pPr>
        <w:rPr>
          <w:rtl/>
          <w:lang w:eastAsia="he-IL"/>
        </w:rPr>
      </w:pPr>
    </w:p>
    <w:p w:rsidR="00FA019A" w:rsidRDefault="00FA019A" w:rsidP="00D06262">
      <w:pPr>
        <w:rPr>
          <w:rtl/>
        </w:rPr>
      </w:pPr>
      <w:bookmarkStart w:id="437" w:name="_ETM_Q3_265551"/>
      <w:bookmarkStart w:id="438" w:name="_ETM_Q3_264699"/>
      <w:bookmarkEnd w:id="437"/>
      <w:bookmarkEnd w:id="438"/>
      <w:r>
        <w:rPr>
          <w:rFonts w:hint="cs"/>
          <w:rtl/>
          <w:lang w:eastAsia="he-IL"/>
        </w:rPr>
        <w:t xml:space="preserve">אדוני סגן השר, </w:t>
      </w:r>
      <w:bookmarkStart w:id="439" w:name="_ETM_Q3_267209"/>
      <w:bookmarkEnd w:id="439"/>
      <w:r>
        <w:rPr>
          <w:rtl/>
        </w:rPr>
        <w:t xml:space="preserve">הלוואי </w:t>
      </w:r>
      <w:bookmarkStart w:id="440" w:name="_ETM_Q3_268240"/>
      <w:bookmarkEnd w:id="440"/>
      <w:r>
        <w:rPr>
          <w:rFonts w:hint="cs"/>
          <w:rtl/>
        </w:rPr>
        <w:t>ש</w:t>
      </w:r>
      <w:r>
        <w:rPr>
          <w:rtl/>
        </w:rPr>
        <w:t xml:space="preserve">במקום </w:t>
      </w:r>
      <w:bookmarkStart w:id="441" w:name="_ETM_Q3_268749"/>
      <w:bookmarkEnd w:id="441"/>
      <w:r>
        <w:rPr>
          <w:rtl/>
        </w:rPr>
        <w:t xml:space="preserve">להקריא </w:t>
      </w:r>
      <w:bookmarkStart w:id="442" w:name="_ETM_Q3_269049"/>
      <w:bookmarkEnd w:id="442"/>
      <w:r>
        <w:rPr>
          <w:rtl/>
        </w:rPr>
        <w:t xml:space="preserve">את </w:t>
      </w:r>
      <w:bookmarkStart w:id="443" w:name="_ETM_Q3_269109"/>
      <w:bookmarkEnd w:id="443"/>
      <w:r>
        <w:rPr>
          <w:rtl/>
        </w:rPr>
        <w:t xml:space="preserve">כל </w:t>
      </w:r>
      <w:bookmarkStart w:id="444" w:name="_ETM_Q3_269259"/>
      <w:bookmarkEnd w:id="444"/>
      <w:r>
        <w:rPr>
          <w:rtl/>
        </w:rPr>
        <w:t xml:space="preserve">התשובה </w:t>
      </w:r>
      <w:bookmarkStart w:id="445" w:name="_ETM_Q3_269530"/>
      <w:bookmarkEnd w:id="445"/>
      <w:r>
        <w:rPr>
          <w:rtl/>
        </w:rPr>
        <w:t xml:space="preserve">הזאת </w:t>
      </w:r>
      <w:bookmarkStart w:id="446" w:name="_ETM_Q3_269770"/>
      <w:bookmarkEnd w:id="446"/>
      <w:r>
        <w:rPr>
          <w:rtl/>
        </w:rPr>
        <w:t xml:space="preserve">היית </w:t>
      </w:r>
      <w:bookmarkStart w:id="447" w:name="_ETM_Q3_269979"/>
      <w:bookmarkEnd w:id="447"/>
      <w:r>
        <w:rPr>
          <w:rtl/>
        </w:rPr>
        <w:t xml:space="preserve">מסתפק </w:t>
      </w:r>
      <w:bookmarkStart w:id="448" w:name="_ETM_Q3_270310"/>
      <w:bookmarkEnd w:id="448"/>
      <w:r>
        <w:rPr>
          <w:rtl/>
        </w:rPr>
        <w:t xml:space="preserve">במשפט </w:t>
      </w:r>
      <w:bookmarkStart w:id="449" w:name="_ETM_Q3_270729"/>
      <w:bookmarkEnd w:id="449"/>
      <w:r>
        <w:rPr>
          <w:rtl/>
        </w:rPr>
        <w:t>שאמרת</w:t>
      </w:r>
      <w:r>
        <w:rPr>
          <w:rFonts w:hint="cs"/>
          <w:rtl/>
        </w:rPr>
        <w:t>,</w:t>
      </w:r>
      <w:bookmarkStart w:id="450" w:name="_ETM_Q3_270448"/>
      <w:bookmarkEnd w:id="450"/>
      <w:r>
        <w:rPr>
          <w:rtl/>
        </w:rPr>
        <w:t xml:space="preserve"> </w:t>
      </w:r>
      <w:bookmarkStart w:id="451" w:name="_ETM_Q3_271240"/>
      <w:bookmarkEnd w:id="451"/>
      <w:r>
        <w:rPr>
          <w:rtl/>
        </w:rPr>
        <w:t xml:space="preserve">כי </w:t>
      </w:r>
      <w:bookmarkStart w:id="452" w:name="_ETM_Q3_271359"/>
      <w:bookmarkEnd w:id="452"/>
      <w:r>
        <w:rPr>
          <w:rtl/>
        </w:rPr>
        <w:t xml:space="preserve">התשובה </w:t>
      </w:r>
      <w:bookmarkStart w:id="453" w:name="_ETM_Q3_271869"/>
      <w:bookmarkEnd w:id="453"/>
      <w:r>
        <w:rPr>
          <w:rtl/>
        </w:rPr>
        <w:t xml:space="preserve">שהקראת </w:t>
      </w:r>
      <w:bookmarkStart w:id="454" w:name="_ETM_Q3_272840"/>
      <w:bookmarkStart w:id="455" w:name="_ETM_Q3_273079"/>
      <w:bookmarkStart w:id="456" w:name="_ETM_Q3_271528"/>
      <w:bookmarkEnd w:id="454"/>
      <w:bookmarkEnd w:id="455"/>
      <w:bookmarkEnd w:id="456"/>
      <w:r>
        <w:rPr>
          <w:rtl/>
        </w:rPr>
        <w:t xml:space="preserve">עומדת </w:t>
      </w:r>
      <w:bookmarkStart w:id="457" w:name="_ETM_Q3_273499"/>
      <w:bookmarkEnd w:id="457"/>
      <w:r>
        <w:rPr>
          <w:rtl/>
        </w:rPr>
        <w:t xml:space="preserve">בסתירה </w:t>
      </w:r>
      <w:bookmarkStart w:id="458" w:name="_ETM_Q3_274039"/>
      <w:bookmarkEnd w:id="458"/>
      <w:r>
        <w:rPr>
          <w:rtl/>
        </w:rPr>
        <w:t xml:space="preserve">גמורה </w:t>
      </w:r>
      <w:bookmarkStart w:id="459" w:name="_ETM_Q3_274429"/>
      <w:bookmarkEnd w:id="459"/>
      <w:r>
        <w:rPr>
          <w:rFonts w:hint="cs"/>
          <w:rtl/>
        </w:rPr>
        <w:t>ל</w:t>
      </w:r>
      <w:r>
        <w:rPr>
          <w:rtl/>
        </w:rPr>
        <w:t xml:space="preserve">מה </w:t>
      </w:r>
      <w:bookmarkStart w:id="460" w:name="_ETM_Q3_274670"/>
      <w:bookmarkEnd w:id="460"/>
      <w:r>
        <w:rPr>
          <w:rtl/>
        </w:rPr>
        <w:t>שאמרת</w:t>
      </w:r>
      <w:r>
        <w:rPr>
          <w:rFonts w:hint="cs"/>
          <w:rtl/>
        </w:rPr>
        <w:t>.</w:t>
      </w:r>
      <w:r>
        <w:rPr>
          <w:rtl/>
        </w:rPr>
        <w:t xml:space="preserve"> </w:t>
      </w:r>
      <w:bookmarkStart w:id="461" w:name="_ETM_Q3_275749"/>
      <w:bookmarkStart w:id="462" w:name="_ETM_Q3_276560"/>
      <w:bookmarkStart w:id="463" w:name="_ETM_Q3_276018"/>
      <w:bookmarkEnd w:id="461"/>
      <w:bookmarkEnd w:id="462"/>
      <w:bookmarkEnd w:id="463"/>
      <w:r>
        <w:rPr>
          <w:rtl/>
        </w:rPr>
        <w:t xml:space="preserve">יש </w:t>
      </w:r>
      <w:bookmarkStart w:id="464" w:name="_ETM_Q3_277069"/>
      <w:bookmarkEnd w:id="464"/>
      <w:r>
        <w:rPr>
          <w:rtl/>
        </w:rPr>
        <w:t>ב</w:t>
      </w:r>
      <w:r>
        <w:rPr>
          <w:rFonts w:hint="cs"/>
          <w:rtl/>
        </w:rPr>
        <w:t>ע</w:t>
      </w:r>
      <w:r>
        <w:rPr>
          <w:rtl/>
        </w:rPr>
        <w:t xml:space="preserve">רך </w:t>
      </w:r>
      <w:bookmarkStart w:id="465" w:name="_ETM_Q3_277490"/>
      <w:bookmarkEnd w:id="465"/>
      <w:r>
        <w:rPr>
          <w:rFonts w:hint="cs"/>
          <w:rtl/>
        </w:rPr>
        <w:t>ארבע</w:t>
      </w:r>
      <w:bookmarkStart w:id="466" w:name="_ETM_Q3_275837"/>
      <w:bookmarkEnd w:id="466"/>
      <w:r>
        <w:rPr>
          <w:rtl/>
        </w:rPr>
        <w:t xml:space="preserve"> </w:t>
      </w:r>
      <w:bookmarkStart w:id="467" w:name="_ETM_Q3_277789"/>
      <w:bookmarkEnd w:id="467"/>
      <w:r>
        <w:rPr>
          <w:rtl/>
        </w:rPr>
        <w:t xml:space="preserve">ועדות </w:t>
      </w:r>
      <w:bookmarkStart w:id="468" w:name="_ETM_Q3_278119"/>
      <w:bookmarkEnd w:id="468"/>
      <w:r>
        <w:rPr>
          <w:rtl/>
        </w:rPr>
        <w:t>ב</w:t>
      </w:r>
      <w:r>
        <w:rPr>
          <w:rFonts w:hint="cs"/>
          <w:rtl/>
        </w:rPr>
        <w:t>ין-</w:t>
      </w:r>
      <w:r>
        <w:rPr>
          <w:rtl/>
        </w:rPr>
        <w:t xml:space="preserve">משרדיות </w:t>
      </w:r>
      <w:bookmarkStart w:id="469" w:name="_ETM_Q3_278779"/>
      <w:bookmarkEnd w:id="469"/>
      <w:r>
        <w:rPr>
          <w:rtl/>
        </w:rPr>
        <w:t>שעובדות</w:t>
      </w:r>
      <w:r>
        <w:rPr>
          <w:rFonts w:hint="cs"/>
          <w:rtl/>
        </w:rPr>
        <w:t xml:space="preserve"> </w:t>
      </w:r>
      <w:r w:rsidR="00D06262">
        <w:rPr>
          <w:rFonts w:hint="cs"/>
          <w:rtl/>
        </w:rPr>
        <w:t>–</w:t>
      </w:r>
      <w:r>
        <w:rPr>
          <w:rtl/>
        </w:rPr>
        <w:t xml:space="preserve"> </w:t>
      </w:r>
      <w:bookmarkStart w:id="470" w:name="_ETM_Q3_279319"/>
      <w:bookmarkEnd w:id="470"/>
      <w:r>
        <w:rPr>
          <w:rtl/>
        </w:rPr>
        <w:t>ציטט</w:t>
      </w:r>
      <w:bookmarkStart w:id="471" w:name="_ETM_Q3_277068"/>
      <w:bookmarkEnd w:id="471"/>
      <w:r>
        <w:rPr>
          <w:rFonts w:hint="cs"/>
          <w:rtl/>
        </w:rPr>
        <w:t>ת</w:t>
      </w:r>
      <w:r>
        <w:rPr>
          <w:rtl/>
        </w:rPr>
        <w:t xml:space="preserve"> </w:t>
      </w:r>
      <w:bookmarkStart w:id="472" w:name="_ETM_Q3_279740"/>
      <w:bookmarkEnd w:id="472"/>
      <w:r>
        <w:rPr>
          <w:rtl/>
        </w:rPr>
        <w:t xml:space="preserve">מאיזשהו </w:t>
      </w:r>
      <w:bookmarkStart w:id="473" w:name="_ETM_Q3_280069"/>
      <w:bookmarkEnd w:id="473"/>
      <w:r>
        <w:rPr>
          <w:rtl/>
        </w:rPr>
        <w:t>דיון</w:t>
      </w:r>
      <w:r>
        <w:rPr>
          <w:rFonts w:hint="cs"/>
          <w:rtl/>
        </w:rPr>
        <w:t xml:space="preserve"> </w:t>
      </w:r>
      <w:r w:rsidR="00D06262">
        <w:rPr>
          <w:rFonts w:hint="cs"/>
          <w:rtl/>
        </w:rPr>
        <w:t>–</w:t>
      </w:r>
      <w:r>
        <w:rPr>
          <w:rtl/>
        </w:rPr>
        <w:t xml:space="preserve"> </w:t>
      </w:r>
      <w:bookmarkStart w:id="474" w:name="_ETM_Q3_280909"/>
      <w:bookmarkEnd w:id="474"/>
      <w:r>
        <w:rPr>
          <w:rtl/>
        </w:rPr>
        <w:t xml:space="preserve">והסיכום </w:t>
      </w:r>
      <w:bookmarkStart w:id="475" w:name="_ETM_Q3_281569"/>
      <w:bookmarkEnd w:id="475"/>
      <w:r>
        <w:rPr>
          <w:rtl/>
        </w:rPr>
        <w:t xml:space="preserve">של </w:t>
      </w:r>
      <w:bookmarkStart w:id="476" w:name="_ETM_Q3_281749"/>
      <w:bookmarkStart w:id="477" w:name="_ETM_Q3_282057"/>
      <w:bookmarkEnd w:id="476"/>
      <w:bookmarkEnd w:id="477"/>
      <w:r>
        <w:rPr>
          <w:rFonts w:hint="cs"/>
          <w:rtl/>
        </w:rPr>
        <w:t>אחד</w:t>
      </w:r>
      <w:bookmarkStart w:id="478" w:name="_ETM_Q3_279267"/>
      <w:bookmarkEnd w:id="478"/>
      <w:r>
        <w:rPr>
          <w:rtl/>
        </w:rPr>
        <w:t xml:space="preserve"> </w:t>
      </w:r>
      <w:bookmarkStart w:id="479" w:name="_ETM_Q3_281990"/>
      <w:bookmarkEnd w:id="479"/>
      <w:r>
        <w:rPr>
          <w:rtl/>
        </w:rPr>
        <w:t>מהסעיפ</w:t>
      </w:r>
      <w:bookmarkStart w:id="480" w:name="_ETM_Q3_281707"/>
      <w:bookmarkEnd w:id="480"/>
      <w:r>
        <w:rPr>
          <w:rtl/>
        </w:rPr>
        <w:t xml:space="preserve">ים </w:t>
      </w:r>
      <w:bookmarkStart w:id="481" w:name="_ETM_Q3_282469"/>
      <w:bookmarkEnd w:id="481"/>
      <w:r>
        <w:rPr>
          <w:rtl/>
        </w:rPr>
        <w:t xml:space="preserve">היה </w:t>
      </w:r>
      <w:bookmarkStart w:id="482" w:name="_ETM_Q3_282679"/>
      <w:bookmarkEnd w:id="482"/>
      <w:r>
        <w:rPr>
          <w:rtl/>
        </w:rPr>
        <w:t>ש</w:t>
      </w:r>
      <w:r>
        <w:rPr>
          <w:rFonts w:hint="cs"/>
          <w:rtl/>
        </w:rPr>
        <w:t xml:space="preserve">אם </w:t>
      </w:r>
      <w:r>
        <w:rPr>
          <w:rtl/>
        </w:rPr>
        <w:t>בן</w:t>
      </w:r>
      <w:r>
        <w:rPr>
          <w:rFonts w:hint="cs"/>
          <w:rtl/>
        </w:rPr>
        <w:t xml:space="preserve"> </w:t>
      </w:r>
      <w:r>
        <w:rPr>
          <w:rtl/>
        </w:rPr>
        <w:t xml:space="preserve">אדם </w:t>
      </w:r>
      <w:bookmarkStart w:id="483" w:name="_ETM_Q3_284340"/>
      <w:bookmarkEnd w:id="483"/>
      <w:r>
        <w:rPr>
          <w:rtl/>
        </w:rPr>
        <w:t xml:space="preserve">נושא </w:t>
      </w:r>
      <w:bookmarkStart w:id="484" w:name="_ETM_Q3_284789"/>
      <w:bookmarkEnd w:id="484"/>
      <w:r>
        <w:rPr>
          <w:rtl/>
        </w:rPr>
        <w:t xml:space="preserve">כלי </w:t>
      </w:r>
      <w:bookmarkStart w:id="485" w:name="_ETM_Q3_285149"/>
      <w:bookmarkEnd w:id="485"/>
      <w:r>
        <w:rPr>
          <w:rtl/>
        </w:rPr>
        <w:t xml:space="preserve">שיכול </w:t>
      </w:r>
      <w:bookmarkStart w:id="486" w:name="_ETM_Q3_285600"/>
      <w:bookmarkEnd w:id="486"/>
      <w:r>
        <w:rPr>
          <w:rtl/>
        </w:rPr>
        <w:t xml:space="preserve">להתפרש </w:t>
      </w:r>
      <w:bookmarkStart w:id="487" w:name="_ETM_Q3_286079"/>
      <w:bookmarkEnd w:id="487"/>
      <w:r>
        <w:rPr>
          <w:rtl/>
        </w:rPr>
        <w:t xml:space="preserve">ככלי </w:t>
      </w:r>
      <w:bookmarkStart w:id="488" w:name="_ETM_Q3_286439"/>
      <w:bookmarkEnd w:id="488"/>
      <w:r>
        <w:rPr>
          <w:rtl/>
        </w:rPr>
        <w:t>הריגה</w:t>
      </w:r>
      <w:bookmarkStart w:id="489" w:name="_ETM_Q3_286898"/>
      <w:bookmarkEnd w:id="489"/>
      <w:r>
        <w:rPr>
          <w:rtl/>
        </w:rPr>
        <w:t xml:space="preserve"> </w:t>
      </w:r>
      <w:bookmarkStart w:id="490" w:name="_ETM_Q3_287369"/>
      <w:bookmarkEnd w:id="490"/>
      <w:r>
        <w:rPr>
          <w:rtl/>
        </w:rPr>
        <w:t xml:space="preserve">והשוטר </w:t>
      </w:r>
      <w:bookmarkStart w:id="491" w:name="_ETM_Q3_288060"/>
      <w:bookmarkStart w:id="492" w:name="_ETM_Q3_288569"/>
      <w:bookmarkEnd w:id="491"/>
      <w:bookmarkEnd w:id="492"/>
      <w:r>
        <w:rPr>
          <w:rtl/>
        </w:rPr>
        <w:t xml:space="preserve">קורא </w:t>
      </w:r>
      <w:bookmarkStart w:id="493" w:name="_ETM_Q3_288869"/>
      <w:bookmarkEnd w:id="493"/>
      <w:r>
        <w:rPr>
          <w:rtl/>
        </w:rPr>
        <w:t xml:space="preserve">לו </w:t>
      </w:r>
      <w:bookmarkStart w:id="494" w:name="_ETM_Q3_288959"/>
      <w:bookmarkEnd w:id="494"/>
      <w:r>
        <w:rPr>
          <w:rtl/>
        </w:rPr>
        <w:t xml:space="preserve">והוא </w:t>
      </w:r>
      <w:bookmarkStart w:id="495" w:name="_ETM_Q3_289139"/>
      <w:bookmarkEnd w:id="495"/>
      <w:r>
        <w:rPr>
          <w:rtl/>
        </w:rPr>
        <w:t xml:space="preserve">לא </w:t>
      </w:r>
      <w:bookmarkStart w:id="496" w:name="_ETM_Q3_289259"/>
      <w:bookmarkEnd w:id="496"/>
      <w:r>
        <w:rPr>
          <w:rtl/>
        </w:rPr>
        <w:t>נ</w:t>
      </w:r>
      <w:r>
        <w:rPr>
          <w:rFonts w:hint="cs"/>
          <w:rtl/>
        </w:rPr>
        <w:t>ע</w:t>
      </w:r>
      <w:bookmarkStart w:id="497" w:name="_ETM_Q3_289068"/>
      <w:bookmarkEnd w:id="497"/>
      <w:r>
        <w:rPr>
          <w:rtl/>
        </w:rPr>
        <w:t xml:space="preserve">נה </w:t>
      </w:r>
      <w:bookmarkStart w:id="498" w:name="_ETM_Q3_289560"/>
      <w:bookmarkEnd w:id="498"/>
      <w:r>
        <w:rPr>
          <w:rtl/>
        </w:rPr>
        <w:t>לקריאותיו</w:t>
      </w:r>
      <w:r>
        <w:rPr>
          <w:rFonts w:hint="cs"/>
          <w:rtl/>
        </w:rPr>
        <w:t>,</w:t>
      </w:r>
      <w:r>
        <w:rPr>
          <w:rtl/>
        </w:rPr>
        <w:t xml:space="preserve"> </w:t>
      </w:r>
      <w:bookmarkStart w:id="499" w:name="_ETM_Q3_290740"/>
      <w:bookmarkEnd w:id="499"/>
      <w:r>
        <w:rPr>
          <w:rtl/>
        </w:rPr>
        <w:t xml:space="preserve">הוא </w:t>
      </w:r>
      <w:bookmarkStart w:id="500" w:name="_ETM_Q3_290979"/>
      <w:bookmarkEnd w:id="500"/>
      <w:r>
        <w:rPr>
          <w:rtl/>
        </w:rPr>
        <w:t>ייפגע</w:t>
      </w:r>
      <w:r>
        <w:rPr>
          <w:rFonts w:hint="cs"/>
          <w:rtl/>
        </w:rPr>
        <w:t>.</w:t>
      </w:r>
      <w:bookmarkStart w:id="501" w:name="_ETM_Q3_291880"/>
      <w:bookmarkStart w:id="502" w:name="_ETM_Q3_294888"/>
      <w:bookmarkEnd w:id="501"/>
      <w:bookmarkEnd w:id="502"/>
      <w:r>
        <w:rPr>
          <w:rFonts w:hint="cs"/>
          <w:rtl/>
        </w:rPr>
        <w:t xml:space="preserve"> </w:t>
      </w:r>
      <w:bookmarkStart w:id="503" w:name="_ETM_Q3_294937"/>
      <w:bookmarkStart w:id="504" w:name="_ETM_Q3_295056"/>
      <w:bookmarkStart w:id="505" w:name="_ETM_Q3_295100"/>
      <w:bookmarkStart w:id="506" w:name="_ETM_Q3_292378"/>
      <w:bookmarkStart w:id="507" w:name="_ETM_Q3_301379"/>
      <w:bookmarkStart w:id="508" w:name="_ETM_Q3_292359"/>
      <w:bookmarkStart w:id="509" w:name="_ETM_Q3_292990"/>
      <w:bookmarkStart w:id="510" w:name="_ETM_Q3_299819"/>
      <w:bookmarkEnd w:id="503"/>
      <w:bookmarkEnd w:id="504"/>
      <w:bookmarkEnd w:id="505"/>
      <w:bookmarkEnd w:id="506"/>
      <w:bookmarkEnd w:id="507"/>
      <w:bookmarkEnd w:id="508"/>
      <w:bookmarkEnd w:id="509"/>
      <w:bookmarkEnd w:id="510"/>
      <w:r>
        <w:rPr>
          <w:rtl/>
        </w:rPr>
        <w:t xml:space="preserve">המאפיינים </w:t>
      </w:r>
      <w:bookmarkStart w:id="511" w:name="_ETM_Q3_294100"/>
      <w:bookmarkEnd w:id="511"/>
      <w:r>
        <w:rPr>
          <w:rtl/>
        </w:rPr>
        <w:t xml:space="preserve">של </w:t>
      </w:r>
      <w:bookmarkStart w:id="512" w:name="_ETM_Q3_294249"/>
      <w:bookmarkEnd w:id="512"/>
      <w:r>
        <w:rPr>
          <w:rtl/>
        </w:rPr>
        <w:t xml:space="preserve">אנשים </w:t>
      </w:r>
      <w:bookmarkStart w:id="513" w:name="_ETM_Q3_294520"/>
      <w:bookmarkEnd w:id="513"/>
      <w:r>
        <w:rPr>
          <w:rtl/>
        </w:rPr>
        <w:t xml:space="preserve">עם </w:t>
      </w:r>
      <w:bookmarkStart w:id="514" w:name="_ETM_Q3_294579"/>
      <w:bookmarkEnd w:id="514"/>
      <w:r>
        <w:rPr>
          <w:rtl/>
        </w:rPr>
        <w:t>צ</w:t>
      </w:r>
      <w:bookmarkStart w:id="515" w:name="_ETM_Q3_292539"/>
      <w:bookmarkEnd w:id="515"/>
      <w:r>
        <w:rPr>
          <w:rtl/>
        </w:rPr>
        <w:t xml:space="preserve">רכים </w:t>
      </w:r>
      <w:bookmarkStart w:id="516" w:name="_ETM_Q3_294880"/>
      <w:bookmarkEnd w:id="516"/>
      <w:r>
        <w:rPr>
          <w:rtl/>
        </w:rPr>
        <w:t>מיוחדים</w:t>
      </w:r>
      <w:r>
        <w:rPr>
          <w:rFonts w:hint="cs"/>
          <w:rtl/>
        </w:rPr>
        <w:t xml:space="preserve"> הם</w:t>
      </w:r>
      <w:r>
        <w:rPr>
          <w:rtl/>
        </w:rPr>
        <w:t xml:space="preserve"> </w:t>
      </w:r>
      <w:bookmarkStart w:id="517" w:name="_ETM_Q3_295390"/>
      <w:bookmarkEnd w:id="517"/>
      <w:r>
        <w:rPr>
          <w:rtl/>
        </w:rPr>
        <w:t xml:space="preserve">שהם </w:t>
      </w:r>
      <w:bookmarkStart w:id="518" w:name="_ETM_Q3_295569"/>
      <w:bookmarkEnd w:id="518"/>
      <w:r>
        <w:rPr>
          <w:rtl/>
        </w:rPr>
        <w:t xml:space="preserve">לאו </w:t>
      </w:r>
      <w:bookmarkStart w:id="519" w:name="_ETM_Q3_295780"/>
      <w:bookmarkEnd w:id="519"/>
      <w:r>
        <w:rPr>
          <w:rtl/>
        </w:rPr>
        <w:t xml:space="preserve">דווקא </w:t>
      </w:r>
      <w:bookmarkStart w:id="520" w:name="_ETM_Q3_296049"/>
      <w:bookmarkEnd w:id="520"/>
      <w:r>
        <w:rPr>
          <w:rtl/>
        </w:rPr>
        <w:t xml:space="preserve">מגיבים </w:t>
      </w:r>
      <w:bookmarkStart w:id="521" w:name="_ETM_Q3_296939"/>
      <w:bookmarkStart w:id="522" w:name="_ETM_Q3_297600"/>
      <w:bookmarkStart w:id="523" w:name="_ETM_Q3_295219"/>
      <w:bookmarkEnd w:id="521"/>
      <w:bookmarkEnd w:id="522"/>
      <w:bookmarkEnd w:id="523"/>
      <w:r>
        <w:rPr>
          <w:rtl/>
        </w:rPr>
        <w:t>כמוך</w:t>
      </w:r>
      <w:bookmarkStart w:id="524" w:name="_ETM_Q3_297930"/>
      <w:bookmarkEnd w:id="524"/>
      <w:r>
        <w:rPr>
          <w:rtl/>
        </w:rPr>
        <w:t xml:space="preserve"> </w:t>
      </w:r>
      <w:bookmarkStart w:id="525" w:name="_ETM_Q3_298110"/>
      <w:bookmarkEnd w:id="525"/>
      <w:r>
        <w:rPr>
          <w:rFonts w:hint="cs"/>
          <w:rtl/>
        </w:rPr>
        <w:t>ו</w:t>
      </w:r>
      <w:r>
        <w:rPr>
          <w:rtl/>
        </w:rPr>
        <w:t>כמוני</w:t>
      </w:r>
      <w:r>
        <w:rPr>
          <w:rFonts w:hint="cs"/>
          <w:rtl/>
        </w:rPr>
        <w:t>,</w:t>
      </w:r>
      <w:r>
        <w:rPr>
          <w:rtl/>
        </w:rPr>
        <w:t xml:space="preserve"> </w:t>
      </w:r>
      <w:bookmarkStart w:id="526" w:name="_ETM_Q3_298500"/>
      <w:bookmarkEnd w:id="526"/>
      <w:r>
        <w:rPr>
          <w:rtl/>
        </w:rPr>
        <w:t xml:space="preserve">כי </w:t>
      </w:r>
      <w:bookmarkStart w:id="527" w:name="_ETM_Q3_298619"/>
      <w:bookmarkEnd w:id="527"/>
      <w:r>
        <w:rPr>
          <w:rtl/>
        </w:rPr>
        <w:t xml:space="preserve">יש </w:t>
      </w:r>
      <w:bookmarkStart w:id="528" w:name="_ETM_Q3_298770"/>
      <w:bookmarkEnd w:id="528"/>
      <w:r>
        <w:rPr>
          <w:rtl/>
        </w:rPr>
        <w:t xml:space="preserve">להם </w:t>
      </w:r>
      <w:bookmarkStart w:id="529" w:name="_ETM_Q3_298920"/>
      <w:bookmarkEnd w:id="529"/>
      <w:r>
        <w:rPr>
          <w:rtl/>
        </w:rPr>
        <w:t xml:space="preserve">צרכים </w:t>
      </w:r>
      <w:bookmarkStart w:id="530" w:name="_ETM_Q3_299250"/>
      <w:bookmarkEnd w:id="530"/>
      <w:r>
        <w:rPr>
          <w:rtl/>
        </w:rPr>
        <w:t xml:space="preserve">מיוחדים </w:t>
      </w:r>
      <w:bookmarkStart w:id="531" w:name="_ETM_Q3_300060"/>
      <w:bookmarkEnd w:id="531"/>
      <w:r>
        <w:rPr>
          <w:rtl/>
        </w:rPr>
        <w:t>שמ</w:t>
      </w:r>
      <w:bookmarkStart w:id="532" w:name="_ETM_Q3_298300"/>
      <w:bookmarkEnd w:id="532"/>
      <w:r>
        <w:rPr>
          <w:rFonts w:hint="cs"/>
          <w:rtl/>
        </w:rPr>
        <w:t>קשים</w:t>
      </w:r>
      <w:r>
        <w:rPr>
          <w:rtl/>
        </w:rPr>
        <w:t xml:space="preserve"> </w:t>
      </w:r>
      <w:bookmarkStart w:id="533" w:name="_ETM_Q3_300659"/>
      <w:bookmarkEnd w:id="533"/>
      <w:r>
        <w:rPr>
          <w:rFonts w:hint="cs"/>
          <w:rtl/>
        </w:rPr>
        <w:t>ע</w:t>
      </w:r>
      <w:r>
        <w:rPr>
          <w:rtl/>
        </w:rPr>
        <w:t>ל</w:t>
      </w:r>
      <w:r>
        <w:rPr>
          <w:rFonts w:hint="cs"/>
          <w:rtl/>
        </w:rPr>
        <w:t>י</w:t>
      </w:r>
      <w:bookmarkStart w:id="534" w:name="_ETM_Q3_297789"/>
      <w:bookmarkEnd w:id="534"/>
      <w:r>
        <w:rPr>
          <w:rtl/>
        </w:rPr>
        <w:t xml:space="preserve">הם </w:t>
      </w:r>
      <w:bookmarkStart w:id="535" w:name="_ETM_Q3_300840"/>
      <w:bookmarkEnd w:id="535"/>
      <w:r>
        <w:rPr>
          <w:rtl/>
        </w:rPr>
        <w:t xml:space="preserve">את </w:t>
      </w:r>
      <w:bookmarkStart w:id="536" w:name="_ETM_Q3_300899"/>
      <w:bookmarkEnd w:id="536"/>
      <w:r>
        <w:rPr>
          <w:rtl/>
        </w:rPr>
        <w:t xml:space="preserve">היכולת </w:t>
      </w:r>
      <w:bookmarkStart w:id="537" w:name="_ETM_Q3_301320"/>
      <w:bookmarkEnd w:id="537"/>
      <w:r>
        <w:rPr>
          <w:rtl/>
        </w:rPr>
        <w:t>להגיב</w:t>
      </w:r>
      <w:r w:rsidR="00977595">
        <w:rPr>
          <w:rFonts w:hint="cs"/>
          <w:rtl/>
        </w:rPr>
        <w:t xml:space="preserve"> בצורה</w:t>
      </w:r>
      <w:r w:rsidR="00682A87">
        <w:rPr>
          <w:rFonts w:hint="cs"/>
          <w:rtl/>
        </w:rPr>
        <w:t xml:space="preserve"> </w:t>
      </w:r>
      <w:r w:rsidR="00D06262">
        <w:rPr>
          <w:rFonts w:hint="eastAsia"/>
          <w:rtl/>
        </w:rPr>
        <w:t>–</w:t>
      </w:r>
      <w:r w:rsidR="00682A87">
        <w:rPr>
          <w:rFonts w:hint="cs"/>
          <w:rtl/>
        </w:rPr>
        <w:t xml:space="preserve"> </w:t>
      </w:r>
      <w:bookmarkStart w:id="538" w:name="_ETM_Q3_302310"/>
      <w:bookmarkStart w:id="539" w:name="_ETM_Q3_304894"/>
      <w:bookmarkStart w:id="540" w:name="_ETM_Q3_304951"/>
      <w:bookmarkStart w:id="541" w:name="_ETM_Q3_305110"/>
      <w:bookmarkStart w:id="542" w:name="_ETM_Q3_305181"/>
      <w:bookmarkEnd w:id="538"/>
      <w:bookmarkEnd w:id="539"/>
      <w:bookmarkEnd w:id="540"/>
      <w:bookmarkEnd w:id="541"/>
      <w:bookmarkEnd w:id="542"/>
      <w:r>
        <w:rPr>
          <w:rtl/>
        </w:rPr>
        <w:t xml:space="preserve">אני </w:t>
      </w:r>
      <w:bookmarkStart w:id="543" w:name="_ETM_Q3_302670"/>
      <w:bookmarkEnd w:id="543"/>
      <w:r>
        <w:rPr>
          <w:rtl/>
        </w:rPr>
        <w:t xml:space="preserve">לא </w:t>
      </w:r>
      <w:bookmarkStart w:id="544" w:name="_ETM_Q3_302759"/>
      <w:bookmarkEnd w:id="544"/>
      <w:r>
        <w:rPr>
          <w:rtl/>
        </w:rPr>
        <w:t xml:space="preserve">מצליח </w:t>
      </w:r>
      <w:bookmarkStart w:id="545" w:name="_ETM_Q3_303119"/>
      <w:bookmarkEnd w:id="545"/>
      <w:r>
        <w:rPr>
          <w:rtl/>
        </w:rPr>
        <w:t xml:space="preserve">להבין </w:t>
      </w:r>
      <w:bookmarkStart w:id="546" w:name="_ETM_Q3_303869"/>
      <w:bookmarkEnd w:id="546"/>
      <w:r>
        <w:rPr>
          <w:rtl/>
        </w:rPr>
        <w:t xml:space="preserve">למה </w:t>
      </w:r>
      <w:bookmarkStart w:id="547" w:name="_ETM_Q3_304259"/>
      <w:bookmarkEnd w:id="547"/>
      <w:r>
        <w:rPr>
          <w:rtl/>
        </w:rPr>
        <w:t xml:space="preserve">צריך </w:t>
      </w:r>
      <w:bookmarkStart w:id="548" w:name="_ETM_Q3_304649"/>
      <w:bookmarkEnd w:id="548"/>
      <w:r>
        <w:rPr>
          <w:rtl/>
        </w:rPr>
        <w:t xml:space="preserve">כל </w:t>
      </w:r>
      <w:bookmarkStart w:id="549" w:name="_ETM_Q3_304890"/>
      <w:bookmarkEnd w:id="549"/>
      <w:r>
        <w:rPr>
          <w:rtl/>
        </w:rPr>
        <w:t xml:space="preserve">כך </w:t>
      </w:r>
      <w:bookmarkStart w:id="550" w:name="_ETM_Q3_305100"/>
      <w:bookmarkEnd w:id="550"/>
      <w:r>
        <w:rPr>
          <w:rtl/>
        </w:rPr>
        <w:t xml:space="preserve">הרבה </w:t>
      </w:r>
      <w:bookmarkStart w:id="551" w:name="_ETM_Q3_305369"/>
      <w:bookmarkEnd w:id="551"/>
      <w:r>
        <w:rPr>
          <w:rtl/>
        </w:rPr>
        <w:t xml:space="preserve">ועדות </w:t>
      </w:r>
      <w:bookmarkStart w:id="552" w:name="_ETM_Q3_305700"/>
      <w:bookmarkStart w:id="553" w:name="_ETM_Q3_303309"/>
      <w:bookmarkEnd w:id="552"/>
      <w:bookmarkEnd w:id="553"/>
      <w:r>
        <w:rPr>
          <w:rtl/>
        </w:rPr>
        <w:t>ב</w:t>
      </w:r>
      <w:r>
        <w:rPr>
          <w:rFonts w:hint="cs"/>
          <w:rtl/>
        </w:rPr>
        <w:t>ין-</w:t>
      </w:r>
      <w:r>
        <w:rPr>
          <w:rtl/>
        </w:rPr>
        <w:t xml:space="preserve">משרדיות </w:t>
      </w:r>
      <w:bookmarkStart w:id="554" w:name="_ETM_Q3_306330"/>
      <w:bookmarkEnd w:id="554"/>
      <w:r>
        <w:rPr>
          <w:rtl/>
        </w:rPr>
        <w:t xml:space="preserve">כשהצורך </w:t>
      </w:r>
      <w:bookmarkStart w:id="555" w:name="_ETM_Q3_307789"/>
      <w:bookmarkEnd w:id="555"/>
      <w:r>
        <w:rPr>
          <w:rtl/>
        </w:rPr>
        <w:t xml:space="preserve">לזהות </w:t>
      </w:r>
      <w:bookmarkStart w:id="556" w:name="_ETM_Q3_308450"/>
      <w:bookmarkEnd w:id="556"/>
      <w:r>
        <w:rPr>
          <w:rtl/>
        </w:rPr>
        <w:t xml:space="preserve">אנשים </w:t>
      </w:r>
      <w:bookmarkStart w:id="557" w:name="_ETM_Q3_308750"/>
      <w:bookmarkEnd w:id="557"/>
      <w:r>
        <w:rPr>
          <w:rtl/>
        </w:rPr>
        <w:t xml:space="preserve">עם </w:t>
      </w:r>
      <w:bookmarkStart w:id="558" w:name="_ETM_Q3_308810"/>
      <w:bookmarkEnd w:id="558"/>
      <w:r>
        <w:rPr>
          <w:rtl/>
        </w:rPr>
        <w:t xml:space="preserve">צרכים </w:t>
      </w:r>
      <w:bookmarkStart w:id="559" w:name="_ETM_Q3_309110"/>
      <w:bookmarkEnd w:id="559"/>
      <w:r>
        <w:rPr>
          <w:rtl/>
        </w:rPr>
        <w:t>מיוחדי</w:t>
      </w:r>
      <w:bookmarkStart w:id="560" w:name="_ETM_Q3_307508"/>
      <w:bookmarkEnd w:id="560"/>
      <w:r>
        <w:rPr>
          <w:rtl/>
        </w:rPr>
        <w:t xml:space="preserve">ם </w:t>
      </w:r>
      <w:bookmarkStart w:id="561" w:name="_ETM_Q3_309680"/>
      <w:bookmarkEnd w:id="561"/>
      <w:r>
        <w:rPr>
          <w:rtl/>
        </w:rPr>
        <w:t xml:space="preserve">ולהתייחס </w:t>
      </w:r>
      <w:bookmarkStart w:id="562" w:name="_ETM_Q3_310220"/>
      <w:bookmarkEnd w:id="562"/>
      <w:r>
        <w:rPr>
          <w:rtl/>
        </w:rPr>
        <w:t xml:space="preserve">אליהם </w:t>
      </w:r>
      <w:bookmarkStart w:id="563" w:name="_ETM_Q3_310430"/>
      <w:bookmarkEnd w:id="563"/>
      <w:r>
        <w:rPr>
          <w:rtl/>
        </w:rPr>
        <w:t xml:space="preserve">בצורה </w:t>
      </w:r>
      <w:bookmarkStart w:id="564" w:name="_ETM_Q3_310730"/>
      <w:bookmarkEnd w:id="564"/>
      <w:r>
        <w:rPr>
          <w:rtl/>
        </w:rPr>
        <w:t xml:space="preserve">מובחנת </w:t>
      </w:r>
      <w:bookmarkStart w:id="565" w:name="_ETM_Q3_311239"/>
      <w:bookmarkEnd w:id="565"/>
      <w:r>
        <w:rPr>
          <w:rtl/>
        </w:rPr>
        <w:t>ברור</w:t>
      </w:r>
      <w:r>
        <w:rPr>
          <w:rFonts w:hint="cs"/>
          <w:rtl/>
        </w:rPr>
        <w:t>.</w:t>
      </w:r>
      <w:bookmarkStart w:id="566" w:name="_ETM_Q3_310419"/>
      <w:bookmarkEnd w:id="566"/>
      <w:r>
        <w:rPr>
          <w:rtl/>
        </w:rPr>
        <w:t xml:space="preserve"> </w:t>
      </w:r>
      <w:bookmarkStart w:id="567" w:name="_ETM_Q3_312019"/>
      <w:bookmarkEnd w:id="567"/>
      <w:r>
        <w:rPr>
          <w:rtl/>
        </w:rPr>
        <w:t>למה</w:t>
      </w:r>
      <w:r>
        <w:rPr>
          <w:rFonts w:hint="cs"/>
          <w:rtl/>
        </w:rPr>
        <w:t>,</w:t>
      </w:r>
      <w:r>
        <w:rPr>
          <w:rtl/>
        </w:rPr>
        <w:t xml:space="preserve"> </w:t>
      </w:r>
      <w:bookmarkStart w:id="568" w:name="_ETM_Q3_312470"/>
      <w:bookmarkEnd w:id="568"/>
      <w:r>
        <w:rPr>
          <w:rtl/>
        </w:rPr>
        <w:t xml:space="preserve">לצורך </w:t>
      </w:r>
      <w:bookmarkStart w:id="569" w:name="_ETM_Q3_312800"/>
      <w:bookmarkEnd w:id="569"/>
      <w:r>
        <w:rPr>
          <w:rtl/>
        </w:rPr>
        <w:t>העניין</w:t>
      </w:r>
      <w:r>
        <w:rPr>
          <w:rFonts w:hint="cs"/>
          <w:rtl/>
        </w:rPr>
        <w:t>,</w:t>
      </w:r>
      <w:r>
        <w:rPr>
          <w:rtl/>
        </w:rPr>
        <w:t xml:space="preserve"> </w:t>
      </w:r>
      <w:bookmarkStart w:id="570" w:name="_ETM_Q3_313550"/>
      <w:bookmarkEnd w:id="570"/>
      <w:r>
        <w:rPr>
          <w:rtl/>
        </w:rPr>
        <w:t xml:space="preserve">לא </w:t>
      </w:r>
      <w:bookmarkStart w:id="571" w:name="_ETM_Q3_313760"/>
      <w:bookmarkEnd w:id="571"/>
      <w:r>
        <w:rPr>
          <w:rtl/>
        </w:rPr>
        <w:t xml:space="preserve">ניתנה </w:t>
      </w:r>
      <w:bookmarkStart w:id="572" w:name="_ETM_Q3_314090"/>
      <w:bookmarkEnd w:id="572"/>
      <w:r>
        <w:rPr>
          <w:rtl/>
        </w:rPr>
        <w:t xml:space="preserve">תשובה </w:t>
      </w:r>
      <w:bookmarkStart w:id="573" w:name="_ETM_Q3_314389"/>
      <w:bookmarkEnd w:id="573"/>
      <w:r>
        <w:rPr>
          <w:rtl/>
        </w:rPr>
        <w:t xml:space="preserve">לגבי </w:t>
      </w:r>
      <w:bookmarkStart w:id="574" w:name="_ETM_Q3_314870"/>
      <w:bookmarkEnd w:id="574"/>
      <w:r>
        <w:rPr>
          <w:rtl/>
        </w:rPr>
        <w:t xml:space="preserve">כמה </w:t>
      </w:r>
      <w:bookmarkStart w:id="575" w:name="_ETM_Q3_315230"/>
      <w:bookmarkEnd w:id="575"/>
      <w:r>
        <w:rPr>
          <w:rtl/>
        </w:rPr>
        <w:t xml:space="preserve">הכשרות </w:t>
      </w:r>
      <w:bookmarkStart w:id="576" w:name="_ETM_Q3_315739"/>
      <w:bookmarkEnd w:id="576"/>
      <w:r>
        <w:rPr>
          <w:rtl/>
        </w:rPr>
        <w:t xml:space="preserve">יש </w:t>
      </w:r>
      <w:bookmarkStart w:id="577" w:name="_ETM_Q3_316600"/>
      <w:bookmarkStart w:id="578" w:name="_ETM_Q3_313349"/>
      <w:bookmarkEnd w:id="577"/>
      <w:bookmarkEnd w:id="578"/>
      <w:r>
        <w:rPr>
          <w:rtl/>
        </w:rPr>
        <w:t xml:space="preserve">לזיהוי </w:t>
      </w:r>
      <w:bookmarkStart w:id="579" w:name="_ETM_Q3_317110"/>
      <w:bookmarkEnd w:id="579"/>
      <w:r>
        <w:rPr>
          <w:rtl/>
        </w:rPr>
        <w:t xml:space="preserve">אנשים </w:t>
      </w:r>
      <w:bookmarkStart w:id="580" w:name="_ETM_Q3_317410"/>
      <w:bookmarkEnd w:id="580"/>
      <w:r>
        <w:rPr>
          <w:rtl/>
        </w:rPr>
        <w:t xml:space="preserve">עם </w:t>
      </w:r>
      <w:bookmarkStart w:id="581" w:name="_ETM_Q3_317470"/>
      <w:bookmarkEnd w:id="581"/>
      <w:r>
        <w:rPr>
          <w:rtl/>
        </w:rPr>
        <w:t xml:space="preserve">צרכים </w:t>
      </w:r>
      <w:bookmarkStart w:id="582" w:name="_ETM_Q3_317800"/>
      <w:bookmarkEnd w:id="582"/>
      <w:r>
        <w:rPr>
          <w:rtl/>
        </w:rPr>
        <w:t>מיוחדים</w:t>
      </w:r>
      <w:bookmarkStart w:id="583" w:name="_ETM_Q3_316698"/>
      <w:bookmarkStart w:id="584" w:name="_ETM_Q3_316649"/>
      <w:bookmarkEnd w:id="583"/>
      <w:bookmarkEnd w:id="584"/>
      <w:r>
        <w:rPr>
          <w:rFonts w:hint="cs"/>
          <w:rtl/>
        </w:rPr>
        <w:t>?</w:t>
      </w:r>
      <w:r>
        <w:rPr>
          <w:rtl/>
        </w:rPr>
        <w:t xml:space="preserve"> </w:t>
      </w:r>
      <w:bookmarkStart w:id="585" w:name="_ETM_Q3_318370"/>
      <w:bookmarkEnd w:id="585"/>
      <w:r>
        <w:rPr>
          <w:rtl/>
        </w:rPr>
        <w:t xml:space="preserve">מה </w:t>
      </w:r>
      <w:bookmarkStart w:id="586" w:name="_ETM_Q3_318520"/>
      <w:bookmarkEnd w:id="586"/>
      <w:r>
        <w:rPr>
          <w:rtl/>
        </w:rPr>
        <w:t>ה</w:t>
      </w:r>
      <w:r>
        <w:rPr>
          <w:rFonts w:hint="cs"/>
          <w:rtl/>
        </w:rPr>
        <w:t>תכיפ</w:t>
      </w:r>
      <w:bookmarkStart w:id="587" w:name="_ETM_Q3_317279"/>
      <w:bookmarkEnd w:id="587"/>
      <w:r>
        <w:rPr>
          <w:rtl/>
        </w:rPr>
        <w:t xml:space="preserve">ות </w:t>
      </w:r>
      <w:bookmarkStart w:id="588" w:name="_ETM_Q3_319030"/>
      <w:bookmarkEnd w:id="588"/>
      <w:r>
        <w:rPr>
          <w:rtl/>
        </w:rPr>
        <w:t>שלה</w:t>
      </w:r>
      <w:bookmarkStart w:id="589" w:name="_ETM_Q3_318748"/>
      <w:bookmarkEnd w:id="589"/>
      <w:r>
        <w:rPr>
          <w:rFonts w:hint="cs"/>
          <w:rtl/>
        </w:rPr>
        <w:t>ן?</w:t>
      </w:r>
      <w:bookmarkStart w:id="590" w:name="_ETM_Q3_318188"/>
      <w:bookmarkEnd w:id="590"/>
      <w:r>
        <w:rPr>
          <w:rtl/>
        </w:rPr>
        <w:t xml:space="preserve"> </w:t>
      </w:r>
      <w:bookmarkStart w:id="591" w:name="_ETM_Q3_319780"/>
      <w:bookmarkEnd w:id="591"/>
      <w:r>
        <w:rPr>
          <w:rtl/>
        </w:rPr>
        <w:t xml:space="preserve">האם </w:t>
      </w:r>
      <w:bookmarkStart w:id="592" w:name="_ETM_Q3_320110"/>
      <w:bookmarkEnd w:id="592"/>
      <w:r>
        <w:rPr>
          <w:rtl/>
        </w:rPr>
        <w:t xml:space="preserve">המשרד </w:t>
      </w:r>
      <w:bookmarkStart w:id="593" w:name="_ETM_Q3_320650"/>
      <w:bookmarkEnd w:id="593"/>
      <w:r>
        <w:rPr>
          <w:rtl/>
        </w:rPr>
        <w:t xml:space="preserve">מגבש </w:t>
      </w:r>
      <w:bookmarkStart w:id="594" w:name="_ETM_Q3_321100"/>
      <w:bookmarkEnd w:id="594"/>
      <w:r>
        <w:rPr>
          <w:rtl/>
        </w:rPr>
        <w:t xml:space="preserve">איזשהו </w:t>
      </w:r>
      <w:bookmarkStart w:id="595" w:name="_ETM_Q3_321370"/>
      <w:bookmarkEnd w:id="595"/>
      <w:r>
        <w:rPr>
          <w:rtl/>
        </w:rPr>
        <w:t xml:space="preserve">צמיד </w:t>
      </w:r>
      <w:bookmarkStart w:id="596" w:name="_ETM_Q3_321790"/>
      <w:bookmarkEnd w:id="596"/>
      <w:r>
        <w:rPr>
          <w:rtl/>
        </w:rPr>
        <w:t xml:space="preserve">זיהוי </w:t>
      </w:r>
      <w:bookmarkStart w:id="597" w:name="_ETM_Q3_322780"/>
      <w:bookmarkEnd w:id="597"/>
      <w:r>
        <w:rPr>
          <w:rFonts w:hint="cs"/>
          <w:rtl/>
        </w:rPr>
        <w:t>מוכר</w:t>
      </w:r>
      <w:bookmarkStart w:id="598" w:name="_ETM_Q3_323619"/>
      <w:bookmarkEnd w:id="598"/>
      <w:r>
        <w:rPr>
          <w:rFonts w:hint="cs"/>
          <w:rtl/>
        </w:rPr>
        <w:t xml:space="preserve"> </w:t>
      </w:r>
      <w:bookmarkStart w:id="599" w:name="_ETM_Q3_323800"/>
      <w:bookmarkStart w:id="600" w:name="_ETM_Q3_324370"/>
      <w:bookmarkEnd w:id="599"/>
      <w:bookmarkEnd w:id="600"/>
      <w:r>
        <w:rPr>
          <w:rtl/>
        </w:rPr>
        <w:t xml:space="preserve">שיאפשר </w:t>
      </w:r>
      <w:bookmarkStart w:id="601" w:name="_ETM_Q3_324970"/>
      <w:bookmarkEnd w:id="601"/>
      <w:r>
        <w:rPr>
          <w:rtl/>
        </w:rPr>
        <w:t xml:space="preserve">לאנשים </w:t>
      </w:r>
      <w:bookmarkStart w:id="602" w:name="_ETM_Q3_325480"/>
      <w:bookmarkEnd w:id="602"/>
      <w:r>
        <w:rPr>
          <w:rtl/>
        </w:rPr>
        <w:t xml:space="preserve">עם </w:t>
      </w:r>
      <w:bookmarkStart w:id="603" w:name="_ETM_Q3_325570"/>
      <w:bookmarkEnd w:id="603"/>
      <w:r>
        <w:rPr>
          <w:rtl/>
        </w:rPr>
        <w:t xml:space="preserve">צרכים </w:t>
      </w:r>
      <w:bookmarkStart w:id="604" w:name="_ETM_Q3_325810"/>
      <w:bookmarkEnd w:id="604"/>
      <w:r>
        <w:rPr>
          <w:rtl/>
        </w:rPr>
        <w:t xml:space="preserve">מיוחדים </w:t>
      </w:r>
      <w:bookmarkStart w:id="605" w:name="_ETM_Q3_326200"/>
      <w:bookmarkEnd w:id="605"/>
      <w:r>
        <w:rPr>
          <w:rtl/>
        </w:rPr>
        <w:t xml:space="preserve">לענוד </w:t>
      </w:r>
      <w:bookmarkStart w:id="606" w:name="_ETM_Q3_326560"/>
      <w:bookmarkEnd w:id="606"/>
      <w:r>
        <w:rPr>
          <w:rtl/>
        </w:rPr>
        <w:t xml:space="preserve">אותו </w:t>
      </w:r>
      <w:bookmarkStart w:id="607" w:name="_ETM_Q3_326800"/>
      <w:bookmarkEnd w:id="607"/>
      <w:r>
        <w:rPr>
          <w:rtl/>
        </w:rPr>
        <w:t xml:space="preserve">ולהיות </w:t>
      </w:r>
      <w:bookmarkStart w:id="608" w:name="_ETM_Q3_327070"/>
      <w:bookmarkEnd w:id="608"/>
      <w:r>
        <w:rPr>
          <w:rtl/>
        </w:rPr>
        <w:t xml:space="preserve">מזוהים </w:t>
      </w:r>
      <w:bookmarkStart w:id="609" w:name="_ETM_Q3_327940"/>
      <w:bookmarkEnd w:id="609"/>
      <w:r>
        <w:rPr>
          <w:rtl/>
        </w:rPr>
        <w:t xml:space="preserve">כשאיש </w:t>
      </w:r>
      <w:bookmarkStart w:id="610" w:name="_ETM_Q3_328720"/>
      <w:bookmarkEnd w:id="610"/>
      <w:r>
        <w:rPr>
          <w:rtl/>
        </w:rPr>
        <w:t xml:space="preserve">אכיפת </w:t>
      </w:r>
      <w:bookmarkStart w:id="611" w:name="_ETM_Q3_329230"/>
      <w:bookmarkEnd w:id="611"/>
      <w:r>
        <w:rPr>
          <w:rtl/>
        </w:rPr>
        <w:t xml:space="preserve">חוק </w:t>
      </w:r>
      <w:bookmarkStart w:id="612" w:name="_ETM_Q3_329830"/>
      <w:bookmarkEnd w:id="612"/>
      <w:r>
        <w:rPr>
          <w:rtl/>
        </w:rPr>
        <w:t xml:space="preserve">ניגש </w:t>
      </w:r>
      <w:bookmarkStart w:id="613" w:name="_ETM_Q3_330280"/>
      <w:bookmarkStart w:id="614" w:name="_ETM_Q3_329739"/>
      <w:bookmarkStart w:id="615" w:name="_ETM_Q3_329550"/>
      <w:bookmarkEnd w:id="613"/>
      <w:bookmarkEnd w:id="614"/>
      <w:bookmarkEnd w:id="615"/>
      <w:r w:rsidRPr="005069C4">
        <w:rPr>
          <w:rFonts w:hint="cs"/>
          <w:rtl/>
        </w:rPr>
        <w:t>אליהם?</w:t>
      </w:r>
      <w:bookmarkStart w:id="616" w:name="_ETM_Q3_328249"/>
      <w:bookmarkEnd w:id="616"/>
      <w:r>
        <w:rPr>
          <w:rtl/>
        </w:rPr>
        <w:t xml:space="preserve"> </w:t>
      </w:r>
      <w:bookmarkStart w:id="617" w:name="_ETM_Q3_330910"/>
      <w:bookmarkEnd w:id="617"/>
      <w:r>
        <w:rPr>
          <w:rtl/>
        </w:rPr>
        <w:t xml:space="preserve">מה </w:t>
      </w:r>
      <w:bookmarkStart w:id="618" w:name="_ETM_Q3_331120"/>
      <w:bookmarkEnd w:id="618"/>
      <w:r>
        <w:rPr>
          <w:rtl/>
        </w:rPr>
        <w:t xml:space="preserve">הצעדים </w:t>
      </w:r>
      <w:bookmarkStart w:id="619" w:name="_ETM_Q3_331480"/>
      <w:bookmarkEnd w:id="619"/>
      <w:r>
        <w:rPr>
          <w:rtl/>
        </w:rPr>
        <w:t xml:space="preserve">הפרקטיים </w:t>
      </w:r>
      <w:bookmarkStart w:id="620" w:name="_ETM_Q3_332530"/>
      <w:bookmarkEnd w:id="620"/>
      <w:r>
        <w:rPr>
          <w:rtl/>
        </w:rPr>
        <w:t>שמבוצעים</w:t>
      </w:r>
      <w:r w:rsidR="00682A87">
        <w:rPr>
          <w:rFonts w:hint="cs"/>
          <w:rtl/>
        </w:rPr>
        <w:t>?</w:t>
      </w:r>
      <w:r>
        <w:rPr>
          <w:rtl/>
        </w:rPr>
        <w:t xml:space="preserve"> </w:t>
      </w:r>
      <w:bookmarkStart w:id="621" w:name="_ETM_Q3_333370"/>
      <w:bookmarkStart w:id="622" w:name="_ETM_Q3_333550"/>
      <w:bookmarkStart w:id="623" w:name="_ETM_Q3_334120"/>
      <w:bookmarkStart w:id="624" w:name="_ETM_Q3_332829"/>
      <w:bookmarkEnd w:id="621"/>
      <w:bookmarkEnd w:id="622"/>
      <w:bookmarkEnd w:id="623"/>
      <w:bookmarkEnd w:id="624"/>
      <w:r>
        <w:rPr>
          <w:rtl/>
        </w:rPr>
        <w:t xml:space="preserve">הצורך </w:t>
      </w:r>
      <w:bookmarkStart w:id="625" w:name="_ETM_Q3_334630"/>
      <w:bookmarkEnd w:id="625"/>
      <w:r>
        <w:rPr>
          <w:rtl/>
        </w:rPr>
        <w:t>ברור</w:t>
      </w:r>
      <w:r>
        <w:rPr>
          <w:rFonts w:hint="cs"/>
          <w:rtl/>
        </w:rPr>
        <w:t>,</w:t>
      </w:r>
      <w:r>
        <w:rPr>
          <w:rtl/>
        </w:rPr>
        <w:t xml:space="preserve"> </w:t>
      </w:r>
      <w:bookmarkStart w:id="626" w:name="_ETM_Q3_334959"/>
      <w:bookmarkEnd w:id="626"/>
      <w:r>
        <w:rPr>
          <w:rtl/>
        </w:rPr>
        <w:t xml:space="preserve">והשאלה </w:t>
      </w:r>
      <w:bookmarkStart w:id="627" w:name="_ETM_Q3_335410"/>
      <w:bookmarkEnd w:id="627"/>
      <w:r>
        <w:rPr>
          <w:rtl/>
        </w:rPr>
        <w:t xml:space="preserve">היא </w:t>
      </w:r>
      <w:bookmarkStart w:id="628" w:name="_ETM_Q3_335500"/>
      <w:bookmarkEnd w:id="628"/>
      <w:r>
        <w:rPr>
          <w:rtl/>
        </w:rPr>
        <w:t xml:space="preserve">מאוד </w:t>
      </w:r>
      <w:bookmarkStart w:id="629" w:name="_ETM_Q3_335709"/>
      <w:bookmarkEnd w:id="629"/>
      <w:r>
        <w:rPr>
          <w:rtl/>
        </w:rPr>
        <w:t>פשוטה</w:t>
      </w:r>
      <w:r>
        <w:rPr>
          <w:rFonts w:hint="cs"/>
          <w:rtl/>
        </w:rPr>
        <w:t>.</w:t>
      </w:r>
      <w:r>
        <w:rPr>
          <w:rtl/>
        </w:rPr>
        <w:t xml:space="preserve"> </w:t>
      </w:r>
      <w:bookmarkStart w:id="630" w:name="_ETM_Q3_336490"/>
      <w:bookmarkStart w:id="631" w:name="_ETM_Q3_337330"/>
      <w:bookmarkEnd w:id="630"/>
      <w:bookmarkEnd w:id="631"/>
      <w:r>
        <w:rPr>
          <w:rtl/>
        </w:rPr>
        <w:t xml:space="preserve">כשאני </w:t>
      </w:r>
      <w:bookmarkStart w:id="632" w:name="_ETM_Q3_337630"/>
      <w:bookmarkEnd w:id="632"/>
      <w:r>
        <w:rPr>
          <w:rtl/>
        </w:rPr>
        <w:t xml:space="preserve">שומע </w:t>
      </w:r>
      <w:bookmarkStart w:id="633" w:name="_ETM_Q3_338050"/>
      <w:bookmarkEnd w:id="633"/>
      <w:r>
        <w:rPr>
          <w:rtl/>
        </w:rPr>
        <w:t xml:space="preserve">שיש </w:t>
      </w:r>
      <w:bookmarkStart w:id="634" w:name="_ETM_Q3_338200"/>
      <w:bookmarkEnd w:id="634"/>
      <w:r>
        <w:rPr>
          <w:rtl/>
        </w:rPr>
        <w:t xml:space="preserve">כל </w:t>
      </w:r>
      <w:bookmarkStart w:id="635" w:name="_ETM_Q3_338350"/>
      <w:bookmarkEnd w:id="635"/>
      <w:r>
        <w:rPr>
          <w:rtl/>
        </w:rPr>
        <w:t xml:space="preserve">כך </w:t>
      </w:r>
      <w:bookmarkStart w:id="636" w:name="_ETM_Q3_338560"/>
      <w:bookmarkEnd w:id="636"/>
      <w:r>
        <w:rPr>
          <w:rtl/>
        </w:rPr>
        <w:t xml:space="preserve">הרבה </w:t>
      </w:r>
      <w:bookmarkStart w:id="637" w:name="_ETM_Q3_338919"/>
      <w:bookmarkEnd w:id="637"/>
      <w:r>
        <w:rPr>
          <w:rtl/>
        </w:rPr>
        <w:t>תת</w:t>
      </w:r>
      <w:bookmarkStart w:id="638" w:name="_ETM_Q3_339280"/>
      <w:bookmarkEnd w:id="638"/>
      <w:r>
        <w:rPr>
          <w:rFonts w:hint="cs"/>
          <w:rtl/>
        </w:rPr>
        <w:t>י-</w:t>
      </w:r>
      <w:r>
        <w:rPr>
          <w:rtl/>
        </w:rPr>
        <w:t xml:space="preserve">ועדות </w:t>
      </w:r>
      <w:bookmarkStart w:id="639" w:name="_ETM_Q3_339730"/>
      <w:bookmarkEnd w:id="639"/>
      <w:r>
        <w:rPr>
          <w:rtl/>
        </w:rPr>
        <w:t>בין</w:t>
      </w:r>
      <w:bookmarkStart w:id="640" w:name="_ETM_Q3_339910"/>
      <w:bookmarkEnd w:id="640"/>
      <w:r>
        <w:rPr>
          <w:rFonts w:hint="cs"/>
          <w:rtl/>
        </w:rPr>
        <w:t>-</w:t>
      </w:r>
      <w:r>
        <w:rPr>
          <w:rtl/>
        </w:rPr>
        <w:t>משרדיות</w:t>
      </w:r>
      <w:bookmarkStart w:id="641" w:name="_ETM_Q3_340419"/>
      <w:bookmarkStart w:id="642" w:name="_ETM_Q3_340970"/>
      <w:bookmarkStart w:id="643" w:name="_ETM_Q3_341329"/>
      <w:bookmarkEnd w:id="641"/>
      <w:bookmarkEnd w:id="642"/>
      <w:bookmarkEnd w:id="643"/>
      <w:r>
        <w:rPr>
          <w:rFonts w:hint="cs"/>
          <w:rtl/>
        </w:rPr>
        <w:t xml:space="preserve">, </w:t>
      </w:r>
      <w:r>
        <w:rPr>
          <w:rtl/>
        </w:rPr>
        <w:t xml:space="preserve">אני </w:t>
      </w:r>
      <w:bookmarkStart w:id="644" w:name="_ETM_Q3_341360"/>
      <w:bookmarkStart w:id="645" w:name="_ETM_Q3_341630"/>
      <w:bookmarkStart w:id="646" w:name="_ETM_Q3_341750"/>
      <w:bookmarkEnd w:id="644"/>
      <w:bookmarkEnd w:id="645"/>
      <w:bookmarkEnd w:id="646"/>
      <w:r>
        <w:rPr>
          <w:rtl/>
        </w:rPr>
        <w:t>מבין</w:t>
      </w:r>
      <w:bookmarkStart w:id="647" w:name="_ETM_Q3_341119"/>
      <w:bookmarkStart w:id="648" w:name="_ETM_Q3_342080"/>
      <w:bookmarkEnd w:id="647"/>
      <w:bookmarkEnd w:id="648"/>
      <w:r>
        <w:rPr>
          <w:rFonts w:hint="cs"/>
          <w:rtl/>
        </w:rPr>
        <w:t xml:space="preserve"> </w:t>
      </w:r>
      <w:r w:rsidR="00D06262">
        <w:rPr>
          <w:rFonts w:hint="eastAsia"/>
        </w:rPr>
        <w:t>–</w:t>
      </w:r>
      <w:r>
        <w:rPr>
          <w:rFonts w:hint="cs"/>
          <w:rtl/>
        </w:rPr>
        <w:t xml:space="preserve"> </w:t>
      </w:r>
      <w:r>
        <w:rPr>
          <w:rtl/>
        </w:rPr>
        <w:t xml:space="preserve">אתה </w:t>
      </w:r>
      <w:bookmarkStart w:id="649" w:name="_ETM_Q3_343250"/>
      <w:bookmarkEnd w:id="649"/>
      <w:r>
        <w:rPr>
          <w:rtl/>
        </w:rPr>
        <w:t>יודע</w:t>
      </w:r>
      <w:r>
        <w:rPr>
          <w:rFonts w:hint="cs"/>
          <w:rtl/>
        </w:rPr>
        <w:t>,</w:t>
      </w:r>
      <w:r>
        <w:rPr>
          <w:rtl/>
        </w:rPr>
        <w:t xml:space="preserve"> </w:t>
      </w:r>
      <w:bookmarkStart w:id="650" w:name="_ETM_Q3_343760"/>
      <w:bookmarkEnd w:id="650"/>
      <w:r>
        <w:rPr>
          <w:rtl/>
        </w:rPr>
        <w:t>מתחיל</w:t>
      </w:r>
      <w:r>
        <w:rPr>
          <w:rFonts w:hint="cs"/>
          <w:rtl/>
        </w:rPr>
        <w:t>ים</w:t>
      </w:r>
      <w:r>
        <w:rPr>
          <w:rtl/>
        </w:rPr>
        <w:t xml:space="preserve"> </w:t>
      </w:r>
      <w:bookmarkStart w:id="651" w:name="_ETM_Q3_344060"/>
      <w:bookmarkStart w:id="652" w:name="_ETM_Q3_342529"/>
      <w:bookmarkEnd w:id="651"/>
      <w:bookmarkEnd w:id="652"/>
      <w:r>
        <w:rPr>
          <w:rFonts w:hint="cs"/>
          <w:rtl/>
        </w:rPr>
        <w:t xml:space="preserve">לי </w:t>
      </w:r>
      <w:r>
        <w:rPr>
          <w:rtl/>
        </w:rPr>
        <w:t xml:space="preserve">גירודים </w:t>
      </w:r>
      <w:bookmarkStart w:id="653" w:name="_ETM_Q3_344600"/>
      <w:bookmarkEnd w:id="653"/>
      <w:r>
        <w:rPr>
          <w:rtl/>
        </w:rPr>
        <w:t xml:space="preserve">בכל </w:t>
      </w:r>
      <w:bookmarkStart w:id="654" w:name="_ETM_Q3_344870"/>
      <w:bookmarkEnd w:id="654"/>
      <w:r>
        <w:rPr>
          <w:rtl/>
        </w:rPr>
        <w:t>הגוף</w:t>
      </w:r>
      <w:r>
        <w:rPr>
          <w:rFonts w:hint="cs"/>
          <w:rtl/>
        </w:rPr>
        <w:t>,</w:t>
      </w:r>
      <w:r>
        <w:rPr>
          <w:rtl/>
        </w:rPr>
        <w:t xml:space="preserve"> </w:t>
      </w:r>
      <w:bookmarkStart w:id="655" w:name="_ETM_Q3_345200"/>
      <w:bookmarkEnd w:id="655"/>
      <w:r>
        <w:rPr>
          <w:rFonts w:hint="cs"/>
          <w:rtl/>
        </w:rPr>
        <w:t xml:space="preserve">כי </w:t>
      </w:r>
      <w:bookmarkStart w:id="656" w:name="_ETM_Q3_342098"/>
      <w:bookmarkEnd w:id="656"/>
      <w:r>
        <w:rPr>
          <w:rtl/>
        </w:rPr>
        <w:t xml:space="preserve">אני </w:t>
      </w:r>
      <w:bookmarkStart w:id="657" w:name="_ETM_Q3_345320"/>
      <w:bookmarkEnd w:id="657"/>
      <w:r>
        <w:rPr>
          <w:rtl/>
        </w:rPr>
        <w:t xml:space="preserve">מבין </w:t>
      </w:r>
      <w:bookmarkStart w:id="658" w:name="_ETM_Q3_345590"/>
      <w:bookmarkEnd w:id="658"/>
      <w:r>
        <w:rPr>
          <w:rtl/>
        </w:rPr>
        <w:t xml:space="preserve">שאולי </w:t>
      </w:r>
      <w:bookmarkStart w:id="659" w:name="_ETM_Q3_346310"/>
      <w:bookmarkEnd w:id="659"/>
      <w:r>
        <w:rPr>
          <w:rtl/>
        </w:rPr>
        <w:t xml:space="preserve">הצורך </w:t>
      </w:r>
      <w:bookmarkStart w:id="660" w:name="_ETM_Q3_346730"/>
      <w:bookmarkEnd w:id="660"/>
      <w:r>
        <w:rPr>
          <w:rtl/>
        </w:rPr>
        <w:t xml:space="preserve">לא </w:t>
      </w:r>
      <w:bookmarkStart w:id="661" w:name="_ETM_Q3_346880"/>
      <w:bookmarkEnd w:id="661"/>
      <w:r>
        <w:rPr>
          <w:rtl/>
        </w:rPr>
        <w:t>ברור</w:t>
      </w:r>
      <w:r>
        <w:rPr>
          <w:rFonts w:hint="cs"/>
          <w:rtl/>
        </w:rPr>
        <w:t>.</w:t>
      </w:r>
      <w:bookmarkStart w:id="662" w:name="_ETM_Q3_345758"/>
      <w:bookmarkStart w:id="663" w:name="_ETM_Q3_347638"/>
      <w:bookmarkStart w:id="664" w:name="_ETM_Q3_347450"/>
      <w:bookmarkEnd w:id="662"/>
      <w:bookmarkEnd w:id="663"/>
      <w:bookmarkEnd w:id="664"/>
    </w:p>
    <w:p w:rsidR="00FA019A" w:rsidRDefault="00FA019A" w:rsidP="008044A0">
      <w:pPr>
        <w:rPr>
          <w:rtl/>
        </w:rPr>
      </w:pPr>
      <w:bookmarkStart w:id="665" w:name="_ETM_Q3_349643"/>
      <w:bookmarkStart w:id="666" w:name="_ETM_Q3_349707"/>
      <w:bookmarkEnd w:id="665"/>
      <w:bookmarkEnd w:id="666"/>
    </w:p>
    <w:p w:rsidR="00FA019A" w:rsidRDefault="00FA019A" w:rsidP="00682A87">
      <w:pPr>
        <w:rPr>
          <w:rtl/>
        </w:rPr>
      </w:pPr>
      <w:bookmarkStart w:id="667" w:name="_ETM_Q3_349811"/>
      <w:bookmarkStart w:id="668" w:name="_ETM_Q3_349860"/>
      <w:bookmarkEnd w:id="667"/>
      <w:bookmarkEnd w:id="668"/>
      <w:r>
        <w:rPr>
          <w:rtl/>
        </w:rPr>
        <w:t xml:space="preserve">אז </w:t>
      </w:r>
      <w:bookmarkStart w:id="669" w:name="_ETM_Q3_347600"/>
      <w:bookmarkEnd w:id="669"/>
      <w:r>
        <w:rPr>
          <w:rtl/>
        </w:rPr>
        <w:t xml:space="preserve">אני </w:t>
      </w:r>
      <w:bookmarkStart w:id="670" w:name="_ETM_Q3_347780"/>
      <w:bookmarkEnd w:id="670"/>
      <w:r>
        <w:rPr>
          <w:rtl/>
        </w:rPr>
        <w:t xml:space="preserve">אשמח </w:t>
      </w:r>
      <w:bookmarkStart w:id="671" w:name="_ETM_Q3_348500"/>
      <w:bookmarkEnd w:id="671"/>
      <w:r>
        <w:rPr>
          <w:rtl/>
        </w:rPr>
        <w:t xml:space="preserve">אם </w:t>
      </w:r>
      <w:bookmarkStart w:id="672" w:name="_ETM_Q3_348650"/>
      <w:bookmarkEnd w:id="672"/>
      <w:r>
        <w:rPr>
          <w:rtl/>
        </w:rPr>
        <w:t>תח</w:t>
      </w:r>
      <w:bookmarkStart w:id="673" w:name="_ETM_Q3_347617"/>
      <w:bookmarkEnd w:id="673"/>
      <w:r>
        <w:rPr>
          <w:rtl/>
        </w:rPr>
        <w:t xml:space="preserve">זור </w:t>
      </w:r>
      <w:bookmarkStart w:id="674" w:name="_ETM_Q3_349250"/>
      <w:bookmarkEnd w:id="674"/>
      <w:r>
        <w:rPr>
          <w:rtl/>
        </w:rPr>
        <w:t xml:space="preserve">עוד </w:t>
      </w:r>
      <w:bookmarkStart w:id="675" w:name="_ETM_Q3_349430"/>
      <w:bookmarkEnd w:id="675"/>
      <w:r>
        <w:rPr>
          <w:rtl/>
        </w:rPr>
        <w:t xml:space="preserve">פעם </w:t>
      </w:r>
      <w:bookmarkStart w:id="676" w:name="_ETM_Q3_349610"/>
      <w:bookmarkEnd w:id="676"/>
      <w:r>
        <w:rPr>
          <w:rtl/>
        </w:rPr>
        <w:t xml:space="preserve">על </w:t>
      </w:r>
      <w:bookmarkStart w:id="677" w:name="_ETM_Q3_349700"/>
      <w:bookmarkEnd w:id="677"/>
      <w:r>
        <w:rPr>
          <w:rtl/>
        </w:rPr>
        <w:t xml:space="preserve">התשובה </w:t>
      </w:r>
      <w:bookmarkStart w:id="678" w:name="_ETM_Q3_350630"/>
      <w:bookmarkStart w:id="679" w:name="_ETM_Q3_351770"/>
      <w:bookmarkEnd w:id="678"/>
      <w:bookmarkEnd w:id="679"/>
      <w:r>
        <w:rPr>
          <w:rtl/>
        </w:rPr>
        <w:t xml:space="preserve">לגבי </w:t>
      </w:r>
      <w:bookmarkStart w:id="680" w:name="_ETM_Q3_352310"/>
      <w:bookmarkEnd w:id="680"/>
      <w:r>
        <w:rPr>
          <w:rtl/>
        </w:rPr>
        <w:t xml:space="preserve">מה </w:t>
      </w:r>
      <w:bookmarkStart w:id="681" w:name="_ETM_Q3_352550"/>
      <w:bookmarkEnd w:id="681"/>
      <w:r>
        <w:rPr>
          <w:rtl/>
        </w:rPr>
        <w:t xml:space="preserve">מבוצע </w:t>
      </w:r>
      <w:bookmarkStart w:id="682" w:name="_ETM_Q3_353210"/>
      <w:bookmarkEnd w:id="682"/>
      <w:r>
        <w:rPr>
          <w:rtl/>
        </w:rPr>
        <w:t>בשטח</w:t>
      </w:r>
      <w:r>
        <w:rPr>
          <w:rFonts w:hint="cs"/>
          <w:rtl/>
        </w:rPr>
        <w:t>:</w:t>
      </w:r>
      <w:r>
        <w:rPr>
          <w:rtl/>
        </w:rPr>
        <w:t xml:space="preserve"> </w:t>
      </w:r>
      <w:bookmarkStart w:id="683" w:name="_ETM_Q3_353720"/>
      <w:bookmarkEnd w:id="683"/>
      <w:r>
        <w:rPr>
          <w:rtl/>
        </w:rPr>
        <w:t xml:space="preserve">כמה </w:t>
      </w:r>
      <w:bookmarkStart w:id="684" w:name="_ETM_Q3_354050"/>
      <w:bookmarkEnd w:id="684"/>
      <w:r>
        <w:rPr>
          <w:rtl/>
        </w:rPr>
        <w:t xml:space="preserve">הכשרות </w:t>
      </w:r>
      <w:bookmarkStart w:id="685" w:name="_ETM_Q3_354500"/>
      <w:bookmarkEnd w:id="685"/>
      <w:r>
        <w:rPr>
          <w:rtl/>
        </w:rPr>
        <w:t>יש</w:t>
      </w:r>
      <w:r w:rsidR="00682A87">
        <w:rPr>
          <w:rFonts w:hint="cs"/>
          <w:rtl/>
        </w:rPr>
        <w:t>?</w:t>
      </w:r>
      <w:bookmarkStart w:id="686" w:name="_ETM_Q3_354187"/>
      <w:bookmarkEnd w:id="686"/>
      <w:r>
        <w:rPr>
          <w:rtl/>
        </w:rPr>
        <w:t xml:space="preserve"> </w:t>
      </w:r>
      <w:bookmarkStart w:id="687" w:name="_ETM_Q3_355340"/>
      <w:bookmarkEnd w:id="687"/>
      <w:r>
        <w:rPr>
          <w:rtl/>
        </w:rPr>
        <w:t xml:space="preserve">מה </w:t>
      </w:r>
      <w:bookmarkStart w:id="688" w:name="_ETM_Q3_355849"/>
      <w:bookmarkEnd w:id="688"/>
      <w:r>
        <w:rPr>
          <w:rtl/>
        </w:rPr>
        <w:t>ה</w:t>
      </w:r>
      <w:r>
        <w:rPr>
          <w:rFonts w:hint="cs"/>
          <w:rtl/>
        </w:rPr>
        <w:t>תכ</w:t>
      </w:r>
      <w:r>
        <w:rPr>
          <w:rtl/>
        </w:rPr>
        <w:t xml:space="preserve">יפות </w:t>
      </w:r>
      <w:bookmarkStart w:id="689" w:name="_ETM_Q3_356299"/>
      <w:bookmarkEnd w:id="689"/>
      <w:r>
        <w:rPr>
          <w:rtl/>
        </w:rPr>
        <w:t>שלה</w:t>
      </w:r>
      <w:r>
        <w:rPr>
          <w:rFonts w:hint="cs"/>
          <w:rtl/>
        </w:rPr>
        <w:t>ן</w:t>
      </w:r>
      <w:r w:rsidR="00682A87">
        <w:rPr>
          <w:rFonts w:hint="cs"/>
          <w:rtl/>
        </w:rPr>
        <w:t>?</w:t>
      </w:r>
      <w:r>
        <w:rPr>
          <w:rtl/>
        </w:rPr>
        <w:t xml:space="preserve"> </w:t>
      </w:r>
      <w:bookmarkStart w:id="690" w:name="_ETM_Q3_356719"/>
      <w:bookmarkEnd w:id="690"/>
      <w:r>
        <w:rPr>
          <w:rtl/>
        </w:rPr>
        <w:t xml:space="preserve">האם </w:t>
      </w:r>
      <w:bookmarkStart w:id="691" w:name="_ETM_Q3_356959"/>
      <w:bookmarkEnd w:id="691"/>
      <w:r>
        <w:rPr>
          <w:rtl/>
        </w:rPr>
        <w:t xml:space="preserve">יש </w:t>
      </w:r>
      <w:bookmarkStart w:id="692" w:name="_ETM_Q3_357109"/>
      <w:bookmarkEnd w:id="692"/>
      <w:r>
        <w:rPr>
          <w:rtl/>
        </w:rPr>
        <w:t xml:space="preserve">איזשהו </w:t>
      </w:r>
      <w:bookmarkStart w:id="693" w:name="_ETM_Q3_357709"/>
      <w:bookmarkEnd w:id="693"/>
      <w:r>
        <w:rPr>
          <w:rtl/>
        </w:rPr>
        <w:t xml:space="preserve">אמצעי </w:t>
      </w:r>
      <w:bookmarkStart w:id="694" w:name="_ETM_Q3_358159"/>
      <w:bookmarkEnd w:id="694"/>
      <w:r>
        <w:rPr>
          <w:rtl/>
        </w:rPr>
        <w:t xml:space="preserve">זיהוי </w:t>
      </w:r>
      <w:bookmarkStart w:id="695" w:name="_ETM_Q3_358549"/>
      <w:bookmarkEnd w:id="695"/>
      <w:r>
        <w:rPr>
          <w:rtl/>
        </w:rPr>
        <w:t xml:space="preserve">שהמשטרה </w:t>
      </w:r>
      <w:bookmarkStart w:id="696" w:name="_ETM_Q3_359150"/>
      <w:bookmarkEnd w:id="696"/>
      <w:r>
        <w:rPr>
          <w:rtl/>
        </w:rPr>
        <w:t>מתכוונת</w:t>
      </w:r>
      <w:r>
        <w:rPr>
          <w:rFonts w:hint="cs"/>
          <w:rtl/>
        </w:rPr>
        <w:t>,</w:t>
      </w:r>
      <w:r>
        <w:rPr>
          <w:rtl/>
        </w:rPr>
        <w:t xml:space="preserve"> </w:t>
      </w:r>
      <w:bookmarkStart w:id="697" w:name="_ETM_Q3_359780"/>
      <w:bookmarkEnd w:id="697"/>
      <w:r>
        <w:rPr>
          <w:rFonts w:hint="cs"/>
          <w:rtl/>
        </w:rPr>
        <w:t xml:space="preserve">או </w:t>
      </w:r>
      <w:bookmarkStart w:id="698" w:name="_ETM_Q3_359207"/>
      <w:bookmarkEnd w:id="698"/>
      <w:r>
        <w:rPr>
          <w:rtl/>
        </w:rPr>
        <w:t>עובד</w:t>
      </w:r>
      <w:r>
        <w:rPr>
          <w:rFonts w:hint="cs"/>
          <w:rtl/>
        </w:rPr>
        <w:t>ת</w:t>
      </w:r>
      <w:r>
        <w:rPr>
          <w:rtl/>
        </w:rPr>
        <w:t xml:space="preserve"> </w:t>
      </w:r>
      <w:bookmarkStart w:id="699" w:name="_ETM_Q3_360139"/>
      <w:bookmarkEnd w:id="699"/>
      <w:r>
        <w:rPr>
          <w:rtl/>
        </w:rPr>
        <w:t>עליו</w:t>
      </w:r>
      <w:r w:rsidR="00682A87">
        <w:rPr>
          <w:rFonts w:hint="cs"/>
          <w:rtl/>
        </w:rPr>
        <w:t>,</w:t>
      </w:r>
      <w:r>
        <w:rPr>
          <w:rtl/>
        </w:rPr>
        <w:t xml:space="preserve"> </w:t>
      </w:r>
      <w:bookmarkStart w:id="700" w:name="_ETM_Q3_360650"/>
      <w:bookmarkEnd w:id="700"/>
      <w:r>
        <w:rPr>
          <w:rtl/>
        </w:rPr>
        <w:t xml:space="preserve">שיכובד </w:t>
      </w:r>
      <w:bookmarkStart w:id="701" w:name="_ETM_Q3_361730"/>
      <w:bookmarkStart w:id="702" w:name="_ETM_Q3_361017"/>
      <w:bookmarkEnd w:id="701"/>
      <w:bookmarkEnd w:id="702"/>
      <w:r>
        <w:rPr>
          <w:rtl/>
        </w:rPr>
        <w:t xml:space="preserve">מול </w:t>
      </w:r>
      <w:bookmarkStart w:id="703" w:name="_ETM_Q3_362180"/>
      <w:bookmarkEnd w:id="703"/>
      <w:r>
        <w:rPr>
          <w:rtl/>
        </w:rPr>
        <w:t xml:space="preserve">הארגונים </w:t>
      </w:r>
      <w:bookmarkStart w:id="704" w:name="_ETM_Q3_362959"/>
      <w:bookmarkEnd w:id="704"/>
      <w:r>
        <w:rPr>
          <w:rtl/>
        </w:rPr>
        <w:t xml:space="preserve">של </w:t>
      </w:r>
      <w:bookmarkStart w:id="705" w:name="_ETM_Q3_363169"/>
      <w:bookmarkEnd w:id="705"/>
      <w:r>
        <w:rPr>
          <w:rtl/>
        </w:rPr>
        <w:t xml:space="preserve">החברה </w:t>
      </w:r>
      <w:bookmarkStart w:id="706" w:name="_ETM_Q3_363590"/>
      <w:bookmarkEnd w:id="706"/>
      <w:r>
        <w:rPr>
          <w:rtl/>
        </w:rPr>
        <w:t xml:space="preserve">האזרחית </w:t>
      </w:r>
      <w:bookmarkStart w:id="707" w:name="_ETM_Q3_364099"/>
      <w:bookmarkEnd w:id="707"/>
      <w:r>
        <w:rPr>
          <w:rtl/>
        </w:rPr>
        <w:t xml:space="preserve">שעוסקים </w:t>
      </w:r>
      <w:bookmarkStart w:id="708" w:name="_ETM_Q3_364849"/>
      <w:bookmarkEnd w:id="708"/>
      <w:r>
        <w:rPr>
          <w:rtl/>
        </w:rPr>
        <w:t xml:space="preserve">באנשים </w:t>
      </w:r>
      <w:bookmarkStart w:id="709" w:name="_ETM_Q3_365299"/>
      <w:bookmarkEnd w:id="709"/>
      <w:r>
        <w:rPr>
          <w:rtl/>
        </w:rPr>
        <w:t xml:space="preserve">עם </w:t>
      </w:r>
      <w:bookmarkStart w:id="710" w:name="_ETM_Q3_365389"/>
      <w:bookmarkEnd w:id="710"/>
      <w:r>
        <w:rPr>
          <w:rtl/>
        </w:rPr>
        <w:t xml:space="preserve">צרכים </w:t>
      </w:r>
      <w:bookmarkStart w:id="711" w:name="_ETM_Q3_365689"/>
      <w:bookmarkEnd w:id="711"/>
      <w:r>
        <w:rPr>
          <w:rtl/>
        </w:rPr>
        <w:t>מיוחדים</w:t>
      </w:r>
      <w:r>
        <w:rPr>
          <w:rFonts w:hint="cs"/>
          <w:rtl/>
        </w:rPr>
        <w:t>?</w:t>
      </w:r>
      <w:bookmarkStart w:id="712" w:name="_ETM_Q3_363448"/>
      <w:bookmarkStart w:id="713" w:name="_ETM_Q3_359596"/>
      <w:bookmarkEnd w:id="712"/>
      <w:bookmarkEnd w:id="713"/>
      <w:r>
        <w:rPr>
          <w:rtl/>
        </w:rPr>
        <w:t xml:space="preserve"> </w:t>
      </w:r>
      <w:bookmarkStart w:id="714" w:name="_ETM_Q3_366349"/>
      <w:bookmarkEnd w:id="714"/>
      <w:r>
        <w:rPr>
          <w:rtl/>
        </w:rPr>
        <w:t xml:space="preserve">מה </w:t>
      </w:r>
      <w:bookmarkStart w:id="715" w:name="_ETM_Q3_366620"/>
      <w:bookmarkEnd w:id="715"/>
      <w:r>
        <w:rPr>
          <w:rtl/>
        </w:rPr>
        <w:t xml:space="preserve">מבוצע </w:t>
      </w:r>
      <w:bookmarkStart w:id="716" w:name="_ETM_Q3_367189"/>
      <w:bookmarkEnd w:id="716"/>
      <w:r>
        <w:rPr>
          <w:rtl/>
        </w:rPr>
        <w:t xml:space="preserve">מלבד </w:t>
      </w:r>
      <w:bookmarkStart w:id="717" w:name="_ETM_Q3_367609"/>
      <w:bookmarkEnd w:id="717"/>
      <w:r>
        <w:rPr>
          <w:rtl/>
        </w:rPr>
        <w:t xml:space="preserve">הקמות </w:t>
      </w:r>
      <w:bookmarkStart w:id="718" w:name="_ETM_Q3_368510"/>
      <w:bookmarkEnd w:id="718"/>
      <w:r>
        <w:rPr>
          <w:rtl/>
        </w:rPr>
        <w:t xml:space="preserve">של </w:t>
      </w:r>
      <w:bookmarkStart w:id="719" w:name="_ETM_Q3_368719"/>
      <w:bookmarkEnd w:id="719"/>
      <w:r>
        <w:rPr>
          <w:rtl/>
        </w:rPr>
        <w:t xml:space="preserve">גופים </w:t>
      </w:r>
      <w:bookmarkStart w:id="720" w:name="_ETM_Q3_369109"/>
      <w:bookmarkEnd w:id="720"/>
      <w:r>
        <w:rPr>
          <w:rtl/>
        </w:rPr>
        <w:t xml:space="preserve">סטטוטוריים </w:t>
      </w:r>
      <w:bookmarkStart w:id="721" w:name="_ETM_Q3_369739"/>
      <w:bookmarkEnd w:id="721"/>
      <w:r>
        <w:rPr>
          <w:rtl/>
        </w:rPr>
        <w:t xml:space="preserve">ולא </w:t>
      </w:r>
      <w:bookmarkStart w:id="722" w:name="_ETM_Q3_369980"/>
      <w:bookmarkEnd w:id="722"/>
      <w:r>
        <w:rPr>
          <w:rtl/>
        </w:rPr>
        <w:t xml:space="preserve">סטטוטוריים </w:t>
      </w:r>
      <w:bookmarkStart w:id="723" w:name="_ETM_Q3_371060"/>
      <w:bookmarkEnd w:id="723"/>
      <w:r>
        <w:rPr>
          <w:rtl/>
        </w:rPr>
        <w:t xml:space="preserve">לדיון </w:t>
      </w:r>
      <w:bookmarkStart w:id="724" w:name="_ETM_Q3_371540"/>
      <w:bookmarkEnd w:id="724"/>
      <w:r>
        <w:rPr>
          <w:rtl/>
        </w:rPr>
        <w:t xml:space="preserve">בסוגיה </w:t>
      </w:r>
      <w:bookmarkStart w:id="725" w:name="_ETM_Q3_372379"/>
      <w:bookmarkEnd w:id="725"/>
      <w:r w:rsidR="00D06262">
        <w:rPr>
          <w:rFonts w:hint="cs"/>
          <w:rtl/>
        </w:rPr>
        <w:t>–</w:t>
      </w:r>
      <w:r w:rsidR="00682A87">
        <w:rPr>
          <w:rFonts w:hint="cs"/>
          <w:rtl/>
        </w:rPr>
        <w:t xml:space="preserve"> </w:t>
      </w:r>
      <w:r>
        <w:rPr>
          <w:rtl/>
        </w:rPr>
        <w:t xml:space="preserve">שהיא </w:t>
      </w:r>
      <w:bookmarkStart w:id="726" w:name="_ETM_Q3_372590"/>
      <w:bookmarkEnd w:id="726"/>
      <w:r>
        <w:rPr>
          <w:rtl/>
        </w:rPr>
        <w:t xml:space="preserve">מאוד </w:t>
      </w:r>
      <w:bookmarkStart w:id="727" w:name="_ETM_Q3_372829"/>
      <w:bookmarkEnd w:id="727"/>
      <w:r>
        <w:rPr>
          <w:rtl/>
        </w:rPr>
        <w:t>פשוטה</w:t>
      </w:r>
      <w:r>
        <w:rPr>
          <w:rFonts w:hint="cs"/>
          <w:rtl/>
        </w:rPr>
        <w:t>,</w:t>
      </w:r>
      <w:r>
        <w:rPr>
          <w:rtl/>
        </w:rPr>
        <w:t xml:space="preserve"> </w:t>
      </w:r>
      <w:bookmarkStart w:id="728" w:name="_ETM_Q3_373280"/>
      <w:bookmarkEnd w:id="728"/>
      <w:r>
        <w:rPr>
          <w:rtl/>
        </w:rPr>
        <w:t>אגב</w:t>
      </w:r>
      <w:r w:rsidR="00682A87">
        <w:rPr>
          <w:rFonts w:hint="cs"/>
          <w:rtl/>
        </w:rPr>
        <w:t>?</w:t>
      </w:r>
      <w:bookmarkStart w:id="729" w:name="_ETM_Q3_374209"/>
      <w:bookmarkEnd w:id="729"/>
      <w:r>
        <w:rPr>
          <w:rFonts w:hint="cs"/>
          <w:rtl/>
        </w:rPr>
        <w:t xml:space="preserve"> תודה.</w:t>
      </w:r>
    </w:p>
    <w:p w:rsidR="00FA019A" w:rsidRDefault="00FA019A" w:rsidP="008044A0">
      <w:pPr>
        <w:rPr>
          <w:rtl/>
          <w:lang w:eastAsia="he-IL"/>
        </w:rPr>
      </w:pPr>
      <w:bookmarkStart w:id="730" w:name="_ETM_Q3_372115"/>
      <w:bookmarkStart w:id="731" w:name="_ETM_Q3_372915"/>
      <w:bookmarkEnd w:id="730"/>
      <w:bookmarkEnd w:id="731"/>
    </w:p>
    <w:p w:rsidR="00FA019A" w:rsidRDefault="00FA019A" w:rsidP="008044A0">
      <w:pPr>
        <w:pStyle w:val="-"/>
        <w:keepNext/>
        <w:rPr>
          <w:rtl/>
        </w:rPr>
      </w:pPr>
      <w:r w:rsidRPr="00440AD6">
        <w:rPr>
          <w:rStyle w:val="TagStyle"/>
          <w:rtl/>
        </w:rPr>
        <w:t xml:space="preserve"> &lt;&lt; דובר_המשך &gt;&gt; </w:t>
      </w:r>
      <w:r>
        <w:rPr>
          <w:rtl/>
        </w:rPr>
        <w:t>סגן השר לביטחון הפנים דסטה גדי יברקן:</w:t>
      </w:r>
      <w:r w:rsidRPr="00440AD6">
        <w:rPr>
          <w:rStyle w:val="TagStyle"/>
          <w:rtl/>
        </w:rPr>
        <w:t xml:space="preserve"> &lt;&lt; דובר_המשך &gt;&gt;</w:t>
      </w:r>
      <w:r>
        <w:rPr>
          <w:rtl/>
        </w:rPr>
        <w:t xml:space="preserve">   </w:t>
      </w:r>
    </w:p>
    <w:p w:rsidR="00FA019A" w:rsidRDefault="00FA019A" w:rsidP="00977595">
      <w:pPr>
        <w:rPr>
          <w:rtl/>
          <w:lang w:eastAsia="he-IL"/>
        </w:rPr>
      </w:pPr>
    </w:p>
    <w:p w:rsidR="00FA019A" w:rsidRDefault="00FA019A" w:rsidP="00682A87">
      <w:pPr>
        <w:rPr>
          <w:rtl/>
        </w:rPr>
      </w:pPr>
      <w:bookmarkStart w:id="732" w:name="_ETM_Q3_377855"/>
      <w:bookmarkEnd w:id="732"/>
      <w:r>
        <w:rPr>
          <w:rFonts w:hint="cs"/>
          <w:rtl/>
          <w:lang w:eastAsia="he-IL"/>
        </w:rPr>
        <w:t xml:space="preserve">קודם כול, </w:t>
      </w:r>
      <w:bookmarkStart w:id="733" w:name="_ETM_Q3_380923"/>
      <w:bookmarkStart w:id="734" w:name="_ETM_Q3_376113"/>
      <w:bookmarkEnd w:id="733"/>
      <w:bookmarkEnd w:id="734"/>
      <w:r>
        <w:rPr>
          <w:rFonts w:hint="cs"/>
          <w:rtl/>
          <w:lang w:eastAsia="he-IL"/>
        </w:rPr>
        <w:t xml:space="preserve">כהרגלי בקודש, אני אהיה כן </w:t>
      </w:r>
      <w:bookmarkStart w:id="735" w:name="_ETM_Q3_380354"/>
      <w:bookmarkEnd w:id="735"/>
      <w:r>
        <w:rPr>
          <w:rFonts w:hint="cs"/>
          <w:rtl/>
          <w:lang w:eastAsia="he-IL"/>
        </w:rPr>
        <w:t xml:space="preserve">ואותנטי. אני בהחלט מסכים איתך שריבוי תתי-ועדות או ועדות </w:t>
      </w:r>
      <w:bookmarkStart w:id="736" w:name="_ETM_Q3_382754"/>
      <w:bookmarkStart w:id="737" w:name="_ETM_Q3_384764"/>
      <w:bookmarkEnd w:id="736"/>
      <w:bookmarkEnd w:id="737"/>
      <w:r w:rsidR="00D06262">
        <w:rPr>
          <w:rtl/>
          <w:lang w:eastAsia="he-IL"/>
        </w:rPr>
        <w:t>–</w:t>
      </w:r>
      <w:r>
        <w:rPr>
          <w:rFonts w:hint="cs"/>
          <w:rtl/>
          <w:lang w:eastAsia="he-IL"/>
        </w:rPr>
        <w:t xml:space="preserve"> מרוב </w:t>
      </w:r>
      <w:bookmarkStart w:id="738" w:name="_ETM_Q3_385545"/>
      <w:bookmarkEnd w:id="738"/>
      <w:r>
        <w:rPr>
          <w:rFonts w:hint="cs"/>
          <w:rtl/>
          <w:lang w:eastAsia="he-IL"/>
        </w:rPr>
        <w:t xml:space="preserve">ועדות אין עבודה. </w:t>
      </w:r>
      <w:bookmarkStart w:id="739" w:name="_ETM_Q3_388537"/>
      <w:bookmarkEnd w:id="739"/>
      <w:r>
        <w:rPr>
          <w:rFonts w:hint="cs"/>
          <w:rtl/>
          <w:lang w:eastAsia="he-IL"/>
        </w:rPr>
        <w:t xml:space="preserve">אבל המשטרה </w:t>
      </w:r>
      <w:bookmarkStart w:id="740" w:name="_ETM_Q3_386455"/>
      <w:bookmarkEnd w:id="740"/>
      <w:r>
        <w:rPr>
          <w:rFonts w:hint="cs"/>
          <w:rtl/>
          <w:lang w:eastAsia="he-IL"/>
        </w:rPr>
        <w:t>וה</w:t>
      </w:r>
      <w:bookmarkStart w:id="741" w:name="_ETM_Q3_387325"/>
      <w:bookmarkEnd w:id="741"/>
      <w:r>
        <w:rPr>
          <w:rFonts w:hint="cs"/>
          <w:rtl/>
          <w:lang w:eastAsia="he-IL"/>
        </w:rPr>
        <w:t xml:space="preserve">משרד לביטחון הפנים לא מחכים שהוועדות </w:t>
      </w:r>
      <w:bookmarkStart w:id="742" w:name="_ETM_Q3_395139"/>
      <w:bookmarkEnd w:id="742"/>
      <w:r>
        <w:rPr>
          <w:rFonts w:hint="cs"/>
          <w:rtl/>
          <w:lang w:eastAsia="he-IL"/>
        </w:rPr>
        <w:t xml:space="preserve">יסיימו </w:t>
      </w:r>
      <w:bookmarkStart w:id="743" w:name="_ETM_Q3_391455"/>
      <w:bookmarkEnd w:id="743"/>
      <w:r>
        <w:rPr>
          <w:rFonts w:hint="cs"/>
          <w:rtl/>
          <w:lang w:eastAsia="he-IL"/>
        </w:rPr>
        <w:t>את ההמלצות שלה</w:t>
      </w:r>
      <w:bookmarkStart w:id="744" w:name="_ETM_Q3_392735"/>
      <w:bookmarkEnd w:id="744"/>
      <w:r>
        <w:rPr>
          <w:rFonts w:hint="cs"/>
          <w:rtl/>
          <w:lang w:eastAsia="he-IL"/>
        </w:rPr>
        <w:t>ן.</w:t>
      </w:r>
      <w:bookmarkStart w:id="745" w:name="_ETM_Q3_375566"/>
      <w:bookmarkStart w:id="746" w:name="_ETM_Q3_375648"/>
      <w:bookmarkStart w:id="747" w:name="_ETM_Q3_374480"/>
      <w:bookmarkStart w:id="748" w:name="_ETM_Q3_376219"/>
      <w:bookmarkStart w:id="749" w:name="_ETM_Q3_376609"/>
      <w:bookmarkStart w:id="750" w:name="_ETM_Q3_376819"/>
      <w:bookmarkStart w:id="751" w:name="_ETM_Q3_377150"/>
      <w:bookmarkStart w:id="752" w:name="_ETM_Q3_377749"/>
      <w:bookmarkStart w:id="753" w:name="_ETM_Q3_377870"/>
      <w:bookmarkStart w:id="754" w:name="_ETM_Q3_378919"/>
      <w:bookmarkStart w:id="755" w:name="_ETM_Q3_379430"/>
      <w:bookmarkStart w:id="756" w:name="_ETM_Q3_379819"/>
      <w:bookmarkStart w:id="757" w:name="_ETM_Q3_380180"/>
      <w:bookmarkStart w:id="758" w:name="_ETM_Q3_380900"/>
      <w:bookmarkStart w:id="759" w:name="_ETM_Q3_382200"/>
      <w:bookmarkStart w:id="760" w:name="_ETM_Q3_382560"/>
      <w:bookmarkStart w:id="761" w:name="_ETM_Q3_382950"/>
      <w:bookmarkStart w:id="762" w:name="_ETM_Q3_383370"/>
      <w:bookmarkStart w:id="763" w:name="_ETM_Q3_383909"/>
      <w:bookmarkStart w:id="764" w:name="_ETM_Q3_384900"/>
      <w:bookmarkStart w:id="765" w:name="_ETM_Q3_385230"/>
      <w:bookmarkStart w:id="766" w:name="_ETM_Q3_385620"/>
      <w:bookmarkStart w:id="767" w:name="_ETM_Q3_386519"/>
      <w:bookmarkStart w:id="768" w:name="_ETM_Q3_386849"/>
      <w:bookmarkStart w:id="769" w:name="_ETM_Q3_387239"/>
      <w:bookmarkStart w:id="770" w:name="_ETM_Q3_387359"/>
      <w:bookmarkStart w:id="771" w:name="_ETM_Q3_388130"/>
      <w:bookmarkStart w:id="772" w:name="_ETM_Q3_388430"/>
      <w:bookmarkStart w:id="773" w:name="_ETM_Q3_388940"/>
      <w:bookmarkStart w:id="774" w:name="_ETM_Q3_389270"/>
      <w:bookmarkStart w:id="775" w:name="_ETM_Q3_389630"/>
      <w:bookmarkStart w:id="776" w:name="_ETM_Q3_389900"/>
      <w:bookmarkStart w:id="777" w:name="_ETM_Q3_390020"/>
      <w:bookmarkStart w:id="778" w:name="_ETM_Q3_391340"/>
      <w:bookmarkStart w:id="779" w:name="_ETM_Q3_392150"/>
      <w:bookmarkStart w:id="780" w:name="_ETM_Q3_392600"/>
      <w:bookmarkStart w:id="781" w:name="_ETM_Q3_392660"/>
      <w:bookmarkStart w:id="782" w:name="_ETM_Q3_393080"/>
      <w:bookmarkStart w:id="783" w:name="_ETM_Q3_393380"/>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Pr>
          <w:rFonts w:hint="cs"/>
          <w:rtl/>
          <w:lang w:eastAsia="he-IL"/>
        </w:rPr>
        <w:t xml:space="preserve"> </w:t>
      </w:r>
      <w:bookmarkStart w:id="784" w:name="_ETM_Q3_397715"/>
      <w:bookmarkEnd w:id="784"/>
      <w:r>
        <w:rPr>
          <w:rtl/>
        </w:rPr>
        <w:t xml:space="preserve">כבר </w:t>
      </w:r>
      <w:bookmarkStart w:id="785" w:name="_ETM_Q3_393620"/>
      <w:bookmarkEnd w:id="785"/>
      <w:r>
        <w:rPr>
          <w:rtl/>
        </w:rPr>
        <w:t xml:space="preserve">בשטח </w:t>
      </w:r>
      <w:bookmarkStart w:id="786" w:name="_ETM_Q3_394500"/>
      <w:bookmarkEnd w:id="786"/>
      <w:r>
        <w:rPr>
          <w:rtl/>
        </w:rPr>
        <w:t xml:space="preserve">יש </w:t>
      </w:r>
      <w:bookmarkStart w:id="787" w:name="_ETM_Q3_394709"/>
      <w:bookmarkEnd w:id="787"/>
      <w:r>
        <w:rPr>
          <w:rtl/>
        </w:rPr>
        <w:t xml:space="preserve">הכשרות </w:t>
      </w:r>
      <w:bookmarkStart w:id="788" w:name="_ETM_Q3_395129"/>
      <w:bookmarkEnd w:id="788"/>
      <w:r>
        <w:rPr>
          <w:rtl/>
        </w:rPr>
        <w:t xml:space="preserve">של </w:t>
      </w:r>
      <w:bookmarkStart w:id="789" w:name="_ETM_Q3_395280"/>
      <w:bookmarkEnd w:id="789"/>
      <w:r>
        <w:rPr>
          <w:rtl/>
        </w:rPr>
        <w:t>שוטרים</w:t>
      </w:r>
      <w:bookmarkStart w:id="790" w:name="_ETM_Q3_394955"/>
      <w:bookmarkEnd w:id="790"/>
      <w:r>
        <w:rPr>
          <w:rFonts w:hint="cs"/>
          <w:rtl/>
        </w:rPr>
        <w:t>.</w:t>
      </w:r>
      <w:r>
        <w:rPr>
          <w:rtl/>
        </w:rPr>
        <w:t xml:space="preserve"> </w:t>
      </w:r>
      <w:bookmarkStart w:id="791" w:name="_ETM_Q3_396120"/>
      <w:bookmarkStart w:id="792" w:name="_ETM_Q3_396390"/>
      <w:bookmarkStart w:id="793" w:name="_ETM_Q3_396719"/>
      <w:bookmarkStart w:id="794" w:name="_ETM_Q3_396930"/>
      <w:bookmarkStart w:id="795" w:name="_ETM_Q3_397230"/>
      <w:bookmarkStart w:id="796" w:name="_ETM_Q3_396575"/>
      <w:bookmarkEnd w:id="791"/>
      <w:bookmarkEnd w:id="792"/>
      <w:bookmarkEnd w:id="793"/>
      <w:bookmarkEnd w:id="794"/>
      <w:bookmarkEnd w:id="795"/>
      <w:bookmarkEnd w:id="796"/>
      <w:r>
        <w:rPr>
          <w:rtl/>
        </w:rPr>
        <w:t xml:space="preserve">לא </w:t>
      </w:r>
      <w:bookmarkStart w:id="797" w:name="_ETM_Q3_397349"/>
      <w:bookmarkEnd w:id="797"/>
      <w:r>
        <w:rPr>
          <w:rtl/>
        </w:rPr>
        <w:t xml:space="preserve">בכדי </w:t>
      </w:r>
      <w:bookmarkStart w:id="798" w:name="_ETM_Q3_397739"/>
      <w:bookmarkStart w:id="799" w:name="_ETM_Q3_397980"/>
      <w:bookmarkEnd w:id="798"/>
      <w:bookmarkEnd w:id="799"/>
      <w:r w:rsidR="00682A87">
        <w:rPr>
          <w:rFonts w:hint="cs"/>
          <w:rtl/>
        </w:rPr>
        <w:t xml:space="preserve">גם </w:t>
      </w:r>
      <w:r>
        <w:rPr>
          <w:rFonts w:hint="cs"/>
          <w:rtl/>
        </w:rPr>
        <w:t>צ</w:t>
      </w:r>
      <w:r>
        <w:rPr>
          <w:rtl/>
        </w:rPr>
        <w:t>יינו</w:t>
      </w:r>
      <w:r>
        <w:rPr>
          <w:rFonts w:hint="cs"/>
          <w:rtl/>
        </w:rPr>
        <w:t>,</w:t>
      </w:r>
      <w:r>
        <w:rPr>
          <w:rtl/>
        </w:rPr>
        <w:t xml:space="preserve"> </w:t>
      </w:r>
      <w:bookmarkStart w:id="800" w:name="_ETM_Q3_398459"/>
      <w:bookmarkEnd w:id="800"/>
      <w:r>
        <w:rPr>
          <w:rtl/>
        </w:rPr>
        <w:t>ו</w:t>
      </w:r>
      <w:bookmarkStart w:id="801" w:name="_ETM_Q3_398730"/>
      <w:bookmarkEnd w:id="801"/>
      <w:r>
        <w:rPr>
          <w:rtl/>
        </w:rPr>
        <w:t xml:space="preserve">אנחנו </w:t>
      </w:r>
      <w:bookmarkStart w:id="802" w:name="_ETM_Q3_399000"/>
      <w:bookmarkEnd w:id="802"/>
      <w:r w:rsidR="00682A87">
        <w:rPr>
          <w:rFonts w:hint="cs"/>
          <w:rtl/>
        </w:rPr>
        <w:t xml:space="preserve">גם </w:t>
      </w:r>
      <w:r>
        <w:rPr>
          <w:rtl/>
        </w:rPr>
        <w:t xml:space="preserve">פועלים </w:t>
      </w:r>
      <w:bookmarkStart w:id="803" w:name="_ETM_Q3_399329"/>
      <w:bookmarkEnd w:id="803"/>
      <w:r>
        <w:rPr>
          <w:rtl/>
        </w:rPr>
        <w:t xml:space="preserve">כך </w:t>
      </w:r>
      <w:bookmarkStart w:id="804" w:name="_ETM_Q3_399510"/>
      <w:bookmarkEnd w:id="804"/>
      <w:r>
        <w:rPr>
          <w:rtl/>
        </w:rPr>
        <w:t>בשטח</w:t>
      </w:r>
      <w:r>
        <w:rPr>
          <w:rFonts w:hint="cs"/>
          <w:rtl/>
        </w:rPr>
        <w:t>,</w:t>
      </w:r>
      <w:r>
        <w:rPr>
          <w:rtl/>
        </w:rPr>
        <w:t xml:space="preserve"> </w:t>
      </w:r>
      <w:bookmarkStart w:id="805" w:name="_ETM_Q3_399959"/>
      <w:bookmarkEnd w:id="805"/>
      <w:r>
        <w:rPr>
          <w:rtl/>
        </w:rPr>
        <w:t xml:space="preserve">שברגע </w:t>
      </w:r>
      <w:bookmarkStart w:id="806" w:name="_ETM_Q3_400439"/>
      <w:bookmarkEnd w:id="806"/>
      <w:r>
        <w:rPr>
          <w:rtl/>
        </w:rPr>
        <w:t xml:space="preserve">שמגיע </w:t>
      </w:r>
      <w:bookmarkStart w:id="807" w:name="_ETM_Q3_401370"/>
      <w:bookmarkEnd w:id="807"/>
      <w:r>
        <w:rPr>
          <w:rtl/>
        </w:rPr>
        <w:t xml:space="preserve">אירוע </w:t>
      </w:r>
      <w:bookmarkStart w:id="808" w:name="_ETM_Q3_402329"/>
      <w:bookmarkEnd w:id="808"/>
      <w:r>
        <w:rPr>
          <w:rtl/>
        </w:rPr>
        <w:t xml:space="preserve">קריאה </w:t>
      </w:r>
      <w:bookmarkStart w:id="809" w:name="_ETM_Q3_402810"/>
      <w:bookmarkEnd w:id="809"/>
      <w:r>
        <w:rPr>
          <w:rtl/>
        </w:rPr>
        <w:t xml:space="preserve">או </w:t>
      </w:r>
      <w:bookmarkStart w:id="810" w:name="_ETM_Q3_402930"/>
      <w:bookmarkEnd w:id="810"/>
      <w:r>
        <w:rPr>
          <w:rtl/>
        </w:rPr>
        <w:t xml:space="preserve">מפגש </w:t>
      </w:r>
      <w:bookmarkStart w:id="811" w:name="_ETM_Q3_403379"/>
      <w:bookmarkEnd w:id="811"/>
      <w:r>
        <w:rPr>
          <w:rtl/>
        </w:rPr>
        <w:t>אקראי</w:t>
      </w:r>
      <w:r>
        <w:rPr>
          <w:rFonts w:hint="cs"/>
          <w:rtl/>
        </w:rPr>
        <w:t>,</w:t>
      </w:r>
      <w:r>
        <w:rPr>
          <w:rtl/>
        </w:rPr>
        <w:t xml:space="preserve"> </w:t>
      </w:r>
      <w:bookmarkStart w:id="812" w:name="_ETM_Q3_403989"/>
      <w:bookmarkEnd w:id="812"/>
      <w:r>
        <w:rPr>
          <w:rtl/>
        </w:rPr>
        <w:t xml:space="preserve">אנחנו </w:t>
      </w:r>
      <w:bookmarkStart w:id="813" w:name="_ETM_Q3_404349"/>
      <w:bookmarkEnd w:id="813"/>
      <w:r>
        <w:rPr>
          <w:rtl/>
        </w:rPr>
        <w:t xml:space="preserve">שולחים </w:t>
      </w:r>
      <w:bookmarkStart w:id="814" w:name="_ETM_Q3_405129"/>
      <w:bookmarkEnd w:id="814"/>
      <w:r>
        <w:rPr>
          <w:rtl/>
        </w:rPr>
        <w:t xml:space="preserve">את </w:t>
      </w:r>
      <w:bookmarkStart w:id="815" w:name="_ETM_Q3_405340"/>
      <w:bookmarkEnd w:id="815"/>
      <w:r>
        <w:rPr>
          <w:rtl/>
        </w:rPr>
        <w:t xml:space="preserve">השוטרים </w:t>
      </w:r>
      <w:bookmarkStart w:id="816" w:name="_ETM_Q3_405700"/>
      <w:bookmarkEnd w:id="816"/>
      <w:r>
        <w:rPr>
          <w:rtl/>
        </w:rPr>
        <w:t xml:space="preserve">שעברו </w:t>
      </w:r>
      <w:bookmarkStart w:id="817" w:name="_ETM_Q3_406090"/>
      <w:bookmarkEnd w:id="817"/>
      <w:r>
        <w:rPr>
          <w:rFonts w:hint="cs"/>
          <w:rtl/>
        </w:rPr>
        <w:t>הכשרות</w:t>
      </w:r>
      <w:bookmarkStart w:id="818" w:name="_ETM_Q3_406215"/>
      <w:bookmarkEnd w:id="818"/>
      <w:r>
        <w:rPr>
          <w:rFonts w:hint="cs"/>
          <w:rtl/>
        </w:rPr>
        <w:t xml:space="preserve">, </w:t>
      </w:r>
      <w:bookmarkStart w:id="819" w:name="_ETM_Q3_406389"/>
      <w:bookmarkEnd w:id="819"/>
      <w:r>
        <w:rPr>
          <w:rFonts w:hint="cs"/>
          <w:rtl/>
        </w:rPr>
        <w:t>ו</w:t>
      </w:r>
      <w:r>
        <w:rPr>
          <w:rtl/>
        </w:rPr>
        <w:t xml:space="preserve">בעיקר </w:t>
      </w:r>
      <w:bookmarkStart w:id="820" w:name="_ETM_Q3_406749"/>
      <w:bookmarkStart w:id="821" w:name="_ETM_Q3_406930"/>
      <w:bookmarkEnd w:id="820"/>
      <w:bookmarkEnd w:id="821"/>
      <w:r>
        <w:rPr>
          <w:rtl/>
        </w:rPr>
        <w:t>שו</w:t>
      </w:r>
      <w:bookmarkStart w:id="822" w:name="_ETM_Q3_407190"/>
      <w:bookmarkEnd w:id="822"/>
      <w:r>
        <w:rPr>
          <w:rFonts w:hint="cs"/>
          <w:rtl/>
        </w:rPr>
        <w:t>ט</w:t>
      </w:r>
      <w:bookmarkStart w:id="823" w:name="_ETM_Q3_406435"/>
      <w:bookmarkEnd w:id="823"/>
      <w:r>
        <w:rPr>
          <w:rtl/>
        </w:rPr>
        <w:t xml:space="preserve">רים </w:t>
      </w:r>
      <w:bookmarkStart w:id="824" w:name="_ETM_Q3_407820"/>
      <w:bookmarkEnd w:id="824"/>
      <w:r>
        <w:rPr>
          <w:rtl/>
        </w:rPr>
        <w:t xml:space="preserve">שהם </w:t>
      </w:r>
      <w:bookmarkStart w:id="825" w:name="_ETM_Q3_408300"/>
      <w:bookmarkEnd w:id="825"/>
      <w:r>
        <w:rPr>
          <w:rtl/>
        </w:rPr>
        <w:t xml:space="preserve">הרבה </w:t>
      </w:r>
      <w:bookmarkStart w:id="826" w:name="_ETM_Q3_408600"/>
      <w:bookmarkEnd w:id="826"/>
      <w:r>
        <w:rPr>
          <w:rtl/>
        </w:rPr>
        <w:t xml:space="preserve">יותר </w:t>
      </w:r>
      <w:bookmarkStart w:id="827" w:name="_ETM_Q3_408840"/>
      <w:bookmarkEnd w:id="827"/>
      <w:r>
        <w:rPr>
          <w:rtl/>
        </w:rPr>
        <w:t xml:space="preserve">מנוסים </w:t>
      </w:r>
      <w:bookmarkStart w:id="828" w:name="_ETM_Q3_409260"/>
      <w:bookmarkEnd w:id="828"/>
      <w:r>
        <w:rPr>
          <w:rtl/>
        </w:rPr>
        <w:t xml:space="preserve">בעניין </w:t>
      </w:r>
      <w:bookmarkStart w:id="829" w:name="_ETM_Q3_409620"/>
      <w:bookmarkEnd w:id="829"/>
      <w:r>
        <w:rPr>
          <w:rtl/>
        </w:rPr>
        <w:t>הזה</w:t>
      </w:r>
      <w:r>
        <w:rPr>
          <w:rFonts w:hint="cs"/>
          <w:rtl/>
        </w:rPr>
        <w:t>.</w:t>
      </w:r>
      <w:bookmarkStart w:id="830" w:name="_ETM_Q3_409890"/>
      <w:bookmarkEnd w:id="830"/>
    </w:p>
    <w:p w:rsidR="00FA019A" w:rsidRDefault="00FA019A" w:rsidP="008044A0">
      <w:pPr>
        <w:rPr>
          <w:rtl/>
        </w:rPr>
      </w:pPr>
      <w:bookmarkStart w:id="831" w:name="_ETM_Q3_410055"/>
      <w:bookmarkStart w:id="832" w:name="_ETM_Q3_410115"/>
      <w:bookmarkEnd w:id="831"/>
      <w:bookmarkEnd w:id="832"/>
    </w:p>
    <w:p w:rsidR="00FA019A" w:rsidRDefault="00FA019A" w:rsidP="007051B8">
      <w:pPr>
        <w:rPr>
          <w:rtl/>
        </w:rPr>
      </w:pPr>
      <w:bookmarkStart w:id="833" w:name="_ETM_Q3_410198"/>
      <w:bookmarkStart w:id="834" w:name="_ETM_Q3_410257"/>
      <w:bookmarkEnd w:id="833"/>
      <w:bookmarkEnd w:id="834"/>
      <w:r>
        <w:rPr>
          <w:rtl/>
        </w:rPr>
        <w:t xml:space="preserve">אנחנו </w:t>
      </w:r>
      <w:bookmarkStart w:id="835" w:name="_ETM_Q3_410310"/>
      <w:bookmarkEnd w:id="835"/>
      <w:r>
        <w:rPr>
          <w:rtl/>
        </w:rPr>
        <w:t xml:space="preserve">כן </w:t>
      </w:r>
      <w:bookmarkStart w:id="836" w:name="_ETM_Q3_410760"/>
      <w:bookmarkStart w:id="837" w:name="_ETM_Q3_411455"/>
      <w:bookmarkEnd w:id="836"/>
      <w:bookmarkEnd w:id="837"/>
      <w:r>
        <w:rPr>
          <w:rtl/>
        </w:rPr>
        <w:t>עובדים</w:t>
      </w:r>
      <w:bookmarkStart w:id="838" w:name="_ETM_Q3_411870"/>
      <w:bookmarkStart w:id="839" w:name="_ETM_Q3_412650"/>
      <w:bookmarkStart w:id="840" w:name="_ETM_Q3_412355"/>
      <w:bookmarkEnd w:id="838"/>
      <w:bookmarkEnd w:id="839"/>
      <w:bookmarkEnd w:id="840"/>
      <w:r>
        <w:rPr>
          <w:rtl/>
        </w:rPr>
        <w:t xml:space="preserve"> </w:t>
      </w:r>
      <w:bookmarkStart w:id="841" w:name="_ETM_Q3_413700"/>
      <w:bookmarkEnd w:id="841"/>
      <w:r>
        <w:rPr>
          <w:rtl/>
        </w:rPr>
        <w:t xml:space="preserve">עם </w:t>
      </w:r>
      <w:bookmarkStart w:id="842" w:name="_ETM_Q3_413880"/>
      <w:bookmarkEnd w:id="842"/>
      <w:r>
        <w:rPr>
          <w:rtl/>
        </w:rPr>
        <w:t xml:space="preserve">כל </w:t>
      </w:r>
      <w:bookmarkStart w:id="843" w:name="_ETM_Q3_414090"/>
      <w:bookmarkEnd w:id="843"/>
      <w:r>
        <w:rPr>
          <w:rtl/>
        </w:rPr>
        <w:t xml:space="preserve">מיני </w:t>
      </w:r>
      <w:bookmarkStart w:id="844" w:name="_ETM_Q3_414300"/>
      <w:bookmarkEnd w:id="844"/>
      <w:r>
        <w:rPr>
          <w:rtl/>
        </w:rPr>
        <w:t xml:space="preserve">אמצעים </w:t>
      </w:r>
      <w:bookmarkStart w:id="845" w:name="_ETM_Q3_415110"/>
      <w:bookmarkEnd w:id="845"/>
      <w:r>
        <w:rPr>
          <w:rtl/>
        </w:rPr>
        <w:t xml:space="preserve">לזיהוי </w:t>
      </w:r>
      <w:bookmarkStart w:id="846" w:name="_ETM_Q3_415950"/>
      <w:bookmarkEnd w:id="846"/>
      <w:r>
        <w:rPr>
          <w:rtl/>
        </w:rPr>
        <w:t>ול</w:t>
      </w:r>
      <w:r>
        <w:rPr>
          <w:rFonts w:hint="cs"/>
          <w:rtl/>
        </w:rPr>
        <w:t>ק</w:t>
      </w:r>
      <w:bookmarkStart w:id="847" w:name="_ETM_Q3_415815"/>
      <w:bookmarkEnd w:id="847"/>
      <w:r>
        <w:rPr>
          <w:rtl/>
        </w:rPr>
        <w:t xml:space="preserve">ריאת </w:t>
      </w:r>
      <w:bookmarkStart w:id="848" w:name="_ETM_Q3_416550"/>
      <w:bookmarkEnd w:id="848"/>
      <w:r>
        <w:rPr>
          <w:rtl/>
        </w:rPr>
        <w:t xml:space="preserve">מצוקה </w:t>
      </w:r>
      <w:bookmarkStart w:id="849" w:name="_ETM_Q3_417000"/>
      <w:bookmarkEnd w:id="849"/>
      <w:r>
        <w:rPr>
          <w:rtl/>
        </w:rPr>
        <w:t xml:space="preserve">של </w:t>
      </w:r>
      <w:bookmarkStart w:id="850" w:name="_ETM_Q3_417180"/>
      <w:bookmarkEnd w:id="850"/>
      <w:r>
        <w:rPr>
          <w:rtl/>
        </w:rPr>
        <w:t xml:space="preserve">אנשים </w:t>
      </w:r>
      <w:bookmarkStart w:id="851" w:name="_ETM_Q3_417450"/>
      <w:bookmarkEnd w:id="851"/>
      <w:r>
        <w:rPr>
          <w:rtl/>
        </w:rPr>
        <w:t xml:space="preserve">עם </w:t>
      </w:r>
      <w:bookmarkStart w:id="852" w:name="_ETM_Q3_417510"/>
      <w:bookmarkEnd w:id="852"/>
      <w:r>
        <w:rPr>
          <w:rtl/>
        </w:rPr>
        <w:t>מוגבלויות</w:t>
      </w:r>
      <w:r>
        <w:rPr>
          <w:rFonts w:hint="cs"/>
          <w:rtl/>
        </w:rPr>
        <w:t>, ובוודאי</w:t>
      </w:r>
      <w:bookmarkStart w:id="853" w:name="_ETM_Q3_418350"/>
      <w:bookmarkStart w:id="854" w:name="_ETM_Q3_418680"/>
      <w:bookmarkStart w:id="855" w:name="_ETM_Q3_419644"/>
      <w:bookmarkEnd w:id="853"/>
      <w:bookmarkEnd w:id="854"/>
      <w:bookmarkEnd w:id="855"/>
      <w:r>
        <w:rPr>
          <w:rFonts w:hint="cs"/>
          <w:rtl/>
        </w:rPr>
        <w:t>,</w:t>
      </w:r>
      <w:bookmarkStart w:id="856" w:name="_ETM_Q3_421364"/>
      <w:bookmarkEnd w:id="856"/>
      <w:r>
        <w:rPr>
          <w:rtl/>
        </w:rPr>
        <w:t xml:space="preserve"> </w:t>
      </w:r>
      <w:bookmarkStart w:id="857" w:name="_ETM_Q3_419100"/>
      <w:bookmarkEnd w:id="857"/>
      <w:r>
        <w:rPr>
          <w:rtl/>
        </w:rPr>
        <w:t xml:space="preserve">משטרת </w:t>
      </w:r>
      <w:bookmarkStart w:id="858" w:name="_ETM_Q3_419490"/>
      <w:bookmarkEnd w:id="858"/>
      <w:r>
        <w:rPr>
          <w:rtl/>
        </w:rPr>
        <w:t xml:space="preserve">ישראל </w:t>
      </w:r>
      <w:bookmarkStart w:id="859" w:name="_ETM_Q3_419730"/>
      <w:bookmarkEnd w:id="859"/>
      <w:r>
        <w:rPr>
          <w:rtl/>
        </w:rPr>
        <w:t xml:space="preserve">לא </w:t>
      </w:r>
      <w:bookmarkStart w:id="860" w:name="_ETM_Q3_419819"/>
      <w:bookmarkEnd w:id="860"/>
      <w:r>
        <w:rPr>
          <w:rtl/>
        </w:rPr>
        <w:t xml:space="preserve">מחכה </w:t>
      </w:r>
      <w:bookmarkStart w:id="861" w:name="_ETM_Q3_421350"/>
      <w:bookmarkEnd w:id="861"/>
      <w:r>
        <w:rPr>
          <w:rtl/>
        </w:rPr>
        <w:t xml:space="preserve">לאף </w:t>
      </w:r>
      <w:bookmarkStart w:id="862" w:name="_ETM_Q3_421680"/>
      <w:bookmarkEnd w:id="862"/>
      <w:r>
        <w:rPr>
          <w:rFonts w:hint="cs"/>
          <w:rtl/>
        </w:rPr>
        <w:t>אחד</w:t>
      </w:r>
      <w:bookmarkStart w:id="863" w:name="_ETM_Q3_420634"/>
      <w:bookmarkEnd w:id="863"/>
      <w:r w:rsidR="007051B8">
        <w:rPr>
          <w:rFonts w:hint="cs"/>
          <w:rtl/>
        </w:rPr>
        <w:t>,</w:t>
      </w:r>
      <w:r>
        <w:rPr>
          <w:rtl/>
        </w:rPr>
        <w:t xml:space="preserve"> </w:t>
      </w:r>
      <w:bookmarkStart w:id="864" w:name="_ETM_Q3_422340"/>
      <w:bookmarkEnd w:id="864"/>
      <w:r>
        <w:rPr>
          <w:rtl/>
        </w:rPr>
        <w:t xml:space="preserve">והם </w:t>
      </w:r>
      <w:bookmarkStart w:id="865" w:name="_ETM_Q3_422790"/>
      <w:bookmarkStart w:id="866" w:name="_ETM_Q3_421054"/>
      <w:bookmarkStart w:id="867" w:name="_ETM_Q3_420474"/>
      <w:bookmarkStart w:id="868" w:name="_ETM_Q3_423240"/>
      <w:bookmarkEnd w:id="865"/>
      <w:bookmarkEnd w:id="866"/>
      <w:bookmarkEnd w:id="867"/>
      <w:bookmarkEnd w:id="868"/>
      <w:r>
        <w:rPr>
          <w:rFonts w:hint="cs"/>
          <w:rtl/>
        </w:rPr>
        <w:t>עושים את</w:t>
      </w:r>
      <w:bookmarkStart w:id="869" w:name="_ETM_Q3_424893"/>
      <w:bookmarkEnd w:id="869"/>
      <w:r>
        <w:rPr>
          <w:rFonts w:hint="cs"/>
          <w:rtl/>
        </w:rPr>
        <w:t xml:space="preserve"> </w:t>
      </w:r>
      <w:r>
        <w:rPr>
          <w:rtl/>
        </w:rPr>
        <w:t xml:space="preserve">זה </w:t>
      </w:r>
      <w:bookmarkStart w:id="870" w:name="_ETM_Q3_423450"/>
      <w:bookmarkEnd w:id="870"/>
      <w:r>
        <w:rPr>
          <w:rtl/>
        </w:rPr>
        <w:t xml:space="preserve">הלכה </w:t>
      </w:r>
      <w:bookmarkStart w:id="871" w:name="_ETM_Q3_423780"/>
      <w:bookmarkEnd w:id="871"/>
      <w:r>
        <w:rPr>
          <w:rtl/>
        </w:rPr>
        <w:t xml:space="preserve">למעשה </w:t>
      </w:r>
      <w:bookmarkStart w:id="872" w:name="_ETM_Q3_424110"/>
      <w:bookmarkEnd w:id="872"/>
      <w:r>
        <w:rPr>
          <w:rtl/>
        </w:rPr>
        <w:t>בשטח</w:t>
      </w:r>
      <w:r>
        <w:rPr>
          <w:rFonts w:hint="cs"/>
          <w:rtl/>
        </w:rPr>
        <w:t>.</w:t>
      </w:r>
      <w:bookmarkStart w:id="873" w:name="_ETM_Q3_428290"/>
      <w:bookmarkEnd w:id="873"/>
    </w:p>
    <w:p w:rsidR="00FA019A" w:rsidRDefault="00FA019A" w:rsidP="008044A0">
      <w:pPr>
        <w:rPr>
          <w:rtl/>
        </w:rPr>
      </w:pPr>
    </w:p>
    <w:p w:rsidR="00FA019A" w:rsidRDefault="00FA019A" w:rsidP="008044A0">
      <w:pPr>
        <w:pStyle w:val="-"/>
        <w:keepNext/>
        <w:rPr>
          <w:rtl/>
        </w:rPr>
      </w:pPr>
      <w:r w:rsidRPr="00394613">
        <w:rPr>
          <w:rStyle w:val="TagStyle"/>
          <w:rtl/>
        </w:rPr>
        <w:t xml:space="preserve">&lt;&lt; דובר_המשך &gt;&gt; </w:t>
      </w:r>
      <w:r>
        <w:rPr>
          <w:rtl/>
        </w:rPr>
        <w:t>יוראי להב הרצנו (יש עתיד-תל"ם):</w:t>
      </w:r>
      <w:r w:rsidRPr="00394613">
        <w:rPr>
          <w:rStyle w:val="TagStyle"/>
          <w:rtl/>
        </w:rPr>
        <w:t xml:space="preserve"> &lt;&lt; דובר_המשך &gt;&gt;</w:t>
      </w:r>
      <w:r>
        <w:rPr>
          <w:rtl/>
        </w:rPr>
        <w:t xml:space="preserve">   </w:t>
      </w:r>
    </w:p>
    <w:p w:rsidR="00FA019A" w:rsidRDefault="00FA019A" w:rsidP="008044A0">
      <w:pPr>
        <w:rPr>
          <w:rtl/>
        </w:rPr>
      </w:pPr>
      <w:bookmarkStart w:id="874" w:name="_ETM_Q3_424304"/>
      <w:bookmarkStart w:id="875" w:name="_ETM_Q3_423204"/>
      <w:bookmarkStart w:id="876" w:name="_ETM_Q3_425593"/>
      <w:bookmarkStart w:id="877" w:name="_ETM_Q3_427924"/>
      <w:bookmarkStart w:id="878" w:name="_ETM_Q3_425163"/>
      <w:bookmarkStart w:id="879" w:name="_ETM_Q3_426141"/>
      <w:bookmarkEnd w:id="874"/>
      <w:bookmarkEnd w:id="875"/>
      <w:bookmarkEnd w:id="876"/>
      <w:bookmarkEnd w:id="877"/>
      <w:bookmarkEnd w:id="878"/>
      <w:bookmarkEnd w:id="879"/>
    </w:p>
    <w:p w:rsidR="00FA019A" w:rsidRDefault="00FA019A" w:rsidP="008044A0">
      <w:pPr>
        <w:rPr>
          <w:rtl/>
        </w:rPr>
      </w:pPr>
      <w:bookmarkStart w:id="880" w:name="_ETM_Q3_426192"/>
      <w:bookmarkEnd w:id="880"/>
      <w:r>
        <w:rPr>
          <w:rFonts w:hint="cs"/>
          <w:rtl/>
        </w:rPr>
        <w:t xml:space="preserve">זו תשובה טובה. כל הוועדות </w:t>
      </w:r>
      <w:bookmarkStart w:id="881" w:name="_ETM_Q3_427493"/>
      <w:bookmarkEnd w:id="881"/>
      <w:r w:rsidR="00D06262">
        <w:rPr>
          <w:rFonts w:hint="cs"/>
          <w:rtl/>
        </w:rPr>
        <w:t>– – –</w:t>
      </w:r>
    </w:p>
    <w:p w:rsidR="00FA019A" w:rsidRDefault="00FA019A" w:rsidP="008044A0">
      <w:pPr>
        <w:rPr>
          <w:rtl/>
        </w:rPr>
      </w:pPr>
      <w:bookmarkStart w:id="882" w:name="_ETM_Q3_428342"/>
      <w:bookmarkStart w:id="883" w:name="_ETM_Q3_428396"/>
      <w:bookmarkStart w:id="884" w:name="_ETM_Q3_428510"/>
      <w:bookmarkStart w:id="885" w:name="_ETM_Q3_428558"/>
      <w:bookmarkEnd w:id="882"/>
      <w:bookmarkEnd w:id="883"/>
      <w:bookmarkEnd w:id="884"/>
      <w:bookmarkEnd w:id="885"/>
    </w:p>
    <w:p w:rsidR="00FA019A" w:rsidRDefault="00FA019A" w:rsidP="008044A0">
      <w:pPr>
        <w:pStyle w:val="-"/>
        <w:keepNext/>
        <w:rPr>
          <w:rtl/>
        </w:rPr>
      </w:pPr>
      <w:r w:rsidRPr="0081373F">
        <w:rPr>
          <w:rStyle w:val="TagStyle"/>
          <w:rtl/>
        </w:rPr>
        <w:t xml:space="preserve"> &lt;&lt; דובר_המשך &gt;&gt; </w:t>
      </w:r>
      <w:r>
        <w:rPr>
          <w:rtl/>
        </w:rPr>
        <w:t>סגן השר לביטחון הפנים דסטה גדי יברקן:</w:t>
      </w:r>
      <w:r w:rsidRPr="0081373F">
        <w:rPr>
          <w:rStyle w:val="TagStyle"/>
          <w:rtl/>
        </w:rPr>
        <w:t xml:space="preserve"> &lt;&lt; דובר_המשך &gt;&gt;</w:t>
      </w:r>
      <w:r>
        <w:rPr>
          <w:rtl/>
        </w:rPr>
        <w:t xml:space="preserve">   </w:t>
      </w:r>
    </w:p>
    <w:p w:rsidR="00FA019A" w:rsidRDefault="00FA019A" w:rsidP="00977595">
      <w:pPr>
        <w:rPr>
          <w:rtl/>
          <w:lang w:eastAsia="he-IL"/>
        </w:rPr>
      </w:pPr>
    </w:p>
    <w:p w:rsidR="00FA019A" w:rsidRDefault="00FA019A" w:rsidP="00D06262">
      <w:pPr>
        <w:rPr>
          <w:rtl/>
        </w:rPr>
      </w:pPr>
      <w:bookmarkStart w:id="886" w:name="_ETM_Q3_430209"/>
      <w:bookmarkEnd w:id="886"/>
      <w:r>
        <w:rPr>
          <w:rFonts w:hint="cs"/>
          <w:rtl/>
          <w:lang w:eastAsia="he-IL"/>
        </w:rPr>
        <w:t xml:space="preserve">אני </w:t>
      </w:r>
      <w:bookmarkStart w:id="887" w:name="_ETM_Q3_428590"/>
      <w:bookmarkEnd w:id="887"/>
      <w:r>
        <w:rPr>
          <w:rtl/>
        </w:rPr>
        <w:t>איתך</w:t>
      </w:r>
      <w:r>
        <w:rPr>
          <w:rFonts w:hint="cs"/>
          <w:rtl/>
        </w:rPr>
        <w:t>,</w:t>
      </w:r>
      <w:r>
        <w:rPr>
          <w:rtl/>
        </w:rPr>
        <w:t xml:space="preserve"> </w:t>
      </w:r>
      <w:bookmarkStart w:id="888" w:name="_ETM_Q3_428980"/>
      <w:bookmarkEnd w:id="888"/>
      <w:r>
        <w:rPr>
          <w:rtl/>
        </w:rPr>
        <w:t xml:space="preserve">חבר </w:t>
      </w:r>
      <w:bookmarkStart w:id="889" w:name="_ETM_Q3_429279"/>
      <w:bookmarkEnd w:id="889"/>
      <w:r>
        <w:rPr>
          <w:rtl/>
        </w:rPr>
        <w:t>הכנסת</w:t>
      </w:r>
      <w:r>
        <w:rPr>
          <w:rFonts w:hint="cs"/>
          <w:rtl/>
        </w:rPr>
        <w:t xml:space="preserve"> </w:t>
      </w:r>
      <w:bookmarkStart w:id="890" w:name="_ETM_Q3_430443"/>
      <w:bookmarkEnd w:id="890"/>
      <w:r w:rsidR="00D06262">
        <w:rPr>
          <w:rFonts w:hint="eastAsia"/>
          <w:rtl/>
        </w:rPr>
        <w:t>–</w:t>
      </w:r>
      <w:r>
        <w:rPr>
          <w:rFonts w:hint="cs"/>
          <w:rtl/>
        </w:rPr>
        <w:t xml:space="preserve"> אני לא רוצה להגיד את שם משפחתך, כי אני </w:t>
      </w:r>
      <w:bookmarkStart w:id="891" w:name="_ETM_Q3_436273"/>
      <w:bookmarkEnd w:id="891"/>
      <w:r>
        <w:rPr>
          <w:rFonts w:hint="cs"/>
          <w:rtl/>
        </w:rPr>
        <w:t xml:space="preserve">אטעה </w:t>
      </w:r>
      <w:bookmarkStart w:id="892" w:name="_ETM_Q3_435134"/>
      <w:bookmarkEnd w:id="892"/>
      <w:r>
        <w:rPr>
          <w:rFonts w:hint="cs"/>
          <w:rtl/>
        </w:rPr>
        <w:t>שוב, ואז, מה אני אגיד?</w:t>
      </w:r>
      <w:bookmarkStart w:id="893" w:name="_ETM_Q3_440092"/>
      <w:bookmarkEnd w:id="893"/>
    </w:p>
    <w:p w:rsidR="00FA019A" w:rsidRDefault="00FA019A" w:rsidP="008044A0">
      <w:pPr>
        <w:rPr>
          <w:rtl/>
        </w:rPr>
      </w:pPr>
      <w:bookmarkStart w:id="894" w:name="_ETM_Q3_440164"/>
      <w:bookmarkEnd w:id="894"/>
    </w:p>
    <w:p w:rsidR="00FA019A" w:rsidRDefault="00FA019A" w:rsidP="008044A0">
      <w:pPr>
        <w:pStyle w:val="-"/>
        <w:keepNext/>
        <w:rPr>
          <w:rtl/>
        </w:rPr>
      </w:pPr>
      <w:r w:rsidRPr="00394613">
        <w:rPr>
          <w:rStyle w:val="TagStyle"/>
          <w:rtl/>
        </w:rPr>
        <w:t xml:space="preserve">&lt;&lt; דובר_המשך &gt;&gt; </w:t>
      </w:r>
      <w:r>
        <w:rPr>
          <w:rtl/>
        </w:rPr>
        <w:t>יוראי להב הרצנו (יש עתיד-תל"ם):</w:t>
      </w:r>
      <w:r w:rsidRPr="00394613">
        <w:rPr>
          <w:rStyle w:val="TagStyle"/>
          <w:rtl/>
        </w:rPr>
        <w:t xml:space="preserve"> &lt;&lt; דובר_המשך &gt;&gt;</w:t>
      </w:r>
      <w:r>
        <w:rPr>
          <w:rtl/>
        </w:rPr>
        <w:t xml:space="preserve">   </w:t>
      </w:r>
    </w:p>
    <w:p w:rsidR="00FA019A" w:rsidRDefault="00FA019A" w:rsidP="008044A0">
      <w:pPr>
        <w:rPr>
          <w:rtl/>
        </w:rPr>
      </w:pPr>
      <w:bookmarkStart w:id="895" w:name="_ETM_Q3_435494"/>
      <w:bookmarkEnd w:id="895"/>
    </w:p>
    <w:p w:rsidR="00FA019A" w:rsidRDefault="00FA019A" w:rsidP="008044A0">
      <w:pPr>
        <w:rPr>
          <w:rtl/>
        </w:rPr>
      </w:pPr>
      <w:bookmarkStart w:id="896" w:name="_ETM_Q3_435713"/>
      <w:bookmarkStart w:id="897" w:name="_ETM_Q3_435793"/>
      <w:bookmarkStart w:id="898" w:name="_ETM_Q3_440261"/>
      <w:bookmarkStart w:id="899" w:name="_ETM_Q3_440321"/>
      <w:bookmarkStart w:id="900" w:name="_ETM_Q3_430749"/>
      <w:bookmarkEnd w:id="896"/>
      <w:bookmarkEnd w:id="897"/>
      <w:bookmarkEnd w:id="898"/>
      <w:bookmarkEnd w:id="899"/>
      <w:bookmarkEnd w:id="900"/>
      <w:r>
        <w:rPr>
          <w:rtl/>
        </w:rPr>
        <w:t>תודה</w:t>
      </w:r>
      <w:r>
        <w:rPr>
          <w:rFonts w:hint="cs"/>
          <w:rtl/>
        </w:rPr>
        <w:t>.</w:t>
      </w:r>
      <w:bookmarkStart w:id="901" w:name="_ETM_Q3_431049"/>
      <w:bookmarkEnd w:id="901"/>
    </w:p>
    <w:p w:rsidR="00FA019A" w:rsidRDefault="00FA019A" w:rsidP="008044A0">
      <w:pPr>
        <w:rPr>
          <w:rtl/>
        </w:rPr>
      </w:pPr>
      <w:bookmarkStart w:id="902" w:name="_ETM_Q3_439098"/>
      <w:bookmarkStart w:id="903" w:name="_ETM_Q3_439173"/>
      <w:bookmarkEnd w:id="902"/>
      <w:bookmarkEnd w:id="903"/>
    </w:p>
    <w:p w:rsidR="00FA019A" w:rsidRDefault="00FA019A" w:rsidP="008044A0">
      <w:pPr>
        <w:pStyle w:val="af6"/>
        <w:keepNext/>
        <w:rPr>
          <w:rtl/>
        </w:rPr>
      </w:pPr>
      <w:bookmarkStart w:id="904" w:name="ET_yor_5982_10"/>
      <w:r w:rsidRPr="0081373F">
        <w:rPr>
          <w:rStyle w:val="TagStyle"/>
          <w:rtl/>
        </w:rPr>
        <w:t xml:space="preserve"> &lt;&lt; יור &gt;&gt; </w:t>
      </w:r>
      <w:r>
        <w:rPr>
          <w:rtl/>
        </w:rPr>
        <w:t>היו"ר יריב לוין:</w:t>
      </w:r>
      <w:r w:rsidRPr="0081373F">
        <w:rPr>
          <w:rStyle w:val="TagStyle"/>
          <w:rtl/>
        </w:rPr>
        <w:t xml:space="preserve"> &lt;&lt; יור &gt;&gt;</w:t>
      </w:r>
      <w:r>
        <w:rPr>
          <w:rtl/>
        </w:rPr>
        <w:t xml:space="preserve">   </w:t>
      </w:r>
      <w:bookmarkEnd w:id="904"/>
    </w:p>
    <w:p w:rsidR="00FA019A" w:rsidRDefault="00FA019A" w:rsidP="00977595">
      <w:pPr>
        <w:rPr>
          <w:rtl/>
          <w:lang w:eastAsia="he-IL"/>
        </w:rPr>
      </w:pPr>
    </w:p>
    <w:p w:rsidR="00FA019A" w:rsidRDefault="00FA019A" w:rsidP="008044A0">
      <w:pPr>
        <w:rPr>
          <w:rtl/>
        </w:rPr>
      </w:pPr>
      <w:bookmarkStart w:id="905" w:name="_ETM_Q3_440452"/>
      <w:bookmarkEnd w:id="905"/>
      <w:r>
        <w:rPr>
          <w:rFonts w:hint="cs"/>
          <w:rtl/>
          <w:lang w:eastAsia="he-IL"/>
        </w:rPr>
        <w:t xml:space="preserve">תודה </w:t>
      </w:r>
      <w:bookmarkStart w:id="906" w:name="_ETM_Q3_439266"/>
      <w:bookmarkStart w:id="907" w:name="_ETM_Q3_439339"/>
      <w:bookmarkEnd w:id="906"/>
      <w:bookmarkEnd w:id="907"/>
      <w:r>
        <w:rPr>
          <w:rtl/>
        </w:rPr>
        <w:t>רבה</w:t>
      </w:r>
      <w:bookmarkStart w:id="908" w:name="_ETM_Q3_437020"/>
      <w:bookmarkStart w:id="909" w:name="_ETM_Q3_437289"/>
      <w:bookmarkEnd w:id="908"/>
      <w:bookmarkEnd w:id="909"/>
      <w:r>
        <w:rPr>
          <w:rFonts w:hint="cs"/>
          <w:rtl/>
        </w:rPr>
        <w:t>,</w:t>
      </w:r>
      <w:bookmarkStart w:id="910" w:name="_ETM_Q3_438434"/>
      <w:bookmarkEnd w:id="910"/>
      <w:r>
        <w:rPr>
          <w:rtl/>
        </w:rPr>
        <w:t xml:space="preserve"> </w:t>
      </w:r>
      <w:bookmarkStart w:id="911" w:name="_ETM_Q3_437710"/>
      <w:bookmarkEnd w:id="911"/>
      <w:r>
        <w:rPr>
          <w:rtl/>
        </w:rPr>
        <w:t xml:space="preserve">אדוני </w:t>
      </w:r>
      <w:bookmarkStart w:id="912" w:name="_ETM_Q3_438430"/>
      <w:bookmarkEnd w:id="912"/>
      <w:r>
        <w:rPr>
          <w:rtl/>
        </w:rPr>
        <w:t xml:space="preserve">סגן </w:t>
      </w:r>
      <w:bookmarkStart w:id="913" w:name="_ETM_Q3_438759"/>
      <w:bookmarkEnd w:id="913"/>
      <w:r>
        <w:rPr>
          <w:rtl/>
        </w:rPr>
        <w:t>השר</w:t>
      </w:r>
      <w:r>
        <w:rPr>
          <w:rFonts w:hint="cs"/>
          <w:rtl/>
        </w:rPr>
        <w:t>.</w:t>
      </w:r>
      <w:r>
        <w:rPr>
          <w:rtl/>
        </w:rPr>
        <w:t xml:space="preserve"> </w:t>
      </w:r>
      <w:bookmarkStart w:id="914" w:name="_ETM_Q3_439870"/>
      <w:bookmarkEnd w:id="914"/>
      <w:r>
        <w:rPr>
          <w:rtl/>
        </w:rPr>
        <w:t xml:space="preserve">תודה </w:t>
      </w:r>
      <w:bookmarkStart w:id="915" w:name="_ETM_Q3_440289"/>
      <w:bookmarkEnd w:id="915"/>
      <w:r>
        <w:rPr>
          <w:rtl/>
        </w:rPr>
        <w:t xml:space="preserve">על </w:t>
      </w:r>
      <w:bookmarkStart w:id="916" w:name="_ETM_Q3_440409"/>
      <w:bookmarkEnd w:id="916"/>
      <w:r>
        <w:rPr>
          <w:rFonts w:hint="cs"/>
          <w:rtl/>
        </w:rPr>
        <w:t>ה</w:t>
      </w:r>
      <w:bookmarkStart w:id="917" w:name="_ETM_Q3_440794"/>
      <w:bookmarkEnd w:id="917"/>
      <w:r>
        <w:rPr>
          <w:rFonts w:hint="cs"/>
          <w:rtl/>
        </w:rPr>
        <w:t>תשובות המפורטות.</w:t>
      </w:r>
    </w:p>
    <w:p w:rsidR="00FA019A" w:rsidRDefault="00FA019A" w:rsidP="008044A0">
      <w:pPr>
        <w:rPr>
          <w:rtl/>
        </w:rPr>
      </w:pPr>
      <w:bookmarkStart w:id="918" w:name="_ETM_Q3_445196"/>
      <w:bookmarkStart w:id="919" w:name="_ETM_Q3_445258"/>
      <w:bookmarkStart w:id="920" w:name="_ETM_Q3_440624"/>
      <w:bookmarkEnd w:id="918"/>
      <w:bookmarkEnd w:id="919"/>
      <w:bookmarkEnd w:id="920"/>
    </w:p>
    <w:p w:rsidR="00FA019A" w:rsidRDefault="00FA019A" w:rsidP="008044A0">
      <w:pPr>
        <w:pStyle w:val="-"/>
        <w:keepNext/>
        <w:rPr>
          <w:rtl/>
        </w:rPr>
      </w:pPr>
      <w:r w:rsidRPr="0081373F">
        <w:rPr>
          <w:rStyle w:val="TagStyle"/>
          <w:rtl/>
        </w:rPr>
        <w:t xml:space="preserve"> &lt;&lt; דובר_המשך &gt;&gt; </w:t>
      </w:r>
      <w:r>
        <w:rPr>
          <w:rtl/>
        </w:rPr>
        <w:t>סגן השר לביטחון הפנים דסטה גדי יברקן:</w:t>
      </w:r>
      <w:r w:rsidRPr="0081373F">
        <w:rPr>
          <w:rStyle w:val="TagStyle"/>
          <w:rtl/>
        </w:rPr>
        <w:t xml:space="preserve"> &lt;&lt; דובר_המשך &gt;&gt;</w:t>
      </w:r>
      <w:r>
        <w:rPr>
          <w:rtl/>
        </w:rPr>
        <w:t xml:space="preserve">   </w:t>
      </w:r>
    </w:p>
    <w:p w:rsidR="00FA019A" w:rsidRDefault="00FA019A" w:rsidP="00977595">
      <w:pPr>
        <w:rPr>
          <w:rtl/>
          <w:lang w:eastAsia="he-IL"/>
        </w:rPr>
      </w:pPr>
    </w:p>
    <w:p w:rsidR="00FA019A" w:rsidRDefault="00FA019A" w:rsidP="007051B8">
      <w:pPr>
        <w:rPr>
          <w:rtl/>
        </w:rPr>
      </w:pPr>
      <w:bookmarkStart w:id="921" w:name="_ETM_Q3_444368"/>
      <w:bookmarkStart w:id="922" w:name="_ETM_Q3_441183"/>
      <w:bookmarkStart w:id="923" w:name="_ETM_Q3_445364"/>
      <w:bookmarkStart w:id="924" w:name="_ETM_Q3_445428"/>
      <w:bookmarkStart w:id="925" w:name="_ETM_Q3_441189"/>
      <w:bookmarkStart w:id="926" w:name="_ETM_Q3_441370"/>
      <w:bookmarkEnd w:id="921"/>
      <w:bookmarkEnd w:id="922"/>
      <w:bookmarkEnd w:id="923"/>
      <w:bookmarkEnd w:id="924"/>
      <w:bookmarkEnd w:id="925"/>
      <w:bookmarkEnd w:id="926"/>
      <w:r>
        <w:rPr>
          <w:rtl/>
        </w:rPr>
        <w:t xml:space="preserve">רק </w:t>
      </w:r>
      <w:bookmarkStart w:id="927" w:name="_ETM_Q3_443130"/>
      <w:bookmarkEnd w:id="927"/>
      <w:r>
        <w:rPr>
          <w:rtl/>
        </w:rPr>
        <w:t>לעניין</w:t>
      </w:r>
      <w:r>
        <w:rPr>
          <w:rFonts w:hint="cs"/>
          <w:rtl/>
        </w:rPr>
        <w:t xml:space="preserve"> השאילתה הקודמת,</w:t>
      </w:r>
      <w:r>
        <w:rPr>
          <w:rtl/>
        </w:rPr>
        <w:t xml:space="preserve"> </w:t>
      </w:r>
      <w:bookmarkStart w:id="928" w:name="_ETM_Q3_443550"/>
      <w:bookmarkEnd w:id="928"/>
      <w:r>
        <w:rPr>
          <w:rtl/>
        </w:rPr>
        <w:t xml:space="preserve">אדוני </w:t>
      </w:r>
      <w:bookmarkStart w:id="929" w:name="_ETM_Q3_443790"/>
      <w:bookmarkEnd w:id="929"/>
      <w:r>
        <w:rPr>
          <w:rtl/>
        </w:rPr>
        <w:t>היושב-ראש</w:t>
      </w:r>
      <w:r>
        <w:rPr>
          <w:rFonts w:hint="cs"/>
          <w:rtl/>
        </w:rPr>
        <w:t>,</w:t>
      </w:r>
      <w:r>
        <w:rPr>
          <w:rtl/>
        </w:rPr>
        <w:t xml:space="preserve"> </w:t>
      </w:r>
      <w:bookmarkStart w:id="930" w:name="_ETM_Q3_444240"/>
      <w:bookmarkEnd w:id="930"/>
      <w:r>
        <w:rPr>
          <w:rtl/>
        </w:rPr>
        <w:t xml:space="preserve">הנושא </w:t>
      </w:r>
      <w:bookmarkStart w:id="931" w:name="_ETM_Q3_445620"/>
      <w:bookmarkEnd w:id="931"/>
      <w:r>
        <w:rPr>
          <w:rtl/>
        </w:rPr>
        <w:t xml:space="preserve">הזה </w:t>
      </w:r>
      <w:bookmarkStart w:id="932" w:name="_ETM_Q3_445860"/>
      <w:bookmarkEnd w:id="932"/>
      <w:r>
        <w:rPr>
          <w:rtl/>
        </w:rPr>
        <w:t xml:space="preserve">הוא </w:t>
      </w:r>
      <w:bookmarkStart w:id="933" w:name="_ETM_Q3_445980"/>
      <w:bookmarkEnd w:id="933"/>
      <w:r>
        <w:rPr>
          <w:rtl/>
        </w:rPr>
        <w:t xml:space="preserve">נושא </w:t>
      </w:r>
      <w:bookmarkStart w:id="934" w:name="_ETM_Q3_446250"/>
      <w:bookmarkEnd w:id="934"/>
      <w:r>
        <w:rPr>
          <w:rtl/>
        </w:rPr>
        <w:t xml:space="preserve">לאומי </w:t>
      </w:r>
      <w:bookmarkStart w:id="935" w:name="_ETM_Q3_447089"/>
      <w:bookmarkEnd w:id="935"/>
      <w:r>
        <w:rPr>
          <w:rtl/>
        </w:rPr>
        <w:t xml:space="preserve">שלא </w:t>
      </w:r>
      <w:bookmarkStart w:id="936" w:name="_ETM_Q3_447630"/>
      <w:bookmarkEnd w:id="936"/>
      <w:r>
        <w:rPr>
          <w:rtl/>
        </w:rPr>
        <w:t xml:space="preserve">יכול </w:t>
      </w:r>
      <w:bookmarkStart w:id="937" w:name="_ETM_Q3_447870"/>
      <w:bookmarkEnd w:id="937"/>
      <w:r>
        <w:rPr>
          <w:rtl/>
        </w:rPr>
        <w:t>להסתיי</w:t>
      </w:r>
      <w:bookmarkStart w:id="938" w:name="_ETM_Q3_447173"/>
      <w:bookmarkEnd w:id="938"/>
      <w:r>
        <w:rPr>
          <w:rtl/>
        </w:rPr>
        <w:t xml:space="preserve">ם </w:t>
      </w:r>
      <w:bookmarkStart w:id="939" w:name="_ETM_Q3_448170"/>
      <w:bookmarkEnd w:id="939"/>
      <w:r>
        <w:rPr>
          <w:rtl/>
        </w:rPr>
        <w:t xml:space="preserve">בשאילתה </w:t>
      </w:r>
      <w:bookmarkStart w:id="940" w:name="_ETM_Q3_448620"/>
      <w:bookmarkEnd w:id="940"/>
      <w:r>
        <w:rPr>
          <w:rFonts w:hint="cs"/>
          <w:rtl/>
        </w:rPr>
        <w:t>אחת</w:t>
      </w:r>
      <w:bookmarkStart w:id="941" w:name="_ETM_Q3_447063"/>
      <w:bookmarkEnd w:id="941"/>
      <w:r>
        <w:rPr>
          <w:rtl/>
        </w:rPr>
        <w:t xml:space="preserve"> </w:t>
      </w:r>
      <w:bookmarkStart w:id="942" w:name="_ETM_Q3_448830"/>
      <w:bookmarkEnd w:id="942"/>
      <w:r>
        <w:rPr>
          <w:rtl/>
        </w:rPr>
        <w:t xml:space="preserve">של </w:t>
      </w:r>
      <w:bookmarkStart w:id="943" w:name="_ETM_Q3_449279"/>
      <w:bookmarkEnd w:id="943"/>
      <w:r>
        <w:rPr>
          <w:rtl/>
        </w:rPr>
        <w:t xml:space="preserve">חברת </w:t>
      </w:r>
      <w:bookmarkStart w:id="944" w:name="_ETM_Q3_449610"/>
      <w:bookmarkEnd w:id="944"/>
      <w:r>
        <w:rPr>
          <w:rtl/>
        </w:rPr>
        <w:t>הכנ</w:t>
      </w:r>
      <w:bookmarkStart w:id="945" w:name="_ETM_Q3_442373"/>
      <w:bookmarkEnd w:id="945"/>
      <w:r>
        <w:rPr>
          <w:rtl/>
        </w:rPr>
        <w:t>סת</w:t>
      </w:r>
      <w:r>
        <w:rPr>
          <w:rFonts w:hint="cs"/>
          <w:rtl/>
        </w:rPr>
        <w:t xml:space="preserve"> </w:t>
      </w:r>
      <w:bookmarkStart w:id="946" w:name="_ETM_Q3_453180"/>
      <w:bookmarkEnd w:id="946"/>
      <w:r>
        <w:rPr>
          <w:rFonts w:hint="cs"/>
          <w:rtl/>
        </w:rPr>
        <w:t>יזבק.</w:t>
      </w:r>
      <w:bookmarkStart w:id="947" w:name="_ETM_Q3_449273"/>
      <w:bookmarkEnd w:id="947"/>
      <w:r>
        <w:rPr>
          <w:rFonts w:hint="cs"/>
          <w:rtl/>
        </w:rPr>
        <w:t xml:space="preserve"> הוא </w:t>
      </w:r>
      <w:bookmarkStart w:id="948" w:name="_ETM_Q3_449910"/>
      <w:bookmarkStart w:id="949" w:name="_ETM_Q3_450420"/>
      <w:bookmarkEnd w:id="948"/>
      <w:bookmarkEnd w:id="949"/>
      <w:r>
        <w:rPr>
          <w:rtl/>
        </w:rPr>
        <w:t xml:space="preserve">של </w:t>
      </w:r>
      <w:bookmarkStart w:id="950" w:name="_ETM_Q3_450570"/>
      <w:bookmarkEnd w:id="950"/>
      <w:r>
        <w:rPr>
          <w:rtl/>
        </w:rPr>
        <w:t>כולנו</w:t>
      </w:r>
      <w:r w:rsidR="007051B8">
        <w:rPr>
          <w:rFonts w:hint="cs"/>
          <w:rtl/>
        </w:rPr>
        <w:t>;</w:t>
      </w:r>
      <w:r>
        <w:rPr>
          <w:rtl/>
        </w:rPr>
        <w:t xml:space="preserve"> </w:t>
      </w:r>
      <w:bookmarkStart w:id="951" w:name="_ETM_Q3_451380"/>
      <w:bookmarkEnd w:id="951"/>
      <w:r>
        <w:rPr>
          <w:rFonts w:hint="cs"/>
          <w:rtl/>
        </w:rPr>
        <w:t xml:space="preserve">הוא </w:t>
      </w:r>
      <w:bookmarkStart w:id="952" w:name="_ETM_Q3_451500"/>
      <w:bookmarkEnd w:id="952"/>
      <w:r>
        <w:rPr>
          <w:rtl/>
        </w:rPr>
        <w:t xml:space="preserve">לא </w:t>
      </w:r>
      <w:bookmarkStart w:id="953" w:name="_ETM_Q3_451589"/>
      <w:bookmarkEnd w:id="953"/>
      <w:r>
        <w:rPr>
          <w:rtl/>
        </w:rPr>
        <w:t xml:space="preserve">רק </w:t>
      </w:r>
      <w:bookmarkStart w:id="954" w:name="_ETM_Q3_451770"/>
      <w:bookmarkEnd w:id="954"/>
      <w:r>
        <w:rPr>
          <w:rtl/>
        </w:rPr>
        <w:t xml:space="preserve">של </w:t>
      </w:r>
      <w:bookmarkStart w:id="955" w:name="_ETM_Q3_451890"/>
      <w:bookmarkEnd w:id="955"/>
      <w:r>
        <w:rPr>
          <w:rtl/>
        </w:rPr>
        <w:t xml:space="preserve">תושבי </w:t>
      </w:r>
      <w:bookmarkStart w:id="956" w:name="_ETM_Q3_452220"/>
      <w:bookmarkEnd w:id="956"/>
      <w:r>
        <w:rPr>
          <w:rtl/>
        </w:rPr>
        <w:t>נצרת</w:t>
      </w:r>
      <w:r>
        <w:rPr>
          <w:rFonts w:hint="cs"/>
          <w:rtl/>
        </w:rPr>
        <w:t>,</w:t>
      </w:r>
      <w:bookmarkStart w:id="957" w:name="_ETM_Q3_451983"/>
      <w:bookmarkEnd w:id="957"/>
      <w:r>
        <w:rPr>
          <w:rtl/>
        </w:rPr>
        <w:t xml:space="preserve"> </w:t>
      </w:r>
      <w:bookmarkStart w:id="958" w:name="_ETM_Q3_452640"/>
      <w:bookmarkEnd w:id="958"/>
      <w:r>
        <w:rPr>
          <w:rFonts w:hint="cs"/>
          <w:rtl/>
        </w:rPr>
        <w:t xml:space="preserve">הוא </w:t>
      </w:r>
      <w:bookmarkStart w:id="959" w:name="_ETM_Q3_452730"/>
      <w:bookmarkEnd w:id="959"/>
      <w:r>
        <w:rPr>
          <w:rtl/>
        </w:rPr>
        <w:t xml:space="preserve">לא </w:t>
      </w:r>
      <w:bookmarkStart w:id="960" w:name="_ETM_Q3_452850"/>
      <w:bookmarkEnd w:id="960"/>
      <w:r>
        <w:rPr>
          <w:rtl/>
        </w:rPr>
        <w:t xml:space="preserve">רק </w:t>
      </w:r>
      <w:bookmarkStart w:id="961" w:name="_ETM_Q3_453300"/>
      <w:bookmarkEnd w:id="961"/>
      <w:r>
        <w:rPr>
          <w:rFonts w:hint="cs"/>
          <w:rtl/>
        </w:rPr>
        <w:t xml:space="preserve">של </w:t>
      </w:r>
      <w:r>
        <w:rPr>
          <w:rtl/>
        </w:rPr>
        <w:t xml:space="preserve">חברי </w:t>
      </w:r>
      <w:bookmarkStart w:id="962" w:name="_ETM_Q3_453630"/>
      <w:bookmarkEnd w:id="962"/>
      <w:r>
        <w:rPr>
          <w:rtl/>
        </w:rPr>
        <w:t xml:space="preserve">הכנסת </w:t>
      </w:r>
      <w:bookmarkStart w:id="963" w:name="_ETM_Q3_453960"/>
      <w:bookmarkEnd w:id="963"/>
      <w:r>
        <w:rPr>
          <w:rtl/>
        </w:rPr>
        <w:t xml:space="preserve">מהרשימה </w:t>
      </w:r>
      <w:bookmarkStart w:id="964" w:name="_ETM_Q3_454290"/>
      <w:bookmarkEnd w:id="964"/>
      <w:r>
        <w:rPr>
          <w:rtl/>
        </w:rPr>
        <w:t>המשותפת</w:t>
      </w:r>
      <w:r>
        <w:rPr>
          <w:rFonts w:hint="cs"/>
          <w:rtl/>
        </w:rPr>
        <w:t>.</w:t>
      </w:r>
      <w:r>
        <w:rPr>
          <w:rtl/>
        </w:rPr>
        <w:t xml:space="preserve"> </w:t>
      </w:r>
      <w:bookmarkStart w:id="965" w:name="_ETM_Q3_455240"/>
      <w:bookmarkEnd w:id="965"/>
      <w:r>
        <w:rPr>
          <w:rtl/>
        </w:rPr>
        <w:t xml:space="preserve">הנושא </w:t>
      </w:r>
      <w:bookmarkStart w:id="966" w:name="_ETM_Q3_455600"/>
      <w:bookmarkEnd w:id="966"/>
      <w:r>
        <w:rPr>
          <w:rtl/>
        </w:rPr>
        <w:t xml:space="preserve">של </w:t>
      </w:r>
      <w:bookmarkStart w:id="967" w:name="_ETM_Q3_455750"/>
      <w:bookmarkEnd w:id="967"/>
      <w:r>
        <w:rPr>
          <w:rtl/>
        </w:rPr>
        <w:t xml:space="preserve">הפשיעה </w:t>
      </w:r>
      <w:bookmarkStart w:id="968" w:name="_ETM_Q3_456169"/>
      <w:bookmarkEnd w:id="968"/>
      <w:r>
        <w:rPr>
          <w:rtl/>
        </w:rPr>
        <w:t xml:space="preserve">במגזר </w:t>
      </w:r>
      <w:bookmarkStart w:id="969" w:name="_ETM_Q3_456650"/>
      <w:bookmarkEnd w:id="969"/>
      <w:r>
        <w:rPr>
          <w:rtl/>
        </w:rPr>
        <w:t xml:space="preserve">הערבי </w:t>
      </w:r>
      <w:bookmarkStart w:id="970" w:name="_ETM_Q3_457070"/>
      <w:bookmarkEnd w:id="970"/>
      <w:r>
        <w:rPr>
          <w:rtl/>
        </w:rPr>
        <w:t>ו</w:t>
      </w:r>
      <w:r>
        <w:rPr>
          <w:rFonts w:hint="cs"/>
          <w:rtl/>
        </w:rPr>
        <w:t>ה</w:t>
      </w:r>
      <w:bookmarkStart w:id="971" w:name="_ETM_Q3_456863"/>
      <w:bookmarkEnd w:id="971"/>
      <w:r>
        <w:rPr>
          <w:rtl/>
        </w:rPr>
        <w:t xml:space="preserve">אלימות </w:t>
      </w:r>
      <w:bookmarkStart w:id="972" w:name="_ETM_Q3_457550"/>
      <w:bookmarkEnd w:id="972"/>
      <w:r>
        <w:rPr>
          <w:rtl/>
        </w:rPr>
        <w:t xml:space="preserve">במגזר </w:t>
      </w:r>
      <w:bookmarkStart w:id="973" w:name="_ETM_Q3_457970"/>
      <w:bookmarkEnd w:id="973"/>
      <w:r>
        <w:rPr>
          <w:rtl/>
        </w:rPr>
        <w:t xml:space="preserve">הערבי </w:t>
      </w:r>
      <w:bookmarkStart w:id="974" w:name="_ETM_Q3_458630"/>
      <w:bookmarkEnd w:id="974"/>
      <w:r>
        <w:rPr>
          <w:rtl/>
        </w:rPr>
        <w:t xml:space="preserve">זה </w:t>
      </w:r>
      <w:bookmarkStart w:id="975" w:name="_ETM_Q3_458839"/>
      <w:bookmarkEnd w:id="975"/>
      <w:r>
        <w:rPr>
          <w:rtl/>
        </w:rPr>
        <w:t xml:space="preserve">נושא </w:t>
      </w:r>
      <w:bookmarkStart w:id="976" w:name="_ETM_Q3_459110"/>
      <w:bookmarkEnd w:id="976"/>
      <w:r>
        <w:rPr>
          <w:rtl/>
        </w:rPr>
        <w:t xml:space="preserve">שצריך </w:t>
      </w:r>
      <w:bookmarkStart w:id="977" w:name="_ETM_Q3_459410"/>
      <w:bookmarkEnd w:id="977"/>
      <w:r>
        <w:rPr>
          <w:rtl/>
        </w:rPr>
        <w:t>לה</w:t>
      </w:r>
      <w:bookmarkStart w:id="978" w:name="_ETM_Q3_458053"/>
      <w:bookmarkEnd w:id="978"/>
      <w:r>
        <w:rPr>
          <w:rtl/>
        </w:rPr>
        <w:t xml:space="preserve">דיר </w:t>
      </w:r>
      <w:bookmarkStart w:id="979" w:name="_ETM_Q3_459740"/>
      <w:bookmarkEnd w:id="979"/>
      <w:r>
        <w:rPr>
          <w:rtl/>
        </w:rPr>
        <w:t xml:space="preserve">שינה </w:t>
      </w:r>
      <w:bookmarkStart w:id="980" w:name="_ETM_Q3_460070"/>
      <w:bookmarkEnd w:id="980"/>
      <w:r>
        <w:rPr>
          <w:rFonts w:hint="cs"/>
          <w:rtl/>
        </w:rPr>
        <w:t>מ</w:t>
      </w:r>
      <w:bookmarkStart w:id="981" w:name="_ETM_Q3_457493"/>
      <w:bookmarkEnd w:id="981"/>
      <w:r>
        <w:rPr>
          <w:rFonts w:hint="cs"/>
          <w:rtl/>
        </w:rPr>
        <w:t xml:space="preserve">עיני </w:t>
      </w:r>
      <w:r>
        <w:rPr>
          <w:rtl/>
        </w:rPr>
        <w:t>כל</w:t>
      </w:r>
      <w:bookmarkStart w:id="982" w:name="_ETM_Q3_456904"/>
      <w:bookmarkEnd w:id="982"/>
      <w:r>
        <w:rPr>
          <w:rtl/>
        </w:rPr>
        <w:t xml:space="preserve"> </w:t>
      </w:r>
      <w:bookmarkStart w:id="983" w:name="_ETM_Q3_460370"/>
      <w:bookmarkEnd w:id="983"/>
      <w:r>
        <w:rPr>
          <w:rtl/>
        </w:rPr>
        <w:t xml:space="preserve">אזרח </w:t>
      </w:r>
      <w:bookmarkStart w:id="984" w:name="_ETM_Q3_460610"/>
      <w:bookmarkEnd w:id="984"/>
      <w:r>
        <w:rPr>
          <w:rtl/>
        </w:rPr>
        <w:t xml:space="preserve">במדינת </w:t>
      </w:r>
      <w:bookmarkStart w:id="985" w:name="_ETM_Q3_460970"/>
      <w:bookmarkEnd w:id="985"/>
      <w:r>
        <w:rPr>
          <w:rtl/>
        </w:rPr>
        <w:t>ישראל</w:t>
      </w:r>
      <w:r>
        <w:rPr>
          <w:rFonts w:hint="cs"/>
          <w:rtl/>
        </w:rPr>
        <w:t>,</w:t>
      </w:r>
      <w:r>
        <w:rPr>
          <w:rtl/>
        </w:rPr>
        <w:t xml:space="preserve"> </w:t>
      </w:r>
      <w:bookmarkStart w:id="986" w:name="_ETM_Q3_461300"/>
      <w:bookmarkEnd w:id="986"/>
      <w:r>
        <w:rPr>
          <w:rtl/>
        </w:rPr>
        <w:t>ולא</w:t>
      </w:r>
      <w:bookmarkStart w:id="987" w:name="_ETM_Q3_459754"/>
      <w:bookmarkEnd w:id="987"/>
      <w:r>
        <w:rPr>
          <w:rtl/>
        </w:rPr>
        <w:t xml:space="preserve"> </w:t>
      </w:r>
      <w:bookmarkStart w:id="988" w:name="_ETM_Q3_461480"/>
      <w:bookmarkEnd w:id="988"/>
      <w:r>
        <w:rPr>
          <w:rtl/>
        </w:rPr>
        <w:t xml:space="preserve">רק </w:t>
      </w:r>
      <w:bookmarkStart w:id="989" w:name="_ETM_Q3_461630"/>
      <w:bookmarkEnd w:id="989"/>
      <w:r>
        <w:rPr>
          <w:rFonts w:hint="cs"/>
          <w:rtl/>
        </w:rPr>
        <w:t>מ</w:t>
      </w:r>
      <w:r>
        <w:rPr>
          <w:rtl/>
        </w:rPr>
        <w:t xml:space="preserve">מי </w:t>
      </w:r>
      <w:bookmarkStart w:id="990" w:name="_ETM_Q3_461839"/>
      <w:bookmarkEnd w:id="990"/>
      <w:r>
        <w:rPr>
          <w:rtl/>
        </w:rPr>
        <w:t xml:space="preserve">שגר </w:t>
      </w:r>
      <w:bookmarkStart w:id="991" w:name="_ETM_Q3_462139"/>
      <w:bookmarkEnd w:id="991"/>
      <w:r>
        <w:rPr>
          <w:rtl/>
        </w:rPr>
        <w:t xml:space="preserve">בשכונה </w:t>
      </w:r>
      <w:bookmarkStart w:id="992" w:name="_ETM_Q3_462529"/>
      <w:bookmarkEnd w:id="992"/>
      <w:r>
        <w:rPr>
          <w:rtl/>
        </w:rPr>
        <w:t>כז</w:t>
      </w:r>
      <w:r>
        <w:rPr>
          <w:rFonts w:hint="cs"/>
          <w:rtl/>
        </w:rPr>
        <w:t>את</w:t>
      </w:r>
      <w:r>
        <w:rPr>
          <w:rtl/>
        </w:rPr>
        <w:t xml:space="preserve"> </w:t>
      </w:r>
      <w:bookmarkStart w:id="993" w:name="_ETM_Q3_462830"/>
      <w:bookmarkEnd w:id="993"/>
      <w:r>
        <w:rPr>
          <w:rtl/>
        </w:rPr>
        <w:t xml:space="preserve">או </w:t>
      </w:r>
      <w:bookmarkStart w:id="994" w:name="_ETM_Q3_462889"/>
      <w:bookmarkEnd w:id="994"/>
      <w:r>
        <w:rPr>
          <w:rtl/>
        </w:rPr>
        <w:t xml:space="preserve">אחרת </w:t>
      </w:r>
      <w:bookmarkStart w:id="995" w:name="_ETM_Q3_463220"/>
      <w:bookmarkEnd w:id="995"/>
      <w:r>
        <w:rPr>
          <w:rtl/>
        </w:rPr>
        <w:t>ב</w:t>
      </w:r>
      <w:bookmarkStart w:id="996" w:name="_ETM_Q3_463400"/>
      <w:bookmarkStart w:id="997" w:name="_ETM_Q3_462154"/>
      <w:bookmarkEnd w:id="996"/>
      <w:bookmarkEnd w:id="997"/>
      <w:r>
        <w:rPr>
          <w:rtl/>
        </w:rPr>
        <w:t xml:space="preserve">נצרת </w:t>
      </w:r>
      <w:bookmarkStart w:id="998" w:name="_ETM_Q3_463820"/>
      <w:bookmarkEnd w:id="998"/>
      <w:r>
        <w:rPr>
          <w:rtl/>
        </w:rPr>
        <w:t>עילית</w:t>
      </w:r>
      <w:r>
        <w:rPr>
          <w:rFonts w:hint="cs"/>
          <w:rtl/>
        </w:rPr>
        <w:t>.</w:t>
      </w:r>
      <w:bookmarkStart w:id="999" w:name="_ETM_Q3_464450"/>
      <w:bookmarkEnd w:id="999"/>
    </w:p>
    <w:p w:rsidR="00FA019A" w:rsidRDefault="00FA019A" w:rsidP="008044A0">
      <w:pPr>
        <w:rPr>
          <w:rtl/>
        </w:rPr>
      </w:pPr>
      <w:bookmarkStart w:id="1000" w:name="_ETM_Q3_464536"/>
      <w:bookmarkStart w:id="1001" w:name="_ETM_Q3_464602"/>
      <w:bookmarkEnd w:id="1000"/>
      <w:bookmarkEnd w:id="1001"/>
    </w:p>
    <w:p w:rsidR="00FA019A" w:rsidRDefault="00FA019A" w:rsidP="00D06262">
      <w:pPr>
        <w:rPr>
          <w:rtl/>
        </w:rPr>
      </w:pPr>
      <w:bookmarkStart w:id="1002" w:name="_ETM_Q3_464703"/>
      <w:bookmarkStart w:id="1003" w:name="_ETM_Q3_464749"/>
      <w:bookmarkStart w:id="1004" w:name="_ETM_Q3_464839"/>
      <w:bookmarkStart w:id="1005" w:name="_ETM_Q3_465170"/>
      <w:bookmarkEnd w:id="1002"/>
      <w:bookmarkEnd w:id="1003"/>
      <w:bookmarkEnd w:id="1004"/>
      <w:bookmarkEnd w:id="1005"/>
      <w:r>
        <w:rPr>
          <w:rtl/>
        </w:rPr>
        <w:t xml:space="preserve">גם </w:t>
      </w:r>
      <w:bookmarkStart w:id="1006" w:name="_ETM_Q3_465440"/>
      <w:bookmarkEnd w:id="1006"/>
      <w:r>
        <w:rPr>
          <w:rtl/>
        </w:rPr>
        <w:t>השר</w:t>
      </w:r>
      <w:bookmarkStart w:id="1007" w:name="_ETM_Q3_463374"/>
      <w:bookmarkEnd w:id="1007"/>
      <w:r>
        <w:rPr>
          <w:rtl/>
        </w:rPr>
        <w:t xml:space="preserve"> </w:t>
      </w:r>
      <w:bookmarkStart w:id="1008" w:name="_ETM_Q3_465710"/>
      <w:bookmarkEnd w:id="1008"/>
      <w:r>
        <w:rPr>
          <w:rtl/>
        </w:rPr>
        <w:t xml:space="preserve">וגם </w:t>
      </w:r>
      <w:bookmarkStart w:id="1009" w:name="_ETM_Q3_466040"/>
      <w:bookmarkEnd w:id="1009"/>
      <w:r>
        <w:rPr>
          <w:rtl/>
        </w:rPr>
        <w:t xml:space="preserve">אני </w:t>
      </w:r>
      <w:bookmarkStart w:id="1010" w:name="_ETM_Q3_466220"/>
      <w:bookmarkEnd w:id="1010"/>
      <w:r>
        <w:rPr>
          <w:rtl/>
        </w:rPr>
        <w:t xml:space="preserve">מחויבים </w:t>
      </w:r>
      <w:bookmarkStart w:id="1011" w:name="_ETM_Q3_466760"/>
      <w:bookmarkEnd w:id="1011"/>
      <w:r>
        <w:rPr>
          <w:rFonts w:hint="cs"/>
          <w:rtl/>
        </w:rPr>
        <w:t>ל</w:t>
      </w:r>
      <w:r>
        <w:rPr>
          <w:rtl/>
        </w:rPr>
        <w:t xml:space="preserve">עניין </w:t>
      </w:r>
      <w:bookmarkStart w:id="1012" w:name="_ETM_Q3_467060"/>
      <w:bookmarkEnd w:id="1012"/>
      <w:r>
        <w:rPr>
          <w:rtl/>
        </w:rPr>
        <w:t>הזה</w:t>
      </w:r>
      <w:bookmarkStart w:id="1013" w:name="_ETM_Q3_466514"/>
      <w:bookmarkEnd w:id="1013"/>
      <w:r>
        <w:rPr>
          <w:rFonts w:hint="cs"/>
          <w:rtl/>
        </w:rPr>
        <w:t>,</w:t>
      </w:r>
      <w:r>
        <w:rPr>
          <w:rtl/>
        </w:rPr>
        <w:t xml:space="preserve"> </w:t>
      </w:r>
      <w:bookmarkStart w:id="1014" w:name="_ETM_Q3_467600"/>
      <w:bookmarkEnd w:id="1014"/>
      <w:r>
        <w:rPr>
          <w:rtl/>
        </w:rPr>
        <w:t xml:space="preserve">וכפי </w:t>
      </w:r>
      <w:bookmarkStart w:id="1015" w:name="_ETM_Q3_467990"/>
      <w:bookmarkEnd w:id="1015"/>
      <w:r>
        <w:rPr>
          <w:rtl/>
        </w:rPr>
        <w:t xml:space="preserve">שהתחייבתי </w:t>
      </w:r>
      <w:bookmarkStart w:id="1016" w:name="_ETM_Q3_468920"/>
      <w:bookmarkEnd w:id="1016"/>
      <w:r>
        <w:rPr>
          <w:rtl/>
        </w:rPr>
        <w:t xml:space="preserve">פה </w:t>
      </w:r>
      <w:bookmarkStart w:id="1017" w:name="_ETM_Q3_469100"/>
      <w:bookmarkEnd w:id="1017"/>
      <w:r>
        <w:rPr>
          <w:rtl/>
        </w:rPr>
        <w:t xml:space="preserve">במליאה </w:t>
      </w:r>
      <w:bookmarkStart w:id="1018" w:name="_ETM_Q3_470180"/>
      <w:bookmarkEnd w:id="1018"/>
      <w:r>
        <w:rPr>
          <w:rtl/>
        </w:rPr>
        <w:t xml:space="preserve">בפני </w:t>
      </w:r>
      <w:bookmarkStart w:id="1019" w:name="_ETM_Q3_470480"/>
      <w:bookmarkEnd w:id="1019"/>
      <w:r>
        <w:rPr>
          <w:rtl/>
        </w:rPr>
        <w:t xml:space="preserve">חברי </w:t>
      </w:r>
      <w:bookmarkStart w:id="1020" w:name="_ETM_Q3_470779"/>
      <w:bookmarkEnd w:id="1020"/>
      <w:r>
        <w:rPr>
          <w:rtl/>
        </w:rPr>
        <w:t xml:space="preserve">הכנסת </w:t>
      </w:r>
      <w:bookmarkStart w:id="1021" w:name="_ETM_Q3_471320"/>
      <w:bookmarkEnd w:id="1021"/>
      <w:r>
        <w:rPr>
          <w:rtl/>
        </w:rPr>
        <w:t xml:space="preserve">מהרשימה </w:t>
      </w:r>
      <w:bookmarkStart w:id="1022" w:name="_ETM_Q3_471710"/>
      <w:bookmarkEnd w:id="1022"/>
      <w:r>
        <w:rPr>
          <w:rtl/>
        </w:rPr>
        <w:t>המשותפת</w:t>
      </w:r>
      <w:r>
        <w:rPr>
          <w:rFonts w:hint="cs"/>
          <w:rtl/>
        </w:rPr>
        <w:t>,</w:t>
      </w:r>
      <w:r>
        <w:rPr>
          <w:rtl/>
        </w:rPr>
        <w:t xml:space="preserve"> </w:t>
      </w:r>
      <w:bookmarkStart w:id="1023" w:name="_ETM_Q3_472250"/>
      <w:bookmarkStart w:id="1024" w:name="_ETM_Q3_472640"/>
      <w:bookmarkEnd w:id="1023"/>
      <w:bookmarkEnd w:id="1024"/>
      <w:proofErr w:type="spellStart"/>
      <w:r>
        <w:rPr>
          <w:rtl/>
        </w:rPr>
        <w:t>מי</w:t>
      </w:r>
      <w:r>
        <w:rPr>
          <w:rFonts w:hint="cs"/>
          <w:rtl/>
        </w:rPr>
        <w:t>י</w:t>
      </w:r>
      <w:r>
        <w:rPr>
          <w:rtl/>
        </w:rPr>
        <w:t>ד</w:t>
      </w:r>
      <w:proofErr w:type="spellEnd"/>
      <w:r>
        <w:rPr>
          <w:rFonts w:hint="cs"/>
          <w:rtl/>
        </w:rPr>
        <w:t xml:space="preserve"> </w:t>
      </w:r>
      <w:r w:rsidR="007051B8">
        <w:rPr>
          <w:rFonts w:hint="cs"/>
          <w:rtl/>
        </w:rPr>
        <w:t>כ</w:t>
      </w:r>
      <w:r>
        <w:rPr>
          <w:rFonts w:hint="cs"/>
          <w:rtl/>
        </w:rPr>
        <w:t>שאני</w:t>
      </w:r>
      <w:r>
        <w:rPr>
          <w:rtl/>
        </w:rPr>
        <w:t xml:space="preserve"> </w:t>
      </w:r>
      <w:bookmarkStart w:id="1025" w:name="_ETM_Q3_472970"/>
      <w:bookmarkEnd w:id="1025"/>
      <w:r>
        <w:rPr>
          <w:rtl/>
        </w:rPr>
        <w:t xml:space="preserve">יורד </w:t>
      </w:r>
      <w:bookmarkStart w:id="1026" w:name="_ETM_Q3_473210"/>
      <w:bookmarkEnd w:id="1026"/>
      <w:r>
        <w:rPr>
          <w:rtl/>
        </w:rPr>
        <w:t xml:space="preserve">מכאן </w:t>
      </w:r>
      <w:bookmarkStart w:id="1027" w:name="_ETM_Q3_473900"/>
      <w:bookmarkEnd w:id="1027"/>
      <w:r>
        <w:rPr>
          <w:rFonts w:hint="cs"/>
          <w:rtl/>
        </w:rPr>
        <w:t xml:space="preserve">אני </w:t>
      </w:r>
      <w:r>
        <w:rPr>
          <w:rtl/>
        </w:rPr>
        <w:t xml:space="preserve">כבר </w:t>
      </w:r>
      <w:bookmarkStart w:id="1028" w:name="_ETM_Q3_474140"/>
      <w:bookmarkEnd w:id="1028"/>
      <w:r>
        <w:rPr>
          <w:rtl/>
        </w:rPr>
        <w:t xml:space="preserve">מתחיל </w:t>
      </w:r>
      <w:bookmarkStart w:id="1029" w:name="_ETM_Q3_474470"/>
      <w:bookmarkEnd w:id="1029"/>
      <w:r>
        <w:rPr>
          <w:rtl/>
        </w:rPr>
        <w:t xml:space="preserve">לפתוח </w:t>
      </w:r>
      <w:bookmarkStart w:id="1030" w:name="_ETM_Q3_474920"/>
      <w:bookmarkEnd w:id="1030"/>
      <w:r>
        <w:rPr>
          <w:rtl/>
        </w:rPr>
        <w:t xml:space="preserve">יומנים </w:t>
      </w:r>
      <w:bookmarkStart w:id="1031" w:name="_ETM_Q3_475310"/>
      <w:bookmarkStart w:id="1032" w:name="_ETM_Q3_473514"/>
      <w:bookmarkStart w:id="1033" w:name="_ETM_Q3_475700"/>
      <w:bookmarkEnd w:id="1031"/>
      <w:bookmarkEnd w:id="1032"/>
      <w:bookmarkEnd w:id="1033"/>
      <w:r>
        <w:rPr>
          <w:rFonts w:hint="cs"/>
          <w:rtl/>
        </w:rPr>
        <w:t>ל</w:t>
      </w:r>
      <w:bookmarkStart w:id="1034" w:name="_ETM_Q3_476254"/>
      <w:bookmarkEnd w:id="1034"/>
      <w:r>
        <w:rPr>
          <w:rtl/>
        </w:rPr>
        <w:t>סיור</w:t>
      </w:r>
      <w:bookmarkStart w:id="1035" w:name="_ETM_Q3_474414"/>
      <w:bookmarkStart w:id="1036" w:name="_ETM_Q3_476505"/>
      <w:bookmarkEnd w:id="1035"/>
      <w:bookmarkEnd w:id="1036"/>
      <w:r>
        <w:rPr>
          <w:rtl/>
        </w:rPr>
        <w:t xml:space="preserve"> </w:t>
      </w:r>
      <w:bookmarkStart w:id="1037" w:name="_ETM_Q3_476270"/>
      <w:bookmarkEnd w:id="1037"/>
      <w:r>
        <w:rPr>
          <w:rtl/>
        </w:rPr>
        <w:t xml:space="preserve">וכל </w:t>
      </w:r>
      <w:bookmarkStart w:id="1038" w:name="_ETM_Q3_476570"/>
      <w:bookmarkEnd w:id="1038"/>
      <w:r>
        <w:rPr>
          <w:rtl/>
        </w:rPr>
        <w:t xml:space="preserve">מה </w:t>
      </w:r>
      <w:bookmarkStart w:id="1039" w:name="_ETM_Q3_476690"/>
      <w:bookmarkEnd w:id="1039"/>
      <w:r>
        <w:rPr>
          <w:rtl/>
        </w:rPr>
        <w:t xml:space="preserve">שאנחנו </w:t>
      </w:r>
      <w:bookmarkStart w:id="1040" w:name="_ETM_Q3_476990"/>
      <w:bookmarkEnd w:id="1040"/>
      <w:r>
        <w:rPr>
          <w:rtl/>
        </w:rPr>
        <w:t>יכולים</w:t>
      </w:r>
      <w:r>
        <w:rPr>
          <w:rFonts w:hint="cs"/>
          <w:rtl/>
        </w:rPr>
        <w:t>.</w:t>
      </w:r>
      <w:r>
        <w:rPr>
          <w:rtl/>
        </w:rPr>
        <w:t xml:space="preserve"> </w:t>
      </w:r>
      <w:bookmarkStart w:id="1041" w:name="_ETM_Q3_477290"/>
      <w:bookmarkEnd w:id="1041"/>
      <w:r>
        <w:rPr>
          <w:rtl/>
        </w:rPr>
        <w:t xml:space="preserve">נעשה </w:t>
      </w:r>
      <w:bookmarkStart w:id="1042" w:name="_ETM_Q3_477560"/>
      <w:bookmarkEnd w:id="1042"/>
      <w:r>
        <w:rPr>
          <w:rtl/>
        </w:rPr>
        <w:t xml:space="preserve">את </w:t>
      </w:r>
      <w:bookmarkStart w:id="1043" w:name="_ETM_Q3_477620"/>
      <w:bookmarkEnd w:id="1043"/>
      <w:r>
        <w:rPr>
          <w:rtl/>
        </w:rPr>
        <w:t>זה</w:t>
      </w:r>
      <w:bookmarkStart w:id="1044" w:name="_ETM_Q3_476955"/>
      <w:bookmarkEnd w:id="1044"/>
      <w:r>
        <w:rPr>
          <w:rFonts w:hint="cs"/>
          <w:rtl/>
        </w:rPr>
        <w:t>.</w:t>
      </w:r>
      <w:r>
        <w:rPr>
          <w:rtl/>
        </w:rPr>
        <w:t xml:space="preserve"> </w:t>
      </w:r>
      <w:bookmarkStart w:id="1045" w:name="_ETM_Q3_478300"/>
      <w:bookmarkEnd w:id="1045"/>
      <w:r>
        <w:rPr>
          <w:rFonts w:hint="cs"/>
          <w:rtl/>
        </w:rPr>
        <w:t>ו</w:t>
      </w:r>
      <w:r>
        <w:rPr>
          <w:rtl/>
        </w:rPr>
        <w:t>כן</w:t>
      </w:r>
      <w:r>
        <w:rPr>
          <w:rFonts w:hint="cs"/>
          <w:rtl/>
        </w:rPr>
        <w:t>,</w:t>
      </w:r>
      <w:r>
        <w:rPr>
          <w:rtl/>
        </w:rPr>
        <w:t xml:space="preserve"> </w:t>
      </w:r>
      <w:bookmarkStart w:id="1046" w:name="_ETM_Q3_478839"/>
      <w:bookmarkEnd w:id="1046"/>
      <w:r>
        <w:rPr>
          <w:rtl/>
        </w:rPr>
        <w:t>המשטרה</w:t>
      </w:r>
      <w:bookmarkStart w:id="1047" w:name="_ETM_Q3_479440"/>
      <w:bookmarkEnd w:id="1047"/>
      <w:r>
        <w:rPr>
          <w:rFonts w:hint="cs"/>
          <w:rtl/>
        </w:rPr>
        <w:t xml:space="preserve"> </w:t>
      </w:r>
      <w:r w:rsidR="00D06262">
        <w:rPr>
          <w:rFonts w:hint="eastAsia"/>
          <w:rtl/>
        </w:rPr>
        <w:t>–</w:t>
      </w:r>
      <w:r>
        <w:rPr>
          <w:rFonts w:hint="cs"/>
          <w:rtl/>
        </w:rPr>
        <w:t xml:space="preserve"> נ</w:t>
      </w:r>
      <w:r>
        <w:rPr>
          <w:rtl/>
        </w:rPr>
        <w:t xml:space="preserve">בדוק </w:t>
      </w:r>
      <w:bookmarkStart w:id="1048" w:name="_ETM_Q3_479920"/>
      <w:bookmarkEnd w:id="1048"/>
      <w:r>
        <w:rPr>
          <w:rtl/>
        </w:rPr>
        <w:t>שה</w:t>
      </w:r>
      <w:r>
        <w:rPr>
          <w:rFonts w:hint="cs"/>
          <w:rtl/>
        </w:rPr>
        <w:t>א</w:t>
      </w:r>
      <w:bookmarkStart w:id="1049" w:name="_ETM_Q3_479914"/>
      <w:bookmarkEnd w:id="1049"/>
      <w:r>
        <w:rPr>
          <w:rtl/>
        </w:rPr>
        <w:t>ירו</w:t>
      </w:r>
      <w:r>
        <w:rPr>
          <w:rFonts w:hint="cs"/>
          <w:rtl/>
        </w:rPr>
        <w:t>ע</w:t>
      </w:r>
      <w:r>
        <w:rPr>
          <w:rtl/>
        </w:rPr>
        <w:t xml:space="preserve"> </w:t>
      </w:r>
      <w:bookmarkStart w:id="1050" w:name="_ETM_Q3_480400"/>
      <w:bookmarkEnd w:id="1050"/>
      <w:r>
        <w:rPr>
          <w:rtl/>
        </w:rPr>
        <w:t xml:space="preserve">הזה </w:t>
      </w:r>
      <w:bookmarkStart w:id="1051" w:name="_ETM_Q3_480000"/>
      <w:bookmarkStart w:id="1052" w:name="_ETM_Q3_480329"/>
      <w:bookmarkStart w:id="1053" w:name="_ETM_Q3_481020"/>
      <w:bookmarkStart w:id="1054" w:name="_ETM_Q3_481740"/>
      <w:bookmarkEnd w:id="1051"/>
      <w:bookmarkEnd w:id="1052"/>
      <w:bookmarkEnd w:id="1053"/>
      <w:bookmarkEnd w:id="1054"/>
      <w:r>
        <w:rPr>
          <w:rtl/>
        </w:rPr>
        <w:t xml:space="preserve">ייחקר </w:t>
      </w:r>
      <w:bookmarkStart w:id="1055" w:name="_ETM_Q3_482520"/>
      <w:bookmarkEnd w:id="1055"/>
      <w:r>
        <w:rPr>
          <w:rtl/>
        </w:rPr>
        <w:t xml:space="preserve">עד </w:t>
      </w:r>
      <w:bookmarkStart w:id="1056" w:name="_ETM_Q3_482760"/>
      <w:bookmarkEnd w:id="1056"/>
      <w:r>
        <w:rPr>
          <w:rtl/>
        </w:rPr>
        <w:t>תום</w:t>
      </w:r>
      <w:r>
        <w:rPr>
          <w:rFonts w:hint="cs"/>
          <w:rtl/>
        </w:rPr>
        <w:t>,</w:t>
      </w:r>
      <w:bookmarkStart w:id="1057" w:name="_ETM_Q3_482225"/>
      <w:bookmarkEnd w:id="1057"/>
      <w:r>
        <w:rPr>
          <w:rtl/>
        </w:rPr>
        <w:t xml:space="preserve"> </w:t>
      </w:r>
      <w:bookmarkStart w:id="1058" w:name="_ETM_Q3_483029"/>
      <w:bookmarkEnd w:id="1058"/>
      <w:r>
        <w:rPr>
          <w:rFonts w:hint="cs"/>
          <w:rtl/>
        </w:rPr>
        <w:t>ש</w:t>
      </w:r>
      <w:r>
        <w:rPr>
          <w:rtl/>
        </w:rPr>
        <w:t xml:space="preserve">יחפשו </w:t>
      </w:r>
      <w:bookmarkStart w:id="1059" w:name="_ETM_Q3_483629"/>
      <w:bookmarkEnd w:id="1059"/>
      <w:r>
        <w:rPr>
          <w:rtl/>
        </w:rPr>
        <w:t>בית</w:t>
      </w:r>
      <w:bookmarkStart w:id="1060" w:name="_ETM_Q3_483929"/>
      <w:bookmarkEnd w:id="1060"/>
      <w:r>
        <w:rPr>
          <w:rFonts w:hint="cs"/>
          <w:rtl/>
        </w:rPr>
        <w:t>-</w:t>
      </w:r>
      <w:r>
        <w:rPr>
          <w:rtl/>
        </w:rPr>
        <w:t>בית</w:t>
      </w:r>
      <w:r>
        <w:rPr>
          <w:rFonts w:hint="cs"/>
          <w:rtl/>
        </w:rPr>
        <w:t>.</w:t>
      </w:r>
      <w:r>
        <w:rPr>
          <w:rtl/>
        </w:rPr>
        <w:t xml:space="preserve"> </w:t>
      </w:r>
      <w:bookmarkStart w:id="1061" w:name="_ETM_Q3_484170"/>
      <w:bookmarkEnd w:id="1061"/>
      <w:r>
        <w:rPr>
          <w:rtl/>
        </w:rPr>
        <w:t xml:space="preserve">כל </w:t>
      </w:r>
      <w:bookmarkStart w:id="1062" w:name="_ETM_Q3_484350"/>
      <w:bookmarkEnd w:id="1062"/>
      <w:r>
        <w:rPr>
          <w:rtl/>
        </w:rPr>
        <w:t xml:space="preserve">מי </w:t>
      </w:r>
      <w:bookmarkStart w:id="1063" w:name="_ETM_Q3_484440"/>
      <w:bookmarkEnd w:id="1063"/>
      <w:r>
        <w:rPr>
          <w:rtl/>
        </w:rPr>
        <w:t xml:space="preserve">שהיה </w:t>
      </w:r>
      <w:bookmarkStart w:id="1064" w:name="_ETM_Q3_484680"/>
      <w:bookmarkEnd w:id="1064"/>
      <w:r>
        <w:rPr>
          <w:rtl/>
        </w:rPr>
        <w:t xml:space="preserve">שותף </w:t>
      </w:r>
      <w:bookmarkStart w:id="1065" w:name="_ETM_Q3_485009"/>
      <w:bookmarkEnd w:id="1065"/>
      <w:r>
        <w:rPr>
          <w:rtl/>
        </w:rPr>
        <w:t xml:space="preserve">לעניין </w:t>
      </w:r>
      <w:bookmarkStart w:id="1066" w:name="_ETM_Q3_485279"/>
      <w:bookmarkEnd w:id="1066"/>
      <w:r>
        <w:rPr>
          <w:rtl/>
        </w:rPr>
        <w:t>הזה</w:t>
      </w:r>
      <w:bookmarkStart w:id="1067" w:name="_ETM_Q3_484375"/>
      <w:bookmarkEnd w:id="1067"/>
      <w:r>
        <w:rPr>
          <w:rFonts w:hint="cs"/>
          <w:rtl/>
        </w:rPr>
        <w:t xml:space="preserve"> </w:t>
      </w:r>
      <w:r w:rsidR="00D06262">
        <w:rPr>
          <w:rFonts w:hint="eastAsia"/>
        </w:rPr>
        <w:t>–</w:t>
      </w:r>
      <w:r>
        <w:rPr>
          <w:rtl/>
        </w:rPr>
        <w:t xml:space="preserve"> </w:t>
      </w:r>
      <w:bookmarkStart w:id="1068" w:name="_ETM_Q3_485430"/>
      <w:bookmarkEnd w:id="1068"/>
      <w:r>
        <w:rPr>
          <w:rtl/>
        </w:rPr>
        <w:t>המשטרה</w:t>
      </w:r>
      <w:r>
        <w:rPr>
          <w:rFonts w:hint="cs"/>
          <w:rtl/>
        </w:rPr>
        <w:t xml:space="preserve"> </w:t>
      </w:r>
      <w:r w:rsidR="00D06262">
        <w:rPr>
          <w:rFonts w:hint="cs"/>
          <w:rtl/>
        </w:rPr>
        <w:t>– – –</w:t>
      </w:r>
    </w:p>
    <w:p w:rsidR="00FA019A" w:rsidRDefault="00FA019A" w:rsidP="008044A0">
      <w:pPr>
        <w:rPr>
          <w:rtl/>
        </w:rPr>
      </w:pPr>
    </w:p>
    <w:p w:rsidR="00FA019A" w:rsidRDefault="00FA019A" w:rsidP="008044A0">
      <w:pPr>
        <w:pStyle w:val="af5"/>
        <w:keepNext/>
        <w:rPr>
          <w:rtl/>
        </w:rPr>
      </w:pPr>
      <w:bookmarkStart w:id="1069" w:name="ET_interruption_5856_12"/>
      <w:r w:rsidRPr="00A55EEE">
        <w:rPr>
          <w:rStyle w:val="TagStyle"/>
          <w:rtl/>
        </w:rPr>
        <w:t xml:space="preserve"> &lt;&lt; קריאה &gt;&gt; </w:t>
      </w:r>
      <w:r>
        <w:rPr>
          <w:rtl/>
        </w:rPr>
        <w:t>ג'אבר עסאקלה (הרשימה המשותפת):</w:t>
      </w:r>
      <w:r w:rsidRPr="00A55EEE">
        <w:rPr>
          <w:rStyle w:val="TagStyle"/>
          <w:rtl/>
        </w:rPr>
        <w:t xml:space="preserve"> &lt;&lt; קריאה &gt;&gt;</w:t>
      </w:r>
      <w:r>
        <w:rPr>
          <w:rtl/>
        </w:rPr>
        <w:t xml:space="preserve">   </w:t>
      </w:r>
      <w:bookmarkEnd w:id="1069"/>
    </w:p>
    <w:p w:rsidR="00FA019A" w:rsidRDefault="00FA019A" w:rsidP="00977595">
      <w:pPr>
        <w:rPr>
          <w:rtl/>
          <w:lang w:eastAsia="he-IL"/>
        </w:rPr>
      </w:pPr>
    </w:p>
    <w:p w:rsidR="00FA019A" w:rsidRPr="00A55EEE" w:rsidRDefault="00FA019A" w:rsidP="007051B8">
      <w:pPr>
        <w:rPr>
          <w:rtl/>
          <w:lang w:eastAsia="he-IL"/>
        </w:rPr>
      </w:pPr>
      <w:bookmarkStart w:id="1070" w:name="_ETM_Q3_484134"/>
      <w:bookmarkEnd w:id="1070"/>
      <w:r>
        <w:rPr>
          <w:rFonts w:hint="cs"/>
          <w:rtl/>
          <w:lang w:eastAsia="he-IL"/>
        </w:rPr>
        <w:t xml:space="preserve">אני </w:t>
      </w:r>
      <w:bookmarkStart w:id="1071" w:name="_ETM_Q3_484881"/>
      <w:bookmarkEnd w:id="1071"/>
      <w:r>
        <w:rPr>
          <w:rFonts w:hint="cs"/>
          <w:rtl/>
          <w:lang w:eastAsia="he-IL"/>
        </w:rPr>
        <w:t xml:space="preserve">מעריך את המילים שלך, אבל </w:t>
      </w:r>
      <w:bookmarkStart w:id="1072" w:name="_ETM_Q3_487915"/>
      <w:bookmarkEnd w:id="1072"/>
      <w:r>
        <w:rPr>
          <w:rFonts w:hint="cs"/>
          <w:rtl/>
          <w:lang w:eastAsia="he-IL"/>
        </w:rPr>
        <w:t xml:space="preserve">בשטח המציאות </w:t>
      </w:r>
      <w:bookmarkStart w:id="1073" w:name="_ETM_Q3_489284"/>
      <w:bookmarkEnd w:id="1073"/>
      <w:r>
        <w:rPr>
          <w:rFonts w:hint="cs"/>
          <w:rtl/>
          <w:lang w:eastAsia="he-IL"/>
        </w:rPr>
        <w:t xml:space="preserve">אומרת שרוב </w:t>
      </w:r>
      <w:bookmarkStart w:id="1074" w:name="_ETM_Q3_494480"/>
      <w:bookmarkEnd w:id="1074"/>
      <w:r>
        <w:rPr>
          <w:rFonts w:hint="cs"/>
          <w:rtl/>
          <w:lang w:eastAsia="he-IL"/>
        </w:rPr>
        <w:t xml:space="preserve">הפשעים </w:t>
      </w:r>
      <w:bookmarkStart w:id="1075" w:name="_ETM_Q3_490954"/>
      <w:bookmarkEnd w:id="1075"/>
      <w:r>
        <w:rPr>
          <w:rFonts w:hint="cs"/>
          <w:rtl/>
          <w:lang w:eastAsia="he-IL"/>
        </w:rPr>
        <w:t>והרציחות לא מפוענחים. המשטרה כמעט לא נוכחת</w:t>
      </w:r>
      <w:bookmarkStart w:id="1076" w:name="_ETM_Q3_497094"/>
      <w:bookmarkEnd w:id="1076"/>
      <w:r>
        <w:rPr>
          <w:rFonts w:hint="cs"/>
          <w:rtl/>
          <w:lang w:eastAsia="he-IL"/>
        </w:rPr>
        <w:t xml:space="preserve">. ואתם </w:t>
      </w:r>
      <w:bookmarkStart w:id="1077" w:name="_ETM_Q3_498288"/>
      <w:bookmarkStart w:id="1078" w:name="_ETM_Q3_495794"/>
      <w:bookmarkEnd w:id="1077"/>
      <w:bookmarkEnd w:id="1078"/>
      <w:r>
        <w:rPr>
          <w:rFonts w:hint="cs"/>
          <w:rtl/>
          <w:lang w:eastAsia="he-IL"/>
        </w:rPr>
        <w:t xml:space="preserve">מחויבים לטפל. אנחנו </w:t>
      </w:r>
      <w:bookmarkStart w:id="1079" w:name="_ETM_Q3_498314"/>
      <w:bookmarkEnd w:id="1079"/>
      <w:r>
        <w:rPr>
          <w:rFonts w:hint="cs"/>
          <w:rtl/>
          <w:lang w:eastAsia="he-IL"/>
        </w:rPr>
        <w:t xml:space="preserve">מחכים חודשים על חודשים על </w:t>
      </w:r>
      <w:bookmarkStart w:id="1080" w:name="_ETM_Q3_504682"/>
      <w:bookmarkEnd w:id="1080"/>
      <w:r>
        <w:rPr>
          <w:rFonts w:hint="cs"/>
          <w:rtl/>
          <w:lang w:eastAsia="he-IL"/>
        </w:rPr>
        <w:t>חודשים</w:t>
      </w:r>
      <w:bookmarkStart w:id="1081" w:name="_ETM_Q3_500833"/>
      <w:bookmarkEnd w:id="1081"/>
      <w:r>
        <w:rPr>
          <w:rFonts w:hint="cs"/>
          <w:rtl/>
          <w:lang w:eastAsia="he-IL"/>
        </w:rPr>
        <w:t>. שנה כבר עברה באוקטובר</w:t>
      </w:r>
      <w:bookmarkStart w:id="1082" w:name="_ETM_Q3_503063"/>
      <w:bookmarkEnd w:id="1082"/>
      <w:r>
        <w:rPr>
          <w:rFonts w:hint="cs"/>
          <w:rtl/>
          <w:lang w:eastAsia="he-IL"/>
        </w:rPr>
        <w:t xml:space="preserve">, שהתחלנו את הקמפיין </w:t>
      </w:r>
      <w:bookmarkStart w:id="1083" w:name="_ETM_Q3_504253"/>
      <w:bookmarkStart w:id="1084" w:name="_ETM_Q3_503653"/>
      <w:bookmarkEnd w:id="1083"/>
      <w:bookmarkEnd w:id="1084"/>
      <w:r w:rsidR="00D06262">
        <w:rPr>
          <w:rFonts w:hint="cs"/>
          <w:rtl/>
          <w:lang w:eastAsia="he-IL"/>
        </w:rPr>
        <w:t>– – –</w:t>
      </w:r>
      <w:bookmarkStart w:id="1085" w:name="_ETM_Q3_505203"/>
      <w:bookmarkStart w:id="1086" w:name="_ETM_Q3_503673"/>
      <w:bookmarkEnd w:id="1085"/>
      <w:bookmarkEnd w:id="1086"/>
    </w:p>
    <w:p w:rsidR="00FA019A" w:rsidRDefault="00FA019A" w:rsidP="008044A0">
      <w:pPr>
        <w:rPr>
          <w:rtl/>
        </w:rPr>
      </w:pPr>
    </w:p>
    <w:p w:rsidR="00FA019A" w:rsidRDefault="00FA019A" w:rsidP="008044A0">
      <w:pPr>
        <w:pStyle w:val="-"/>
        <w:keepNext/>
        <w:rPr>
          <w:rtl/>
        </w:rPr>
      </w:pPr>
      <w:r w:rsidRPr="000F5482">
        <w:rPr>
          <w:rStyle w:val="TagStyle"/>
          <w:rtl/>
        </w:rPr>
        <w:t xml:space="preserve"> &lt;&lt; דובר_המשך &gt;&gt; </w:t>
      </w:r>
      <w:r>
        <w:rPr>
          <w:rtl/>
        </w:rPr>
        <w:t>סגן השר לביטחון הפנים דסטה גדי יברקן:</w:t>
      </w:r>
      <w:r w:rsidRPr="000F5482">
        <w:rPr>
          <w:rStyle w:val="TagStyle"/>
          <w:rtl/>
        </w:rPr>
        <w:t xml:space="preserve"> &lt;&lt; דובר_המשך &gt;&gt;</w:t>
      </w:r>
      <w:r>
        <w:rPr>
          <w:rtl/>
        </w:rPr>
        <w:t xml:space="preserve">   </w:t>
      </w:r>
    </w:p>
    <w:p w:rsidR="00FA019A" w:rsidRDefault="00FA019A" w:rsidP="00977595">
      <w:pPr>
        <w:rPr>
          <w:rtl/>
          <w:lang w:eastAsia="he-IL"/>
        </w:rPr>
      </w:pPr>
    </w:p>
    <w:p w:rsidR="00FA019A" w:rsidRDefault="00FA019A" w:rsidP="007051B8">
      <w:pPr>
        <w:rPr>
          <w:rtl/>
        </w:rPr>
      </w:pPr>
      <w:bookmarkStart w:id="1087" w:name="_ETM_Q3_516148"/>
      <w:bookmarkEnd w:id="1087"/>
      <w:r>
        <w:rPr>
          <w:rFonts w:hint="cs"/>
          <w:rtl/>
          <w:lang w:eastAsia="he-IL"/>
        </w:rPr>
        <w:t xml:space="preserve">קודם כול, </w:t>
      </w:r>
      <w:bookmarkStart w:id="1088" w:name="_ETM_Q3_490910"/>
      <w:bookmarkStart w:id="1089" w:name="_ETM_Q3_493789"/>
      <w:bookmarkStart w:id="1090" w:name="_ETM_Q3_498789"/>
      <w:bookmarkStart w:id="1091" w:name="_ETM_Q3_510830"/>
      <w:bookmarkStart w:id="1092" w:name="_ETM_Q3_511130"/>
      <w:bookmarkStart w:id="1093" w:name="_ETM_Q3_511990"/>
      <w:bookmarkStart w:id="1094" w:name="_ETM_Q3_512380"/>
      <w:bookmarkStart w:id="1095" w:name="_ETM_Q3_513520"/>
      <w:bookmarkStart w:id="1096" w:name="_ETM_Q3_514563"/>
      <w:bookmarkStart w:id="1097" w:name="_ETM_Q3_514120"/>
      <w:bookmarkEnd w:id="1088"/>
      <w:bookmarkEnd w:id="1089"/>
      <w:bookmarkEnd w:id="1090"/>
      <w:bookmarkEnd w:id="1091"/>
      <w:bookmarkEnd w:id="1092"/>
      <w:bookmarkEnd w:id="1093"/>
      <w:bookmarkEnd w:id="1094"/>
      <w:bookmarkEnd w:id="1095"/>
      <w:bookmarkEnd w:id="1096"/>
      <w:bookmarkEnd w:id="1097"/>
      <w:r>
        <w:rPr>
          <w:rtl/>
        </w:rPr>
        <w:t xml:space="preserve">התיקים </w:t>
      </w:r>
      <w:bookmarkStart w:id="1098" w:name="_ETM_Q3_514779"/>
      <w:bookmarkEnd w:id="1098"/>
      <w:r>
        <w:rPr>
          <w:rtl/>
        </w:rPr>
        <w:t>ה</w:t>
      </w:r>
      <w:bookmarkStart w:id="1099" w:name="_ETM_Q3_516130"/>
      <w:bookmarkEnd w:id="1099"/>
      <w:r>
        <w:rPr>
          <w:rFonts w:hint="cs"/>
          <w:rtl/>
        </w:rPr>
        <w:t>לא-</w:t>
      </w:r>
      <w:r>
        <w:rPr>
          <w:rtl/>
        </w:rPr>
        <w:t xml:space="preserve">מפוענחים </w:t>
      </w:r>
      <w:bookmarkStart w:id="1100" w:name="_ETM_Q3_516880"/>
      <w:bookmarkEnd w:id="1100"/>
      <w:r>
        <w:rPr>
          <w:rtl/>
        </w:rPr>
        <w:t xml:space="preserve">במגזר </w:t>
      </w:r>
      <w:bookmarkStart w:id="1101" w:name="_ETM_Q3_517600"/>
      <w:bookmarkEnd w:id="1101"/>
      <w:r>
        <w:rPr>
          <w:rtl/>
        </w:rPr>
        <w:t xml:space="preserve">הערבי </w:t>
      </w:r>
      <w:bookmarkStart w:id="1102" w:name="_ETM_Q3_518290"/>
      <w:bookmarkEnd w:id="1102"/>
      <w:r>
        <w:rPr>
          <w:rtl/>
        </w:rPr>
        <w:t xml:space="preserve">הם </w:t>
      </w:r>
      <w:bookmarkStart w:id="1103" w:name="_ETM_Q3_518500"/>
      <w:bookmarkStart w:id="1104" w:name="_ETM_Q3_518710"/>
      <w:bookmarkEnd w:id="1103"/>
      <w:bookmarkEnd w:id="1104"/>
      <w:r>
        <w:rPr>
          <w:rtl/>
        </w:rPr>
        <w:t xml:space="preserve">רבים </w:t>
      </w:r>
      <w:bookmarkStart w:id="1105" w:name="_ETM_Q3_519190"/>
      <w:bookmarkEnd w:id="1105"/>
      <w:r>
        <w:rPr>
          <w:rtl/>
        </w:rPr>
        <w:t>ו</w:t>
      </w:r>
      <w:r>
        <w:rPr>
          <w:rFonts w:hint="cs"/>
          <w:rtl/>
        </w:rPr>
        <w:t xml:space="preserve">האחוזים </w:t>
      </w:r>
      <w:r>
        <w:rPr>
          <w:rtl/>
        </w:rPr>
        <w:t xml:space="preserve">עדיין </w:t>
      </w:r>
      <w:bookmarkStart w:id="1106" w:name="_ETM_Q3_519700"/>
      <w:bookmarkEnd w:id="1106"/>
      <w:r>
        <w:rPr>
          <w:rtl/>
        </w:rPr>
        <w:t xml:space="preserve">יחסית </w:t>
      </w:r>
      <w:bookmarkStart w:id="1107" w:name="_ETM_Q3_520150"/>
      <w:bookmarkEnd w:id="1107"/>
      <w:r>
        <w:rPr>
          <w:rtl/>
        </w:rPr>
        <w:t>גבוהים</w:t>
      </w:r>
      <w:r>
        <w:rPr>
          <w:rFonts w:hint="cs"/>
          <w:rtl/>
        </w:rPr>
        <w:t>.</w:t>
      </w:r>
      <w:r>
        <w:rPr>
          <w:rtl/>
        </w:rPr>
        <w:t xml:space="preserve"> </w:t>
      </w:r>
      <w:bookmarkStart w:id="1108" w:name="_ETM_Q3_520780"/>
      <w:bookmarkEnd w:id="1108"/>
      <w:r>
        <w:rPr>
          <w:rtl/>
        </w:rPr>
        <w:t xml:space="preserve">יחד </w:t>
      </w:r>
      <w:bookmarkStart w:id="1109" w:name="_ETM_Q3_521260"/>
      <w:bookmarkEnd w:id="1109"/>
      <w:r>
        <w:rPr>
          <w:rtl/>
        </w:rPr>
        <w:t xml:space="preserve">עם </w:t>
      </w:r>
      <w:bookmarkStart w:id="1110" w:name="_ETM_Q3_521380"/>
      <w:bookmarkEnd w:id="1110"/>
      <w:r>
        <w:rPr>
          <w:rtl/>
        </w:rPr>
        <w:t>זאת</w:t>
      </w:r>
      <w:r>
        <w:rPr>
          <w:rFonts w:hint="cs"/>
          <w:rtl/>
        </w:rPr>
        <w:t>,</w:t>
      </w:r>
      <w:r>
        <w:rPr>
          <w:rtl/>
        </w:rPr>
        <w:t xml:space="preserve"> </w:t>
      </w:r>
      <w:bookmarkStart w:id="1111" w:name="_ETM_Q3_521800"/>
      <w:bookmarkStart w:id="1112" w:name="_ETM_Q3_522070"/>
      <w:bookmarkEnd w:id="1111"/>
      <w:bookmarkEnd w:id="1112"/>
      <w:r>
        <w:rPr>
          <w:rtl/>
        </w:rPr>
        <w:t xml:space="preserve">צריך </w:t>
      </w:r>
      <w:bookmarkStart w:id="1113" w:name="_ETM_Q3_522310"/>
      <w:bookmarkEnd w:id="1113"/>
      <w:r>
        <w:rPr>
          <w:rtl/>
        </w:rPr>
        <w:t xml:space="preserve">להסתכל </w:t>
      </w:r>
      <w:bookmarkStart w:id="1114" w:name="_ETM_Q3_522850"/>
      <w:bookmarkEnd w:id="1114"/>
      <w:r>
        <w:rPr>
          <w:rtl/>
        </w:rPr>
        <w:t xml:space="preserve">גם </w:t>
      </w:r>
      <w:bookmarkStart w:id="1115" w:name="_ETM_Q3_523089"/>
      <w:bookmarkEnd w:id="1115"/>
      <w:r>
        <w:rPr>
          <w:rtl/>
        </w:rPr>
        <w:t xml:space="preserve">על </w:t>
      </w:r>
      <w:bookmarkStart w:id="1116" w:name="_ETM_Q3_523210"/>
      <w:bookmarkEnd w:id="1116"/>
      <w:r>
        <w:rPr>
          <w:rtl/>
        </w:rPr>
        <w:t xml:space="preserve">המסלול </w:t>
      </w:r>
      <w:bookmarkStart w:id="1117" w:name="_ETM_Q3_524080"/>
      <w:bookmarkEnd w:id="1117"/>
      <w:r>
        <w:rPr>
          <w:rtl/>
        </w:rPr>
        <w:t>ש</w:t>
      </w:r>
      <w:bookmarkStart w:id="1118" w:name="_ETM_Q3_524589"/>
      <w:bookmarkStart w:id="1119" w:name="_ETM_Q3_524242"/>
      <w:bookmarkEnd w:id="1118"/>
      <w:bookmarkEnd w:id="1119"/>
      <w:r>
        <w:rPr>
          <w:rtl/>
        </w:rPr>
        <w:t xml:space="preserve">הדבר </w:t>
      </w:r>
      <w:bookmarkStart w:id="1120" w:name="_ETM_Q3_525220"/>
      <w:bookmarkEnd w:id="1120"/>
      <w:r>
        <w:rPr>
          <w:rtl/>
        </w:rPr>
        <w:t>הז</w:t>
      </w:r>
      <w:bookmarkStart w:id="1121" w:name="_ETM_Q3_524063"/>
      <w:bookmarkEnd w:id="1121"/>
      <w:r>
        <w:rPr>
          <w:rtl/>
        </w:rPr>
        <w:t xml:space="preserve">ה </w:t>
      </w:r>
      <w:bookmarkStart w:id="1122" w:name="_ETM_Q3_525460"/>
      <w:bookmarkEnd w:id="1122"/>
      <w:r>
        <w:rPr>
          <w:rtl/>
        </w:rPr>
        <w:t>הול</w:t>
      </w:r>
      <w:bookmarkStart w:id="1123" w:name="_ETM_Q3_524442"/>
      <w:bookmarkEnd w:id="1123"/>
      <w:r>
        <w:rPr>
          <w:rtl/>
        </w:rPr>
        <w:t>ך</w:t>
      </w:r>
      <w:r>
        <w:rPr>
          <w:rFonts w:hint="cs"/>
          <w:rtl/>
        </w:rPr>
        <w:t xml:space="preserve"> בו.</w:t>
      </w:r>
      <w:r>
        <w:rPr>
          <w:rtl/>
        </w:rPr>
        <w:t xml:space="preserve"> </w:t>
      </w:r>
      <w:bookmarkStart w:id="1124" w:name="_ETM_Q3_526089"/>
      <w:bookmarkEnd w:id="1124"/>
      <w:r>
        <w:rPr>
          <w:rtl/>
        </w:rPr>
        <w:t xml:space="preserve">יש </w:t>
      </w:r>
      <w:bookmarkStart w:id="1125" w:name="_ETM_Q3_526360"/>
      <w:bookmarkEnd w:id="1125"/>
      <w:r>
        <w:rPr>
          <w:rtl/>
        </w:rPr>
        <w:t>שיפור</w:t>
      </w:r>
      <w:r>
        <w:rPr>
          <w:rFonts w:hint="cs"/>
          <w:rtl/>
        </w:rPr>
        <w:t>,</w:t>
      </w:r>
      <w:r>
        <w:rPr>
          <w:rtl/>
        </w:rPr>
        <w:t xml:space="preserve"> </w:t>
      </w:r>
      <w:bookmarkStart w:id="1126" w:name="_ETM_Q3_526990"/>
      <w:bookmarkEnd w:id="1126"/>
      <w:r>
        <w:rPr>
          <w:rtl/>
        </w:rPr>
        <w:t xml:space="preserve">והרבה </w:t>
      </w:r>
      <w:bookmarkStart w:id="1127" w:name="_ETM_Q3_527410"/>
      <w:bookmarkEnd w:id="1127"/>
      <w:r>
        <w:rPr>
          <w:rtl/>
        </w:rPr>
        <w:t xml:space="preserve">תיקים </w:t>
      </w:r>
      <w:bookmarkStart w:id="1128" w:name="_ETM_Q3_527710"/>
      <w:bookmarkEnd w:id="1128"/>
      <w:r>
        <w:rPr>
          <w:rtl/>
        </w:rPr>
        <w:t>כן</w:t>
      </w:r>
      <w:bookmarkStart w:id="1129" w:name="_ETM_Q3_527920"/>
      <w:bookmarkStart w:id="1130" w:name="_ETM_Q3_528430"/>
      <w:bookmarkStart w:id="1131" w:name="_ETM_Q3_527011"/>
      <w:bookmarkEnd w:id="1129"/>
      <w:bookmarkEnd w:id="1130"/>
      <w:bookmarkEnd w:id="1131"/>
      <w:r>
        <w:rPr>
          <w:rFonts w:hint="cs"/>
          <w:rtl/>
        </w:rPr>
        <w:t xml:space="preserve"> מפוענחים</w:t>
      </w:r>
      <w:r w:rsidR="007051B8">
        <w:rPr>
          <w:rFonts w:hint="cs"/>
          <w:rtl/>
        </w:rPr>
        <w:t>,</w:t>
      </w:r>
      <w:r>
        <w:rPr>
          <w:rFonts w:hint="cs"/>
          <w:rtl/>
        </w:rPr>
        <w:t xml:space="preserve"> </w:t>
      </w:r>
      <w:r w:rsidR="007051B8">
        <w:rPr>
          <w:rFonts w:hint="cs"/>
          <w:rtl/>
        </w:rPr>
        <w:t>ב</w:t>
      </w:r>
      <w:r>
        <w:rPr>
          <w:rFonts w:hint="cs"/>
          <w:rtl/>
        </w:rPr>
        <w:t xml:space="preserve">אחוז מאוד </w:t>
      </w:r>
      <w:bookmarkStart w:id="1132" w:name="_ETM_Q3_530941"/>
      <w:bookmarkEnd w:id="1132"/>
      <w:r>
        <w:rPr>
          <w:rFonts w:hint="cs"/>
          <w:rtl/>
        </w:rPr>
        <w:t xml:space="preserve">גבוה. </w:t>
      </w:r>
      <w:bookmarkStart w:id="1133" w:name="_ETM_Q3_532698"/>
      <w:bookmarkEnd w:id="1133"/>
      <w:r>
        <w:rPr>
          <w:rFonts w:hint="cs"/>
          <w:rtl/>
        </w:rPr>
        <w:t xml:space="preserve">לדעתי, </w:t>
      </w:r>
      <w:bookmarkStart w:id="1134" w:name="_ETM_Q3_529751"/>
      <w:bookmarkEnd w:id="1134"/>
      <w:r>
        <w:rPr>
          <w:rFonts w:hint="cs"/>
          <w:rtl/>
        </w:rPr>
        <w:t>א</w:t>
      </w:r>
      <w:bookmarkStart w:id="1135" w:name="_ETM_Q3_529362"/>
      <w:bookmarkEnd w:id="1135"/>
      <w:r>
        <w:rPr>
          <w:rFonts w:hint="cs"/>
          <w:rtl/>
        </w:rPr>
        <w:t xml:space="preserve">נחנו אפילו מגיעים </w:t>
      </w:r>
      <w:bookmarkStart w:id="1136" w:name="_ETM_Q3_530162"/>
      <w:bookmarkEnd w:id="1136"/>
      <w:r>
        <w:rPr>
          <w:rFonts w:hint="cs"/>
          <w:rtl/>
        </w:rPr>
        <w:t xml:space="preserve">כבר </w:t>
      </w:r>
      <w:bookmarkStart w:id="1137" w:name="_ETM_Q3_528730"/>
      <w:bookmarkStart w:id="1138" w:name="_ETM_Q3_529420"/>
      <w:bookmarkStart w:id="1139" w:name="_ETM_Q3_529779"/>
      <w:bookmarkStart w:id="1140" w:name="_ETM_Q3_529432"/>
      <w:bookmarkEnd w:id="1137"/>
      <w:bookmarkEnd w:id="1138"/>
      <w:bookmarkEnd w:id="1139"/>
      <w:bookmarkEnd w:id="1140"/>
      <w:r>
        <w:rPr>
          <w:rFonts w:hint="cs"/>
          <w:rtl/>
        </w:rPr>
        <w:t>ל-57</w:t>
      </w:r>
      <w:bookmarkStart w:id="1141" w:name="_ETM_Q3_532442"/>
      <w:bookmarkEnd w:id="1141"/>
      <w:r>
        <w:rPr>
          <w:rFonts w:hint="cs"/>
          <w:rtl/>
        </w:rPr>
        <w:t xml:space="preserve">%, ובעבר היה </w:t>
      </w:r>
      <w:bookmarkStart w:id="1142" w:name="_ETM_Q3_532863"/>
      <w:bookmarkEnd w:id="1142"/>
      <w:r>
        <w:rPr>
          <w:rFonts w:hint="cs"/>
          <w:rtl/>
        </w:rPr>
        <w:t>הרבה פחות</w:t>
      </w:r>
      <w:bookmarkStart w:id="1143" w:name="_ETM_Q3_533123"/>
      <w:bookmarkStart w:id="1144" w:name="_ETM_Q3_535220"/>
      <w:bookmarkStart w:id="1145" w:name="_ETM_Q3_535490"/>
      <w:bookmarkStart w:id="1146" w:name="_ETM_Q3_533414"/>
      <w:bookmarkEnd w:id="1143"/>
      <w:bookmarkEnd w:id="1144"/>
      <w:bookmarkEnd w:id="1145"/>
      <w:bookmarkEnd w:id="1146"/>
      <w:r>
        <w:rPr>
          <w:rFonts w:hint="cs"/>
          <w:rtl/>
        </w:rPr>
        <w:t>.</w:t>
      </w:r>
      <w:r>
        <w:rPr>
          <w:rtl/>
        </w:rPr>
        <w:t xml:space="preserve"> </w:t>
      </w:r>
      <w:bookmarkStart w:id="1147" w:name="_ETM_Q3_535730"/>
      <w:bookmarkStart w:id="1148" w:name="_ETM_Q3_532534"/>
      <w:bookmarkEnd w:id="1147"/>
      <w:bookmarkEnd w:id="1148"/>
      <w:r>
        <w:rPr>
          <w:rtl/>
        </w:rPr>
        <w:t xml:space="preserve">אנחנו </w:t>
      </w:r>
      <w:bookmarkStart w:id="1149" w:name="_ETM_Q3_535940"/>
      <w:bookmarkEnd w:id="1149"/>
      <w:r>
        <w:rPr>
          <w:rtl/>
        </w:rPr>
        <w:t xml:space="preserve">כבר </w:t>
      </w:r>
      <w:bookmarkStart w:id="1150" w:name="_ETM_Q3_536089"/>
      <w:bookmarkEnd w:id="1150"/>
      <w:r>
        <w:rPr>
          <w:rtl/>
        </w:rPr>
        <w:t xml:space="preserve">מגיעים </w:t>
      </w:r>
      <w:bookmarkStart w:id="1151" w:name="_ETM_Q3_536420"/>
      <w:bookmarkEnd w:id="1151"/>
      <w:r>
        <w:rPr>
          <w:rtl/>
        </w:rPr>
        <w:t>לזה</w:t>
      </w:r>
      <w:bookmarkStart w:id="1152" w:name="_ETM_Q3_536690"/>
      <w:bookmarkStart w:id="1153" w:name="_ETM_Q3_537470"/>
      <w:bookmarkEnd w:id="1152"/>
      <w:bookmarkEnd w:id="1153"/>
      <w:r w:rsidR="007051B8">
        <w:rPr>
          <w:rFonts w:hint="cs"/>
          <w:rtl/>
        </w:rPr>
        <w:t>, ומפוענח</w:t>
      </w:r>
      <w:bookmarkStart w:id="1154" w:name="_ETM_Q3_535815"/>
      <w:bookmarkEnd w:id="1154"/>
      <w:r w:rsidR="007051B8">
        <w:rPr>
          <w:rFonts w:hint="cs"/>
          <w:rtl/>
        </w:rPr>
        <w:t>.</w:t>
      </w:r>
      <w:bookmarkStart w:id="1155" w:name="_ETM_Q3_536577"/>
      <w:bookmarkStart w:id="1156" w:name="_ETM_Q3_536622"/>
      <w:bookmarkStart w:id="1157" w:name="_ETM_Q3_537956"/>
      <w:bookmarkStart w:id="1158" w:name="_ETM_Q3_537345"/>
      <w:bookmarkStart w:id="1159" w:name="_ETM_Q3_537380"/>
      <w:bookmarkEnd w:id="1155"/>
      <w:bookmarkEnd w:id="1156"/>
      <w:bookmarkEnd w:id="1157"/>
      <w:bookmarkEnd w:id="1158"/>
      <w:bookmarkEnd w:id="1159"/>
      <w:r w:rsidR="007051B8">
        <w:rPr>
          <w:rFonts w:hint="cs"/>
          <w:rtl/>
        </w:rPr>
        <w:t xml:space="preserve"> </w:t>
      </w:r>
      <w:r>
        <w:rPr>
          <w:rtl/>
        </w:rPr>
        <w:t xml:space="preserve">משטרת </w:t>
      </w:r>
      <w:bookmarkStart w:id="1160" w:name="_ETM_Q3_537950"/>
      <w:bookmarkEnd w:id="1160"/>
      <w:r>
        <w:rPr>
          <w:rtl/>
        </w:rPr>
        <w:t>ישראל</w:t>
      </w:r>
      <w:r>
        <w:rPr>
          <w:rFonts w:hint="cs"/>
          <w:rtl/>
        </w:rPr>
        <w:t>,</w:t>
      </w:r>
      <w:r>
        <w:rPr>
          <w:rtl/>
        </w:rPr>
        <w:t xml:space="preserve"> </w:t>
      </w:r>
      <w:bookmarkStart w:id="1161" w:name="_ETM_Q3_538430"/>
      <w:bookmarkEnd w:id="1161"/>
      <w:r>
        <w:rPr>
          <w:rtl/>
        </w:rPr>
        <w:t xml:space="preserve">אני </w:t>
      </w:r>
      <w:bookmarkStart w:id="1162" w:name="_ETM_Q3_538580"/>
      <w:bookmarkEnd w:id="1162"/>
      <w:r>
        <w:rPr>
          <w:rtl/>
        </w:rPr>
        <w:t xml:space="preserve">יכול </w:t>
      </w:r>
      <w:bookmarkStart w:id="1163" w:name="_ETM_Q3_538790"/>
      <w:bookmarkEnd w:id="1163"/>
      <w:r>
        <w:rPr>
          <w:rtl/>
        </w:rPr>
        <w:t xml:space="preserve">להגיד </w:t>
      </w:r>
      <w:bookmarkStart w:id="1164" w:name="_ETM_Q3_539029"/>
      <w:bookmarkEnd w:id="1164"/>
      <w:r>
        <w:rPr>
          <w:rtl/>
        </w:rPr>
        <w:t>לך</w:t>
      </w:r>
      <w:bookmarkStart w:id="1165" w:name="_ETM_Q3_537915"/>
      <w:bookmarkEnd w:id="1165"/>
      <w:r>
        <w:rPr>
          <w:rtl/>
        </w:rPr>
        <w:t xml:space="preserve"> </w:t>
      </w:r>
      <w:bookmarkStart w:id="1166" w:name="_ETM_Q3_539450"/>
      <w:bookmarkEnd w:id="1166"/>
      <w:r w:rsidR="00D06262">
        <w:rPr>
          <w:rFonts w:hint="cs"/>
          <w:rtl/>
        </w:rPr>
        <w:t>–</w:t>
      </w:r>
      <w:r w:rsidR="007051B8">
        <w:rPr>
          <w:rFonts w:hint="cs"/>
          <w:rtl/>
        </w:rPr>
        <w:t xml:space="preserve"> </w:t>
      </w:r>
      <w:r>
        <w:rPr>
          <w:rtl/>
        </w:rPr>
        <w:t xml:space="preserve">תאמין </w:t>
      </w:r>
      <w:bookmarkStart w:id="1167" w:name="_ETM_Q3_539870"/>
      <w:bookmarkEnd w:id="1167"/>
      <w:r>
        <w:rPr>
          <w:rtl/>
        </w:rPr>
        <w:t>לי</w:t>
      </w:r>
      <w:r>
        <w:rPr>
          <w:rFonts w:hint="cs"/>
          <w:rtl/>
        </w:rPr>
        <w:t>,</w:t>
      </w:r>
      <w:r>
        <w:rPr>
          <w:rtl/>
        </w:rPr>
        <w:t xml:space="preserve"> </w:t>
      </w:r>
      <w:bookmarkStart w:id="1168" w:name="_ETM_Q3_540290"/>
      <w:bookmarkEnd w:id="1168"/>
      <w:r>
        <w:rPr>
          <w:rtl/>
        </w:rPr>
        <w:t xml:space="preserve">אני </w:t>
      </w:r>
      <w:bookmarkStart w:id="1169" w:name="_ETM_Q3_540529"/>
      <w:bookmarkStart w:id="1170" w:name="_ETM_Q3_542930"/>
      <w:bookmarkEnd w:id="1169"/>
      <w:bookmarkEnd w:id="1170"/>
      <w:r>
        <w:rPr>
          <w:rtl/>
        </w:rPr>
        <w:t xml:space="preserve">לא </w:t>
      </w:r>
      <w:bookmarkStart w:id="1171" w:name="_ETM_Q3_543110"/>
      <w:bookmarkEnd w:id="1171"/>
      <w:r>
        <w:rPr>
          <w:rtl/>
        </w:rPr>
        <w:t>א</w:t>
      </w:r>
      <w:bookmarkStart w:id="1172" w:name="_ETM_Q3_542565"/>
      <w:bookmarkEnd w:id="1172"/>
      <w:r>
        <w:rPr>
          <w:rtl/>
        </w:rPr>
        <w:t xml:space="preserve">ומר </w:t>
      </w:r>
      <w:bookmarkStart w:id="1173" w:name="_ETM_Q3_543410"/>
      <w:bookmarkEnd w:id="1173"/>
      <w:r>
        <w:rPr>
          <w:rtl/>
        </w:rPr>
        <w:t xml:space="preserve">רק </w:t>
      </w:r>
      <w:bookmarkStart w:id="1174" w:name="_ETM_Q3_543589"/>
      <w:bookmarkEnd w:id="1174"/>
      <w:r>
        <w:rPr>
          <w:rtl/>
        </w:rPr>
        <w:t xml:space="preserve">מה </w:t>
      </w:r>
      <w:bookmarkStart w:id="1175" w:name="_ETM_Q3_543740"/>
      <w:bookmarkEnd w:id="1175"/>
      <w:r>
        <w:rPr>
          <w:rtl/>
        </w:rPr>
        <w:t xml:space="preserve">שאני </w:t>
      </w:r>
      <w:bookmarkStart w:id="1176" w:name="_ETM_Q3_544370"/>
      <w:bookmarkStart w:id="1177" w:name="_ETM_Q3_544115"/>
      <w:bookmarkEnd w:id="1176"/>
      <w:bookmarkEnd w:id="1177"/>
      <w:r>
        <w:rPr>
          <w:rtl/>
        </w:rPr>
        <w:t xml:space="preserve">כותב </w:t>
      </w:r>
      <w:bookmarkStart w:id="1178" w:name="_ETM_Q3_544880"/>
      <w:bookmarkStart w:id="1179" w:name="_ETM_Q3_545510"/>
      <w:bookmarkEnd w:id="1178"/>
      <w:bookmarkEnd w:id="1179"/>
      <w:r>
        <w:rPr>
          <w:rFonts w:hint="cs"/>
          <w:rtl/>
        </w:rPr>
        <w:t>עם</w:t>
      </w:r>
      <w:r>
        <w:rPr>
          <w:rtl/>
        </w:rPr>
        <w:t xml:space="preserve"> </w:t>
      </w:r>
      <w:bookmarkStart w:id="1180" w:name="_ETM_Q3_546200"/>
      <w:bookmarkEnd w:id="1180"/>
      <w:r>
        <w:rPr>
          <w:rtl/>
        </w:rPr>
        <w:t xml:space="preserve">הצוות </w:t>
      </w:r>
      <w:bookmarkStart w:id="1181" w:name="_ETM_Q3_546500"/>
      <w:bookmarkEnd w:id="1181"/>
      <w:r>
        <w:rPr>
          <w:rtl/>
        </w:rPr>
        <w:t xml:space="preserve">המקצועי </w:t>
      </w:r>
      <w:bookmarkStart w:id="1182" w:name="_ETM_Q3_546830"/>
      <w:bookmarkEnd w:id="1182"/>
      <w:r>
        <w:rPr>
          <w:rtl/>
        </w:rPr>
        <w:t xml:space="preserve">של </w:t>
      </w:r>
      <w:bookmarkStart w:id="1183" w:name="_ETM_Q3_546980"/>
      <w:bookmarkEnd w:id="1183"/>
      <w:r>
        <w:rPr>
          <w:rtl/>
        </w:rPr>
        <w:t>המשרד</w:t>
      </w:r>
      <w:r w:rsidR="007051B8">
        <w:rPr>
          <w:rFonts w:hint="cs"/>
          <w:rtl/>
        </w:rPr>
        <w:t>,</w:t>
      </w:r>
      <w:r>
        <w:rPr>
          <w:rtl/>
        </w:rPr>
        <w:t xml:space="preserve"> </w:t>
      </w:r>
      <w:bookmarkStart w:id="1184" w:name="_ETM_Q3_547700"/>
      <w:bookmarkEnd w:id="1184"/>
      <w:r>
        <w:rPr>
          <w:rtl/>
        </w:rPr>
        <w:t xml:space="preserve">אני </w:t>
      </w:r>
      <w:bookmarkStart w:id="1185" w:name="_ETM_Q3_548029"/>
      <w:bookmarkEnd w:id="1185"/>
      <w:r>
        <w:rPr>
          <w:rtl/>
        </w:rPr>
        <w:t xml:space="preserve">אומר </w:t>
      </w:r>
      <w:bookmarkStart w:id="1186" w:name="_ETM_Q3_548330"/>
      <w:bookmarkEnd w:id="1186"/>
      <w:r>
        <w:rPr>
          <w:rtl/>
        </w:rPr>
        <w:t xml:space="preserve">את </w:t>
      </w:r>
      <w:bookmarkStart w:id="1187" w:name="_ETM_Q3_548450"/>
      <w:bookmarkEnd w:id="1187"/>
      <w:r>
        <w:rPr>
          <w:rtl/>
        </w:rPr>
        <w:t xml:space="preserve">מה </w:t>
      </w:r>
      <w:bookmarkStart w:id="1188" w:name="_ETM_Q3_548600"/>
      <w:bookmarkEnd w:id="1188"/>
      <w:r>
        <w:rPr>
          <w:rtl/>
        </w:rPr>
        <w:t xml:space="preserve">שאני </w:t>
      </w:r>
      <w:bookmarkStart w:id="1189" w:name="_ETM_Q3_548870"/>
      <w:bookmarkEnd w:id="1189"/>
      <w:r>
        <w:rPr>
          <w:rtl/>
        </w:rPr>
        <w:t xml:space="preserve">מאמין </w:t>
      </w:r>
      <w:bookmarkStart w:id="1190" w:name="_ETM_Q3_549290"/>
      <w:bookmarkEnd w:id="1190"/>
      <w:r>
        <w:rPr>
          <w:rtl/>
        </w:rPr>
        <w:t>בו</w:t>
      </w:r>
      <w:bookmarkStart w:id="1191" w:name="_ETM_Q3_549165"/>
      <w:bookmarkEnd w:id="1191"/>
      <w:r w:rsidR="007051B8">
        <w:rPr>
          <w:rFonts w:hint="cs"/>
          <w:rtl/>
        </w:rPr>
        <w:t>,</w:t>
      </w:r>
      <w:r>
        <w:rPr>
          <w:rtl/>
        </w:rPr>
        <w:t xml:space="preserve"> </w:t>
      </w:r>
      <w:bookmarkStart w:id="1192" w:name="_ETM_Q3_549770"/>
      <w:bookmarkEnd w:id="1192"/>
      <w:r>
        <w:rPr>
          <w:rtl/>
        </w:rPr>
        <w:t xml:space="preserve">ואני </w:t>
      </w:r>
      <w:bookmarkStart w:id="1193" w:name="_ETM_Q3_550040"/>
      <w:bookmarkEnd w:id="1193"/>
      <w:r>
        <w:rPr>
          <w:rtl/>
        </w:rPr>
        <w:t xml:space="preserve">אומר </w:t>
      </w:r>
      <w:bookmarkStart w:id="1194" w:name="_ETM_Q3_550250"/>
      <w:bookmarkEnd w:id="1194"/>
      <w:r>
        <w:rPr>
          <w:rtl/>
        </w:rPr>
        <w:t>לך</w:t>
      </w:r>
      <w:r>
        <w:rPr>
          <w:rFonts w:hint="cs"/>
          <w:rtl/>
        </w:rPr>
        <w:t>,</w:t>
      </w:r>
      <w:r>
        <w:rPr>
          <w:rtl/>
        </w:rPr>
        <w:t xml:space="preserve"> </w:t>
      </w:r>
      <w:bookmarkStart w:id="1195" w:name="_ETM_Q3_550550"/>
      <w:bookmarkEnd w:id="1195"/>
      <w:r>
        <w:rPr>
          <w:rtl/>
        </w:rPr>
        <w:t xml:space="preserve">הדבר </w:t>
      </w:r>
      <w:bookmarkStart w:id="1196" w:name="_ETM_Q3_550850"/>
      <w:bookmarkEnd w:id="1196"/>
      <w:r>
        <w:rPr>
          <w:rtl/>
        </w:rPr>
        <w:t xml:space="preserve">הזה </w:t>
      </w:r>
      <w:bookmarkStart w:id="1197" w:name="_ETM_Q3_551060"/>
      <w:bookmarkEnd w:id="1197"/>
      <w:r>
        <w:rPr>
          <w:rtl/>
        </w:rPr>
        <w:t xml:space="preserve">מחייב </w:t>
      </w:r>
      <w:bookmarkStart w:id="1198" w:name="_ETM_Q3_551510"/>
      <w:bookmarkEnd w:id="1198"/>
      <w:r>
        <w:rPr>
          <w:rtl/>
        </w:rPr>
        <w:t>שינוי</w:t>
      </w:r>
      <w:r>
        <w:rPr>
          <w:rFonts w:hint="cs"/>
          <w:rtl/>
        </w:rPr>
        <w:t>,</w:t>
      </w:r>
      <w:bookmarkStart w:id="1199" w:name="_ETM_Q3_552165"/>
      <w:bookmarkEnd w:id="1199"/>
      <w:r>
        <w:rPr>
          <w:rtl/>
        </w:rPr>
        <w:t xml:space="preserve"> </w:t>
      </w:r>
      <w:bookmarkStart w:id="1200" w:name="_ETM_Q3_552230"/>
      <w:bookmarkEnd w:id="1200"/>
      <w:r>
        <w:rPr>
          <w:rtl/>
        </w:rPr>
        <w:t xml:space="preserve">מחייב </w:t>
      </w:r>
      <w:bookmarkStart w:id="1201" w:name="_ETM_Q3_552650"/>
      <w:bookmarkEnd w:id="1201"/>
      <w:r>
        <w:rPr>
          <w:rtl/>
        </w:rPr>
        <w:t>תפיסה</w:t>
      </w:r>
      <w:bookmarkStart w:id="1202" w:name="_ETM_Q3_552984"/>
      <w:bookmarkEnd w:id="1202"/>
      <w:r>
        <w:rPr>
          <w:rFonts w:hint="cs"/>
          <w:rtl/>
        </w:rPr>
        <w:t>,</w:t>
      </w:r>
      <w:r>
        <w:rPr>
          <w:rtl/>
        </w:rPr>
        <w:t xml:space="preserve"> </w:t>
      </w:r>
      <w:bookmarkStart w:id="1203" w:name="_ETM_Q3_553490"/>
      <w:bookmarkEnd w:id="1203"/>
      <w:r>
        <w:rPr>
          <w:rtl/>
        </w:rPr>
        <w:t xml:space="preserve">גם </w:t>
      </w:r>
      <w:bookmarkStart w:id="1204" w:name="_ETM_Q3_553790"/>
      <w:bookmarkEnd w:id="1204"/>
      <w:r>
        <w:rPr>
          <w:rtl/>
        </w:rPr>
        <w:t>במשטרה</w:t>
      </w:r>
      <w:r>
        <w:rPr>
          <w:rFonts w:hint="cs"/>
          <w:rtl/>
        </w:rPr>
        <w:t>,</w:t>
      </w:r>
      <w:r>
        <w:rPr>
          <w:rtl/>
        </w:rPr>
        <w:t xml:space="preserve"> </w:t>
      </w:r>
      <w:bookmarkStart w:id="1205" w:name="_ETM_Q3_554630"/>
      <w:bookmarkEnd w:id="1205"/>
      <w:r>
        <w:rPr>
          <w:rtl/>
        </w:rPr>
        <w:t xml:space="preserve">והמשטרה </w:t>
      </w:r>
      <w:bookmarkStart w:id="1206" w:name="_ETM_Q3_555259"/>
      <w:bookmarkEnd w:id="1206"/>
      <w:r>
        <w:rPr>
          <w:rtl/>
        </w:rPr>
        <w:t xml:space="preserve">כן </w:t>
      </w:r>
      <w:bookmarkStart w:id="1207" w:name="_ETM_Q3_555560"/>
      <w:bookmarkEnd w:id="1207"/>
      <w:r>
        <w:rPr>
          <w:rtl/>
        </w:rPr>
        <w:t xml:space="preserve">שינתה </w:t>
      </w:r>
      <w:bookmarkStart w:id="1208" w:name="_ETM_Q3_556070"/>
      <w:bookmarkStart w:id="1209" w:name="_ETM_Q3_554335"/>
      <w:bookmarkEnd w:id="1208"/>
      <w:bookmarkEnd w:id="1209"/>
      <w:r>
        <w:rPr>
          <w:rFonts w:hint="cs"/>
          <w:rtl/>
        </w:rPr>
        <w:t>דיס</w:t>
      </w:r>
      <w:r>
        <w:rPr>
          <w:rtl/>
        </w:rPr>
        <w:t xml:space="preserve">קט </w:t>
      </w:r>
      <w:bookmarkStart w:id="1210" w:name="_ETM_Q3_556549"/>
      <w:bookmarkEnd w:id="1210"/>
      <w:r>
        <w:rPr>
          <w:rtl/>
        </w:rPr>
        <w:t xml:space="preserve">וכן </w:t>
      </w:r>
      <w:bookmarkStart w:id="1211" w:name="_ETM_Q3_557000"/>
      <w:bookmarkEnd w:id="1211"/>
      <w:r>
        <w:rPr>
          <w:rtl/>
        </w:rPr>
        <w:t xml:space="preserve">עובדת </w:t>
      </w:r>
      <w:bookmarkStart w:id="1212" w:name="_ETM_Q3_557450"/>
      <w:bookmarkEnd w:id="1212"/>
      <w:r>
        <w:rPr>
          <w:rtl/>
        </w:rPr>
        <w:t xml:space="preserve">מסביב </w:t>
      </w:r>
      <w:bookmarkStart w:id="1213" w:name="_ETM_Q3_557810"/>
      <w:bookmarkEnd w:id="1213"/>
      <w:r>
        <w:rPr>
          <w:rtl/>
        </w:rPr>
        <w:t>לשעון</w:t>
      </w:r>
      <w:r w:rsidR="007051B8">
        <w:rPr>
          <w:rFonts w:hint="cs"/>
          <w:rtl/>
        </w:rPr>
        <w:t>,</w:t>
      </w:r>
      <w:r>
        <w:rPr>
          <w:rtl/>
        </w:rPr>
        <w:t xml:space="preserve"> </w:t>
      </w:r>
      <w:bookmarkStart w:id="1214" w:name="_ETM_Q3_558140"/>
      <w:bookmarkEnd w:id="1214"/>
      <w:r>
        <w:rPr>
          <w:rtl/>
        </w:rPr>
        <w:t xml:space="preserve">ואתם </w:t>
      </w:r>
      <w:bookmarkStart w:id="1215" w:name="_ETM_Q3_558439"/>
      <w:bookmarkEnd w:id="1215"/>
      <w:r>
        <w:rPr>
          <w:rtl/>
        </w:rPr>
        <w:t xml:space="preserve">כן </w:t>
      </w:r>
      <w:bookmarkStart w:id="1216" w:name="_ETM_Q3_558649"/>
      <w:bookmarkStart w:id="1217" w:name="_ETM_Q3_558235"/>
      <w:bookmarkEnd w:id="1216"/>
      <w:bookmarkEnd w:id="1217"/>
      <w:r>
        <w:rPr>
          <w:rFonts w:hint="cs"/>
          <w:rtl/>
        </w:rPr>
        <w:t>צריכים</w:t>
      </w:r>
      <w:r>
        <w:rPr>
          <w:rtl/>
        </w:rPr>
        <w:t xml:space="preserve"> </w:t>
      </w:r>
      <w:bookmarkStart w:id="1218" w:name="_ETM_Q3_558979"/>
      <w:bookmarkStart w:id="1219" w:name="_ETM_Q3_559460"/>
      <w:bookmarkEnd w:id="1218"/>
      <w:bookmarkEnd w:id="1219"/>
      <w:r>
        <w:rPr>
          <w:rFonts w:hint="cs"/>
          <w:rtl/>
        </w:rPr>
        <w:t>גם</w:t>
      </w:r>
      <w:bookmarkStart w:id="1220" w:name="_ETM_Q3_559476"/>
      <w:bookmarkEnd w:id="1220"/>
      <w:r>
        <w:rPr>
          <w:rtl/>
        </w:rPr>
        <w:t xml:space="preserve"> </w:t>
      </w:r>
      <w:bookmarkStart w:id="1221" w:name="_ETM_Q3_559880"/>
      <w:bookmarkEnd w:id="1221"/>
      <w:r>
        <w:rPr>
          <w:rtl/>
        </w:rPr>
        <w:t xml:space="preserve">להודות </w:t>
      </w:r>
      <w:bookmarkStart w:id="1222" w:name="_ETM_Q3_560299"/>
      <w:bookmarkEnd w:id="1222"/>
      <w:r>
        <w:rPr>
          <w:rtl/>
        </w:rPr>
        <w:t xml:space="preserve">על </w:t>
      </w:r>
      <w:bookmarkStart w:id="1223" w:name="_ETM_Q3_560390"/>
      <w:bookmarkEnd w:id="1223"/>
      <w:r>
        <w:rPr>
          <w:rtl/>
        </w:rPr>
        <w:t xml:space="preserve">הדבר </w:t>
      </w:r>
      <w:bookmarkStart w:id="1224" w:name="_ETM_Q3_560630"/>
      <w:bookmarkEnd w:id="1224"/>
      <w:r>
        <w:rPr>
          <w:rtl/>
        </w:rPr>
        <w:t xml:space="preserve">הזה </w:t>
      </w:r>
      <w:bookmarkStart w:id="1225" w:name="_ETM_Q3_560810"/>
      <w:bookmarkEnd w:id="1225"/>
      <w:r>
        <w:rPr>
          <w:rFonts w:hint="cs"/>
          <w:rtl/>
        </w:rPr>
        <w:t>ו</w:t>
      </w:r>
      <w:r>
        <w:rPr>
          <w:rtl/>
        </w:rPr>
        <w:t xml:space="preserve">גם </w:t>
      </w:r>
      <w:bookmarkStart w:id="1226" w:name="_ETM_Q3_561020"/>
      <w:bookmarkStart w:id="1227" w:name="_ETM_Q3_561350"/>
      <w:bookmarkStart w:id="1228" w:name="_ETM_Q3_559416"/>
      <w:bookmarkEnd w:id="1226"/>
      <w:bookmarkEnd w:id="1227"/>
      <w:bookmarkEnd w:id="1228"/>
      <w:r>
        <w:rPr>
          <w:rFonts w:hint="cs"/>
          <w:rtl/>
        </w:rPr>
        <w:t>לשבח</w:t>
      </w:r>
      <w:r>
        <w:rPr>
          <w:rtl/>
        </w:rPr>
        <w:t xml:space="preserve"> </w:t>
      </w:r>
      <w:bookmarkStart w:id="1229" w:name="_ETM_Q3_561710"/>
      <w:bookmarkEnd w:id="1229"/>
      <w:r>
        <w:rPr>
          <w:rtl/>
        </w:rPr>
        <w:t xml:space="preserve">את </w:t>
      </w:r>
      <w:bookmarkStart w:id="1230" w:name="_ETM_Q3_561770"/>
      <w:bookmarkEnd w:id="1230"/>
      <w:r>
        <w:rPr>
          <w:rtl/>
        </w:rPr>
        <w:t xml:space="preserve">המשטרה </w:t>
      </w:r>
      <w:bookmarkStart w:id="1231" w:name="_ETM_Q3_562159"/>
      <w:bookmarkEnd w:id="1231"/>
      <w:r>
        <w:rPr>
          <w:rFonts w:hint="cs"/>
          <w:rtl/>
        </w:rPr>
        <w:t>על הדבר הזה.</w:t>
      </w:r>
    </w:p>
    <w:p w:rsidR="00FA019A" w:rsidRDefault="00FA019A" w:rsidP="008044A0">
      <w:pPr>
        <w:rPr>
          <w:rtl/>
        </w:rPr>
      </w:pPr>
    </w:p>
    <w:p w:rsidR="00FA019A" w:rsidRDefault="00FA019A" w:rsidP="00D06262">
      <w:pPr>
        <w:rPr>
          <w:rtl/>
        </w:rPr>
      </w:pPr>
      <w:bookmarkStart w:id="1232" w:name="_ETM_Q3_562267"/>
      <w:bookmarkStart w:id="1233" w:name="_ETM_Q3_562460"/>
      <w:bookmarkStart w:id="1234" w:name="_ETM_Q3_562549"/>
      <w:bookmarkStart w:id="1235" w:name="_ETM_Q3_562909"/>
      <w:bookmarkEnd w:id="1232"/>
      <w:bookmarkEnd w:id="1233"/>
      <w:bookmarkEnd w:id="1234"/>
      <w:bookmarkEnd w:id="1235"/>
      <w:r>
        <w:rPr>
          <w:rtl/>
        </w:rPr>
        <w:t xml:space="preserve">אני </w:t>
      </w:r>
      <w:bookmarkStart w:id="1236" w:name="_ETM_Q3_563149"/>
      <w:bookmarkEnd w:id="1236"/>
      <w:r>
        <w:rPr>
          <w:rtl/>
        </w:rPr>
        <w:t xml:space="preserve">מסכים </w:t>
      </w:r>
      <w:bookmarkStart w:id="1237" w:name="_ETM_Q3_563509"/>
      <w:bookmarkEnd w:id="1237"/>
      <w:r>
        <w:rPr>
          <w:rtl/>
        </w:rPr>
        <w:t xml:space="preserve">איתך </w:t>
      </w:r>
      <w:bookmarkStart w:id="1238" w:name="_ETM_Q3_563750"/>
      <w:bookmarkEnd w:id="1238"/>
      <w:r>
        <w:rPr>
          <w:rtl/>
        </w:rPr>
        <w:t xml:space="preserve">שזה </w:t>
      </w:r>
      <w:bookmarkStart w:id="1239" w:name="_ETM_Q3_563960"/>
      <w:bookmarkEnd w:id="1239"/>
      <w:r>
        <w:rPr>
          <w:rtl/>
        </w:rPr>
        <w:t xml:space="preserve">לא </w:t>
      </w:r>
      <w:bookmarkStart w:id="1240" w:name="_ETM_Q3_564049"/>
      <w:bookmarkEnd w:id="1240"/>
      <w:r>
        <w:rPr>
          <w:rtl/>
        </w:rPr>
        <w:t xml:space="preserve">הגיע </w:t>
      </w:r>
      <w:bookmarkStart w:id="1241" w:name="_ETM_Q3_564710"/>
      <w:bookmarkEnd w:id="1241"/>
      <w:r>
        <w:rPr>
          <w:rtl/>
        </w:rPr>
        <w:t xml:space="preserve">למה </w:t>
      </w:r>
      <w:bookmarkStart w:id="1242" w:name="_ETM_Q3_565040"/>
      <w:bookmarkEnd w:id="1242"/>
      <w:r>
        <w:rPr>
          <w:rtl/>
        </w:rPr>
        <w:t xml:space="preserve">שכולנו </w:t>
      </w:r>
      <w:bookmarkStart w:id="1243" w:name="_ETM_Q3_565549"/>
      <w:bookmarkEnd w:id="1243"/>
      <w:r>
        <w:rPr>
          <w:rtl/>
        </w:rPr>
        <w:t>רוצים</w:t>
      </w:r>
      <w:r>
        <w:rPr>
          <w:rFonts w:hint="cs"/>
          <w:rtl/>
        </w:rPr>
        <w:t>,</w:t>
      </w:r>
      <w:r>
        <w:rPr>
          <w:rtl/>
        </w:rPr>
        <w:t xml:space="preserve"> </w:t>
      </w:r>
      <w:bookmarkStart w:id="1244" w:name="_ETM_Q3_565820"/>
      <w:bookmarkEnd w:id="1244"/>
      <w:r>
        <w:rPr>
          <w:rtl/>
        </w:rPr>
        <w:t xml:space="preserve">אבל </w:t>
      </w:r>
      <w:bookmarkStart w:id="1245" w:name="_ETM_Q3_566060"/>
      <w:bookmarkEnd w:id="1245"/>
      <w:r>
        <w:rPr>
          <w:rtl/>
        </w:rPr>
        <w:t xml:space="preserve">המשטרה </w:t>
      </w:r>
      <w:bookmarkStart w:id="1246" w:name="_ETM_Q3_566630"/>
      <w:bookmarkEnd w:id="1246"/>
      <w:r>
        <w:rPr>
          <w:rtl/>
        </w:rPr>
        <w:t xml:space="preserve">פועלת </w:t>
      </w:r>
      <w:bookmarkStart w:id="1247" w:name="_ETM_Q3_567500"/>
      <w:bookmarkEnd w:id="1247"/>
      <w:r>
        <w:rPr>
          <w:rtl/>
        </w:rPr>
        <w:t xml:space="preserve">גם </w:t>
      </w:r>
      <w:bookmarkStart w:id="1248" w:name="_ETM_Q3_567830"/>
      <w:bookmarkEnd w:id="1248"/>
      <w:r>
        <w:rPr>
          <w:rtl/>
        </w:rPr>
        <w:t>בגלוי</w:t>
      </w:r>
      <w:r>
        <w:rPr>
          <w:rFonts w:hint="cs"/>
          <w:rtl/>
        </w:rPr>
        <w:t>,</w:t>
      </w:r>
      <w:bookmarkStart w:id="1249" w:name="_ETM_Q3_566317"/>
      <w:bookmarkEnd w:id="1249"/>
      <w:r>
        <w:rPr>
          <w:rtl/>
        </w:rPr>
        <w:t xml:space="preserve"> </w:t>
      </w:r>
      <w:bookmarkStart w:id="1250" w:name="_ETM_Q3_568310"/>
      <w:bookmarkEnd w:id="1250"/>
      <w:r>
        <w:rPr>
          <w:rtl/>
        </w:rPr>
        <w:t xml:space="preserve">גם </w:t>
      </w:r>
      <w:bookmarkStart w:id="1251" w:name="_ETM_Q3_568549"/>
      <w:bookmarkEnd w:id="1251"/>
      <w:r>
        <w:rPr>
          <w:rtl/>
        </w:rPr>
        <w:t>בסמוי</w:t>
      </w:r>
      <w:r>
        <w:rPr>
          <w:rFonts w:hint="cs"/>
          <w:rtl/>
        </w:rPr>
        <w:t>,</w:t>
      </w:r>
      <w:r>
        <w:rPr>
          <w:rtl/>
        </w:rPr>
        <w:t xml:space="preserve"> </w:t>
      </w:r>
      <w:bookmarkStart w:id="1252" w:name="_ETM_Q3_569060"/>
      <w:bookmarkEnd w:id="1252"/>
      <w:r>
        <w:rPr>
          <w:rtl/>
        </w:rPr>
        <w:t xml:space="preserve">ואחוז </w:t>
      </w:r>
      <w:bookmarkStart w:id="1253" w:name="_ETM_Q3_569479"/>
      <w:bookmarkEnd w:id="1253"/>
      <w:r>
        <w:rPr>
          <w:rtl/>
        </w:rPr>
        <w:t xml:space="preserve">התיקים </w:t>
      </w:r>
      <w:bookmarkStart w:id="1254" w:name="_ETM_Q3_569869"/>
      <w:bookmarkEnd w:id="1254"/>
      <w:r>
        <w:rPr>
          <w:rtl/>
        </w:rPr>
        <w:t>המ</w:t>
      </w:r>
      <w:bookmarkStart w:id="1255" w:name="_ETM_Q3_570500"/>
      <w:bookmarkEnd w:id="1255"/>
      <w:r>
        <w:rPr>
          <w:rtl/>
        </w:rPr>
        <w:t xml:space="preserve">פוענחים </w:t>
      </w:r>
      <w:bookmarkStart w:id="1256" w:name="_ETM_Q3_571100"/>
      <w:bookmarkEnd w:id="1256"/>
      <w:r>
        <w:rPr>
          <w:rtl/>
        </w:rPr>
        <w:t xml:space="preserve">במשטרה </w:t>
      </w:r>
      <w:bookmarkStart w:id="1257" w:name="_ETM_Q3_571820"/>
      <w:bookmarkStart w:id="1258" w:name="_ETM_Q3_572089"/>
      <w:bookmarkEnd w:id="1257"/>
      <w:bookmarkEnd w:id="1258"/>
      <w:r>
        <w:rPr>
          <w:rtl/>
        </w:rPr>
        <w:t xml:space="preserve">גבוה </w:t>
      </w:r>
      <w:bookmarkStart w:id="1259" w:name="_ETM_Q3_572839"/>
      <w:bookmarkEnd w:id="1259"/>
      <w:r>
        <w:rPr>
          <w:rtl/>
        </w:rPr>
        <w:t xml:space="preserve">בהרבה </w:t>
      </w:r>
      <w:bookmarkStart w:id="1260" w:name="_ETM_Q3_573439"/>
      <w:bookmarkEnd w:id="1260"/>
      <w:r>
        <w:rPr>
          <w:rtl/>
        </w:rPr>
        <w:t xml:space="preserve">ממה </w:t>
      </w:r>
      <w:bookmarkStart w:id="1261" w:name="_ETM_Q3_573619"/>
      <w:bookmarkEnd w:id="1261"/>
      <w:r>
        <w:rPr>
          <w:rtl/>
        </w:rPr>
        <w:t>שהי</w:t>
      </w:r>
      <w:r w:rsidR="007051B8">
        <w:rPr>
          <w:rFonts w:hint="cs"/>
          <w:rtl/>
        </w:rPr>
        <w:t>ה</w:t>
      </w:r>
      <w:r>
        <w:rPr>
          <w:rtl/>
        </w:rPr>
        <w:t xml:space="preserve"> </w:t>
      </w:r>
      <w:bookmarkStart w:id="1262" w:name="_ETM_Q3_573830"/>
      <w:bookmarkEnd w:id="1262"/>
      <w:r>
        <w:rPr>
          <w:rtl/>
        </w:rPr>
        <w:t>בעבר</w:t>
      </w:r>
      <w:r>
        <w:rPr>
          <w:rFonts w:hint="cs"/>
          <w:rtl/>
        </w:rPr>
        <w:t>.</w:t>
      </w:r>
      <w:bookmarkStart w:id="1263" w:name="_ETM_Q3_573137"/>
      <w:bookmarkEnd w:id="1263"/>
      <w:r>
        <w:rPr>
          <w:rtl/>
        </w:rPr>
        <w:t xml:space="preserve"> </w:t>
      </w:r>
      <w:bookmarkStart w:id="1264" w:name="_ETM_Q3_574490"/>
      <w:bookmarkEnd w:id="1264"/>
      <w:r>
        <w:rPr>
          <w:rtl/>
        </w:rPr>
        <w:t xml:space="preserve">תחנות </w:t>
      </w:r>
      <w:bookmarkStart w:id="1265" w:name="_ETM_Q3_575000"/>
      <w:bookmarkEnd w:id="1265"/>
      <w:r>
        <w:rPr>
          <w:rtl/>
        </w:rPr>
        <w:t xml:space="preserve">משטרה </w:t>
      </w:r>
      <w:bookmarkStart w:id="1266" w:name="_ETM_Q3_575479"/>
      <w:bookmarkEnd w:id="1266"/>
      <w:r>
        <w:rPr>
          <w:rtl/>
        </w:rPr>
        <w:t>ש</w:t>
      </w:r>
      <w:bookmarkStart w:id="1267" w:name="_ETM_Q3_575990"/>
      <w:bookmarkStart w:id="1268" w:name="_ETM_Q3_574438"/>
      <w:bookmarkEnd w:id="1267"/>
      <w:bookmarkEnd w:id="1268"/>
      <w:r>
        <w:rPr>
          <w:rtl/>
        </w:rPr>
        <w:t>מקימים</w:t>
      </w:r>
      <w:r>
        <w:rPr>
          <w:rFonts w:hint="cs"/>
          <w:rtl/>
        </w:rPr>
        <w:t>,</w:t>
      </w:r>
      <w:r>
        <w:rPr>
          <w:rtl/>
        </w:rPr>
        <w:t xml:space="preserve"> </w:t>
      </w:r>
      <w:bookmarkStart w:id="1269" w:name="_ETM_Q3_576979"/>
      <w:bookmarkEnd w:id="1269"/>
      <w:r>
        <w:rPr>
          <w:rtl/>
        </w:rPr>
        <w:t xml:space="preserve">נקודות </w:t>
      </w:r>
      <w:bookmarkStart w:id="1270" w:name="_ETM_Q3_577490"/>
      <w:bookmarkEnd w:id="1270"/>
      <w:r>
        <w:rPr>
          <w:rtl/>
        </w:rPr>
        <w:t>משטרה</w:t>
      </w:r>
      <w:bookmarkStart w:id="1271" w:name="_ETM_Q3_576078"/>
      <w:bookmarkStart w:id="1272" w:name="_ETM_Q3_571297"/>
      <w:bookmarkStart w:id="1273" w:name="_ETM_Q3_570748"/>
      <w:bookmarkEnd w:id="1271"/>
      <w:bookmarkEnd w:id="1272"/>
      <w:bookmarkEnd w:id="1273"/>
      <w:r>
        <w:rPr>
          <w:rtl/>
        </w:rPr>
        <w:t xml:space="preserve"> </w:t>
      </w:r>
      <w:bookmarkStart w:id="1274" w:name="_ETM_Q3_577880"/>
      <w:bookmarkEnd w:id="1274"/>
      <w:r>
        <w:rPr>
          <w:rtl/>
        </w:rPr>
        <w:t>שמתאימים</w:t>
      </w:r>
      <w:bookmarkStart w:id="1275" w:name="_ETM_Q3_577408"/>
      <w:bookmarkEnd w:id="1275"/>
      <w:r>
        <w:rPr>
          <w:rFonts w:hint="cs"/>
          <w:rtl/>
        </w:rPr>
        <w:t xml:space="preserve"> </w:t>
      </w:r>
      <w:r w:rsidR="00D06262">
        <w:rPr>
          <w:rFonts w:hint="cs"/>
          <w:rtl/>
        </w:rPr>
        <w:t>–</w:t>
      </w:r>
      <w:r>
        <w:rPr>
          <w:rtl/>
        </w:rPr>
        <w:t xml:space="preserve"> </w:t>
      </w:r>
      <w:bookmarkStart w:id="1276" w:name="_ETM_Q3_578720"/>
      <w:bookmarkEnd w:id="1276"/>
      <w:r>
        <w:rPr>
          <w:rtl/>
        </w:rPr>
        <w:t xml:space="preserve">תאמין </w:t>
      </w:r>
      <w:bookmarkStart w:id="1277" w:name="_ETM_Q3_579140"/>
      <w:bookmarkEnd w:id="1277"/>
      <w:r>
        <w:rPr>
          <w:rtl/>
        </w:rPr>
        <w:t>לי</w:t>
      </w:r>
      <w:r>
        <w:rPr>
          <w:rFonts w:hint="cs"/>
          <w:rtl/>
        </w:rPr>
        <w:t xml:space="preserve"> </w:t>
      </w:r>
      <w:bookmarkStart w:id="1278" w:name="_ETM_Q3_580592"/>
      <w:bookmarkEnd w:id="1278"/>
      <w:r w:rsidR="00D06262">
        <w:rPr>
          <w:rFonts w:hint="cs"/>
          <w:rtl/>
        </w:rPr>
        <w:t>– – –</w:t>
      </w:r>
    </w:p>
    <w:p w:rsidR="00FA019A" w:rsidRDefault="00FA019A" w:rsidP="008044A0">
      <w:pPr>
        <w:rPr>
          <w:rtl/>
        </w:rPr>
      </w:pPr>
    </w:p>
    <w:p w:rsidR="00FA019A" w:rsidRDefault="00FA019A" w:rsidP="008044A0">
      <w:pPr>
        <w:pStyle w:val="af5"/>
        <w:keepNext/>
        <w:rPr>
          <w:rtl/>
        </w:rPr>
      </w:pPr>
      <w:bookmarkStart w:id="1279" w:name="ET_interruption_5856_14"/>
      <w:r w:rsidRPr="00403B8E">
        <w:rPr>
          <w:rStyle w:val="TagStyle"/>
          <w:rtl/>
        </w:rPr>
        <w:t xml:space="preserve"> &lt;&lt; קריאה &gt;&gt; </w:t>
      </w:r>
      <w:r>
        <w:rPr>
          <w:rtl/>
        </w:rPr>
        <w:t>ג'אבר עסאקלה (הרשימה המשותפת):</w:t>
      </w:r>
      <w:r w:rsidRPr="00403B8E">
        <w:rPr>
          <w:rStyle w:val="TagStyle"/>
          <w:rtl/>
        </w:rPr>
        <w:t xml:space="preserve"> &lt;&lt; קריאה &gt;&gt;</w:t>
      </w:r>
      <w:r>
        <w:rPr>
          <w:rtl/>
        </w:rPr>
        <w:t xml:space="preserve">   </w:t>
      </w:r>
      <w:bookmarkEnd w:id="1279"/>
    </w:p>
    <w:p w:rsidR="00FA019A" w:rsidRDefault="00FA019A" w:rsidP="00977595">
      <w:pPr>
        <w:rPr>
          <w:rtl/>
          <w:lang w:eastAsia="he-IL"/>
        </w:rPr>
      </w:pPr>
      <w:bookmarkStart w:id="1280" w:name="_ETM_Q3_583719"/>
      <w:bookmarkEnd w:id="1280"/>
    </w:p>
    <w:p w:rsidR="00FA019A" w:rsidRDefault="00D06262" w:rsidP="008044A0">
      <w:pPr>
        <w:rPr>
          <w:rtl/>
          <w:lang w:eastAsia="he-IL"/>
        </w:rPr>
      </w:pPr>
      <w:bookmarkStart w:id="1281" w:name="_ETM_Q3_576738"/>
      <w:bookmarkStart w:id="1282" w:name="_ETM_Q3_577869"/>
      <w:bookmarkEnd w:id="1281"/>
      <w:bookmarkEnd w:id="1282"/>
      <w:r>
        <w:rPr>
          <w:rFonts w:hint="cs"/>
          <w:rtl/>
          <w:lang w:eastAsia="he-IL"/>
        </w:rPr>
        <w:t>– – –</w:t>
      </w:r>
      <w:r w:rsidR="00FA019A">
        <w:rPr>
          <w:rFonts w:hint="cs"/>
          <w:rtl/>
          <w:lang w:eastAsia="he-IL"/>
        </w:rPr>
        <w:t xml:space="preserve"> העניין </w:t>
      </w:r>
      <w:r w:rsidR="007051B8">
        <w:rPr>
          <w:rFonts w:hint="cs"/>
          <w:rtl/>
          <w:lang w:eastAsia="he-IL"/>
        </w:rPr>
        <w:t xml:space="preserve">הוא </w:t>
      </w:r>
      <w:r w:rsidR="00FA019A">
        <w:rPr>
          <w:rFonts w:hint="cs"/>
          <w:rtl/>
          <w:lang w:eastAsia="he-IL"/>
        </w:rPr>
        <w:t>ש</w:t>
      </w:r>
      <w:bookmarkStart w:id="1283" w:name="_ETM_Q3_579109"/>
      <w:bookmarkStart w:id="1284" w:name="_ETM_Q3_579990"/>
      <w:bookmarkEnd w:id="1283"/>
      <w:bookmarkEnd w:id="1284"/>
      <w:r w:rsidR="00FA019A">
        <w:rPr>
          <w:rFonts w:hint="cs"/>
          <w:rtl/>
          <w:lang w:eastAsia="he-IL"/>
        </w:rPr>
        <w:t xml:space="preserve">הממשלה </w:t>
      </w:r>
      <w:r>
        <w:rPr>
          <w:rFonts w:hint="cs"/>
          <w:rtl/>
          <w:lang w:eastAsia="he-IL"/>
        </w:rPr>
        <w:t>–</w:t>
      </w:r>
      <w:r w:rsidR="00FA019A">
        <w:rPr>
          <w:rFonts w:hint="cs"/>
          <w:rtl/>
          <w:lang w:eastAsia="he-IL"/>
        </w:rPr>
        <w:t xml:space="preserve"> צריכה להתקבל </w:t>
      </w:r>
      <w:bookmarkStart w:id="1285" w:name="_ETM_Q3_584981"/>
      <w:bookmarkStart w:id="1286" w:name="_ETM_Q3_580260"/>
      <w:bookmarkEnd w:id="1285"/>
      <w:bookmarkEnd w:id="1286"/>
      <w:r w:rsidR="00FA019A">
        <w:rPr>
          <w:rFonts w:hint="cs"/>
          <w:rtl/>
          <w:lang w:eastAsia="he-IL"/>
        </w:rPr>
        <w:t>החלטת ממשלה מת</w:t>
      </w:r>
      <w:bookmarkStart w:id="1287" w:name="_ETM_Q3_580390"/>
      <w:bookmarkEnd w:id="1287"/>
      <w:r w:rsidR="00FA019A">
        <w:rPr>
          <w:rFonts w:hint="cs"/>
          <w:rtl/>
          <w:lang w:eastAsia="he-IL"/>
        </w:rPr>
        <w:t>וקצבת</w:t>
      </w:r>
      <w:bookmarkStart w:id="1288" w:name="_ETM_Q3_582536"/>
      <w:bookmarkStart w:id="1289" w:name="_ETM_Q3_582608"/>
      <w:bookmarkStart w:id="1290" w:name="_ETM_Q3_586779"/>
      <w:bookmarkStart w:id="1291" w:name="_ETM_Q3_587080"/>
      <w:bookmarkStart w:id="1292" w:name="_ETM_Q3_587589"/>
      <w:bookmarkStart w:id="1293" w:name="_ETM_Q3_587979"/>
      <w:bookmarkStart w:id="1294" w:name="_ETM_Q3_588460"/>
      <w:bookmarkEnd w:id="1288"/>
      <w:bookmarkEnd w:id="1289"/>
      <w:bookmarkEnd w:id="1290"/>
      <w:bookmarkEnd w:id="1291"/>
      <w:bookmarkEnd w:id="1292"/>
      <w:bookmarkEnd w:id="1293"/>
      <w:bookmarkEnd w:id="1294"/>
      <w:r w:rsidR="00FA019A">
        <w:rPr>
          <w:rFonts w:hint="cs"/>
          <w:rtl/>
          <w:lang w:eastAsia="he-IL"/>
        </w:rPr>
        <w:t xml:space="preserve"> למיגור </w:t>
      </w:r>
      <w:bookmarkStart w:id="1295" w:name="_ETM_Q3_583460"/>
      <w:bookmarkEnd w:id="1295"/>
      <w:r w:rsidR="00FA019A">
        <w:rPr>
          <w:rFonts w:hint="cs"/>
          <w:rtl/>
          <w:lang w:eastAsia="he-IL"/>
        </w:rPr>
        <w:t>הפשיעה</w:t>
      </w:r>
      <w:bookmarkStart w:id="1296" w:name="_ETM_Q3_583400"/>
      <w:bookmarkEnd w:id="1296"/>
      <w:r w:rsidR="00FA019A">
        <w:rPr>
          <w:rFonts w:hint="cs"/>
          <w:rtl/>
          <w:lang w:eastAsia="he-IL"/>
        </w:rPr>
        <w:t xml:space="preserve">. </w:t>
      </w:r>
      <w:bookmarkStart w:id="1297" w:name="_ETM_Q3_587089"/>
      <w:bookmarkEnd w:id="1297"/>
      <w:r w:rsidR="00FA019A">
        <w:rPr>
          <w:rFonts w:hint="cs"/>
          <w:rtl/>
          <w:lang w:eastAsia="he-IL"/>
        </w:rPr>
        <w:t xml:space="preserve">על זה אני </w:t>
      </w:r>
      <w:bookmarkStart w:id="1298" w:name="_ETM_Q3_584770"/>
      <w:bookmarkEnd w:id="1298"/>
      <w:r w:rsidR="00FA019A">
        <w:rPr>
          <w:rFonts w:hint="cs"/>
          <w:rtl/>
          <w:lang w:eastAsia="he-IL"/>
        </w:rPr>
        <w:t>מדבר.</w:t>
      </w:r>
      <w:bookmarkStart w:id="1299" w:name="_ETM_Q3_586370"/>
      <w:bookmarkEnd w:id="1299"/>
    </w:p>
    <w:p w:rsidR="00FA019A" w:rsidRDefault="00FA019A" w:rsidP="008044A0">
      <w:pPr>
        <w:rPr>
          <w:rtl/>
          <w:lang w:eastAsia="he-IL"/>
        </w:rPr>
      </w:pPr>
      <w:bookmarkStart w:id="1300" w:name="_ETM_Q3_585583"/>
      <w:bookmarkStart w:id="1301" w:name="_ETM_Q3_585645"/>
      <w:bookmarkStart w:id="1302" w:name="_ETM_Q3_583139"/>
      <w:bookmarkEnd w:id="1300"/>
      <w:bookmarkEnd w:id="1301"/>
      <w:bookmarkEnd w:id="1302"/>
    </w:p>
    <w:p w:rsidR="00FA019A" w:rsidRDefault="00FA019A" w:rsidP="008044A0">
      <w:pPr>
        <w:pStyle w:val="-"/>
        <w:keepNext/>
        <w:rPr>
          <w:rtl/>
        </w:rPr>
      </w:pPr>
      <w:r w:rsidRPr="005F5138">
        <w:rPr>
          <w:rStyle w:val="TagStyle"/>
          <w:rtl/>
        </w:rPr>
        <w:t xml:space="preserve"> &lt;&lt; דובר_המשך &gt;&gt; </w:t>
      </w:r>
      <w:r>
        <w:rPr>
          <w:rtl/>
        </w:rPr>
        <w:t>סגן השר לביטחון הפנים דסטה גדי יברקן:</w:t>
      </w:r>
      <w:r w:rsidRPr="005F5138">
        <w:rPr>
          <w:rStyle w:val="TagStyle"/>
          <w:rtl/>
        </w:rPr>
        <w:t xml:space="preserve"> &lt;&lt; דובר_המשך &gt;&gt;</w:t>
      </w:r>
      <w:r>
        <w:rPr>
          <w:rtl/>
        </w:rPr>
        <w:t xml:space="preserve">   </w:t>
      </w:r>
    </w:p>
    <w:p w:rsidR="00FA019A" w:rsidRDefault="00FA019A" w:rsidP="00977595">
      <w:pPr>
        <w:rPr>
          <w:rtl/>
          <w:lang w:eastAsia="he-IL"/>
        </w:rPr>
      </w:pPr>
    </w:p>
    <w:p w:rsidR="00FA019A" w:rsidRDefault="00FA019A" w:rsidP="007051B8">
      <w:pPr>
        <w:rPr>
          <w:rtl/>
        </w:rPr>
      </w:pPr>
      <w:bookmarkStart w:id="1303" w:name="_ETM_Q3_584211"/>
      <w:bookmarkEnd w:id="1303"/>
      <w:r>
        <w:rPr>
          <w:rFonts w:hint="cs"/>
          <w:rtl/>
          <w:lang w:eastAsia="he-IL"/>
        </w:rPr>
        <w:t>יש, יש, מתוקצבת</w:t>
      </w:r>
      <w:bookmarkStart w:id="1304" w:name="_ETM_Q3_584429"/>
      <w:bookmarkEnd w:id="1304"/>
      <w:r>
        <w:rPr>
          <w:rFonts w:hint="cs"/>
          <w:rtl/>
          <w:lang w:eastAsia="he-IL"/>
        </w:rPr>
        <w:t>.</w:t>
      </w:r>
      <w:bookmarkStart w:id="1305" w:name="_ETM_Q3_584984"/>
      <w:bookmarkStart w:id="1306" w:name="_ETM_Q3_585064"/>
      <w:bookmarkStart w:id="1307" w:name="_ETM_Q3_586410"/>
      <w:bookmarkStart w:id="1308" w:name="_ETM_Q3_585798"/>
      <w:bookmarkStart w:id="1309" w:name="_ETM_Q3_585868"/>
      <w:bookmarkEnd w:id="1305"/>
      <w:bookmarkEnd w:id="1306"/>
      <w:bookmarkEnd w:id="1307"/>
      <w:bookmarkEnd w:id="1308"/>
      <w:bookmarkEnd w:id="1309"/>
      <w:r>
        <w:rPr>
          <w:rFonts w:hint="cs"/>
          <w:rtl/>
          <w:lang w:eastAsia="he-IL"/>
        </w:rPr>
        <w:t xml:space="preserve"> יש החלטת </w:t>
      </w:r>
      <w:bookmarkStart w:id="1310" w:name="_ETM_Q3_585559"/>
      <w:bookmarkEnd w:id="1310"/>
      <w:r>
        <w:rPr>
          <w:rFonts w:hint="cs"/>
          <w:rtl/>
          <w:lang w:eastAsia="he-IL"/>
        </w:rPr>
        <w:t>ממשלה מתוקצבת במי</w:t>
      </w:r>
      <w:bookmarkStart w:id="1311" w:name="_ETM_Q3_588389"/>
      <w:bookmarkEnd w:id="1311"/>
      <w:r>
        <w:rPr>
          <w:rFonts w:hint="cs"/>
          <w:rtl/>
          <w:lang w:eastAsia="he-IL"/>
        </w:rPr>
        <w:t>ליארדי</w:t>
      </w:r>
      <w:bookmarkStart w:id="1312" w:name="_ETM_Q3_587429"/>
      <w:bookmarkEnd w:id="1312"/>
      <w:r>
        <w:rPr>
          <w:rtl/>
        </w:rPr>
        <w:t xml:space="preserve"> </w:t>
      </w:r>
      <w:bookmarkStart w:id="1313" w:name="_ETM_Q3_589000"/>
      <w:bookmarkEnd w:id="1313"/>
      <w:r>
        <w:rPr>
          <w:rtl/>
        </w:rPr>
        <w:t xml:space="preserve">שקלים </w:t>
      </w:r>
      <w:bookmarkStart w:id="1314" w:name="_ETM_Q3_589360"/>
      <w:bookmarkEnd w:id="1314"/>
      <w:r>
        <w:rPr>
          <w:rtl/>
        </w:rPr>
        <w:t xml:space="preserve">גם </w:t>
      </w:r>
      <w:bookmarkStart w:id="1315" w:name="_ETM_Q3_589570"/>
      <w:bookmarkEnd w:id="1315"/>
      <w:r>
        <w:rPr>
          <w:rtl/>
        </w:rPr>
        <w:t xml:space="preserve">בעניין </w:t>
      </w:r>
      <w:bookmarkStart w:id="1316" w:name="_ETM_Q3_589900"/>
      <w:bookmarkEnd w:id="1316"/>
      <w:r>
        <w:rPr>
          <w:rtl/>
        </w:rPr>
        <w:t>הזה</w:t>
      </w:r>
      <w:r>
        <w:rPr>
          <w:rFonts w:hint="cs"/>
          <w:rtl/>
        </w:rPr>
        <w:t>,</w:t>
      </w:r>
      <w:r>
        <w:rPr>
          <w:rtl/>
        </w:rPr>
        <w:t xml:space="preserve"> </w:t>
      </w:r>
      <w:bookmarkStart w:id="1317" w:name="_ETM_Q3_590140"/>
      <w:bookmarkEnd w:id="1317"/>
      <w:r>
        <w:rPr>
          <w:rtl/>
        </w:rPr>
        <w:t xml:space="preserve">וגם </w:t>
      </w:r>
      <w:bookmarkStart w:id="1318" w:name="_ETM_Q3_590620"/>
      <w:bookmarkEnd w:id="1318"/>
      <w:r>
        <w:rPr>
          <w:rtl/>
        </w:rPr>
        <w:t xml:space="preserve">תחנות </w:t>
      </w:r>
      <w:bookmarkStart w:id="1319" w:name="_ETM_Q3_591010"/>
      <w:bookmarkEnd w:id="1319"/>
      <w:r>
        <w:rPr>
          <w:rtl/>
        </w:rPr>
        <w:t xml:space="preserve">משטרה </w:t>
      </w:r>
      <w:bookmarkStart w:id="1320" w:name="_ETM_Q3_591370"/>
      <w:bookmarkEnd w:id="1320"/>
      <w:r>
        <w:rPr>
          <w:rtl/>
        </w:rPr>
        <w:t>שנ</w:t>
      </w:r>
      <w:bookmarkStart w:id="1321" w:name="_ETM_Q3_590479"/>
      <w:bookmarkEnd w:id="1321"/>
      <w:r>
        <w:rPr>
          <w:rFonts w:hint="cs"/>
          <w:rtl/>
        </w:rPr>
        <w:t>פ</w:t>
      </w:r>
      <w:r>
        <w:rPr>
          <w:rtl/>
        </w:rPr>
        <w:t>ת</w:t>
      </w:r>
      <w:r>
        <w:rPr>
          <w:rFonts w:hint="cs"/>
          <w:rtl/>
        </w:rPr>
        <w:t>ח</w:t>
      </w:r>
      <w:r>
        <w:rPr>
          <w:rtl/>
        </w:rPr>
        <w:t>ו</w:t>
      </w:r>
      <w:r w:rsidR="007051B8">
        <w:rPr>
          <w:rFonts w:hint="cs"/>
          <w:rtl/>
        </w:rPr>
        <w:t>,</w:t>
      </w:r>
      <w:r>
        <w:rPr>
          <w:rtl/>
        </w:rPr>
        <w:t xml:space="preserve"> </w:t>
      </w:r>
      <w:bookmarkStart w:id="1322" w:name="_ETM_Q3_592270"/>
      <w:bookmarkEnd w:id="1322"/>
      <w:r>
        <w:rPr>
          <w:rtl/>
        </w:rPr>
        <w:t xml:space="preserve">ואתה </w:t>
      </w:r>
      <w:bookmarkStart w:id="1323" w:name="_ETM_Q3_592720"/>
      <w:bookmarkEnd w:id="1323"/>
      <w:r>
        <w:rPr>
          <w:rtl/>
        </w:rPr>
        <w:t xml:space="preserve">יודע </w:t>
      </w:r>
      <w:bookmarkStart w:id="1324" w:name="_ETM_Q3_593080"/>
      <w:bookmarkEnd w:id="1324"/>
      <w:r>
        <w:rPr>
          <w:rtl/>
        </w:rPr>
        <w:t xml:space="preserve">היטב </w:t>
      </w:r>
      <w:bookmarkStart w:id="1325" w:name="_ETM_Q3_593500"/>
      <w:bookmarkEnd w:id="1325"/>
      <w:r w:rsidR="007051B8">
        <w:rPr>
          <w:rFonts w:hint="cs"/>
          <w:rtl/>
        </w:rPr>
        <w:t xml:space="preserve">איך </w:t>
      </w:r>
      <w:bookmarkStart w:id="1326" w:name="_ETM_Q3_593740"/>
      <w:bookmarkEnd w:id="1326"/>
      <w:r>
        <w:rPr>
          <w:rtl/>
        </w:rPr>
        <w:t xml:space="preserve">חלק </w:t>
      </w:r>
      <w:bookmarkStart w:id="1327" w:name="_ETM_Q3_594070"/>
      <w:bookmarkEnd w:id="1327"/>
      <w:r>
        <w:rPr>
          <w:rtl/>
        </w:rPr>
        <w:t xml:space="preserve">מהתושבים </w:t>
      </w:r>
      <w:bookmarkStart w:id="1328" w:name="_ETM_Q3_594729"/>
      <w:bookmarkEnd w:id="1328"/>
      <w:r>
        <w:rPr>
          <w:rtl/>
        </w:rPr>
        <w:t xml:space="preserve">מגיבים </w:t>
      </w:r>
      <w:bookmarkStart w:id="1329" w:name="_ETM_Q3_595570"/>
      <w:bookmarkEnd w:id="1329"/>
      <w:r w:rsidR="007051B8">
        <w:rPr>
          <w:rFonts w:hint="cs"/>
          <w:rtl/>
        </w:rPr>
        <w:t>ע</w:t>
      </w:r>
      <w:r>
        <w:rPr>
          <w:rtl/>
        </w:rPr>
        <w:t>ל</w:t>
      </w:r>
      <w:r w:rsidR="007051B8">
        <w:rPr>
          <w:rFonts w:hint="cs"/>
          <w:rtl/>
        </w:rPr>
        <w:t xml:space="preserve"> </w:t>
      </w:r>
      <w:r>
        <w:rPr>
          <w:rtl/>
        </w:rPr>
        <w:t xml:space="preserve">פתיחת </w:t>
      </w:r>
      <w:bookmarkStart w:id="1330" w:name="_ETM_Q3_596140"/>
      <w:bookmarkEnd w:id="1330"/>
      <w:r>
        <w:rPr>
          <w:rtl/>
        </w:rPr>
        <w:t xml:space="preserve">תחנת </w:t>
      </w:r>
      <w:bookmarkStart w:id="1331" w:name="_ETM_Q3_596440"/>
      <w:bookmarkEnd w:id="1331"/>
      <w:r>
        <w:rPr>
          <w:rtl/>
        </w:rPr>
        <w:t>משטרה</w:t>
      </w:r>
      <w:bookmarkStart w:id="1332" w:name="_ETM_Q3_596830"/>
      <w:bookmarkStart w:id="1333" w:name="_ETM_Q3_595649"/>
      <w:bookmarkStart w:id="1334" w:name="_ETM_Q3_597339"/>
      <w:bookmarkEnd w:id="1332"/>
      <w:bookmarkEnd w:id="1333"/>
      <w:bookmarkEnd w:id="1334"/>
      <w:r>
        <w:rPr>
          <w:rFonts w:hint="cs"/>
          <w:rtl/>
        </w:rPr>
        <w:t xml:space="preserve"> </w:t>
      </w:r>
      <w:r>
        <w:rPr>
          <w:rtl/>
        </w:rPr>
        <w:t xml:space="preserve">בשכונות </w:t>
      </w:r>
      <w:bookmarkStart w:id="1335" w:name="_ETM_Q3_597760"/>
      <w:bookmarkEnd w:id="1335"/>
      <w:r>
        <w:rPr>
          <w:rtl/>
        </w:rPr>
        <w:t xml:space="preserve">הערביות </w:t>
      </w:r>
      <w:bookmarkStart w:id="1336" w:name="_ETM_Q3_598360"/>
      <w:bookmarkEnd w:id="1336"/>
      <w:r w:rsidR="00D06262">
        <w:rPr>
          <w:rFonts w:hint="cs"/>
          <w:rtl/>
        </w:rPr>
        <w:t>–</w:t>
      </w:r>
      <w:r w:rsidR="007051B8">
        <w:rPr>
          <w:rFonts w:hint="cs"/>
          <w:rtl/>
        </w:rPr>
        <w:t xml:space="preserve"> </w:t>
      </w:r>
      <w:r>
        <w:rPr>
          <w:rtl/>
        </w:rPr>
        <w:t xml:space="preserve">לא </w:t>
      </w:r>
      <w:bookmarkStart w:id="1337" w:name="_ETM_Q3_602979"/>
      <w:bookmarkStart w:id="1338" w:name="_ETM_Q3_596880"/>
      <w:bookmarkEnd w:id="1337"/>
      <w:bookmarkEnd w:id="1338"/>
      <w:r>
        <w:rPr>
          <w:rFonts w:hint="cs"/>
          <w:rtl/>
        </w:rPr>
        <w:t xml:space="preserve">כולם מקבלים את זה </w:t>
      </w:r>
      <w:bookmarkStart w:id="1339" w:name="_ETM_Q3_598016"/>
      <w:bookmarkEnd w:id="1339"/>
      <w:r w:rsidR="00D06262">
        <w:rPr>
          <w:rFonts w:hint="cs"/>
          <w:rtl/>
        </w:rPr>
        <w:t>– – –</w:t>
      </w:r>
      <w:bookmarkStart w:id="1340" w:name="_ETM_Q3_598880"/>
      <w:bookmarkEnd w:id="1340"/>
    </w:p>
    <w:p w:rsidR="00FA019A" w:rsidRDefault="00FA019A" w:rsidP="008044A0">
      <w:pPr>
        <w:rPr>
          <w:rtl/>
        </w:rPr>
      </w:pPr>
      <w:bookmarkStart w:id="1341" w:name="_ETM_Q3_598936"/>
      <w:bookmarkEnd w:id="1341"/>
    </w:p>
    <w:p w:rsidR="00FA019A" w:rsidRDefault="00FA019A" w:rsidP="008044A0">
      <w:pPr>
        <w:pStyle w:val="af5"/>
        <w:keepNext/>
        <w:rPr>
          <w:rtl/>
        </w:rPr>
      </w:pPr>
      <w:bookmarkStart w:id="1342" w:name="ET_interruption_5856_16"/>
      <w:r w:rsidRPr="00101876">
        <w:rPr>
          <w:rStyle w:val="TagStyle"/>
          <w:rtl/>
        </w:rPr>
        <w:t xml:space="preserve"> &lt;&lt; קריאה &gt;&gt; </w:t>
      </w:r>
      <w:r>
        <w:rPr>
          <w:rtl/>
        </w:rPr>
        <w:t>ג'אבר עסאקלה (הרשימה המשותפת):</w:t>
      </w:r>
      <w:r w:rsidRPr="00101876">
        <w:rPr>
          <w:rStyle w:val="TagStyle"/>
          <w:rtl/>
        </w:rPr>
        <w:t xml:space="preserve"> &lt;&lt; קריאה &gt;&gt;</w:t>
      </w:r>
      <w:r>
        <w:rPr>
          <w:rtl/>
        </w:rPr>
        <w:t xml:space="preserve">   </w:t>
      </w:r>
      <w:bookmarkEnd w:id="1342"/>
    </w:p>
    <w:p w:rsidR="00FA019A" w:rsidRDefault="00FA019A" w:rsidP="00977595">
      <w:pPr>
        <w:rPr>
          <w:rtl/>
          <w:lang w:eastAsia="he-IL"/>
        </w:rPr>
      </w:pPr>
    </w:p>
    <w:p w:rsidR="00FA019A" w:rsidRDefault="00D06262" w:rsidP="008044A0">
      <w:pPr>
        <w:rPr>
          <w:rtl/>
          <w:lang w:eastAsia="he-IL"/>
        </w:rPr>
      </w:pPr>
      <w:bookmarkStart w:id="1343" w:name="_ETM_Q3_605099"/>
      <w:bookmarkStart w:id="1344" w:name="_ETM_Q3_600360"/>
      <w:bookmarkEnd w:id="1343"/>
      <w:bookmarkEnd w:id="1344"/>
      <w:r>
        <w:rPr>
          <w:rFonts w:hint="cs"/>
          <w:rtl/>
          <w:lang w:eastAsia="he-IL"/>
        </w:rPr>
        <w:t>– – –</w:t>
      </w:r>
    </w:p>
    <w:p w:rsidR="00FA019A" w:rsidRDefault="00FA019A" w:rsidP="008044A0">
      <w:pPr>
        <w:rPr>
          <w:rtl/>
          <w:lang w:eastAsia="he-IL"/>
        </w:rPr>
      </w:pPr>
      <w:bookmarkStart w:id="1345" w:name="_ETM_Q3_601242"/>
      <w:bookmarkStart w:id="1346" w:name="_ETM_Q3_601298"/>
      <w:bookmarkEnd w:id="1345"/>
      <w:bookmarkEnd w:id="1346"/>
    </w:p>
    <w:p w:rsidR="00FA019A" w:rsidRDefault="00FA019A" w:rsidP="008044A0">
      <w:pPr>
        <w:pStyle w:val="-"/>
        <w:keepNext/>
        <w:rPr>
          <w:rtl/>
        </w:rPr>
      </w:pPr>
      <w:bookmarkStart w:id="1347" w:name="ET_speakercontinue_6004_17"/>
      <w:r w:rsidRPr="00101876">
        <w:rPr>
          <w:rStyle w:val="TagStyle"/>
          <w:rtl/>
        </w:rPr>
        <w:t xml:space="preserve"> &lt;&lt; דובר_המשך &gt;&gt; </w:t>
      </w:r>
      <w:r>
        <w:rPr>
          <w:rtl/>
        </w:rPr>
        <w:t>סגן השר לביטחון הפנים דסטה גדי יברקן:</w:t>
      </w:r>
      <w:r w:rsidRPr="00101876">
        <w:rPr>
          <w:rStyle w:val="TagStyle"/>
          <w:rtl/>
        </w:rPr>
        <w:t xml:space="preserve"> &lt;&lt; דובר_המשך &gt;&gt;</w:t>
      </w:r>
      <w:r>
        <w:rPr>
          <w:rtl/>
        </w:rPr>
        <w:t xml:space="preserve">   </w:t>
      </w:r>
      <w:bookmarkEnd w:id="1347"/>
    </w:p>
    <w:p w:rsidR="00FA019A" w:rsidRDefault="00FA019A" w:rsidP="00977595">
      <w:pPr>
        <w:rPr>
          <w:rtl/>
          <w:lang w:eastAsia="he-IL"/>
        </w:rPr>
      </w:pPr>
    </w:p>
    <w:p w:rsidR="00FA019A" w:rsidRDefault="00FA019A" w:rsidP="008044A0">
      <w:pPr>
        <w:rPr>
          <w:rtl/>
        </w:rPr>
      </w:pPr>
      <w:bookmarkStart w:id="1348" w:name="_ETM_Q3_602138"/>
      <w:bookmarkStart w:id="1349" w:name="_ETM_Q3_599360"/>
      <w:bookmarkStart w:id="1350" w:name="_ETM_Q3_599410"/>
      <w:bookmarkEnd w:id="1348"/>
      <w:bookmarkEnd w:id="1349"/>
      <w:bookmarkEnd w:id="1350"/>
      <w:r>
        <w:rPr>
          <w:rFonts w:hint="cs"/>
          <w:rtl/>
          <w:lang w:eastAsia="he-IL"/>
        </w:rPr>
        <w:t xml:space="preserve">גם </w:t>
      </w:r>
      <w:bookmarkStart w:id="1351" w:name="_ETM_Q3_599024"/>
      <w:bookmarkStart w:id="1352" w:name="_ETM_Q3_599064"/>
      <w:bookmarkEnd w:id="1351"/>
      <w:bookmarkEnd w:id="1352"/>
      <w:r>
        <w:rPr>
          <w:rFonts w:hint="cs"/>
          <w:rtl/>
          <w:lang w:eastAsia="he-IL"/>
        </w:rPr>
        <w:t>נ</w:t>
      </w:r>
      <w:r>
        <w:rPr>
          <w:rtl/>
        </w:rPr>
        <w:t xml:space="preserve">דרשת </w:t>
      </w:r>
      <w:bookmarkStart w:id="1353" w:name="_ETM_Q3_603460"/>
      <w:bookmarkEnd w:id="1353"/>
      <w:r>
        <w:rPr>
          <w:rtl/>
        </w:rPr>
        <w:t xml:space="preserve">מנהיגות </w:t>
      </w:r>
      <w:bookmarkStart w:id="1354" w:name="_ETM_Q3_604000"/>
      <w:bookmarkEnd w:id="1354"/>
      <w:r>
        <w:rPr>
          <w:rtl/>
        </w:rPr>
        <w:t xml:space="preserve">פוליטית </w:t>
      </w:r>
      <w:bookmarkStart w:id="1355" w:name="_ETM_Q3_604909"/>
      <w:bookmarkEnd w:id="1355"/>
      <w:r>
        <w:rPr>
          <w:rtl/>
        </w:rPr>
        <w:t xml:space="preserve">אזרחית </w:t>
      </w:r>
      <w:bookmarkStart w:id="1356" w:name="_ETM_Q3_605689"/>
      <w:bookmarkEnd w:id="1356"/>
      <w:r>
        <w:rPr>
          <w:rtl/>
        </w:rPr>
        <w:t>אמיצה</w:t>
      </w:r>
      <w:bookmarkStart w:id="1357" w:name="_ETM_Q3_605020"/>
      <w:bookmarkEnd w:id="1357"/>
      <w:r>
        <w:rPr>
          <w:rFonts w:hint="cs"/>
          <w:rtl/>
        </w:rPr>
        <w:t xml:space="preserve"> </w:t>
      </w:r>
      <w:r w:rsidR="00D06262">
        <w:rPr>
          <w:rFonts w:hint="eastAsia"/>
        </w:rPr>
        <w:t>–</w:t>
      </w:r>
      <w:r>
        <w:rPr>
          <w:rtl/>
        </w:rPr>
        <w:t xml:space="preserve"> </w:t>
      </w:r>
      <w:bookmarkStart w:id="1358" w:name="_ETM_Q3_606439"/>
      <w:bookmarkEnd w:id="1358"/>
      <w:r>
        <w:rPr>
          <w:rtl/>
        </w:rPr>
        <w:t xml:space="preserve">לעמוד </w:t>
      </w:r>
      <w:bookmarkStart w:id="1359" w:name="_ETM_Q3_606950"/>
      <w:bookmarkEnd w:id="1359"/>
      <w:r>
        <w:rPr>
          <w:rtl/>
        </w:rPr>
        <w:t xml:space="preserve">מול </w:t>
      </w:r>
      <w:bookmarkStart w:id="1360" w:name="_ETM_Q3_607159"/>
      <w:bookmarkEnd w:id="1360"/>
      <w:r>
        <w:rPr>
          <w:rtl/>
        </w:rPr>
        <w:t>הקהילה</w:t>
      </w:r>
      <w:bookmarkStart w:id="1361" w:name="_ETM_Q3_607670"/>
      <w:bookmarkEnd w:id="1361"/>
      <w:r>
        <w:rPr>
          <w:rFonts w:hint="cs"/>
          <w:rtl/>
        </w:rPr>
        <w:t>,</w:t>
      </w:r>
      <w:r>
        <w:rPr>
          <w:rtl/>
        </w:rPr>
        <w:t xml:space="preserve"> </w:t>
      </w:r>
      <w:bookmarkStart w:id="1362" w:name="_ETM_Q3_608120"/>
      <w:bookmarkEnd w:id="1362"/>
      <w:r>
        <w:rPr>
          <w:rtl/>
        </w:rPr>
        <w:t xml:space="preserve">מול </w:t>
      </w:r>
      <w:bookmarkStart w:id="1363" w:name="_ETM_Q3_608360"/>
      <w:bookmarkEnd w:id="1363"/>
      <w:r>
        <w:rPr>
          <w:rtl/>
        </w:rPr>
        <w:t>הציבור</w:t>
      </w:r>
      <w:r>
        <w:rPr>
          <w:rFonts w:hint="cs"/>
          <w:rtl/>
        </w:rPr>
        <w:t>,</w:t>
      </w:r>
      <w:r>
        <w:rPr>
          <w:rtl/>
        </w:rPr>
        <w:t xml:space="preserve"> </w:t>
      </w:r>
      <w:bookmarkStart w:id="1364" w:name="_ETM_Q3_608750"/>
      <w:bookmarkEnd w:id="1364"/>
      <w:r>
        <w:rPr>
          <w:rtl/>
        </w:rPr>
        <w:t xml:space="preserve">מול </w:t>
      </w:r>
      <w:bookmarkStart w:id="1365" w:name="_ETM_Q3_608989"/>
      <w:bookmarkEnd w:id="1365"/>
      <w:r>
        <w:rPr>
          <w:rtl/>
        </w:rPr>
        <w:t>המגזר</w:t>
      </w:r>
      <w:r>
        <w:rPr>
          <w:rFonts w:hint="cs"/>
          <w:rtl/>
        </w:rPr>
        <w:t>,</w:t>
      </w:r>
      <w:bookmarkStart w:id="1366" w:name="_ETM_Q3_609002"/>
      <w:bookmarkEnd w:id="1366"/>
      <w:r>
        <w:rPr>
          <w:rtl/>
        </w:rPr>
        <w:t xml:space="preserve"> </w:t>
      </w:r>
      <w:bookmarkStart w:id="1367" w:name="_ETM_Q3_609410"/>
      <w:bookmarkEnd w:id="1367"/>
      <w:r>
        <w:rPr>
          <w:rFonts w:hint="cs"/>
          <w:rtl/>
        </w:rPr>
        <w:t>ו</w:t>
      </w:r>
      <w:r>
        <w:rPr>
          <w:rtl/>
        </w:rPr>
        <w:t>להגיד</w:t>
      </w:r>
      <w:r>
        <w:rPr>
          <w:rFonts w:hint="cs"/>
          <w:rtl/>
        </w:rPr>
        <w:t>:</w:t>
      </w:r>
      <w:r>
        <w:rPr>
          <w:rtl/>
        </w:rPr>
        <w:t xml:space="preserve"> </w:t>
      </w:r>
      <w:bookmarkStart w:id="1368" w:name="_ETM_Q3_609680"/>
      <w:bookmarkEnd w:id="1368"/>
      <w:r>
        <w:rPr>
          <w:rtl/>
        </w:rPr>
        <w:t>חברים</w:t>
      </w:r>
      <w:r>
        <w:rPr>
          <w:rFonts w:hint="cs"/>
          <w:rtl/>
        </w:rPr>
        <w:t>,</w:t>
      </w:r>
      <w:r>
        <w:rPr>
          <w:rtl/>
        </w:rPr>
        <w:t xml:space="preserve"> </w:t>
      </w:r>
      <w:bookmarkStart w:id="1369" w:name="_ETM_Q3_610370"/>
      <w:bookmarkEnd w:id="1369"/>
      <w:r>
        <w:rPr>
          <w:rtl/>
        </w:rPr>
        <w:t xml:space="preserve">הדבר </w:t>
      </w:r>
      <w:bookmarkStart w:id="1370" w:name="_ETM_Q3_610760"/>
      <w:bookmarkEnd w:id="1370"/>
      <w:r>
        <w:rPr>
          <w:rtl/>
        </w:rPr>
        <w:t xml:space="preserve">הזה </w:t>
      </w:r>
      <w:bookmarkStart w:id="1371" w:name="_ETM_Q3_610940"/>
      <w:bookmarkEnd w:id="1371"/>
      <w:r>
        <w:rPr>
          <w:rtl/>
        </w:rPr>
        <w:t xml:space="preserve">לא </w:t>
      </w:r>
      <w:bookmarkStart w:id="1372" w:name="_ETM_Q3_611030"/>
      <w:bookmarkEnd w:id="1372"/>
      <w:r>
        <w:rPr>
          <w:rtl/>
        </w:rPr>
        <w:t>ייפס</w:t>
      </w:r>
      <w:bookmarkStart w:id="1373" w:name="_ETM_Q3_611232"/>
      <w:bookmarkEnd w:id="1373"/>
      <w:r>
        <w:rPr>
          <w:rtl/>
        </w:rPr>
        <w:t xml:space="preserve">ק </w:t>
      </w:r>
      <w:bookmarkStart w:id="1374" w:name="_ETM_Q3_611569"/>
      <w:bookmarkEnd w:id="1374"/>
      <w:r>
        <w:rPr>
          <w:rtl/>
        </w:rPr>
        <w:t xml:space="preserve">אם </w:t>
      </w:r>
      <w:bookmarkStart w:id="1375" w:name="_ETM_Q3_611750"/>
      <w:bookmarkEnd w:id="1375"/>
      <w:r>
        <w:rPr>
          <w:rtl/>
        </w:rPr>
        <w:t xml:space="preserve">אנחנו </w:t>
      </w:r>
      <w:bookmarkStart w:id="1376" w:name="_ETM_Q3_612050"/>
      <w:bookmarkEnd w:id="1376"/>
      <w:r>
        <w:rPr>
          <w:rtl/>
        </w:rPr>
        <w:t xml:space="preserve">לא </w:t>
      </w:r>
      <w:bookmarkStart w:id="1377" w:name="_ETM_Q3_612110"/>
      <w:bookmarkEnd w:id="1377"/>
      <w:r>
        <w:rPr>
          <w:rFonts w:hint="cs"/>
          <w:rtl/>
        </w:rPr>
        <w:t>נ</w:t>
      </w:r>
      <w:bookmarkStart w:id="1378" w:name="_ETM_Q3_611481"/>
      <w:bookmarkEnd w:id="1378"/>
      <w:r>
        <w:rPr>
          <w:rtl/>
        </w:rPr>
        <w:t xml:space="preserve">שתף </w:t>
      </w:r>
      <w:bookmarkStart w:id="1379" w:name="_ETM_Q3_612440"/>
      <w:bookmarkEnd w:id="1379"/>
      <w:r>
        <w:rPr>
          <w:rtl/>
        </w:rPr>
        <w:t>פעולה</w:t>
      </w:r>
      <w:r>
        <w:rPr>
          <w:rFonts w:hint="cs"/>
          <w:rtl/>
        </w:rPr>
        <w:t>.</w:t>
      </w:r>
      <w:r>
        <w:rPr>
          <w:rtl/>
        </w:rPr>
        <w:t xml:space="preserve"> </w:t>
      </w:r>
      <w:bookmarkStart w:id="1380" w:name="_ETM_Q3_613099"/>
      <w:bookmarkEnd w:id="1380"/>
      <w:r>
        <w:rPr>
          <w:rtl/>
        </w:rPr>
        <w:t xml:space="preserve">גם </w:t>
      </w:r>
      <w:bookmarkStart w:id="1381" w:name="_ETM_Q3_613430"/>
      <w:bookmarkEnd w:id="1381"/>
      <w:r>
        <w:rPr>
          <w:rtl/>
        </w:rPr>
        <w:t xml:space="preserve">המנהיגות </w:t>
      </w:r>
      <w:bookmarkStart w:id="1382" w:name="_ETM_Q3_613910"/>
      <w:bookmarkEnd w:id="1382"/>
      <w:r>
        <w:rPr>
          <w:rtl/>
        </w:rPr>
        <w:t>הרוחנית</w:t>
      </w:r>
      <w:bookmarkStart w:id="1383" w:name="_ETM_Q3_613670"/>
      <w:bookmarkEnd w:id="1383"/>
      <w:r>
        <w:rPr>
          <w:rFonts w:hint="cs"/>
          <w:rtl/>
        </w:rPr>
        <w:t>,</w:t>
      </w:r>
      <w:r>
        <w:rPr>
          <w:rtl/>
        </w:rPr>
        <w:t xml:space="preserve"> </w:t>
      </w:r>
      <w:bookmarkStart w:id="1384" w:name="_ETM_Q3_614510"/>
      <w:bookmarkEnd w:id="1384"/>
      <w:r>
        <w:rPr>
          <w:rtl/>
        </w:rPr>
        <w:t xml:space="preserve">גם </w:t>
      </w:r>
      <w:bookmarkStart w:id="1385" w:name="_ETM_Q3_614840"/>
      <w:bookmarkEnd w:id="1385"/>
      <w:r>
        <w:rPr>
          <w:rtl/>
        </w:rPr>
        <w:t>הפוליטיקאים</w:t>
      </w:r>
      <w:r>
        <w:rPr>
          <w:rFonts w:hint="cs"/>
          <w:rtl/>
        </w:rPr>
        <w:t>,</w:t>
      </w:r>
      <w:r>
        <w:rPr>
          <w:rtl/>
        </w:rPr>
        <w:t xml:space="preserve"> </w:t>
      </w:r>
      <w:bookmarkStart w:id="1386" w:name="_ETM_Q3_615590"/>
      <w:bookmarkEnd w:id="1386"/>
      <w:r>
        <w:rPr>
          <w:rtl/>
        </w:rPr>
        <w:t xml:space="preserve">גם </w:t>
      </w:r>
      <w:bookmarkStart w:id="1387" w:name="_ETM_Q3_615830"/>
      <w:bookmarkEnd w:id="1387"/>
      <w:r>
        <w:rPr>
          <w:rtl/>
        </w:rPr>
        <w:t xml:space="preserve">המנהיגות </w:t>
      </w:r>
      <w:bookmarkStart w:id="1388" w:name="_ETM_Q3_616310"/>
      <w:bookmarkEnd w:id="1388"/>
      <w:r>
        <w:rPr>
          <w:rtl/>
        </w:rPr>
        <w:t>האזרחית</w:t>
      </w:r>
      <w:r>
        <w:rPr>
          <w:rFonts w:hint="cs"/>
          <w:rtl/>
        </w:rPr>
        <w:t>,</w:t>
      </w:r>
      <w:r>
        <w:rPr>
          <w:rtl/>
        </w:rPr>
        <w:t xml:space="preserve"> </w:t>
      </w:r>
      <w:bookmarkStart w:id="1389" w:name="_ETM_Q3_617000"/>
      <w:bookmarkEnd w:id="1389"/>
      <w:r>
        <w:rPr>
          <w:rtl/>
        </w:rPr>
        <w:t>צר</w:t>
      </w:r>
      <w:bookmarkStart w:id="1390" w:name="_ETM_Q3_617530"/>
      <w:bookmarkEnd w:id="1390"/>
      <w:r>
        <w:rPr>
          <w:rFonts w:hint="cs"/>
          <w:rtl/>
        </w:rPr>
        <w:t>יכים</w:t>
      </w:r>
      <w:r>
        <w:rPr>
          <w:rtl/>
        </w:rPr>
        <w:t xml:space="preserve"> </w:t>
      </w:r>
      <w:bookmarkStart w:id="1391" w:name="_ETM_Q3_617390"/>
      <w:bookmarkStart w:id="1392" w:name="_ETM_Q3_618019"/>
      <w:bookmarkStart w:id="1393" w:name="_ETM_Q3_618070"/>
      <w:bookmarkEnd w:id="1391"/>
      <w:bookmarkEnd w:id="1392"/>
      <w:bookmarkEnd w:id="1393"/>
      <w:r>
        <w:rPr>
          <w:rFonts w:hint="cs"/>
          <w:rtl/>
        </w:rPr>
        <w:t>ל</w:t>
      </w:r>
      <w:r>
        <w:rPr>
          <w:rtl/>
        </w:rPr>
        <w:t xml:space="preserve">שלב </w:t>
      </w:r>
      <w:bookmarkStart w:id="1394" w:name="_ETM_Q3_618500"/>
      <w:bookmarkEnd w:id="1394"/>
      <w:r>
        <w:rPr>
          <w:rtl/>
        </w:rPr>
        <w:t xml:space="preserve">ידיים </w:t>
      </w:r>
      <w:bookmarkStart w:id="1395" w:name="_ETM_Q3_619160"/>
      <w:bookmarkEnd w:id="1395"/>
      <w:r>
        <w:rPr>
          <w:rtl/>
        </w:rPr>
        <w:t xml:space="preserve">עם </w:t>
      </w:r>
      <w:bookmarkStart w:id="1396" w:name="_ETM_Q3_619340"/>
      <w:bookmarkEnd w:id="1396"/>
      <w:r>
        <w:rPr>
          <w:rtl/>
        </w:rPr>
        <w:t>המשטרה</w:t>
      </w:r>
      <w:r>
        <w:rPr>
          <w:rFonts w:hint="cs"/>
          <w:rtl/>
        </w:rPr>
        <w:t>.</w:t>
      </w:r>
      <w:r>
        <w:rPr>
          <w:rtl/>
        </w:rPr>
        <w:t xml:space="preserve"> </w:t>
      </w:r>
      <w:bookmarkStart w:id="1397" w:name="_ETM_Q3_619910"/>
      <w:bookmarkEnd w:id="1397"/>
      <w:r>
        <w:rPr>
          <w:rtl/>
        </w:rPr>
        <w:t>המשטרה</w:t>
      </w:r>
      <w:bookmarkStart w:id="1398" w:name="_ETM_Q3_622139"/>
      <w:bookmarkEnd w:id="1398"/>
      <w:r>
        <w:rPr>
          <w:rtl/>
        </w:rPr>
        <w:t xml:space="preserve"> </w:t>
      </w:r>
      <w:bookmarkStart w:id="1399" w:name="_ETM_Q3_620360"/>
      <w:bookmarkEnd w:id="1399"/>
      <w:r>
        <w:rPr>
          <w:rtl/>
        </w:rPr>
        <w:t xml:space="preserve">לא </w:t>
      </w:r>
      <w:bookmarkStart w:id="1400" w:name="_ETM_Q3_620480"/>
      <w:bookmarkEnd w:id="1400"/>
      <w:r>
        <w:rPr>
          <w:rtl/>
        </w:rPr>
        <w:t xml:space="preserve">יכולה </w:t>
      </w:r>
      <w:bookmarkStart w:id="1401" w:name="_ETM_Q3_620780"/>
      <w:bookmarkEnd w:id="1401"/>
      <w:r>
        <w:rPr>
          <w:rtl/>
        </w:rPr>
        <w:t>לעשות</w:t>
      </w:r>
      <w:r>
        <w:rPr>
          <w:rFonts w:hint="cs"/>
          <w:rtl/>
        </w:rPr>
        <w:t xml:space="preserve"> את</w:t>
      </w:r>
      <w:r>
        <w:rPr>
          <w:rtl/>
        </w:rPr>
        <w:t xml:space="preserve"> זה </w:t>
      </w:r>
      <w:bookmarkStart w:id="1402" w:name="_ETM_Q3_621200"/>
      <w:bookmarkEnd w:id="1402"/>
      <w:r>
        <w:rPr>
          <w:rtl/>
        </w:rPr>
        <w:t>לבד</w:t>
      </w:r>
      <w:r>
        <w:rPr>
          <w:rFonts w:hint="cs"/>
          <w:rtl/>
        </w:rPr>
        <w:t>.</w:t>
      </w:r>
      <w:bookmarkStart w:id="1403" w:name="_ETM_Q3_621050"/>
      <w:bookmarkStart w:id="1404" w:name="_ETM_Q3_621560"/>
      <w:bookmarkStart w:id="1405" w:name="_ETM_Q3_622136"/>
      <w:bookmarkEnd w:id="1403"/>
      <w:bookmarkEnd w:id="1404"/>
      <w:bookmarkEnd w:id="1405"/>
      <w:r>
        <w:rPr>
          <w:rFonts w:hint="cs"/>
          <w:rtl/>
        </w:rPr>
        <w:t xml:space="preserve"> אבל אנחנו נעשה את זה ביחד.</w:t>
      </w:r>
    </w:p>
    <w:p w:rsidR="00FA019A" w:rsidRDefault="00FA019A" w:rsidP="008044A0">
      <w:pPr>
        <w:rPr>
          <w:rtl/>
        </w:rPr>
      </w:pPr>
      <w:bookmarkStart w:id="1406" w:name="_ETM_Q3_622181"/>
      <w:bookmarkStart w:id="1407" w:name="_ETM_Q3_621690"/>
      <w:bookmarkEnd w:id="1406"/>
      <w:bookmarkEnd w:id="1407"/>
    </w:p>
    <w:p w:rsidR="00FA019A" w:rsidRDefault="00FA019A" w:rsidP="008044A0">
      <w:pPr>
        <w:pStyle w:val="a4"/>
        <w:keepNext/>
        <w:rPr>
          <w:rtl/>
        </w:rPr>
      </w:pPr>
      <w:bookmarkStart w:id="1408" w:name="ET_speaker_5856_19"/>
      <w:r w:rsidRPr="00002145">
        <w:rPr>
          <w:rStyle w:val="TagStyle"/>
          <w:rtl/>
        </w:rPr>
        <w:t xml:space="preserve"> &lt;&lt; דובר &gt;&gt; </w:t>
      </w:r>
      <w:bookmarkStart w:id="1409" w:name="_Toc54817925"/>
      <w:r>
        <w:rPr>
          <w:rtl/>
        </w:rPr>
        <w:t>ג'אבר עסאקלה (הרשימה המשותפת):</w:t>
      </w:r>
      <w:bookmarkEnd w:id="1409"/>
      <w:r w:rsidRPr="00002145">
        <w:rPr>
          <w:rStyle w:val="TagStyle"/>
          <w:rtl/>
        </w:rPr>
        <w:t xml:space="preserve"> &lt;&lt; דובר &gt;&gt;</w:t>
      </w:r>
      <w:r>
        <w:rPr>
          <w:rtl/>
        </w:rPr>
        <w:t xml:space="preserve">   </w:t>
      </w:r>
      <w:bookmarkEnd w:id="1408"/>
    </w:p>
    <w:p w:rsidR="00FA019A" w:rsidRDefault="00FA019A" w:rsidP="00977595">
      <w:pPr>
        <w:rPr>
          <w:rtl/>
          <w:lang w:eastAsia="he-IL"/>
        </w:rPr>
      </w:pPr>
    </w:p>
    <w:p w:rsidR="00FA019A" w:rsidRDefault="00D06262" w:rsidP="008044A0">
      <w:pPr>
        <w:rPr>
          <w:rtl/>
          <w:lang w:eastAsia="he-IL"/>
        </w:rPr>
      </w:pPr>
      <w:bookmarkStart w:id="1410" w:name="_ETM_Q3_622540"/>
      <w:bookmarkStart w:id="1411" w:name="_ETM_Q3_622700"/>
      <w:bookmarkStart w:id="1412" w:name="_ETM_Q3_620901"/>
      <w:bookmarkEnd w:id="1410"/>
      <w:bookmarkEnd w:id="1411"/>
      <w:bookmarkEnd w:id="1412"/>
      <w:r>
        <w:rPr>
          <w:rFonts w:hint="cs"/>
          <w:rtl/>
          <w:lang w:eastAsia="he-IL"/>
        </w:rPr>
        <w:t>– – –</w:t>
      </w:r>
      <w:r w:rsidR="00FA019A">
        <w:rPr>
          <w:rFonts w:hint="cs"/>
          <w:rtl/>
          <w:lang w:eastAsia="he-IL"/>
        </w:rPr>
        <w:t xml:space="preserve"> בנתניה</w:t>
      </w:r>
      <w:bookmarkStart w:id="1413" w:name="_ETM_Q3_622611"/>
      <w:bookmarkEnd w:id="1413"/>
      <w:r w:rsidR="00FA019A">
        <w:rPr>
          <w:rFonts w:hint="cs"/>
          <w:rtl/>
          <w:lang w:eastAsia="he-IL"/>
        </w:rPr>
        <w:t xml:space="preserve">, אפשר למגר אותה </w:t>
      </w:r>
      <w:bookmarkStart w:id="1414" w:name="_ETM_Q3_623411"/>
      <w:bookmarkEnd w:id="1414"/>
      <w:r w:rsidR="00FA019A">
        <w:rPr>
          <w:rFonts w:hint="cs"/>
          <w:rtl/>
          <w:lang w:eastAsia="he-IL"/>
        </w:rPr>
        <w:t>בכל יישוב.</w:t>
      </w:r>
    </w:p>
    <w:p w:rsidR="00FA019A" w:rsidRPr="00002145" w:rsidRDefault="00FA019A" w:rsidP="008044A0">
      <w:pPr>
        <w:rPr>
          <w:rtl/>
          <w:lang w:eastAsia="he-IL"/>
        </w:rPr>
      </w:pPr>
      <w:bookmarkStart w:id="1415" w:name="_ETM_Q3_625054"/>
      <w:bookmarkStart w:id="1416" w:name="_ETM_Q3_625120"/>
      <w:bookmarkEnd w:id="1415"/>
      <w:bookmarkEnd w:id="1416"/>
    </w:p>
    <w:p w:rsidR="00FA019A" w:rsidRDefault="00FA019A" w:rsidP="008044A0">
      <w:pPr>
        <w:pStyle w:val="-"/>
        <w:keepNext/>
        <w:rPr>
          <w:rtl/>
        </w:rPr>
      </w:pPr>
      <w:bookmarkStart w:id="1417" w:name="ET_speakercontinue_6004_18"/>
      <w:r w:rsidRPr="00002145">
        <w:rPr>
          <w:rStyle w:val="TagStyle"/>
          <w:rtl/>
        </w:rPr>
        <w:t xml:space="preserve"> &lt;&lt; דובר_המשך &gt;&gt; </w:t>
      </w:r>
      <w:r>
        <w:rPr>
          <w:rtl/>
        </w:rPr>
        <w:t>סגן השר לביטחון הפנים דסטה גדי יברקן:</w:t>
      </w:r>
      <w:r w:rsidRPr="00002145">
        <w:rPr>
          <w:rStyle w:val="TagStyle"/>
          <w:rtl/>
        </w:rPr>
        <w:t xml:space="preserve"> &lt;&lt; דובר_המשך &gt;&gt;</w:t>
      </w:r>
      <w:r>
        <w:rPr>
          <w:rtl/>
        </w:rPr>
        <w:t xml:space="preserve">   </w:t>
      </w:r>
      <w:bookmarkEnd w:id="1417"/>
    </w:p>
    <w:p w:rsidR="00FA019A" w:rsidRDefault="00FA019A" w:rsidP="00977595">
      <w:pPr>
        <w:rPr>
          <w:rtl/>
          <w:lang w:eastAsia="he-IL"/>
        </w:rPr>
      </w:pPr>
    </w:p>
    <w:p w:rsidR="00FA019A" w:rsidRDefault="00FA019A" w:rsidP="008044A0">
      <w:pPr>
        <w:rPr>
          <w:rtl/>
          <w:lang w:eastAsia="he-IL"/>
        </w:rPr>
      </w:pPr>
      <w:bookmarkStart w:id="1418" w:name="_ETM_Q3_622873"/>
      <w:bookmarkEnd w:id="1418"/>
      <w:r>
        <w:rPr>
          <w:rFonts w:hint="cs"/>
          <w:rtl/>
          <w:lang w:eastAsia="he-IL"/>
        </w:rPr>
        <w:t>תודה. תודה רבה.</w:t>
      </w:r>
    </w:p>
    <w:p w:rsidR="00FA019A" w:rsidRDefault="00FA019A" w:rsidP="008044A0">
      <w:pPr>
        <w:rPr>
          <w:rtl/>
          <w:lang w:eastAsia="he-IL"/>
        </w:rPr>
      </w:pPr>
    </w:p>
    <w:p w:rsidR="00FA019A" w:rsidRDefault="00FA019A" w:rsidP="008044A0">
      <w:pPr>
        <w:pStyle w:val="af6"/>
        <w:keepNext/>
        <w:rPr>
          <w:rtl/>
        </w:rPr>
      </w:pPr>
      <w:bookmarkStart w:id="1419" w:name="ET_yor_5982_20"/>
      <w:r w:rsidRPr="00002145">
        <w:rPr>
          <w:rStyle w:val="TagStyle"/>
          <w:rtl/>
        </w:rPr>
        <w:t xml:space="preserve"> &lt;&lt; יור &gt;&gt; </w:t>
      </w:r>
      <w:r>
        <w:rPr>
          <w:rtl/>
        </w:rPr>
        <w:t>היו"ר יריב לוין:</w:t>
      </w:r>
      <w:r w:rsidRPr="00002145">
        <w:rPr>
          <w:rStyle w:val="TagStyle"/>
          <w:rtl/>
        </w:rPr>
        <w:t xml:space="preserve"> &lt;&lt; יור &gt;&gt;</w:t>
      </w:r>
      <w:r>
        <w:rPr>
          <w:rtl/>
        </w:rPr>
        <w:t xml:space="preserve">   </w:t>
      </w:r>
      <w:bookmarkEnd w:id="1419"/>
    </w:p>
    <w:p w:rsidR="00FA019A" w:rsidRDefault="00FA019A" w:rsidP="00977595">
      <w:pPr>
        <w:rPr>
          <w:rtl/>
          <w:lang w:eastAsia="he-IL"/>
        </w:rPr>
      </w:pPr>
    </w:p>
    <w:p w:rsidR="00FA019A" w:rsidRDefault="00FA019A" w:rsidP="008044A0">
      <w:pPr>
        <w:rPr>
          <w:rtl/>
          <w:lang w:eastAsia="he-IL"/>
        </w:rPr>
      </w:pPr>
      <w:bookmarkStart w:id="1420" w:name="_ETM_Q3_626841"/>
      <w:bookmarkEnd w:id="1420"/>
      <w:r>
        <w:rPr>
          <w:rFonts w:hint="cs"/>
          <w:rtl/>
          <w:lang w:eastAsia="he-IL"/>
        </w:rPr>
        <w:t>תודה רבה לסגן השר גדי יברקן.</w:t>
      </w:r>
      <w:bookmarkStart w:id="1421" w:name="_ETM_Q3_637253"/>
      <w:bookmarkEnd w:id="1421"/>
    </w:p>
    <w:p w:rsidR="00FA019A" w:rsidRDefault="00FA019A" w:rsidP="008044A0">
      <w:pPr>
        <w:rPr>
          <w:rtl/>
          <w:lang w:eastAsia="he-IL"/>
        </w:rPr>
      </w:pPr>
    </w:p>
    <w:p w:rsidR="00FA019A" w:rsidRDefault="00FA019A" w:rsidP="008044A0">
      <w:pPr>
        <w:rPr>
          <w:rtl/>
          <w:lang w:eastAsia="he-IL"/>
        </w:rPr>
      </w:pPr>
    </w:p>
    <w:p w:rsidR="00FA019A" w:rsidRDefault="00FA019A" w:rsidP="008044A0">
      <w:pPr>
        <w:pStyle w:val="a6"/>
        <w:rPr>
          <w:rtl/>
          <w:lang w:eastAsia="he-IL"/>
        </w:rPr>
      </w:pPr>
      <w:bookmarkStart w:id="1422" w:name="ET_subject_620822_23"/>
      <w:r w:rsidRPr="005069C4">
        <w:rPr>
          <w:rStyle w:val="TagStyle"/>
          <w:rtl/>
        </w:rPr>
        <w:t xml:space="preserve"> &lt;&lt; נושא &gt;&gt; </w:t>
      </w:r>
      <w:bookmarkStart w:id="1423" w:name="_Toc54817926"/>
      <w:r>
        <w:rPr>
          <w:rtl/>
          <w:lang w:eastAsia="he-IL"/>
        </w:rPr>
        <w:t>שאילתות דחופ</w:t>
      </w:r>
      <w:r>
        <w:rPr>
          <w:rFonts w:hint="cs"/>
          <w:rtl/>
          <w:lang w:eastAsia="he-IL"/>
        </w:rPr>
        <w:t>ו</w:t>
      </w:r>
      <w:r>
        <w:rPr>
          <w:rtl/>
          <w:lang w:eastAsia="he-IL"/>
        </w:rPr>
        <w:t>ת</w:t>
      </w:r>
      <w:bookmarkEnd w:id="1423"/>
      <w:r w:rsidRPr="005069C4">
        <w:rPr>
          <w:rStyle w:val="TagStyle"/>
          <w:rtl/>
        </w:rPr>
        <w:t xml:space="preserve"> &lt;&lt; נושא &gt;&gt;</w:t>
      </w:r>
      <w:r>
        <w:rPr>
          <w:rtl/>
          <w:lang w:eastAsia="he-IL"/>
        </w:rPr>
        <w:t xml:space="preserve">   </w:t>
      </w:r>
      <w:bookmarkEnd w:id="1422"/>
    </w:p>
    <w:p w:rsidR="00FA019A" w:rsidRPr="005069C4" w:rsidRDefault="00FA019A" w:rsidP="008044A0">
      <w:pPr>
        <w:rPr>
          <w:rtl/>
          <w:lang w:eastAsia="he-IL"/>
        </w:rPr>
      </w:pPr>
    </w:p>
    <w:p w:rsidR="00FA019A" w:rsidRDefault="00FA019A" w:rsidP="008044A0">
      <w:pPr>
        <w:pStyle w:val="af6"/>
        <w:keepNext/>
        <w:rPr>
          <w:rtl/>
        </w:rPr>
      </w:pPr>
      <w:bookmarkStart w:id="1424" w:name="_ETM_Q3_637338"/>
      <w:bookmarkStart w:id="1425" w:name="_ETM_Q3_637468"/>
      <w:bookmarkStart w:id="1426" w:name="_ETM_Q3_637543"/>
      <w:bookmarkStart w:id="1427" w:name="ET_yor_5982_22"/>
      <w:bookmarkEnd w:id="1424"/>
      <w:bookmarkEnd w:id="1425"/>
      <w:bookmarkEnd w:id="1426"/>
      <w:r w:rsidRPr="00002145">
        <w:rPr>
          <w:rStyle w:val="TagStyle"/>
          <w:rtl/>
        </w:rPr>
        <w:t xml:space="preserve"> &lt;&lt; יור &gt;&gt; </w:t>
      </w:r>
      <w:r>
        <w:rPr>
          <w:rtl/>
        </w:rPr>
        <w:t>היו"ר יריב לוין:</w:t>
      </w:r>
      <w:r w:rsidRPr="00002145">
        <w:rPr>
          <w:rStyle w:val="TagStyle"/>
          <w:rtl/>
        </w:rPr>
        <w:t xml:space="preserve"> &lt;&lt; יור &gt;&gt;</w:t>
      </w:r>
      <w:r>
        <w:rPr>
          <w:rtl/>
        </w:rPr>
        <w:t xml:space="preserve">   </w:t>
      </w:r>
      <w:bookmarkEnd w:id="1427"/>
    </w:p>
    <w:p w:rsidR="00FA019A" w:rsidRDefault="00FA019A" w:rsidP="00977595">
      <w:pPr>
        <w:rPr>
          <w:rtl/>
          <w:lang w:eastAsia="he-IL"/>
        </w:rPr>
      </w:pPr>
    </w:p>
    <w:p w:rsidR="00FA019A" w:rsidRDefault="00FA019A" w:rsidP="002B7D22">
      <w:pPr>
        <w:rPr>
          <w:rtl/>
        </w:rPr>
      </w:pPr>
      <w:r>
        <w:rPr>
          <w:rFonts w:hint="cs"/>
          <w:rtl/>
        </w:rPr>
        <w:t xml:space="preserve">אנחנו </w:t>
      </w:r>
      <w:r>
        <w:rPr>
          <w:rtl/>
        </w:rPr>
        <w:t xml:space="preserve">עוברים </w:t>
      </w:r>
      <w:bookmarkStart w:id="1428" w:name="_ETM_Q3_632640"/>
      <w:bookmarkEnd w:id="1428"/>
      <w:r>
        <w:rPr>
          <w:rtl/>
        </w:rPr>
        <w:t xml:space="preserve">מכאן </w:t>
      </w:r>
      <w:bookmarkStart w:id="1429" w:name="_ETM_Q3_633210"/>
      <w:bookmarkEnd w:id="1429"/>
      <w:r>
        <w:rPr>
          <w:rtl/>
        </w:rPr>
        <w:t xml:space="preserve">לשאילתה </w:t>
      </w:r>
      <w:bookmarkStart w:id="1430" w:name="_ETM_Q3_633720"/>
      <w:bookmarkEnd w:id="1430"/>
      <w:r>
        <w:rPr>
          <w:rtl/>
        </w:rPr>
        <w:t xml:space="preserve">דחופה </w:t>
      </w:r>
      <w:bookmarkStart w:id="1431" w:name="_ETM_Q3_634140"/>
      <w:bookmarkEnd w:id="1431"/>
      <w:r>
        <w:rPr>
          <w:rtl/>
        </w:rPr>
        <w:t>מס</w:t>
      </w:r>
      <w:bookmarkStart w:id="1432" w:name="_ETM_Q3_634800"/>
      <w:bookmarkEnd w:id="1432"/>
      <w:r>
        <w:rPr>
          <w:rFonts w:hint="cs"/>
          <w:rtl/>
        </w:rPr>
        <w:t>'</w:t>
      </w:r>
      <w:bookmarkStart w:id="1433" w:name="_ETM_Q3_636098"/>
      <w:bookmarkEnd w:id="1433"/>
      <w:r>
        <w:rPr>
          <w:rFonts w:hint="cs"/>
          <w:rtl/>
        </w:rPr>
        <w:t xml:space="preserve"> </w:t>
      </w:r>
      <w:r>
        <w:rPr>
          <w:rtl/>
        </w:rPr>
        <w:t>91</w:t>
      </w:r>
      <w:r>
        <w:rPr>
          <w:rFonts w:hint="cs"/>
          <w:rtl/>
        </w:rPr>
        <w:t>.</w:t>
      </w:r>
      <w:r>
        <w:rPr>
          <w:rtl/>
        </w:rPr>
        <w:t xml:space="preserve"> </w:t>
      </w:r>
      <w:bookmarkStart w:id="1434" w:name="_ETM_Q3_635640"/>
      <w:bookmarkEnd w:id="1434"/>
      <w:r>
        <w:rPr>
          <w:rtl/>
        </w:rPr>
        <w:t xml:space="preserve">אני </w:t>
      </w:r>
      <w:bookmarkStart w:id="1435" w:name="_ETM_Q3_635790"/>
      <w:bookmarkEnd w:id="1435"/>
      <w:r>
        <w:rPr>
          <w:rtl/>
        </w:rPr>
        <w:t xml:space="preserve">מזמין </w:t>
      </w:r>
      <w:bookmarkStart w:id="1436" w:name="_ETM_Q3_636180"/>
      <w:bookmarkEnd w:id="1436"/>
      <w:r>
        <w:rPr>
          <w:rtl/>
        </w:rPr>
        <w:t xml:space="preserve">את </w:t>
      </w:r>
      <w:bookmarkStart w:id="1437" w:name="_ETM_Q3_636270"/>
      <w:bookmarkEnd w:id="1437"/>
      <w:r>
        <w:rPr>
          <w:rtl/>
        </w:rPr>
        <w:t xml:space="preserve">שר </w:t>
      </w:r>
      <w:bookmarkStart w:id="1438" w:name="_ETM_Q3_636480"/>
      <w:bookmarkEnd w:id="1438"/>
      <w:r>
        <w:rPr>
          <w:rtl/>
        </w:rPr>
        <w:t xml:space="preserve">המשפטים </w:t>
      </w:r>
      <w:bookmarkStart w:id="1439" w:name="_ETM_Q3_637410"/>
      <w:bookmarkEnd w:id="1439"/>
      <w:r>
        <w:rPr>
          <w:rtl/>
        </w:rPr>
        <w:t xml:space="preserve">אבי </w:t>
      </w:r>
      <w:bookmarkStart w:id="1440" w:name="_ETM_Q3_637650"/>
      <w:bookmarkEnd w:id="1440"/>
      <w:r>
        <w:rPr>
          <w:rtl/>
        </w:rPr>
        <w:t>ניס</w:t>
      </w:r>
      <w:bookmarkStart w:id="1441" w:name="_ETM_Q3_637980"/>
      <w:bookmarkEnd w:id="1441"/>
      <w:r>
        <w:rPr>
          <w:rFonts w:hint="cs"/>
          <w:rtl/>
        </w:rPr>
        <w:t>נ</w:t>
      </w:r>
      <w:bookmarkStart w:id="1442" w:name="_ETM_Q3_636648"/>
      <w:bookmarkEnd w:id="1442"/>
      <w:r>
        <w:rPr>
          <w:rtl/>
        </w:rPr>
        <w:t xml:space="preserve">קורן </w:t>
      </w:r>
      <w:bookmarkStart w:id="1443" w:name="_ETM_Q3_638340"/>
      <w:bookmarkEnd w:id="1443"/>
      <w:r>
        <w:rPr>
          <w:rtl/>
        </w:rPr>
        <w:t>ל</w:t>
      </w:r>
      <w:r>
        <w:rPr>
          <w:rFonts w:hint="cs"/>
          <w:rtl/>
        </w:rPr>
        <w:t>ה</w:t>
      </w:r>
      <w:r>
        <w:rPr>
          <w:rtl/>
        </w:rPr>
        <w:t>שי</w:t>
      </w:r>
      <w:r>
        <w:rPr>
          <w:rFonts w:hint="cs"/>
          <w:rtl/>
        </w:rPr>
        <w:t>ב</w:t>
      </w:r>
      <w:r>
        <w:rPr>
          <w:rtl/>
        </w:rPr>
        <w:t xml:space="preserve"> </w:t>
      </w:r>
      <w:bookmarkStart w:id="1444" w:name="_ETM_Q3_638970"/>
      <w:bookmarkStart w:id="1445" w:name="_ETM_Q3_639330"/>
      <w:bookmarkStart w:id="1446" w:name="_ETM_Q3_637588"/>
      <w:bookmarkEnd w:id="1444"/>
      <w:bookmarkEnd w:id="1445"/>
      <w:bookmarkEnd w:id="1446"/>
      <w:r>
        <w:rPr>
          <w:rFonts w:hint="cs"/>
          <w:rtl/>
        </w:rPr>
        <w:t>ע</w:t>
      </w:r>
      <w:r>
        <w:rPr>
          <w:rtl/>
        </w:rPr>
        <w:t>ל</w:t>
      </w:r>
      <w:r>
        <w:rPr>
          <w:rFonts w:hint="cs"/>
          <w:rtl/>
        </w:rPr>
        <w:t xml:space="preserve"> </w:t>
      </w:r>
      <w:r>
        <w:rPr>
          <w:rtl/>
        </w:rPr>
        <w:t xml:space="preserve">שאילתה </w:t>
      </w:r>
      <w:bookmarkStart w:id="1447" w:name="_ETM_Q3_639870"/>
      <w:bookmarkEnd w:id="1447"/>
      <w:r>
        <w:rPr>
          <w:rtl/>
        </w:rPr>
        <w:t xml:space="preserve">של </w:t>
      </w:r>
      <w:bookmarkStart w:id="1448" w:name="_ETM_Q3_640050"/>
      <w:bookmarkEnd w:id="1448"/>
      <w:r>
        <w:rPr>
          <w:rtl/>
        </w:rPr>
        <w:t xml:space="preserve">חברת </w:t>
      </w:r>
      <w:bookmarkStart w:id="1449" w:name="_ETM_Q3_640320"/>
      <w:bookmarkEnd w:id="1449"/>
      <w:r>
        <w:rPr>
          <w:rtl/>
        </w:rPr>
        <w:t xml:space="preserve">הכנסת </w:t>
      </w:r>
      <w:bookmarkStart w:id="1450" w:name="_ETM_Q3_640800"/>
      <w:bookmarkEnd w:id="1450"/>
      <w:r>
        <w:rPr>
          <w:rtl/>
        </w:rPr>
        <w:t xml:space="preserve">קטי </w:t>
      </w:r>
      <w:bookmarkStart w:id="1451" w:name="_ETM_Q3_641100"/>
      <w:bookmarkEnd w:id="1451"/>
      <w:r>
        <w:rPr>
          <w:rFonts w:hint="cs"/>
          <w:rtl/>
        </w:rPr>
        <w:t>שטרית</w:t>
      </w:r>
      <w:bookmarkStart w:id="1452" w:name="_ETM_Q3_640608"/>
      <w:bookmarkEnd w:id="1452"/>
      <w:r>
        <w:rPr>
          <w:rFonts w:hint="cs"/>
          <w:rtl/>
        </w:rPr>
        <w:t>,</w:t>
      </w:r>
      <w:r>
        <w:rPr>
          <w:rtl/>
        </w:rPr>
        <w:t xml:space="preserve"> </w:t>
      </w:r>
      <w:bookmarkStart w:id="1453" w:name="_ETM_Q3_642240"/>
      <w:bookmarkEnd w:id="1453"/>
      <w:r>
        <w:rPr>
          <w:rtl/>
        </w:rPr>
        <w:t>שכותרתה</w:t>
      </w:r>
      <w:r>
        <w:rPr>
          <w:rFonts w:hint="cs"/>
          <w:rtl/>
        </w:rPr>
        <w:t>:</w:t>
      </w:r>
      <w:r>
        <w:rPr>
          <w:rtl/>
        </w:rPr>
        <w:t xml:space="preserve"> </w:t>
      </w:r>
      <w:bookmarkStart w:id="1454" w:name="_ETM_Q3_643050"/>
      <w:bookmarkEnd w:id="1454"/>
      <w:r>
        <w:rPr>
          <w:rtl/>
        </w:rPr>
        <w:t xml:space="preserve">חתימת </w:t>
      </w:r>
      <w:bookmarkStart w:id="1455" w:name="_ETM_Q3_643530"/>
      <w:bookmarkEnd w:id="1455"/>
      <w:r>
        <w:rPr>
          <w:rtl/>
        </w:rPr>
        <w:t xml:space="preserve">שר </w:t>
      </w:r>
      <w:bookmarkStart w:id="1456" w:name="_ETM_Q3_643740"/>
      <w:bookmarkEnd w:id="1456"/>
      <w:r>
        <w:rPr>
          <w:rtl/>
        </w:rPr>
        <w:t xml:space="preserve">המשפטים </w:t>
      </w:r>
      <w:bookmarkStart w:id="1457" w:name="_ETM_Q3_644400"/>
      <w:bookmarkEnd w:id="1457"/>
      <w:r>
        <w:rPr>
          <w:rtl/>
        </w:rPr>
        <w:t xml:space="preserve">על </w:t>
      </w:r>
      <w:bookmarkStart w:id="1458" w:name="_ETM_Q3_644520"/>
      <w:bookmarkEnd w:id="1458"/>
      <w:r>
        <w:rPr>
          <w:rtl/>
        </w:rPr>
        <w:t xml:space="preserve">תקנות </w:t>
      </w:r>
      <w:bookmarkStart w:id="1459" w:name="_ETM_Q3_645030"/>
      <w:bookmarkEnd w:id="1459"/>
      <w:r>
        <w:rPr>
          <w:rtl/>
        </w:rPr>
        <w:t xml:space="preserve">חוק </w:t>
      </w:r>
      <w:bookmarkStart w:id="1460" w:name="_ETM_Q3_645270"/>
      <w:bookmarkEnd w:id="1460"/>
      <w:r>
        <w:rPr>
          <w:rtl/>
        </w:rPr>
        <w:t>החרם</w:t>
      </w:r>
      <w:r>
        <w:rPr>
          <w:rFonts w:hint="cs"/>
          <w:rtl/>
        </w:rPr>
        <w:t>.</w:t>
      </w:r>
      <w:bookmarkStart w:id="1461" w:name="_ETM_Q3_643948"/>
      <w:bookmarkEnd w:id="1461"/>
      <w:r>
        <w:rPr>
          <w:rtl/>
        </w:rPr>
        <w:t xml:space="preserve"> </w:t>
      </w:r>
      <w:bookmarkStart w:id="1462" w:name="_ETM_Q3_645810"/>
      <w:bookmarkEnd w:id="1462"/>
      <w:r>
        <w:rPr>
          <w:rtl/>
        </w:rPr>
        <w:t>בבקשה</w:t>
      </w:r>
      <w:r>
        <w:rPr>
          <w:rFonts w:hint="cs"/>
          <w:rtl/>
        </w:rPr>
        <w:t>.</w:t>
      </w:r>
      <w:r>
        <w:rPr>
          <w:rtl/>
        </w:rPr>
        <w:t xml:space="preserve"> </w:t>
      </w:r>
      <w:bookmarkStart w:id="1463" w:name="_ETM_Q3_647000"/>
      <w:bookmarkEnd w:id="1463"/>
      <w:r>
        <w:rPr>
          <w:rtl/>
        </w:rPr>
        <w:t xml:space="preserve">רק </w:t>
      </w:r>
      <w:bookmarkStart w:id="1464" w:name="_ETM_Q3_647329"/>
      <w:bookmarkEnd w:id="1464"/>
      <w:r>
        <w:rPr>
          <w:rFonts w:hint="cs"/>
          <w:rtl/>
        </w:rPr>
        <w:t>נ</w:t>
      </w:r>
      <w:r>
        <w:rPr>
          <w:rtl/>
        </w:rPr>
        <w:t xml:space="preserve">אפשר </w:t>
      </w:r>
      <w:bookmarkStart w:id="1465" w:name="_ETM_Q3_647870"/>
      <w:bookmarkEnd w:id="1465"/>
      <w:r>
        <w:rPr>
          <w:rtl/>
        </w:rPr>
        <w:t xml:space="preserve">לשר </w:t>
      </w:r>
      <w:bookmarkStart w:id="1466" w:name="_ETM_Q3_648470"/>
      <w:bookmarkEnd w:id="1466"/>
      <w:r>
        <w:rPr>
          <w:rtl/>
        </w:rPr>
        <w:t xml:space="preserve">להגיע </w:t>
      </w:r>
      <w:bookmarkStart w:id="1467" w:name="_ETM_Q3_648920"/>
      <w:bookmarkEnd w:id="1467"/>
      <w:r>
        <w:rPr>
          <w:rtl/>
        </w:rPr>
        <w:t>לדוכן</w:t>
      </w:r>
      <w:r>
        <w:rPr>
          <w:rFonts w:hint="cs"/>
          <w:rtl/>
        </w:rPr>
        <w:t>.</w:t>
      </w:r>
      <w:bookmarkStart w:id="1468" w:name="_ETM_Q3_656810"/>
      <w:bookmarkStart w:id="1469" w:name="_ETM_Q3_660560"/>
      <w:bookmarkStart w:id="1470" w:name="_ETM_Q3_630379"/>
      <w:bookmarkStart w:id="1471" w:name="_ETM_Q3_659109"/>
      <w:bookmarkEnd w:id="1468"/>
      <w:bookmarkEnd w:id="1469"/>
      <w:bookmarkEnd w:id="1470"/>
      <w:bookmarkEnd w:id="1471"/>
      <w:r>
        <w:rPr>
          <w:rFonts w:hint="cs"/>
          <w:rtl/>
        </w:rPr>
        <w:t xml:space="preserve"> </w:t>
      </w:r>
      <w:bookmarkStart w:id="1472" w:name="_ETM_Q3_659597"/>
      <w:bookmarkEnd w:id="1472"/>
      <w:r>
        <w:rPr>
          <w:rFonts w:hint="cs"/>
          <w:rtl/>
        </w:rPr>
        <w:t>בבקשה.</w:t>
      </w:r>
    </w:p>
    <w:p w:rsidR="00FA019A" w:rsidRDefault="00FA019A" w:rsidP="008044A0">
      <w:pPr>
        <w:rPr>
          <w:rtl/>
          <w:lang w:eastAsia="he-IL"/>
        </w:rPr>
      </w:pPr>
    </w:p>
    <w:p w:rsidR="00FA019A" w:rsidRDefault="00FA019A" w:rsidP="008044A0">
      <w:pPr>
        <w:pStyle w:val="a9"/>
        <w:rPr>
          <w:rtl/>
          <w:lang w:eastAsia="he-IL"/>
        </w:rPr>
      </w:pPr>
      <w:bookmarkStart w:id="1473" w:name="ET_query_620864_21"/>
      <w:r w:rsidRPr="00002145">
        <w:rPr>
          <w:rStyle w:val="TagStyle"/>
          <w:rtl/>
        </w:rPr>
        <w:t xml:space="preserve"> &lt;&lt; שאילתה &gt;&gt; </w:t>
      </w:r>
      <w:bookmarkStart w:id="1474" w:name="_Toc54817927"/>
      <w:r>
        <w:rPr>
          <w:rtl/>
          <w:lang w:eastAsia="he-IL"/>
        </w:rPr>
        <w:t>91. חתימת שר המשפטים על תקנות חוק החרם</w:t>
      </w:r>
      <w:bookmarkEnd w:id="1474"/>
      <w:r w:rsidRPr="00002145">
        <w:rPr>
          <w:rStyle w:val="TagStyle"/>
          <w:rtl/>
        </w:rPr>
        <w:t xml:space="preserve"> &lt;&lt; שאילתה &gt;&gt;</w:t>
      </w:r>
      <w:r>
        <w:rPr>
          <w:rtl/>
          <w:lang w:eastAsia="he-IL"/>
        </w:rPr>
        <w:t xml:space="preserve">   </w:t>
      </w:r>
      <w:bookmarkEnd w:id="1473"/>
    </w:p>
    <w:p w:rsidR="00FA019A" w:rsidRDefault="00FA019A" w:rsidP="008044A0">
      <w:pPr>
        <w:rPr>
          <w:rtl/>
          <w:lang w:eastAsia="he-IL"/>
        </w:rPr>
      </w:pPr>
    </w:p>
    <w:p w:rsidR="00FA019A" w:rsidRDefault="00FA019A" w:rsidP="008044A0">
      <w:pPr>
        <w:pStyle w:val="a4"/>
        <w:keepNext/>
        <w:rPr>
          <w:rtl/>
        </w:rPr>
      </w:pPr>
      <w:bookmarkStart w:id="1475" w:name="ET_speaker_5807_23"/>
      <w:r w:rsidRPr="00451243">
        <w:rPr>
          <w:rStyle w:val="TagStyle"/>
          <w:rtl/>
        </w:rPr>
        <w:t xml:space="preserve"> &lt;&lt; דובר &gt;&gt; </w:t>
      </w:r>
      <w:bookmarkStart w:id="1476" w:name="_Toc54817928"/>
      <w:r>
        <w:rPr>
          <w:rtl/>
        </w:rPr>
        <w:t>קטי קטרין שטרית (הליכוד):</w:t>
      </w:r>
      <w:bookmarkEnd w:id="1476"/>
      <w:r w:rsidRPr="00451243">
        <w:rPr>
          <w:rStyle w:val="TagStyle"/>
          <w:rtl/>
        </w:rPr>
        <w:t xml:space="preserve"> &lt;&lt; דובר &gt;&gt;</w:t>
      </w:r>
      <w:r>
        <w:rPr>
          <w:rtl/>
        </w:rPr>
        <w:t xml:space="preserve">   </w:t>
      </w:r>
      <w:bookmarkEnd w:id="1475"/>
    </w:p>
    <w:p w:rsidR="00FA019A" w:rsidRDefault="00FA019A" w:rsidP="00977595">
      <w:pPr>
        <w:rPr>
          <w:rtl/>
          <w:lang w:eastAsia="he-IL"/>
        </w:rPr>
      </w:pPr>
      <w:bookmarkStart w:id="1477" w:name="_ETM_Q3_673317"/>
      <w:bookmarkEnd w:id="1477"/>
    </w:p>
    <w:p w:rsidR="00FA019A" w:rsidRPr="009F1FFC" w:rsidRDefault="00FA019A" w:rsidP="008044A0">
      <w:pPr>
        <w:rPr>
          <w:rtl/>
        </w:rPr>
      </w:pPr>
      <w:r>
        <w:rPr>
          <w:rFonts w:hint="cs"/>
          <w:rtl/>
          <w:lang w:eastAsia="he-IL"/>
        </w:rPr>
        <w:t>ת</w:t>
      </w:r>
      <w:bookmarkStart w:id="1478" w:name="_ETM_Q3_659468"/>
      <w:bookmarkEnd w:id="1478"/>
      <w:r>
        <w:rPr>
          <w:rFonts w:hint="cs"/>
          <w:rtl/>
          <w:lang w:eastAsia="he-IL"/>
        </w:rPr>
        <w:t>ודה רבה.</w:t>
      </w:r>
      <w:bookmarkStart w:id="1479" w:name="_ETM_Q3_662193"/>
      <w:bookmarkStart w:id="1480" w:name="_ETM_Q3_662264"/>
      <w:bookmarkStart w:id="1481" w:name="_ETM_Q3_665169"/>
      <w:bookmarkStart w:id="1482" w:name="_ETM_Q3_665223"/>
      <w:bookmarkEnd w:id="1479"/>
      <w:bookmarkEnd w:id="1480"/>
      <w:bookmarkEnd w:id="1481"/>
      <w:bookmarkEnd w:id="1482"/>
      <w:r>
        <w:rPr>
          <w:rFonts w:hint="cs"/>
          <w:rtl/>
          <w:lang w:eastAsia="he-IL"/>
        </w:rPr>
        <w:t xml:space="preserve"> כבוד ה</w:t>
      </w:r>
      <w:bookmarkStart w:id="1483" w:name="_ETM_Q3_662657"/>
      <w:bookmarkEnd w:id="1483"/>
      <w:r>
        <w:rPr>
          <w:rFonts w:hint="cs"/>
          <w:rtl/>
          <w:lang w:eastAsia="he-IL"/>
        </w:rPr>
        <w:t xml:space="preserve">יושב-ראש, שר המשפטים, חבריי חברי הכנסת, </w:t>
      </w:r>
      <w:bookmarkStart w:id="1484" w:name="_ETM_Q3_649382"/>
      <w:bookmarkStart w:id="1485" w:name="_ETM_Q3_649411"/>
      <w:bookmarkStart w:id="1486" w:name="_ETM_Q3_645528"/>
      <w:bookmarkStart w:id="1487" w:name="_ETM_Q3_667367"/>
      <w:bookmarkEnd w:id="1484"/>
      <w:bookmarkEnd w:id="1485"/>
      <w:bookmarkEnd w:id="1486"/>
      <w:bookmarkEnd w:id="1487"/>
      <w:r>
        <w:rPr>
          <w:rFonts w:hint="cs"/>
          <w:rtl/>
        </w:rPr>
        <w:t>לפני כשלושה חודשים חתם שר האוצר על התקנות והעבירן אליך לחתימה. התקנות נועדו לשמור על חוסנה של מדינת ישראל ונכתבו בהסכמה פוליטית רחבה.</w:t>
      </w:r>
    </w:p>
    <w:p w:rsidR="00FA019A" w:rsidRDefault="00FA019A" w:rsidP="008044A0">
      <w:pPr>
        <w:rPr>
          <w:rtl/>
        </w:rPr>
      </w:pPr>
    </w:p>
    <w:p w:rsidR="00FA019A" w:rsidRDefault="00FA019A" w:rsidP="008044A0">
      <w:pPr>
        <w:rPr>
          <w:rtl/>
        </w:rPr>
      </w:pPr>
      <w:bookmarkStart w:id="1488" w:name="_ETM_Q3_682824"/>
      <w:bookmarkStart w:id="1489" w:name="_ETM_Q3_682867"/>
      <w:bookmarkEnd w:id="1488"/>
      <w:bookmarkEnd w:id="1489"/>
      <w:r>
        <w:rPr>
          <w:rFonts w:hint="cs"/>
          <w:rtl/>
        </w:rPr>
        <w:t>ב</w:t>
      </w:r>
      <w:r w:rsidRPr="00472AB3">
        <w:rPr>
          <w:rFonts w:hint="cs"/>
          <w:rtl/>
        </w:rPr>
        <w:t>רצוני לשאול:</w:t>
      </w:r>
    </w:p>
    <w:p w:rsidR="00FA019A" w:rsidRPr="00472AB3" w:rsidRDefault="00FA019A" w:rsidP="008044A0">
      <w:pPr>
        <w:rPr>
          <w:rtl/>
        </w:rPr>
      </w:pPr>
      <w:bookmarkStart w:id="1490" w:name="_ETM_Q3_663190"/>
      <w:bookmarkStart w:id="1491" w:name="_ETM_Q3_663277"/>
      <w:bookmarkEnd w:id="1490"/>
      <w:bookmarkEnd w:id="1491"/>
    </w:p>
    <w:p w:rsidR="00FA019A" w:rsidRDefault="00FA019A" w:rsidP="002B7D22">
      <w:bookmarkStart w:id="1492" w:name="_ETM_Q3_684247"/>
      <w:bookmarkEnd w:id="1492"/>
      <w:r>
        <w:rPr>
          <w:rFonts w:hint="cs"/>
          <w:rtl/>
        </w:rPr>
        <w:t xml:space="preserve">האם בכוונתך לחתום על התקנות ולהעבירן לאישור ועדת החוקה של הכנסת? אם כן </w:t>
      </w:r>
      <w:r w:rsidR="00D06262">
        <w:rPr>
          <w:rFonts w:hint="eastAsia"/>
          <w:rtl/>
        </w:rPr>
        <w:t>–</w:t>
      </w:r>
      <w:r>
        <w:rPr>
          <w:rFonts w:hint="eastAsia"/>
          <w:rtl/>
        </w:rPr>
        <w:t xml:space="preserve"> </w:t>
      </w:r>
      <w:bookmarkStart w:id="1493" w:name="_ETM_Q3_687807"/>
      <w:bookmarkEnd w:id="1493"/>
      <w:r>
        <w:rPr>
          <w:rFonts w:hint="cs"/>
          <w:rtl/>
        </w:rPr>
        <w:t xml:space="preserve">מתי? </w:t>
      </w:r>
      <w:bookmarkStart w:id="1494" w:name="_ETM_Q3_688533"/>
      <w:bookmarkEnd w:id="1494"/>
    </w:p>
    <w:p w:rsidR="00FA019A" w:rsidRPr="002B7D22" w:rsidRDefault="00FA019A" w:rsidP="002B7D22">
      <w:pPr>
        <w:rPr>
          <w:rtl/>
        </w:rPr>
      </w:pPr>
    </w:p>
    <w:p w:rsidR="00FA019A" w:rsidRDefault="00FA019A" w:rsidP="002B7D22">
      <w:r>
        <w:rPr>
          <w:rFonts w:hint="cs"/>
          <w:rtl/>
        </w:rPr>
        <w:t>אני מדברת על חוק החרם, למי</w:t>
      </w:r>
      <w:bookmarkStart w:id="1495" w:name="_ETM_Q3_691257"/>
      <w:bookmarkEnd w:id="1495"/>
      <w:r>
        <w:rPr>
          <w:rFonts w:hint="cs"/>
          <w:rtl/>
        </w:rPr>
        <w:t xml:space="preserve"> שלא </w:t>
      </w:r>
      <w:r w:rsidR="00D06262">
        <w:rPr>
          <w:rtl/>
        </w:rPr>
        <w:t>–</w:t>
      </w:r>
      <w:r>
        <w:rPr>
          <w:rFonts w:hint="cs"/>
          <w:rtl/>
        </w:rPr>
        <w:t xml:space="preserve"> </w:t>
      </w:r>
      <w:bookmarkStart w:id="1496" w:name="_ETM_Q3_695373"/>
      <w:bookmarkEnd w:id="1496"/>
      <w:r>
        <w:rPr>
          <w:rFonts w:hint="cs"/>
          <w:rtl/>
        </w:rPr>
        <w:t>תודה.</w:t>
      </w:r>
    </w:p>
    <w:p w:rsidR="00FA019A" w:rsidRDefault="00FA019A" w:rsidP="008044A0">
      <w:pPr>
        <w:ind w:left="720" w:firstLine="0"/>
      </w:pPr>
      <w:bookmarkStart w:id="1497" w:name="_ETM_Q3_691296"/>
      <w:bookmarkEnd w:id="1497"/>
    </w:p>
    <w:p w:rsidR="00FA019A" w:rsidRDefault="00FA019A" w:rsidP="008044A0">
      <w:pPr>
        <w:pStyle w:val="af6"/>
        <w:keepNext/>
        <w:rPr>
          <w:rtl/>
        </w:rPr>
      </w:pPr>
      <w:bookmarkStart w:id="1498" w:name="ET_yor_5982_24"/>
      <w:r w:rsidRPr="00451243">
        <w:rPr>
          <w:rStyle w:val="TagStyle"/>
          <w:rtl/>
        </w:rPr>
        <w:t xml:space="preserve"> &lt;&lt; יור &gt;&gt; </w:t>
      </w:r>
      <w:r>
        <w:rPr>
          <w:rtl/>
        </w:rPr>
        <w:t>היו"ר יריב לוין:</w:t>
      </w:r>
      <w:r w:rsidRPr="00451243">
        <w:rPr>
          <w:rStyle w:val="TagStyle"/>
          <w:rtl/>
        </w:rPr>
        <w:t xml:space="preserve"> &lt;&lt; יור &gt;&gt;</w:t>
      </w:r>
      <w:r>
        <w:rPr>
          <w:rtl/>
        </w:rPr>
        <w:t xml:space="preserve">   </w:t>
      </w:r>
      <w:bookmarkEnd w:id="1498"/>
    </w:p>
    <w:p w:rsidR="00FA019A" w:rsidRDefault="00FA019A" w:rsidP="00977595">
      <w:pPr>
        <w:rPr>
          <w:rtl/>
          <w:lang w:eastAsia="he-IL"/>
        </w:rPr>
      </w:pPr>
      <w:bookmarkStart w:id="1499" w:name="_ETM_Q3_692902"/>
      <w:bookmarkEnd w:id="1499"/>
    </w:p>
    <w:p w:rsidR="00FA019A" w:rsidRDefault="00FA019A" w:rsidP="008044A0">
      <w:pPr>
        <w:rPr>
          <w:rtl/>
          <w:lang w:eastAsia="he-IL"/>
        </w:rPr>
      </w:pPr>
      <w:bookmarkStart w:id="1500" w:name="_ETM_Q3_692962"/>
      <w:bookmarkEnd w:id="1500"/>
      <w:r>
        <w:rPr>
          <w:rFonts w:hint="cs"/>
          <w:rtl/>
          <w:lang w:eastAsia="he-IL"/>
        </w:rPr>
        <w:t>בבקשה, אדוני השר.</w:t>
      </w:r>
    </w:p>
    <w:p w:rsidR="00FA019A" w:rsidRDefault="00FA019A" w:rsidP="008044A0">
      <w:pPr>
        <w:rPr>
          <w:rtl/>
          <w:lang w:eastAsia="he-IL"/>
        </w:rPr>
      </w:pPr>
      <w:bookmarkStart w:id="1501" w:name="_ETM_Q3_692406"/>
      <w:bookmarkStart w:id="1502" w:name="_ETM_Q3_696216"/>
      <w:bookmarkEnd w:id="1501"/>
      <w:bookmarkEnd w:id="1502"/>
    </w:p>
    <w:p w:rsidR="00FA019A" w:rsidRDefault="00FA019A" w:rsidP="008044A0">
      <w:pPr>
        <w:pStyle w:val="a4"/>
        <w:keepNext/>
        <w:rPr>
          <w:rtl/>
        </w:rPr>
      </w:pPr>
      <w:bookmarkStart w:id="1503" w:name="ET_speaker_5995_25"/>
      <w:r w:rsidRPr="00451243">
        <w:rPr>
          <w:rStyle w:val="TagStyle"/>
          <w:rtl/>
        </w:rPr>
        <w:t xml:space="preserve"> &lt;&lt; דובר &gt;&gt; </w:t>
      </w:r>
      <w:bookmarkStart w:id="1504" w:name="_Toc54817929"/>
      <w:r>
        <w:rPr>
          <w:rtl/>
        </w:rPr>
        <w:t>שר המשפטים אבי ניסנקורן:</w:t>
      </w:r>
      <w:bookmarkEnd w:id="1504"/>
      <w:r w:rsidRPr="00451243">
        <w:rPr>
          <w:rStyle w:val="TagStyle"/>
          <w:rtl/>
        </w:rPr>
        <w:t xml:space="preserve"> &lt;&lt; דובר &gt;&gt;</w:t>
      </w:r>
      <w:r>
        <w:rPr>
          <w:rtl/>
        </w:rPr>
        <w:t xml:space="preserve">   </w:t>
      </w:r>
      <w:bookmarkEnd w:id="1503"/>
    </w:p>
    <w:p w:rsidR="00FA019A" w:rsidRDefault="00FA019A" w:rsidP="00977595">
      <w:pPr>
        <w:rPr>
          <w:rtl/>
          <w:lang w:eastAsia="he-IL"/>
        </w:rPr>
      </w:pPr>
    </w:p>
    <w:p w:rsidR="00FA019A" w:rsidRDefault="00FA019A" w:rsidP="007051B8">
      <w:pPr>
        <w:rPr>
          <w:rtl/>
        </w:rPr>
      </w:pPr>
      <w:bookmarkStart w:id="1505" w:name="_ETM_Q3_696702"/>
      <w:bookmarkStart w:id="1506" w:name="_ETM_Q3_696733"/>
      <w:bookmarkStart w:id="1507" w:name="_ETM_Q3_695007"/>
      <w:bookmarkStart w:id="1508" w:name="_ETM_Q3_633450"/>
      <w:bookmarkStart w:id="1509" w:name="_ETM_Q3_693769"/>
      <w:bookmarkEnd w:id="1505"/>
      <w:bookmarkEnd w:id="1506"/>
      <w:bookmarkEnd w:id="1507"/>
      <w:bookmarkEnd w:id="1508"/>
      <w:bookmarkEnd w:id="1509"/>
      <w:r>
        <w:rPr>
          <w:rtl/>
        </w:rPr>
        <w:t xml:space="preserve">תודה </w:t>
      </w:r>
      <w:bookmarkStart w:id="1510" w:name="_ETM_Q3_694010"/>
      <w:bookmarkEnd w:id="1510"/>
      <w:r>
        <w:rPr>
          <w:rtl/>
        </w:rPr>
        <w:t>רבה</w:t>
      </w:r>
      <w:bookmarkStart w:id="1511" w:name="_ETM_Q3_695987"/>
      <w:bookmarkEnd w:id="1511"/>
      <w:r>
        <w:rPr>
          <w:rFonts w:hint="cs"/>
          <w:rtl/>
        </w:rPr>
        <w:t>.</w:t>
      </w:r>
      <w:r>
        <w:rPr>
          <w:rtl/>
        </w:rPr>
        <w:t xml:space="preserve"> </w:t>
      </w:r>
      <w:bookmarkStart w:id="1512" w:name="_ETM_Q3_694900"/>
      <w:bookmarkEnd w:id="1512"/>
      <w:r>
        <w:rPr>
          <w:rtl/>
        </w:rPr>
        <w:t xml:space="preserve">כבוד </w:t>
      </w:r>
      <w:bookmarkStart w:id="1513" w:name="_ETM_Q3_695230"/>
      <w:bookmarkEnd w:id="1513"/>
      <w:r>
        <w:rPr>
          <w:rtl/>
        </w:rPr>
        <w:t>היושב-ראש</w:t>
      </w:r>
      <w:r>
        <w:rPr>
          <w:rFonts w:hint="cs"/>
          <w:rtl/>
        </w:rPr>
        <w:t>,</w:t>
      </w:r>
      <w:r>
        <w:rPr>
          <w:rtl/>
        </w:rPr>
        <w:t xml:space="preserve"> </w:t>
      </w:r>
      <w:bookmarkStart w:id="1514" w:name="_ETM_Q3_695860"/>
      <w:bookmarkEnd w:id="1514"/>
      <w:r>
        <w:rPr>
          <w:rtl/>
        </w:rPr>
        <w:t xml:space="preserve">חברי </w:t>
      </w:r>
      <w:bookmarkStart w:id="1515" w:name="_ETM_Q3_696129"/>
      <w:bookmarkEnd w:id="1515"/>
      <w:r>
        <w:rPr>
          <w:rtl/>
        </w:rPr>
        <w:t>הכנסת</w:t>
      </w:r>
      <w:r>
        <w:rPr>
          <w:rFonts w:hint="cs"/>
          <w:rtl/>
        </w:rPr>
        <w:t>,</w:t>
      </w:r>
      <w:r>
        <w:rPr>
          <w:rtl/>
        </w:rPr>
        <w:t xml:space="preserve"> </w:t>
      </w:r>
      <w:bookmarkStart w:id="1516" w:name="_ETM_Q3_697950"/>
      <w:bookmarkEnd w:id="1516"/>
      <w:r>
        <w:rPr>
          <w:rtl/>
        </w:rPr>
        <w:t xml:space="preserve">החוק </w:t>
      </w:r>
      <w:bookmarkStart w:id="1517" w:name="_ETM_Q3_698249"/>
      <w:bookmarkEnd w:id="1517"/>
      <w:r>
        <w:rPr>
          <w:rtl/>
        </w:rPr>
        <w:t xml:space="preserve">למניעת </w:t>
      </w:r>
      <w:bookmarkStart w:id="1518" w:name="_ETM_Q3_698639"/>
      <w:bookmarkEnd w:id="1518"/>
      <w:r>
        <w:rPr>
          <w:rtl/>
        </w:rPr>
        <w:t xml:space="preserve">פגיעה </w:t>
      </w:r>
      <w:bookmarkStart w:id="1519" w:name="_ETM_Q3_698999"/>
      <w:bookmarkEnd w:id="1519"/>
      <w:r>
        <w:rPr>
          <w:rtl/>
        </w:rPr>
        <w:t xml:space="preserve">במדינת </w:t>
      </w:r>
      <w:bookmarkStart w:id="1520" w:name="_ETM_Q3_699480"/>
      <w:bookmarkEnd w:id="1520"/>
      <w:r>
        <w:rPr>
          <w:rtl/>
        </w:rPr>
        <w:t xml:space="preserve">ישראל </w:t>
      </w:r>
      <w:bookmarkStart w:id="1521" w:name="_ETM_Q3_699959"/>
      <w:bookmarkEnd w:id="1521"/>
      <w:r>
        <w:rPr>
          <w:rtl/>
        </w:rPr>
        <w:t xml:space="preserve">באמצעות </w:t>
      </w:r>
      <w:bookmarkStart w:id="1522" w:name="_ETM_Q3_700379"/>
      <w:bookmarkEnd w:id="1522"/>
      <w:r>
        <w:rPr>
          <w:rtl/>
        </w:rPr>
        <w:t xml:space="preserve">חרם </w:t>
      </w:r>
      <w:bookmarkStart w:id="1523" w:name="_ETM_Q3_700829"/>
      <w:bookmarkEnd w:id="1523"/>
      <w:r>
        <w:rPr>
          <w:rtl/>
        </w:rPr>
        <w:t xml:space="preserve">קובע </w:t>
      </w:r>
      <w:bookmarkStart w:id="1524" w:name="_ETM_Q3_701129"/>
      <w:bookmarkEnd w:id="1524"/>
      <w:r>
        <w:rPr>
          <w:rtl/>
        </w:rPr>
        <w:t xml:space="preserve">בסעיף </w:t>
      </w:r>
      <w:bookmarkStart w:id="1525" w:name="_ETM_Q3_701489"/>
      <w:bookmarkEnd w:id="1525"/>
      <w:r>
        <w:rPr>
          <w:rtl/>
        </w:rPr>
        <w:t xml:space="preserve">3 </w:t>
      </w:r>
      <w:bookmarkStart w:id="1526" w:name="_ETM_Q3_702750"/>
      <w:bookmarkEnd w:id="1526"/>
      <w:r>
        <w:rPr>
          <w:rtl/>
        </w:rPr>
        <w:t>כ</w:t>
      </w:r>
      <w:r>
        <w:rPr>
          <w:rFonts w:hint="cs"/>
          <w:rtl/>
        </w:rPr>
        <w:t xml:space="preserve">י </w:t>
      </w:r>
      <w:r>
        <w:rPr>
          <w:rtl/>
        </w:rPr>
        <w:t xml:space="preserve">שר </w:t>
      </w:r>
      <w:bookmarkStart w:id="1527" w:name="_ETM_Q3_703140"/>
      <w:bookmarkEnd w:id="1527"/>
      <w:r>
        <w:rPr>
          <w:rtl/>
        </w:rPr>
        <w:t>האוצר</w:t>
      </w:r>
      <w:r>
        <w:rPr>
          <w:rFonts w:hint="cs"/>
          <w:rtl/>
        </w:rPr>
        <w:t>,</w:t>
      </w:r>
      <w:r>
        <w:rPr>
          <w:rtl/>
        </w:rPr>
        <w:t xml:space="preserve"> </w:t>
      </w:r>
      <w:bookmarkStart w:id="1528" w:name="_ETM_Q3_703530"/>
      <w:bookmarkEnd w:id="1528"/>
      <w:r>
        <w:rPr>
          <w:rtl/>
        </w:rPr>
        <w:t xml:space="preserve">בהסכמת </w:t>
      </w:r>
      <w:bookmarkStart w:id="1529" w:name="_ETM_Q3_704129"/>
      <w:bookmarkEnd w:id="1529"/>
      <w:r>
        <w:rPr>
          <w:rtl/>
        </w:rPr>
        <w:t xml:space="preserve">שר </w:t>
      </w:r>
      <w:bookmarkStart w:id="1530" w:name="_ETM_Q3_704340"/>
      <w:bookmarkEnd w:id="1530"/>
      <w:r>
        <w:rPr>
          <w:rtl/>
        </w:rPr>
        <w:t xml:space="preserve">המשפטים </w:t>
      </w:r>
      <w:bookmarkStart w:id="1531" w:name="_ETM_Q3_705640"/>
      <w:bookmarkEnd w:id="1531"/>
      <w:r>
        <w:rPr>
          <w:rtl/>
        </w:rPr>
        <w:t xml:space="preserve">ובאישור </w:t>
      </w:r>
      <w:bookmarkStart w:id="1532" w:name="_ETM_Q3_706150"/>
      <w:bookmarkEnd w:id="1532"/>
      <w:r>
        <w:rPr>
          <w:rtl/>
        </w:rPr>
        <w:t xml:space="preserve">ועדת </w:t>
      </w:r>
      <w:bookmarkStart w:id="1533" w:name="_ETM_Q3_706420"/>
      <w:bookmarkEnd w:id="1533"/>
      <w:r>
        <w:rPr>
          <w:rtl/>
        </w:rPr>
        <w:t>החוקה</w:t>
      </w:r>
      <w:r>
        <w:rPr>
          <w:rFonts w:hint="cs"/>
          <w:rtl/>
        </w:rPr>
        <w:t>,</w:t>
      </w:r>
      <w:r>
        <w:rPr>
          <w:rtl/>
        </w:rPr>
        <w:t xml:space="preserve"> </w:t>
      </w:r>
      <w:bookmarkStart w:id="1534" w:name="_ETM_Q3_706750"/>
      <w:bookmarkEnd w:id="1534"/>
      <w:r>
        <w:rPr>
          <w:rtl/>
        </w:rPr>
        <w:t xml:space="preserve">חוק </w:t>
      </w:r>
      <w:bookmarkStart w:id="1535" w:name="_ETM_Q3_706900"/>
      <w:bookmarkEnd w:id="1535"/>
      <w:r>
        <w:rPr>
          <w:rtl/>
        </w:rPr>
        <w:t xml:space="preserve">ומשפט </w:t>
      </w:r>
      <w:bookmarkStart w:id="1536" w:name="_ETM_Q3_707349"/>
      <w:bookmarkEnd w:id="1536"/>
      <w:r>
        <w:rPr>
          <w:rtl/>
        </w:rPr>
        <w:t xml:space="preserve">של </w:t>
      </w:r>
      <w:bookmarkStart w:id="1537" w:name="_ETM_Q3_707530"/>
      <w:bookmarkEnd w:id="1537"/>
      <w:r>
        <w:rPr>
          <w:rtl/>
        </w:rPr>
        <w:t>הכנסת</w:t>
      </w:r>
      <w:r>
        <w:rPr>
          <w:rFonts w:hint="cs"/>
          <w:rtl/>
        </w:rPr>
        <w:t>,</w:t>
      </w:r>
      <w:bookmarkStart w:id="1538" w:name="_ETM_Q3_707307"/>
      <w:bookmarkEnd w:id="1538"/>
      <w:r>
        <w:rPr>
          <w:rtl/>
        </w:rPr>
        <w:t xml:space="preserve"> </w:t>
      </w:r>
      <w:bookmarkStart w:id="1539" w:name="_ETM_Q3_708519"/>
      <w:bookmarkStart w:id="1540" w:name="_ETM_Q3_710137"/>
      <w:bookmarkStart w:id="1541" w:name="_ETM_Q3_708437"/>
      <w:bookmarkEnd w:id="1539"/>
      <w:bookmarkEnd w:id="1540"/>
      <w:bookmarkEnd w:id="1541"/>
      <w:r>
        <w:rPr>
          <w:rtl/>
        </w:rPr>
        <w:t xml:space="preserve">רשאי </w:t>
      </w:r>
      <w:bookmarkStart w:id="1542" w:name="_ETM_Q3_709090"/>
      <w:bookmarkEnd w:id="1542"/>
      <w:r>
        <w:rPr>
          <w:rtl/>
        </w:rPr>
        <w:t xml:space="preserve">לקבוע </w:t>
      </w:r>
      <w:bookmarkStart w:id="1543" w:name="_ETM_Q3_709390"/>
      <w:bookmarkEnd w:id="1543"/>
      <w:r>
        <w:rPr>
          <w:rtl/>
        </w:rPr>
        <w:t xml:space="preserve">הוראות </w:t>
      </w:r>
      <w:bookmarkStart w:id="1544" w:name="_ETM_Q3_709659"/>
      <w:bookmarkEnd w:id="1544"/>
      <w:r>
        <w:rPr>
          <w:rtl/>
        </w:rPr>
        <w:t xml:space="preserve">לעניין </w:t>
      </w:r>
      <w:bookmarkStart w:id="1545" w:name="_ETM_Q3_709929"/>
      <w:bookmarkEnd w:id="1545"/>
      <w:r>
        <w:rPr>
          <w:rtl/>
        </w:rPr>
        <w:t xml:space="preserve">הגבלת </w:t>
      </w:r>
      <w:bookmarkStart w:id="1546" w:name="_ETM_Q3_710379"/>
      <w:bookmarkEnd w:id="1546"/>
      <w:r>
        <w:rPr>
          <w:rtl/>
        </w:rPr>
        <w:t xml:space="preserve">השתתפותו </w:t>
      </w:r>
      <w:bookmarkStart w:id="1547" w:name="_ETM_Q3_710890"/>
      <w:bookmarkEnd w:id="1547"/>
      <w:r>
        <w:rPr>
          <w:rtl/>
        </w:rPr>
        <w:t xml:space="preserve">במכרז </w:t>
      </w:r>
      <w:bookmarkStart w:id="1548" w:name="_ETM_Q3_712179"/>
      <w:bookmarkEnd w:id="1548"/>
      <w:r>
        <w:rPr>
          <w:rtl/>
        </w:rPr>
        <w:t xml:space="preserve">של </w:t>
      </w:r>
      <w:bookmarkStart w:id="1549" w:name="_ETM_Q3_712389"/>
      <w:bookmarkEnd w:id="1549"/>
      <w:r>
        <w:rPr>
          <w:rtl/>
        </w:rPr>
        <w:t xml:space="preserve">מי </w:t>
      </w:r>
      <w:bookmarkStart w:id="1550" w:name="_ETM_Q3_712510"/>
      <w:bookmarkEnd w:id="1550"/>
      <w:r>
        <w:rPr>
          <w:rtl/>
        </w:rPr>
        <w:t xml:space="preserve">שפרסם </w:t>
      </w:r>
      <w:bookmarkStart w:id="1551" w:name="_ETM_Q3_712989"/>
      <w:bookmarkEnd w:id="1551"/>
      <w:r>
        <w:rPr>
          <w:rtl/>
        </w:rPr>
        <w:t xml:space="preserve">ביודעין </w:t>
      </w:r>
      <w:bookmarkStart w:id="1552" w:name="_ETM_Q3_713349"/>
      <w:bookmarkEnd w:id="1552"/>
      <w:r>
        <w:rPr>
          <w:rtl/>
        </w:rPr>
        <w:t xml:space="preserve">קריאה </w:t>
      </w:r>
      <w:bookmarkStart w:id="1553" w:name="_ETM_Q3_713620"/>
      <w:bookmarkEnd w:id="1553"/>
      <w:r>
        <w:rPr>
          <w:rtl/>
        </w:rPr>
        <w:t xml:space="preserve">פומבית </w:t>
      </w:r>
      <w:bookmarkStart w:id="1554" w:name="_ETM_Q3_714040"/>
      <w:bookmarkEnd w:id="1554"/>
      <w:r>
        <w:rPr>
          <w:rtl/>
        </w:rPr>
        <w:t xml:space="preserve">להטלת </w:t>
      </w:r>
      <w:bookmarkStart w:id="1555" w:name="_ETM_Q3_714400"/>
      <w:bookmarkEnd w:id="1555"/>
      <w:r>
        <w:rPr>
          <w:rtl/>
        </w:rPr>
        <w:t xml:space="preserve">חרם </w:t>
      </w:r>
      <w:bookmarkStart w:id="1556" w:name="_ETM_Q3_714760"/>
      <w:bookmarkEnd w:id="1556"/>
      <w:r>
        <w:rPr>
          <w:rtl/>
        </w:rPr>
        <w:t xml:space="preserve">על </w:t>
      </w:r>
      <w:bookmarkStart w:id="1557" w:name="_ETM_Q3_714879"/>
      <w:bookmarkEnd w:id="1557"/>
      <w:r>
        <w:rPr>
          <w:rtl/>
        </w:rPr>
        <w:t xml:space="preserve">מדינת </w:t>
      </w:r>
      <w:bookmarkStart w:id="1558" w:name="_ETM_Q3_715150"/>
      <w:bookmarkEnd w:id="1558"/>
      <w:r>
        <w:rPr>
          <w:rtl/>
        </w:rPr>
        <w:t xml:space="preserve">ישראל </w:t>
      </w:r>
      <w:bookmarkStart w:id="1559" w:name="_ETM_Q3_716340"/>
      <w:bookmarkEnd w:id="1559"/>
      <w:r>
        <w:rPr>
          <w:rtl/>
        </w:rPr>
        <w:t xml:space="preserve">או </w:t>
      </w:r>
      <w:bookmarkStart w:id="1560" w:name="_ETM_Q3_716489"/>
      <w:bookmarkEnd w:id="1560"/>
      <w:r>
        <w:rPr>
          <w:rFonts w:hint="cs"/>
          <w:rtl/>
        </w:rPr>
        <w:t xml:space="preserve">של </w:t>
      </w:r>
      <w:r>
        <w:rPr>
          <w:rtl/>
        </w:rPr>
        <w:t xml:space="preserve">מי </w:t>
      </w:r>
      <w:bookmarkStart w:id="1561" w:name="_ETM_Q3_716849"/>
      <w:bookmarkEnd w:id="1561"/>
      <w:r>
        <w:rPr>
          <w:rtl/>
        </w:rPr>
        <w:t xml:space="preserve">שהתחייב </w:t>
      </w:r>
      <w:bookmarkStart w:id="1562" w:name="_ETM_Q3_717390"/>
      <w:bookmarkEnd w:id="1562"/>
      <w:r>
        <w:rPr>
          <w:rtl/>
        </w:rPr>
        <w:t xml:space="preserve">להשתתף </w:t>
      </w:r>
      <w:bookmarkStart w:id="1563" w:name="_ETM_Q3_717780"/>
      <w:bookmarkEnd w:id="1563"/>
      <w:r>
        <w:rPr>
          <w:rtl/>
        </w:rPr>
        <w:t xml:space="preserve">בחרם </w:t>
      </w:r>
      <w:bookmarkStart w:id="1564" w:name="_ETM_Q3_718110"/>
      <w:bookmarkEnd w:id="1564"/>
      <w:r>
        <w:rPr>
          <w:rtl/>
        </w:rPr>
        <w:t>כאמור</w:t>
      </w:r>
      <w:r>
        <w:rPr>
          <w:rFonts w:hint="cs"/>
          <w:rtl/>
        </w:rPr>
        <w:t>.</w:t>
      </w:r>
      <w:bookmarkStart w:id="1565" w:name="_ETM_Q3_719429"/>
      <w:bookmarkStart w:id="1566" w:name="_ETM_Q3_722961"/>
      <w:bookmarkStart w:id="1567" w:name="_ETM_Q3_723018"/>
      <w:bookmarkStart w:id="1568" w:name="_ETM_Q3_723104"/>
      <w:bookmarkStart w:id="1569" w:name="_ETM_Q3_723181"/>
      <w:bookmarkStart w:id="1570" w:name="_ETM_Q3_718266"/>
      <w:bookmarkEnd w:id="1565"/>
      <w:bookmarkEnd w:id="1566"/>
      <w:bookmarkEnd w:id="1567"/>
      <w:bookmarkEnd w:id="1568"/>
      <w:bookmarkEnd w:id="1569"/>
      <w:bookmarkEnd w:id="1570"/>
      <w:r w:rsidR="007051B8">
        <w:rPr>
          <w:rFonts w:hint="cs"/>
          <w:rtl/>
        </w:rPr>
        <w:t xml:space="preserve"> </w:t>
      </w:r>
      <w:r>
        <w:rPr>
          <w:rtl/>
        </w:rPr>
        <w:t xml:space="preserve">עוד </w:t>
      </w:r>
      <w:bookmarkStart w:id="1571" w:name="_ETM_Q3_719640"/>
      <w:bookmarkEnd w:id="1571"/>
      <w:r>
        <w:rPr>
          <w:rtl/>
        </w:rPr>
        <w:t xml:space="preserve">קובע </w:t>
      </w:r>
      <w:bookmarkStart w:id="1572" w:name="_ETM_Q3_719970"/>
      <w:bookmarkEnd w:id="1572"/>
      <w:r>
        <w:rPr>
          <w:rtl/>
        </w:rPr>
        <w:t xml:space="preserve">החוק </w:t>
      </w:r>
      <w:bookmarkStart w:id="1573" w:name="_ETM_Q3_720209"/>
      <w:bookmarkEnd w:id="1573"/>
      <w:r>
        <w:rPr>
          <w:rtl/>
        </w:rPr>
        <w:t xml:space="preserve">בסעיף </w:t>
      </w:r>
      <w:bookmarkStart w:id="1574" w:name="_ETM_Q3_720510"/>
      <w:bookmarkEnd w:id="1574"/>
      <w:r>
        <w:rPr>
          <w:rtl/>
        </w:rPr>
        <w:t>4</w:t>
      </w:r>
      <w:bookmarkStart w:id="1575" w:name="_ETM_Q3_720750"/>
      <w:bookmarkStart w:id="1576" w:name="_ETM_Q3_718785"/>
      <w:bookmarkEnd w:id="1575"/>
      <w:bookmarkEnd w:id="1576"/>
      <w:r>
        <w:rPr>
          <w:rFonts w:hint="cs"/>
          <w:rtl/>
        </w:rPr>
        <w:t>(ב)</w:t>
      </w:r>
      <w:r>
        <w:rPr>
          <w:rtl/>
        </w:rPr>
        <w:t xml:space="preserve"> </w:t>
      </w:r>
      <w:bookmarkStart w:id="1577" w:name="_ETM_Q3_720959"/>
      <w:bookmarkEnd w:id="1577"/>
      <w:r>
        <w:rPr>
          <w:rtl/>
        </w:rPr>
        <w:t xml:space="preserve">לעניין </w:t>
      </w:r>
      <w:bookmarkStart w:id="1578" w:name="_ETM_Q3_721230"/>
      <w:bookmarkEnd w:id="1578"/>
      <w:r>
        <w:rPr>
          <w:rtl/>
        </w:rPr>
        <w:t xml:space="preserve">מניעת </w:t>
      </w:r>
      <w:bookmarkStart w:id="1579" w:name="_ETM_Q3_721709"/>
      <w:bookmarkEnd w:id="1579"/>
      <w:r>
        <w:rPr>
          <w:rtl/>
        </w:rPr>
        <w:t xml:space="preserve">הטבות </w:t>
      </w:r>
      <w:bookmarkStart w:id="1580" w:name="_ETM_Q3_722309"/>
      <w:bookmarkEnd w:id="1580"/>
      <w:r>
        <w:rPr>
          <w:rtl/>
        </w:rPr>
        <w:t xml:space="preserve">ממי </w:t>
      </w:r>
      <w:bookmarkStart w:id="1581" w:name="_ETM_Q3_722640"/>
      <w:bookmarkEnd w:id="1581"/>
      <w:r>
        <w:rPr>
          <w:rtl/>
        </w:rPr>
        <w:t>שפרסם</w:t>
      </w:r>
      <w:bookmarkStart w:id="1582" w:name="_ETM_Q3_720765"/>
      <w:bookmarkEnd w:id="1582"/>
      <w:r>
        <w:rPr>
          <w:rtl/>
        </w:rPr>
        <w:t xml:space="preserve"> </w:t>
      </w:r>
      <w:bookmarkStart w:id="1583" w:name="_ETM_Q3_723809"/>
      <w:bookmarkEnd w:id="1583"/>
      <w:r>
        <w:rPr>
          <w:rtl/>
        </w:rPr>
        <w:t xml:space="preserve">ביודעין </w:t>
      </w:r>
      <w:bookmarkStart w:id="1584" w:name="_ETM_Q3_724230"/>
      <w:bookmarkEnd w:id="1584"/>
      <w:r>
        <w:rPr>
          <w:rtl/>
        </w:rPr>
        <w:t xml:space="preserve">קריאה </w:t>
      </w:r>
      <w:bookmarkStart w:id="1585" w:name="_ETM_Q3_724500"/>
      <w:bookmarkEnd w:id="1585"/>
      <w:r>
        <w:rPr>
          <w:rtl/>
        </w:rPr>
        <w:t xml:space="preserve">פומבית </w:t>
      </w:r>
      <w:bookmarkStart w:id="1586" w:name="_ETM_Q3_724830"/>
      <w:bookmarkEnd w:id="1586"/>
      <w:r>
        <w:rPr>
          <w:rtl/>
        </w:rPr>
        <w:t>ל</w:t>
      </w:r>
      <w:r>
        <w:rPr>
          <w:rFonts w:hint="cs"/>
          <w:rtl/>
        </w:rPr>
        <w:t xml:space="preserve">הטלת </w:t>
      </w:r>
      <w:bookmarkStart w:id="1587" w:name="_ETM_Q3_724515"/>
      <w:bookmarkStart w:id="1588" w:name="_ETM_Q3_725099"/>
      <w:bookmarkStart w:id="1589" w:name="_ETM_Q3_725370"/>
      <w:bookmarkStart w:id="1590" w:name="_ETM_Q3_725670"/>
      <w:bookmarkEnd w:id="1587"/>
      <w:bookmarkEnd w:id="1588"/>
      <w:bookmarkEnd w:id="1589"/>
      <w:bookmarkEnd w:id="1590"/>
      <w:r>
        <w:rPr>
          <w:rFonts w:hint="cs"/>
          <w:rtl/>
        </w:rPr>
        <w:t>חרם על</w:t>
      </w:r>
      <w:r>
        <w:rPr>
          <w:rtl/>
        </w:rPr>
        <w:t xml:space="preserve"> </w:t>
      </w:r>
      <w:bookmarkStart w:id="1591" w:name="_ETM_Q3_725730"/>
      <w:bookmarkEnd w:id="1591"/>
      <w:r>
        <w:rPr>
          <w:rFonts w:hint="cs"/>
          <w:rtl/>
        </w:rPr>
        <w:t xml:space="preserve">מדינת </w:t>
      </w:r>
      <w:r>
        <w:rPr>
          <w:rtl/>
        </w:rPr>
        <w:t xml:space="preserve">ישראל </w:t>
      </w:r>
      <w:bookmarkStart w:id="1592" w:name="_ETM_Q3_726959"/>
      <w:bookmarkEnd w:id="1592"/>
      <w:r>
        <w:rPr>
          <w:rtl/>
        </w:rPr>
        <w:t xml:space="preserve">או </w:t>
      </w:r>
      <w:bookmarkStart w:id="1593" w:name="_ETM_Q3_727140"/>
      <w:bookmarkEnd w:id="1593"/>
      <w:r>
        <w:rPr>
          <w:rFonts w:hint="cs"/>
          <w:rtl/>
        </w:rPr>
        <w:t>מ</w:t>
      </w:r>
      <w:r>
        <w:rPr>
          <w:rtl/>
        </w:rPr>
        <w:t xml:space="preserve">מי </w:t>
      </w:r>
      <w:bookmarkStart w:id="1594" w:name="_ETM_Q3_727260"/>
      <w:bookmarkEnd w:id="1594"/>
      <w:r>
        <w:rPr>
          <w:rtl/>
        </w:rPr>
        <w:t>שהת</w:t>
      </w:r>
      <w:bookmarkStart w:id="1595" w:name="_ETM_Q3_725624"/>
      <w:bookmarkEnd w:id="1595"/>
      <w:r>
        <w:rPr>
          <w:rtl/>
        </w:rPr>
        <w:t xml:space="preserve">חייב </w:t>
      </w:r>
      <w:bookmarkStart w:id="1596" w:name="_ETM_Q3_727829"/>
      <w:bookmarkStart w:id="1597" w:name="_ETM_Q3_725914"/>
      <w:bookmarkEnd w:id="1596"/>
      <w:bookmarkEnd w:id="1597"/>
      <w:r>
        <w:rPr>
          <w:rtl/>
        </w:rPr>
        <w:t>ל</w:t>
      </w:r>
      <w:r>
        <w:rPr>
          <w:rFonts w:hint="cs"/>
          <w:rtl/>
        </w:rPr>
        <w:t>השתתף</w:t>
      </w:r>
      <w:r>
        <w:rPr>
          <w:rtl/>
        </w:rPr>
        <w:t xml:space="preserve"> </w:t>
      </w:r>
      <w:bookmarkStart w:id="1598" w:name="_ETM_Q3_728159"/>
      <w:bookmarkEnd w:id="1598"/>
      <w:r>
        <w:rPr>
          <w:rtl/>
        </w:rPr>
        <w:t xml:space="preserve">בחרם </w:t>
      </w:r>
      <w:bookmarkStart w:id="1599" w:name="_ETM_Q3_728489"/>
      <w:bookmarkEnd w:id="1599"/>
      <w:r>
        <w:rPr>
          <w:rtl/>
        </w:rPr>
        <w:t>כאמור</w:t>
      </w:r>
      <w:r>
        <w:rPr>
          <w:rFonts w:hint="cs"/>
          <w:rtl/>
        </w:rPr>
        <w:t>,</w:t>
      </w:r>
      <w:r>
        <w:rPr>
          <w:rtl/>
        </w:rPr>
        <w:t xml:space="preserve"> </w:t>
      </w:r>
      <w:bookmarkStart w:id="1600" w:name="_ETM_Q3_729510"/>
      <w:bookmarkEnd w:id="1600"/>
      <w:r>
        <w:rPr>
          <w:rtl/>
        </w:rPr>
        <w:t xml:space="preserve">כי </w:t>
      </w:r>
      <w:bookmarkStart w:id="1601" w:name="_ETM_Q3_729780"/>
      <w:bookmarkEnd w:id="1601"/>
      <w:r>
        <w:rPr>
          <w:rtl/>
        </w:rPr>
        <w:t xml:space="preserve">יפעל </w:t>
      </w:r>
      <w:bookmarkStart w:id="1602" w:name="_ETM_Q3_730170"/>
      <w:bookmarkEnd w:id="1602"/>
      <w:r>
        <w:rPr>
          <w:rtl/>
        </w:rPr>
        <w:t xml:space="preserve">שר </w:t>
      </w:r>
      <w:bookmarkStart w:id="1603" w:name="_ETM_Q3_730470"/>
      <w:bookmarkEnd w:id="1603"/>
      <w:r>
        <w:rPr>
          <w:rtl/>
        </w:rPr>
        <w:t xml:space="preserve">האוצר </w:t>
      </w:r>
      <w:bookmarkStart w:id="1604" w:name="_ETM_Q3_730800"/>
      <w:bookmarkEnd w:id="1604"/>
      <w:r>
        <w:rPr>
          <w:rtl/>
        </w:rPr>
        <w:t xml:space="preserve">בהתאם </w:t>
      </w:r>
      <w:bookmarkStart w:id="1605" w:name="_ETM_Q3_731130"/>
      <w:bookmarkEnd w:id="1605"/>
      <w:r>
        <w:rPr>
          <w:rtl/>
        </w:rPr>
        <w:t xml:space="preserve">לתקנות </w:t>
      </w:r>
      <w:bookmarkStart w:id="1606" w:name="_ETM_Q3_731580"/>
      <w:bookmarkEnd w:id="1606"/>
      <w:r>
        <w:rPr>
          <w:rtl/>
        </w:rPr>
        <w:t>ש</w:t>
      </w:r>
      <w:bookmarkStart w:id="1607" w:name="_ETM_Q3_729864"/>
      <w:bookmarkEnd w:id="1607"/>
      <w:r>
        <w:rPr>
          <w:rFonts w:hint="cs"/>
          <w:rtl/>
        </w:rPr>
        <w:t>יתקי</w:t>
      </w:r>
      <w:r>
        <w:rPr>
          <w:rtl/>
        </w:rPr>
        <w:t xml:space="preserve">ן </w:t>
      </w:r>
      <w:bookmarkStart w:id="1608" w:name="_ETM_Q3_732059"/>
      <w:bookmarkStart w:id="1609" w:name="_ETM_Q3_731265"/>
      <w:bookmarkEnd w:id="1608"/>
      <w:bookmarkEnd w:id="1609"/>
      <w:r>
        <w:rPr>
          <w:rFonts w:hint="cs"/>
          <w:rtl/>
        </w:rPr>
        <w:t>ל</w:t>
      </w:r>
      <w:r>
        <w:rPr>
          <w:rtl/>
        </w:rPr>
        <w:t xml:space="preserve">עניין </w:t>
      </w:r>
      <w:bookmarkStart w:id="1610" w:name="_ETM_Q3_732390"/>
      <w:bookmarkEnd w:id="1610"/>
      <w:r>
        <w:rPr>
          <w:rtl/>
        </w:rPr>
        <w:t xml:space="preserve">זה </w:t>
      </w:r>
      <w:bookmarkStart w:id="1611" w:name="_ETM_Q3_732600"/>
      <w:bookmarkEnd w:id="1611"/>
      <w:r>
        <w:rPr>
          <w:rtl/>
        </w:rPr>
        <w:t xml:space="preserve">בהסכמת </w:t>
      </w:r>
      <w:bookmarkStart w:id="1612" w:name="_ETM_Q3_733140"/>
      <w:bookmarkEnd w:id="1612"/>
      <w:r>
        <w:rPr>
          <w:rtl/>
        </w:rPr>
        <w:t xml:space="preserve">שר </w:t>
      </w:r>
      <w:bookmarkStart w:id="1613" w:name="_ETM_Q3_733380"/>
      <w:bookmarkEnd w:id="1613"/>
      <w:r>
        <w:rPr>
          <w:rtl/>
        </w:rPr>
        <w:t xml:space="preserve">המשפטים </w:t>
      </w:r>
      <w:bookmarkStart w:id="1614" w:name="_ETM_Q3_734580"/>
      <w:bookmarkEnd w:id="1614"/>
      <w:r>
        <w:rPr>
          <w:rtl/>
        </w:rPr>
        <w:t xml:space="preserve">ובאישור </w:t>
      </w:r>
      <w:bookmarkStart w:id="1615" w:name="_ETM_Q3_735150"/>
      <w:bookmarkEnd w:id="1615"/>
      <w:r>
        <w:rPr>
          <w:rtl/>
        </w:rPr>
        <w:t xml:space="preserve">ועדת </w:t>
      </w:r>
      <w:bookmarkStart w:id="1616" w:name="_ETM_Q3_735540"/>
      <w:bookmarkEnd w:id="1616"/>
      <w:r>
        <w:rPr>
          <w:rtl/>
        </w:rPr>
        <w:t>חוקה</w:t>
      </w:r>
      <w:r>
        <w:rPr>
          <w:rFonts w:hint="cs"/>
          <w:rtl/>
        </w:rPr>
        <w:t>,</w:t>
      </w:r>
      <w:bookmarkStart w:id="1617" w:name="_ETM_Q3_733604"/>
      <w:bookmarkEnd w:id="1617"/>
      <w:r>
        <w:rPr>
          <w:rtl/>
        </w:rPr>
        <w:t xml:space="preserve"> </w:t>
      </w:r>
      <w:bookmarkStart w:id="1618" w:name="_ETM_Q3_735900"/>
      <w:bookmarkEnd w:id="1618"/>
      <w:r>
        <w:rPr>
          <w:rtl/>
        </w:rPr>
        <w:t xml:space="preserve">חוק </w:t>
      </w:r>
      <w:bookmarkStart w:id="1619" w:name="_ETM_Q3_736080"/>
      <w:bookmarkEnd w:id="1619"/>
      <w:r>
        <w:rPr>
          <w:rtl/>
        </w:rPr>
        <w:t xml:space="preserve">ומשפט </w:t>
      </w:r>
      <w:bookmarkStart w:id="1620" w:name="_ETM_Q3_736470"/>
      <w:bookmarkEnd w:id="1620"/>
      <w:r>
        <w:rPr>
          <w:rtl/>
        </w:rPr>
        <w:t xml:space="preserve">של </w:t>
      </w:r>
      <w:bookmarkStart w:id="1621" w:name="_ETM_Q3_736620"/>
      <w:bookmarkEnd w:id="1621"/>
      <w:r>
        <w:rPr>
          <w:rtl/>
        </w:rPr>
        <w:t>הכנסת</w:t>
      </w:r>
      <w:r>
        <w:rPr>
          <w:rFonts w:hint="cs"/>
          <w:rtl/>
        </w:rPr>
        <w:t>.</w:t>
      </w:r>
      <w:bookmarkStart w:id="1622" w:name="_ETM_Q3_738210"/>
      <w:bookmarkEnd w:id="1622"/>
    </w:p>
    <w:p w:rsidR="00FA019A" w:rsidRDefault="00FA019A" w:rsidP="008044A0">
      <w:pPr>
        <w:rPr>
          <w:rtl/>
        </w:rPr>
      </w:pPr>
      <w:bookmarkStart w:id="1623" w:name="_ETM_Q3_736915"/>
      <w:bookmarkStart w:id="1624" w:name="_ETM_Q3_736963"/>
      <w:bookmarkEnd w:id="1623"/>
      <w:bookmarkEnd w:id="1624"/>
    </w:p>
    <w:p w:rsidR="00FA019A" w:rsidRDefault="00FA019A" w:rsidP="008044A0">
      <w:pPr>
        <w:rPr>
          <w:rtl/>
        </w:rPr>
      </w:pPr>
      <w:bookmarkStart w:id="1625" w:name="_ETM_Q3_737083"/>
      <w:bookmarkStart w:id="1626" w:name="_ETM_Q3_737129"/>
      <w:bookmarkStart w:id="1627" w:name="_ETM_Q3_734574"/>
      <w:bookmarkEnd w:id="1625"/>
      <w:bookmarkEnd w:id="1626"/>
      <w:bookmarkEnd w:id="1627"/>
      <w:r>
        <w:rPr>
          <w:rtl/>
        </w:rPr>
        <w:t>כאמור</w:t>
      </w:r>
      <w:r>
        <w:rPr>
          <w:rFonts w:hint="cs"/>
          <w:rtl/>
        </w:rPr>
        <w:t>,</w:t>
      </w:r>
      <w:bookmarkStart w:id="1628" w:name="_ETM_Q3_736433"/>
      <w:bookmarkEnd w:id="1628"/>
      <w:r>
        <w:rPr>
          <w:rtl/>
        </w:rPr>
        <w:t xml:space="preserve"> </w:t>
      </w:r>
      <w:bookmarkStart w:id="1629" w:name="_ETM_Q3_738659"/>
      <w:bookmarkEnd w:id="1629"/>
      <w:r>
        <w:rPr>
          <w:rtl/>
        </w:rPr>
        <w:t xml:space="preserve">סמכות </w:t>
      </w:r>
      <w:bookmarkStart w:id="1630" w:name="_ETM_Q3_739020"/>
      <w:bookmarkEnd w:id="1630"/>
      <w:r>
        <w:rPr>
          <w:rtl/>
        </w:rPr>
        <w:t xml:space="preserve">התקנת </w:t>
      </w:r>
      <w:bookmarkStart w:id="1631" w:name="_ETM_Q3_739319"/>
      <w:bookmarkEnd w:id="1631"/>
      <w:r>
        <w:rPr>
          <w:rtl/>
        </w:rPr>
        <w:t xml:space="preserve">התקנות </w:t>
      </w:r>
      <w:bookmarkStart w:id="1632" w:name="_ETM_Q3_739679"/>
      <w:bookmarkEnd w:id="1632"/>
      <w:r>
        <w:rPr>
          <w:rtl/>
        </w:rPr>
        <w:t xml:space="preserve">לפי </w:t>
      </w:r>
      <w:bookmarkStart w:id="1633" w:name="_ETM_Q3_739889"/>
      <w:bookmarkEnd w:id="1633"/>
      <w:r>
        <w:rPr>
          <w:rtl/>
        </w:rPr>
        <w:t xml:space="preserve">סעיפים </w:t>
      </w:r>
      <w:bookmarkStart w:id="1634" w:name="_ETM_Q3_740129"/>
      <w:bookmarkEnd w:id="1634"/>
      <w:r>
        <w:rPr>
          <w:rtl/>
        </w:rPr>
        <w:t xml:space="preserve">3 </w:t>
      </w:r>
      <w:bookmarkStart w:id="1635" w:name="_ETM_Q3_740520"/>
      <w:bookmarkEnd w:id="1635"/>
      <w:r>
        <w:rPr>
          <w:rtl/>
        </w:rPr>
        <w:t>ו-4</w:t>
      </w:r>
      <w:bookmarkStart w:id="1636" w:name="_ETM_Q3_740909"/>
      <w:bookmarkEnd w:id="1636"/>
      <w:r>
        <w:rPr>
          <w:rFonts w:hint="cs"/>
          <w:rtl/>
        </w:rPr>
        <w:t>(</w:t>
      </w:r>
      <w:bookmarkStart w:id="1637" w:name="_ETM_Q3_739324"/>
      <w:bookmarkEnd w:id="1637"/>
      <w:r>
        <w:rPr>
          <w:rtl/>
        </w:rPr>
        <w:t>ב</w:t>
      </w:r>
      <w:r>
        <w:rPr>
          <w:rFonts w:hint="cs"/>
          <w:rtl/>
        </w:rPr>
        <w:t>)</w:t>
      </w:r>
      <w:bookmarkStart w:id="1638" w:name="_ETM_Q3_736923"/>
      <w:bookmarkEnd w:id="1638"/>
      <w:r>
        <w:rPr>
          <w:rtl/>
        </w:rPr>
        <w:t xml:space="preserve"> </w:t>
      </w:r>
      <w:bookmarkStart w:id="1639" w:name="_ETM_Q3_741240"/>
      <w:bookmarkEnd w:id="1639"/>
      <w:r>
        <w:rPr>
          <w:rtl/>
        </w:rPr>
        <w:t xml:space="preserve">לחוק </w:t>
      </w:r>
      <w:bookmarkStart w:id="1640" w:name="_ETM_Q3_741659"/>
      <w:bookmarkEnd w:id="1640"/>
      <w:r>
        <w:rPr>
          <w:rtl/>
        </w:rPr>
        <w:t xml:space="preserve">נתונה </w:t>
      </w:r>
      <w:bookmarkStart w:id="1641" w:name="_ETM_Q3_741929"/>
      <w:bookmarkEnd w:id="1641"/>
      <w:r>
        <w:rPr>
          <w:rtl/>
        </w:rPr>
        <w:t xml:space="preserve">לשר </w:t>
      </w:r>
      <w:bookmarkStart w:id="1642" w:name="_ETM_Q3_742289"/>
      <w:bookmarkEnd w:id="1642"/>
      <w:r>
        <w:rPr>
          <w:rtl/>
        </w:rPr>
        <w:t xml:space="preserve">האוצר </w:t>
      </w:r>
      <w:bookmarkStart w:id="1643" w:name="_ETM_Q3_742740"/>
      <w:bookmarkEnd w:id="1643"/>
      <w:r>
        <w:rPr>
          <w:rtl/>
        </w:rPr>
        <w:t xml:space="preserve">בהסכמת </w:t>
      </w:r>
      <w:bookmarkStart w:id="1644" w:name="_ETM_Q3_743159"/>
      <w:bookmarkEnd w:id="1644"/>
      <w:r>
        <w:rPr>
          <w:rtl/>
        </w:rPr>
        <w:t xml:space="preserve">שר </w:t>
      </w:r>
      <w:bookmarkStart w:id="1645" w:name="_ETM_Q3_743370"/>
      <w:bookmarkEnd w:id="1645"/>
      <w:r>
        <w:rPr>
          <w:rtl/>
        </w:rPr>
        <w:t xml:space="preserve">המשפטים </w:t>
      </w:r>
      <w:bookmarkStart w:id="1646" w:name="_ETM_Q3_744600"/>
      <w:bookmarkEnd w:id="1646"/>
      <w:r>
        <w:rPr>
          <w:rtl/>
        </w:rPr>
        <w:t xml:space="preserve">ובאישור </w:t>
      </w:r>
      <w:bookmarkStart w:id="1647" w:name="_ETM_Q3_745110"/>
      <w:bookmarkEnd w:id="1647"/>
      <w:r>
        <w:rPr>
          <w:rtl/>
        </w:rPr>
        <w:t xml:space="preserve">ועדת </w:t>
      </w:r>
      <w:bookmarkStart w:id="1648" w:name="_ETM_Q3_745350"/>
      <w:bookmarkEnd w:id="1648"/>
      <w:r>
        <w:rPr>
          <w:rtl/>
        </w:rPr>
        <w:t>החוקה</w:t>
      </w:r>
      <w:r>
        <w:rPr>
          <w:rFonts w:hint="cs"/>
          <w:rtl/>
        </w:rPr>
        <w:t>.</w:t>
      </w:r>
      <w:r>
        <w:rPr>
          <w:rtl/>
        </w:rPr>
        <w:t xml:space="preserve"> </w:t>
      </w:r>
      <w:bookmarkStart w:id="1649" w:name="_ETM_Q3_746509"/>
      <w:bookmarkEnd w:id="1649"/>
      <w:r>
        <w:rPr>
          <w:rtl/>
        </w:rPr>
        <w:t xml:space="preserve">שר </w:t>
      </w:r>
      <w:bookmarkStart w:id="1650" w:name="_ETM_Q3_746750"/>
      <w:bookmarkEnd w:id="1650"/>
      <w:r>
        <w:rPr>
          <w:rtl/>
        </w:rPr>
        <w:t xml:space="preserve">האוצר </w:t>
      </w:r>
      <w:bookmarkStart w:id="1651" w:name="_ETM_Q3_747110"/>
      <w:bookmarkEnd w:id="1651"/>
      <w:r>
        <w:rPr>
          <w:rFonts w:hint="cs"/>
          <w:rtl/>
        </w:rPr>
        <w:t>א</w:t>
      </w:r>
      <w:r>
        <w:rPr>
          <w:rtl/>
        </w:rPr>
        <w:t xml:space="preserve">כן </w:t>
      </w:r>
      <w:bookmarkStart w:id="1652" w:name="_ETM_Q3_747320"/>
      <w:bookmarkEnd w:id="1652"/>
      <w:r>
        <w:rPr>
          <w:rtl/>
        </w:rPr>
        <w:t>פ</w:t>
      </w:r>
      <w:bookmarkStart w:id="1653" w:name="_ETM_Q3_746114"/>
      <w:bookmarkEnd w:id="1653"/>
      <w:r>
        <w:rPr>
          <w:rtl/>
        </w:rPr>
        <w:t xml:space="preserve">נה </w:t>
      </w:r>
      <w:bookmarkStart w:id="1654" w:name="_ETM_Q3_747650"/>
      <w:bookmarkEnd w:id="1654"/>
      <w:r>
        <w:rPr>
          <w:rtl/>
        </w:rPr>
        <w:t>אל</w:t>
      </w:r>
      <w:r>
        <w:rPr>
          <w:rFonts w:hint="cs"/>
          <w:rtl/>
        </w:rPr>
        <w:t>י</w:t>
      </w:r>
      <w:r>
        <w:rPr>
          <w:rtl/>
        </w:rPr>
        <w:t xml:space="preserve">י </w:t>
      </w:r>
      <w:bookmarkStart w:id="1655" w:name="_ETM_Q3_747919"/>
      <w:bookmarkEnd w:id="1655"/>
      <w:r>
        <w:rPr>
          <w:rtl/>
        </w:rPr>
        <w:t xml:space="preserve">לצורך </w:t>
      </w:r>
      <w:bookmarkStart w:id="1656" w:name="_ETM_Q3_748250"/>
      <w:bookmarkEnd w:id="1656"/>
      <w:r>
        <w:rPr>
          <w:rtl/>
        </w:rPr>
        <w:t xml:space="preserve">קבלת </w:t>
      </w:r>
      <w:bookmarkStart w:id="1657" w:name="_ETM_Q3_748550"/>
      <w:bookmarkEnd w:id="1657"/>
      <w:r>
        <w:rPr>
          <w:rtl/>
        </w:rPr>
        <w:t xml:space="preserve">הסכמתי </w:t>
      </w:r>
      <w:bookmarkStart w:id="1658" w:name="_ETM_Q3_748970"/>
      <w:bookmarkEnd w:id="1658"/>
      <w:r>
        <w:rPr>
          <w:rtl/>
        </w:rPr>
        <w:t xml:space="preserve">להתקנת </w:t>
      </w:r>
      <w:bookmarkStart w:id="1659" w:name="_ETM_Q3_749360"/>
      <w:bookmarkEnd w:id="1659"/>
      <w:r>
        <w:rPr>
          <w:rtl/>
        </w:rPr>
        <w:t xml:space="preserve">תקנות </w:t>
      </w:r>
      <w:bookmarkStart w:id="1660" w:name="_ETM_Q3_749900"/>
      <w:bookmarkEnd w:id="1660"/>
      <w:r>
        <w:rPr>
          <w:rtl/>
        </w:rPr>
        <w:t xml:space="preserve">לפי </w:t>
      </w:r>
      <w:bookmarkStart w:id="1661" w:name="_ETM_Q3_750139"/>
      <w:bookmarkEnd w:id="1661"/>
      <w:r>
        <w:rPr>
          <w:rtl/>
        </w:rPr>
        <w:t xml:space="preserve">הסעיפים </w:t>
      </w:r>
      <w:bookmarkStart w:id="1662" w:name="_ETM_Q3_750500"/>
      <w:bookmarkEnd w:id="1662"/>
      <w:r>
        <w:rPr>
          <w:rtl/>
        </w:rPr>
        <w:t>האמורים</w:t>
      </w:r>
      <w:r>
        <w:rPr>
          <w:rFonts w:hint="cs"/>
          <w:rtl/>
        </w:rPr>
        <w:t>.</w:t>
      </w:r>
      <w:r>
        <w:rPr>
          <w:rtl/>
        </w:rPr>
        <w:t xml:space="preserve"> </w:t>
      </w:r>
      <w:bookmarkStart w:id="1663" w:name="_ETM_Q3_751740"/>
      <w:bookmarkEnd w:id="1663"/>
      <w:r>
        <w:rPr>
          <w:rtl/>
        </w:rPr>
        <w:t xml:space="preserve">בשבועות </w:t>
      </w:r>
      <w:bookmarkStart w:id="1664" w:name="_ETM_Q3_752309"/>
      <w:bookmarkEnd w:id="1664"/>
      <w:r>
        <w:rPr>
          <w:rtl/>
        </w:rPr>
        <w:t xml:space="preserve">האחרונים </w:t>
      </w:r>
      <w:bookmarkStart w:id="1665" w:name="_ETM_Q3_752699"/>
      <w:bookmarkEnd w:id="1665"/>
      <w:r>
        <w:rPr>
          <w:rtl/>
        </w:rPr>
        <w:t xml:space="preserve">מתקיימת </w:t>
      </w:r>
      <w:bookmarkStart w:id="1666" w:name="_ETM_Q3_753090"/>
      <w:bookmarkEnd w:id="1666"/>
      <w:r>
        <w:rPr>
          <w:rtl/>
        </w:rPr>
        <w:t xml:space="preserve">במשרדי </w:t>
      </w:r>
      <w:bookmarkStart w:id="1667" w:name="_ETM_Q3_753599"/>
      <w:bookmarkEnd w:id="1667"/>
      <w:r>
        <w:rPr>
          <w:rtl/>
        </w:rPr>
        <w:t xml:space="preserve">התדיינות </w:t>
      </w:r>
      <w:bookmarkStart w:id="1668" w:name="_ETM_Q3_753840"/>
      <w:bookmarkEnd w:id="1668"/>
      <w:r>
        <w:rPr>
          <w:rtl/>
        </w:rPr>
        <w:t xml:space="preserve">משפטית </w:t>
      </w:r>
      <w:bookmarkStart w:id="1669" w:name="_ETM_Q3_754470"/>
      <w:bookmarkEnd w:id="1669"/>
      <w:r>
        <w:rPr>
          <w:rtl/>
        </w:rPr>
        <w:t xml:space="preserve">באשר </w:t>
      </w:r>
      <w:bookmarkStart w:id="1670" w:name="_ETM_Q3_754830"/>
      <w:bookmarkEnd w:id="1670"/>
      <w:r>
        <w:rPr>
          <w:rFonts w:hint="cs"/>
          <w:rtl/>
        </w:rPr>
        <w:t>ל</w:t>
      </w:r>
      <w:bookmarkStart w:id="1671" w:name="_ETM_Q3_752733"/>
      <w:bookmarkEnd w:id="1671"/>
      <w:r>
        <w:rPr>
          <w:rtl/>
        </w:rPr>
        <w:t xml:space="preserve">נוסח </w:t>
      </w:r>
      <w:bookmarkStart w:id="1672" w:name="_ETM_Q3_755190"/>
      <w:bookmarkEnd w:id="1672"/>
      <w:r>
        <w:rPr>
          <w:rtl/>
        </w:rPr>
        <w:t xml:space="preserve">התקנות </w:t>
      </w:r>
      <w:bookmarkStart w:id="1673" w:name="_ETM_Q3_755610"/>
      <w:bookmarkEnd w:id="1673"/>
      <w:r>
        <w:rPr>
          <w:rtl/>
        </w:rPr>
        <w:t>המוצעות</w:t>
      </w:r>
      <w:r>
        <w:rPr>
          <w:rFonts w:hint="cs"/>
          <w:rtl/>
        </w:rPr>
        <w:t>.</w:t>
      </w:r>
      <w:r>
        <w:rPr>
          <w:rtl/>
        </w:rPr>
        <w:t xml:space="preserve"> </w:t>
      </w:r>
      <w:bookmarkStart w:id="1674" w:name="_ETM_Q3_757039"/>
      <w:bookmarkEnd w:id="1674"/>
      <w:r w:rsidR="007051B8">
        <w:rPr>
          <w:rFonts w:hint="cs"/>
          <w:rtl/>
        </w:rPr>
        <w:t>ע</w:t>
      </w:r>
      <w:r>
        <w:rPr>
          <w:rtl/>
        </w:rPr>
        <w:t xml:space="preserve">ם </w:t>
      </w:r>
      <w:bookmarkStart w:id="1675" w:name="_ETM_Q3_757220"/>
      <w:bookmarkEnd w:id="1675"/>
      <w:r>
        <w:rPr>
          <w:rtl/>
        </w:rPr>
        <w:t>סי</w:t>
      </w:r>
      <w:bookmarkStart w:id="1676" w:name="_ETM_Q3_755893"/>
      <w:bookmarkStart w:id="1677" w:name="_ETM_Q3_757580"/>
      <w:bookmarkEnd w:id="1676"/>
      <w:bookmarkEnd w:id="1677"/>
      <w:r>
        <w:rPr>
          <w:rFonts w:hint="cs"/>
          <w:rtl/>
        </w:rPr>
        <w:t xml:space="preserve">ום </w:t>
      </w:r>
      <w:r>
        <w:rPr>
          <w:rtl/>
        </w:rPr>
        <w:t xml:space="preserve">השיח </w:t>
      </w:r>
      <w:bookmarkStart w:id="1678" w:name="_ETM_Q3_758120"/>
      <w:bookmarkEnd w:id="1678"/>
      <w:r>
        <w:rPr>
          <w:rtl/>
        </w:rPr>
        <w:t xml:space="preserve">המקצועי </w:t>
      </w:r>
      <w:bookmarkStart w:id="1679" w:name="_ETM_Q3_758990"/>
      <w:bookmarkStart w:id="1680" w:name="_ETM_Q3_757904"/>
      <w:bookmarkEnd w:id="1679"/>
      <w:bookmarkEnd w:id="1680"/>
      <w:r>
        <w:rPr>
          <w:rFonts w:hint="cs"/>
          <w:rtl/>
        </w:rPr>
        <w:t>ו</w:t>
      </w:r>
      <w:r>
        <w:rPr>
          <w:rtl/>
        </w:rPr>
        <w:t xml:space="preserve">הסקת </w:t>
      </w:r>
      <w:bookmarkStart w:id="1681" w:name="_ETM_Q3_759410"/>
      <w:bookmarkEnd w:id="1681"/>
      <w:r>
        <w:rPr>
          <w:rtl/>
        </w:rPr>
        <w:t xml:space="preserve">מסקנות </w:t>
      </w:r>
      <w:bookmarkStart w:id="1682" w:name="_ETM_Q3_759770"/>
      <w:bookmarkEnd w:id="1682"/>
      <w:r>
        <w:rPr>
          <w:rtl/>
        </w:rPr>
        <w:t xml:space="preserve">בעקבותיו </w:t>
      </w:r>
      <w:bookmarkStart w:id="1683" w:name="_ETM_Q3_760400"/>
      <w:bookmarkEnd w:id="1683"/>
      <w:r>
        <w:rPr>
          <w:rFonts w:hint="cs"/>
          <w:rtl/>
        </w:rPr>
        <w:t>א</w:t>
      </w:r>
      <w:r>
        <w:rPr>
          <w:rtl/>
        </w:rPr>
        <w:t xml:space="preserve">עביר </w:t>
      </w:r>
      <w:bookmarkStart w:id="1684" w:name="_ETM_Q3_760669"/>
      <w:bookmarkEnd w:id="1684"/>
      <w:r>
        <w:rPr>
          <w:rtl/>
        </w:rPr>
        <w:t xml:space="preserve">לשר </w:t>
      </w:r>
      <w:bookmarkStart w:id="1685" w:name="_ETM_Q3_760970"/>
      <w:bookmarkEnd w:id="1685"/>
      <w:r>
        <w:rPr>
          <w:rtl/>
        </w:rPr>
        <w:t>האוצר</w:t>
      </w:r>
      <w:bookmarkStart w:id="1686" w:name="_ETM_Q3_761389"/>
      <w:bookmarkStart w:id="1687" w:name="_ETM_Q3_761900"/>
      <w:bookmarkStart w:id="1688" w:name="_ETM_Q3_761933"/>
      <w:bookmarkEnd w:id="1686"/>
      <w:bookmarkEnd w:id="1687"/>
      <w:bookmarkEnd w:id="1688"/>
      <w:r>
        <w:rPr>
          <w:rtl/>
        </w:rPr>
        <w:t xml:space="preserve"> </w:t>
      </w:r>
      <w:bookmarkStart w:id="1689" w:name="_ETM_Q3_763150"/>
      <w:bookmarkEnd w:id="1689"/>
      <w:r>
        <w:rPr>
          <w:rtl/>
        </w:rPr>
        <w:t xml:space="preserve">בשבועות </w:t>
      </w:r>
      <w:bookmarkStart w:id="1690" w:name="_ETM_Q3_763599"/>
      <w:bookmarkEnd w:id="1690"/>
      <w:r>
        <w:rPr>
          <w:rtl/>
        </w:rPr>
        <w:t xml:space="preserve">הקרובים </w:t>
      </w:r>
      <w:bookmarkStart w:id="1691" w:name="_ETM_Q3_764020"/>
      <w:bookmarkEnd w:id="1691"/>
      <w:r>
        <w:rPr>
          <w:rtl/>
        </w:rPr>
        <w:t xml:space="preserve">את </w:t>
      </w:r>
      <w:bookmarkStart w:id="1692" w:name="_ETM_Q3_764110"/>
      <w:bookmarkEnd w:id="1692"/>
      <w:r>
        <w:rPr>
          <w:rtl/>
        </w:rPr>
        <w:t xml:space="preserve">הסכמתי </w:t>
      </w:r>
      <w:bookmarkStart w:id="1693" w:name="_ETM_Q3_764559"/>
      <w:bookmarkEnd w:id="1693"/>
      <w:r>
        <w:rPr>
          <w:rtl/>
        </w:rPr>
        <w:t>לפי</w:t>
      </w:r>
      <w:r>
        <w:rPr>
          <w:rFonts w:hint="cs"/>
          <w:rtl/>
        </w:rPr>
        <w:t xml:space="preserve"> הדין.</w:t>
      </w:r>
      <w:bookmarkStart w:id="1694" w:name="_ETM_Q3_764800"/>
      <w:bookmarkStart w:id="1695" w:name="_ETM_Q3_768478"/>
      <w:bookmarkEnd w:id="1694"/>
      <w:bookmarkEnd w:id="1695"/>
    </w:p>
    <w:p w:rsidR="00FA019A" w:rsidRDefault="00FA019A" w:rsidP="009635F5">
      <w:pPr>
        <w:rPr>
          <w:rtl/>
        </w:rPr>
      </w:pPr>
      <w:bookmarkStart w:id="1696" w:name="_ETM_Q3_768554"/>
      <w:bookmarkEnd w:id="1696"/>
    </w:p>
    <w:p w:rsidR="00FA019A" w:rsidRDefault="00FA019A" w:rsidP="008044A0">
      <w:pPr>
        <w:pStyle w:val="-"/>
        <w:rPr>
          <w:rtl/>
        </w:rPr>
      </w:pPr>
      <w:bookmarkStart w:id="1697" w:name="ET_speakercontinue_5807_28"/>
      <w:r w:rsidRPr="007D473C">
        <w:rPr>
          <w:rStyle w:val="TagStyle"/>
          <w:rtl/>
        </w:rPr>
        <w:t>&lt;&lt; דובר_המשך &gt;&gt;</w:t>
      </w:r>
      <w:r w:rsidRPr="00440B2E">
        <w:rPr>
          <w:rStyle w:val="TagStyle"/>
          <w:rtl/>
        </w:rPr>
        <w:t xml:space="preserve"> </w:t>
      </w:r>
      <w:r>
        <w:rPr>
          <w:rtl/>
        </w:rPr>
        <w:t>קטי קטרין שטרית (הליכוד):</w:t>
      </w:r>
      <w:r w:rsidRPr="00440B2E">
        <w:rPr>
          <w:rStyle w:val="TagStyle"/>
          <w:rtl/>
        </w:rPr>
        <w:t xml:space="preserve"> </w:t>
      </w:r>
      <w:r w:rsidRPr="007D473C">
        <w:rPr>
          <w:rStyle w:val="TagStyle"/>
          <w:rtl/>
        </w:rPr>
        <w:t>&lt;&lt; דובר_המשך &gt;&gt;</w:t>
      </w:r>
      <w:r>
        <w:rPr>
          <w:rtl/>
        </w:rPr>
        <w:t xml:space="preserve">   </w:t>
      </w:r>
      <w:bookmarkEnd w:id="169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אדוני השר, עברנו כבר </w:t>
      </w:r>
      <w:bookmarkStart w:id="1698" w:name="_ETM_Q4_173427"/>
      <w:bookmarkEnd w:id="1698"/>
      <w:r>
        <w:rPr>
          <w:rFonts w:hint="cs"/>
          <w:rtl/>
          <w:lang w:eastAsia="he-IL"/>
        </w:rPr>
        <w:t xml:space="preserve">את השלב הזה, כי בפברואר 2019 חתמו שר האוצר דאז משה כחלון ושרת המשפטים איילת </w:t>
      </w:r>
      <w:bookmarkStart w:id="1699" w:name="_ETM_Q4_180010"/>
      <w:bookmarkEnd w:id="1699"/>
      <w:r>
        <w:rPr>
          <w:rFonts w:hint="cs"/>
          <w:rtl/>
          <w:lang w:eastAsia="he-IL"/>
        </w:rPr>
        <w:t xml:space="preserve">שקד, וזה עבר הרבה מאוד דיונים. אני רוצה להזכיר לך, אדוני השר, שאנחנו מדברים על חוק מ-2011, שחוקק על ידי השר </w:t>
      </w:r>
      <w:bookmarkStart w:id="1700" w:name="_ETM_Q4_189929"/>
      <w:bookmarkEnd w:id="1700"/>
      <w:r>
        <w:rPr>
          <w:rFonts w:hint="cs"/>
          <w:rtl/>
          <w:lang w:eastAsia="he-IL"/>
        </w:rPr>
        <w:t xml:space="preserve">זאב אלקין וחברת הכנסת דאז דליה איציק, וזה עבר את כל הדיונים, כך שאם מישהו במשרד המשפטים אומר לך שצריך לדון ולדון </w:t>
      </w:r>
      <w:r w:rsidR="00D06262">
        <w:rPr>
          <w:rFonts w:hint="eastAsia"/>
          <w:rtl/>
          <w:lang w:eastAsia="he-IL"/>
        </w:rPr>
        <w:t>–</w:t>
      </w:r>
      <w:r>
        <w:rPr>
          <w:rFonts w:hint="eastAsia"/>
          <w:rtl/>
          <w:lang w:eastAsia="he-IL"/>
        </w:rPr>
        <w:t xml:space="preserve"> </w:t>
      </w:r>
      <w:r>
        <w:rPr>
          <w:rFonts w:hint="cs"/>
          <w:rtl/>
          <w:lang w:eastAsia="he-IL"/>
        </w:rPr>
        <w:t xml:space="preserve">אנחנו הרבה אחרי זה. </w:t>
      </w:r>
      <w:bookmarkStart w:id="1701" w:name="_ETM_Q4_200714"/>
      <w:bookmarkEnd w:id="1701"/>
      <w:r>
        <w:rPr>
          <w:rFonts w:hint="cs"/>
          <w:rtl/>
          <w:lang w:eastAsia="he-IL"/>
        </w:rPr>
        <w:t xml:space="preserve">הרבה אחרי זה.  </w:t>
      </w:r>
    </w:p>
    <w:p w:rsidR="00FA019A" w:rsidRDefault="00FA019A" w:rsidP="008044A0">
      <w:pPr>
        <w:rPr>
          <w:rtl/>
          <w:lang w:eastAsia="he-IL"/>
        </w:rPr>
      </w:pPr>
    </w:p>
    <w:p w:rsidR="00FA019A" w:rsidRDefault="00977595" w:rsidP="00977595">
      <w:pPr>
        <w:pStyle w:val="-"/>
        <w:rPr>
          <w:rtl/>
        </w:rPr>
      </w:pPr>
      <w:bookmarkStart w:id="1702" w:name="ET_speakercontinue_5995_4"/>
      <w:r w:rsidRPr="00977595">
        <w:rPr>
          <w:rStyle w:val="TagStyle"/>
          <w:rtl/>
        </w:rPr>
        <w:t xml:space="preserve"> &lt;&lt; דובר_המשך &gt;&gt;</w:t>
      </w:r>
      <w:r w:rsidR="00FA019A" w:rsidRPr="0052523F">
        <w:rPr>
          <w:rStyle w:val="TagStyle"/>
          <w:rtl/>
        </w:rPr>
        <w:t xml:space="preserve"> </w:t>
      </w:r>
      <w:bookmarkStart w:id="1703" w:name="_Toc54817930"/>
      <w:r w:rsidR="00FA019A">
        <w:rPr>
          <w:rtl/>
        </w:rPr>
        <w:t>שר המשפטים אבי ניסנקורן:</w:t>
      </w:r>
      <w:bookmarkEnd w:id="1703"/>
      <w:r w:rsidR="00FA019A" w:rsidRPr="0052523F">
        <w:rPr>
          <w:rStyle w:val="TagStyle"/>
          <w:rtl/>
        </w:rPr>
        <w:t xml:space="preserve"> </w:t>
      </w:r>
      <w:r w:rsidRPr="00977595">
        <w:rPr>
          <w:rStyle w:val="TagStyle"/>
          <w:rtl/>
        </w:rPr>
        <w:t xml:space="preserve">&lt;&lt; דובר_המשך &gt;&gt; </w:t>
      </w:r>
      <w:r w:rsidR="00FA019A">
        <w:rPr>
          <w:rtl/>
        </w:rPr>
        <w:t xml:space="preserve">   </w:t>
      </w:r>
      <w:bookmarkEnd w:id="170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הרי אני לא אחראי לעוולות העבר. </w:t>
      </w:r>
      <w:bookmarkStart w:id="1704" w:name="_ETM_Q4_204775"/>
      <w:bookmarkEnd w:id="1704"/>
      <w:r>
        <w:rPr>
          <w:rFonts w:hint="cs"/>
          <w:rtl/>
          <w:lang w:eastAsia="he-IL"/>
        </w:rPr>
        <w:t>אני אמרתי שהטיוטה של התקנות הועברה אליי לפני שלושה חודשים ודנים</w:t>
      </w:r>
      <w:bookmarkStart w:id="1705" w:name="_ETM_Q4_212785"/>
      <w:bookmarkEnd w:id="1705"/>
      <w:r>
        <w:rPr>
          <w:rFonts w:hint="cs"/>
          <w:rtl/>
          <w:lang w:eastAsia="he-IL"/>
        </w:rPr>
        <w:t xml:space="preserve"> בזה במשרד, ואמרתי גם שבשבועות הקרובים תועבר הסכמתי, לאחר סיום הדיון. </w:t>
      </w:r>
    </w:p>
    <w:p w:rsidR="00FA019A" w:rsidRDefault="00FA019A" w:rsidP="008044A0">
      <w:pPr>
        <w:rPr>
          <w:rtl/>
          <w:lang w:eastAsia="he-IL"/>
        </w:rPr>
      </w:pPr>
    </w:p>
    <w:p w:rsidR="00FA019A" w:rsidRDefault="00FA019A" w:rsidP="008044A0">
      <w:pPr>
        <w:pStyle w:val="-"/>
        <w:rPr>
          <w:rtl/>
        </w:rPr>
      </w:pPr>
      <w:bookmarkStart w:id="1706" w:name="ET_speakercontinue_5807_29"/>
      <w:r w:rsidRPr="007D473C">
        <w:rPr>
          <w:rStyle w:val="TagStyle"/>
          <w:rtl/>
        </w:rPr>
        <w:t xml:space="preserve"> &lt;&lt; דובר_המשך &gt;&gt;</w:t>
      </w:r>
      <w:r w:rsidRPr="00440B2E">
        <w:rPr>
          <w:rStyle w:val="TagStyle"/>
          <w:rtl/>
        </w:rPr>
        <w:t xml:space="preserve"> </w:t>
      </w:r>
      <w:r>
        <w:rPr>
          <w:rtl/>
        </w:rPr>
        <w:t>קטי קטרין שטרית (הליכוד):</w:t>
      </w:r>
      <w:r w:rsidRPr="00440B2E">
        <w:rPr>
          <w:rStyle w:val="TagStyle"/>
          <w:rtl/>
        </w:rPr>
        <w:t xml:space="preserve"> </w:t>
      </w:r>
      <w:r w:rsidRPr="007D473C">
        <w:rPr>
          <w:rStyle w:val="TagStyle"/>
          <w:rtl/>
        </w:rPr>
        <w:t>&lt;&lt; דובר_המשך &gt;&gt;</w:t>
      </w:r>
      <w:r>
        <w:rPr>
          <w:rtl/>
        </w:rPr>
        <w:t xml:space="preserve">   </w:t>
      </w:r>
      <w:bookmarkEnd w:id="1706"/>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טוב, אז שבועות </w:t>
      </w:r>
      <w:r w:rsidR="00D06262">
        <w:rPr>
          <w:rtl/>
          <w:lang w:eastAsia="he-IL"/>
        </w:rPr>
        <w:t>–</w:t>
      </w:r>
      <w:r>
        <w:rPr>
          <w:rFonts w:hint="cs"/>
          <w:rtl/>
          <w:lang w:eastAsia="he-IL"/>
        </w:rPr>
        <w:t xml:space="preserve"> </w:t>
      </w:r>
      <w:bookmarkStart w:id="1707" w:name="_ETM_Q4_218948"/>
      <w:bookmarkEnd w:id="1707"/>
      <w:r>
        <w:rPr>
          <w:rFonts w:hint="cs"/>
          <w:rtl/>
          <w:lang w:eastAsia="he-IL"/>
        </w:rPr>
        <w:t>אתה יכול להגיד לי כמה? שבועיים? שלושה? שלושה חודשים?</w:t>
      </w:r>
      <w:bookmarkStart w:id="1708" w:name="_ETM_Q4_221799"/>
      <w:bookmarkEnd w:id="1708"/>
    </w:p>
    <w:p w:rsidR="00FA019A" w:rsidRDefault="00FA019A" w:rsidP="008044A0">
      <w:pPr>
        <w:rPr>
          <w:rtl/>
          <w:lang w:eastAsia="he-IL"/>
        </w:rPr>
      </w:pPr>
      <w:bookmarkStart w:id="1709" w:name="_ETM_Q4_221916"/>
      <w:bookmarkEnd w:id="1709"/>
    </w:p>
    <w:p w:rsidR="00FA019A" w:rsidRDefault="00977595" w:rsidP="00977595">
      <w:pPr>
        <w:pStyle w:val="-"/>
        <w:rPr>
          <w:rtl/>
        </w:rPr>
      </w:pPr>
      <w:bookmarkStart w:id="1710" w:name="ET_speakercontinue_5995_619"/>
      <w:r w:rsidRPr="00977595">
        <w:rPr>
          <w:rStyle w:val="TagStyle"/>
          <w:rtl/>
        </w:rPr>
        <w:t xml:space="preserve"> &lt;&lt; דובר_המשך &gt;&gt;</w:t>
      </w:r>
      <w:r w:rsidR="00FA019A" w:rsidRPr="00440B2E">
        <w:rPr>
          <w:rStyle w:val="TagStyle"/>
          <w:rtl/>
        </w:rPr>
        <w:t xml:space="preserve"> </w:t>
      </w:r>
      <w:bookmarkStart w:id="1711" w:name="_Toc54817931"/>
      <w:r w:rsidR="00FA019A">
        <w:rPr>
          <w:rtl/>
        </w:rPr>
        <w:t>שר המשפטים אבי ניסנקורן:</w:t>
      </w:r>
      <w:bookmarkEnd w:id="1711"/>
      <w:r w:rsidR="00FA019A" w:rsidRPr="00440B2E">
        <w:rPr>
          <w:rStyle w:val="TagStyle"/>
          <w:rtl/>
        </w:rPr>
        <w:t xml:space="preserve"> </w:t>
      </w:r>
      <w:r w:rsidRPr="00977595">
        <w:rPr>
          <w:rStyle w:val="TagStyle"/>
          <w:rtl/>
        </w:rPr>
        <w:t>&lt;&lt; דובר_המשך &gt;&gt;</w:t>
      </w:r>
      <w:bookmarkEnd w:id="1710"/>
      <w:r w:rsidRPr="00977595">
        <w:rPr>
          <w:rStyle w:val="TagStyle"/>
          <w:rtl/>
        </w:rPr>
        <w:t xml:space="preserve"> </w:t>
      </w:r>
      <w:r w:rsidR="00FA019A">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שבועות </w:t>
      </w:r>
      <w:bookmarkStart w:id="1712" w:name="_ETM_Q4_219373"/>
      <w:bookmarkStart w:id="1713" w:name="_ETM_Q4_221958"/>
      <w:bookmarkStart w:id="1714" w:name="_ETM_Q4_222057"/>
      <w:bookmarkEnd w:id="1712"/>
      <w:bookmarkEnd w:id="1713"/>
      <w:bookmarkEnd w:id="1714"/>
      <w:r>
        <w:rPr>
          <w:rFonts w:hint="cs"/>
          <w:rtl/>
          <w:lang w:eastAsia="he-IL"/>
        </w:rPr>
        <w:t xml:space="preserve">זה לא חודשים. </w:t>
      </w:r>
    </w:p>
    <w:p w:rsidR="00FA019A" w:rsidRDefault="00FA019A" w:rsidP="008044A0">
      <w:pPr>
        <w:rPr>
          <w:rtl/>
          <w:lang w:eastAsia="he-IL"/>
        </w:rPr>
      </w:pPr>
    </w:p>
    <w:p w:rsidR="00FA019A" w:rsidRDefault="00FA019A" w:rsidP="008044A0">
      <w:pPr>
        <w:pStyle w:val="-"/>
        <w:rPr>
          <w:rtl/>
        </w:rPr>
      </w:pPr>
      <w:bookmarkStart w:id="1715" w:name="ET_speakercontinue_5807_6"/>
      <w:r w:rsidRPr="007D473C">
        <w:rPr>
          <w:rStyle w:val="TagStyle"/>
          <w:rtl/>
        </w:rPr>
        <w:t xml:space="preserve"> &lt;&lt; דובר_המשך &gt;&gt;</w:t>
      </w:r>
      <w:r w:rsidRPr="0052523F">
        <w:rPr>
          <w:rStyle w:val="TagStyle"/>
          <w:rtl/>
        </w:rPr>
        <w:t xml:space="preserve"> </w:t>
      </w:r>
      <w:r>
        <w:rPr>
          <w:rtl/>
        </w:rPr>
        <w:t>קטי קטרין שטרית (הליכוד):</w:t>
      </w:r>
      <w:r w:rsidRPr="0052523F">
        <w:rPr>
          <w:rStyle w:val="TagStyle"/>
          <w:rtl/>
        </w:rPr>
        <w:t xml:space="preserve"> </w:t>
      </w:r>
      <w:r w:rsidRPr="007D473C">
        <w:rPr>
          <w:rStyle w:val="TagStyle"/>
          <w:rtl/>
        </w:rPr>
        <w:t>&lt;&lt; דובר_המשך &gt;&gt;</w:t>
      </w:r>
      <w:r>
        <w:rPr>
          <w:rtl/>
        </w:rPr>
        <w:t xml:space="preserve">   </w:t>
      </w:r>
      <w:bookmarkEnd w:id="1715"/>
    </w:p>
    <w:p w:rsidR="00FA019A" w:rsidRDefault="00FA019A" w:rsidP="00977595">
      <w:pPr>
        <w:rPr>
          <w:rtl/>
          <w:lang w:eastAsia="he-IL"/>
        </w:rPr>
      </w:pPr>
    </w:p>
    <w:p w:rsidR="00FA019A" w:rsidRDefault="00FA019A" w:rsidP="008044A0">
      <w:pPr>
        <w:rPr>
          <w:rtl/>
          <w:lang w:eastAsia="he-IL"/>
        </w:rPr>
      </w:pPr>
      <w:r>
        <w:rPr>
          <w:rFonts w:hint="cs"/>
          <w:rtl/>
          <w:lang w:eastAsia="he-IL"/>
        </w:rPr>
        <w:t>כן, אבל כשאתה סופר אותם</w:t>
      </w:r>
      <w:r w:rsidR="007051B8">
        <w:rPr>
          <w:rFonts w:hint="cs"/>
          <w:rtl/>
          <w:lang w:eastAsia="he-IL"/>
        </w:rPr>
        <w:t>,</w:t>
      </w:r>
      <w:r>
        <w:rPr>
          <w:rFonts w:hint="cs"/>
          <w:rtl/>
          <w:lang w:eastAsia="he-IL"/>
        </w:rPr>
        <w:t xml:space="preserve"> בסופו של דבר, זה הופך </w:t>
      </w:r>
      <w:bookmarkStart w:id="1716" w:name="_ETM_Q4_229386"/>
      <w:bookmarkEnd w:id="1716"/>
      <w:r>
        <w:rPr>
          <w:rFonts w:hint="cs"/>
          <w:rtl/>
          <w:lang w:eastAsia="he-IL"/>
        </w:rPr>
        <w:t xml:space="preserve">לחודש. זה בחישוב רגיל. </w:t>
      </w:r>
    </w:p>
    <w:p w:rsidR="00FA019A" w:rsidRDefault="00FA019A" w:rsidP="008044A0">
      <w:pPr>
        <w:rPr>
          <w:rtl/>
          <w:lang w:eastAsia="he-IL"/>
        </w:rPr>
      </w:pPr>
    </w:p>
    <w:p w:rsidR="00FA019A" w:rsidRDefault="00FA019A" w:rsidP="008044A0">
      <w:pPr>
        <w:pStyle w:val="-"/>
        <w:rPr>
          <w:rtl/>
        </w:rPr>
      </w:pPr>
      <w:bookmarkStart w:id="1717" w:name="_ETM_Q4_228950"/>
      <w:bookmarkStart w:id="1718" w:name="_ETM_Q4_229031"/>
      <w:bookmarkStart w:id="1719" w:name="ET_speakercontinue_5995_26"/>
      <w:bookmarkEnd w:id="1717"/>
      <w:bookmarkEnd w:id="1718"/>
      <w:r w:rsidRPr="007D473C">
        <w:rPr>
          <w:rStyle w:val="TagStyle"/>
          <w:rtl/>
        </w:rPr>
        <w:t xml:space="preserve"> &lt;&lt; דובר_המשך &gt;&gt;</w:t>
      </w:r>
      <w:r w:rsidRPr="00440B2E">
        <w:rPr>
          <w:rStyle w:val="TagStyle"/>
          <w:rtl/>
        </w:rPr>
        <w:t xml:space="preserve"> </w:t>
      </w:r>
      <w:r>
        <w:rPr>
          <w:rtl/>
        </w:rPr>
        <w:t>שר המשפטים אבי ניסנקורן:</w:t>
      </w:r>
      <w:r w:rsidRPr="00440B2E">
        <w:rPr>
          <w:rStyle w:val="TagStyle"/>
          <w:rtl/>
        </w:rPr>
        <w:t xml:space="preserve"> </w:t>
      </w:r>
      <w:r w:rsidRPr="007D473C">
        <w:rPr>
          <w:rStyle w:val="TagStyle"/>
          <w:rtl/>
        </w:rPr>
        <w:t>&lt;&lt; דובר_המשך &gt;&gt;</w:t>
      </w:r>
      <w:r>
        <w:rPr>
          <w:rtl/>
        </w:rPr>
        <w:t xml:space="preserve">   </w:t>
      </w:r>
      <w:bookmarkEnd w:id="1719"/>
    </w:p>
    <w:p w:rsidR="00FA019A" w:rsidRDefault="00FA019A" w:rsidP="00977595">
      <w:pPr>
        <w:rPr>
          <w:rtl/>
          <w:lang w:eastAsia="he-IL"/>
        </w:rPr>
      </w:pPr>
    </w:p>
    <w:p w:rsidR="00FA019A" w:rsidRDefault="00FA019A" w:rsidP="008044A0">
      <w:pPr>
        <w:rPr>
          <w:rtl/>
          <w:lang w:eastAsia="he-IL"/>
        </w:rPr>
      </w:pPr>
      <w:bookmarkStart w:id="1720" w:name="_ETM_Q4_230327"/>
      <w:bookmarkEnd w:id="1720"/>
      <w:r>
        <w:rPr>
          <w:rFonts w:hint="cs"/>
          <w:rtl/>
          <w:lang w:eastAsia="he-IL"/>
        </w:rPr>
        <w:t xml:space="preserve">לא, לא. הכוונה היא בתקופה הקרובה. </w:t>
      </w:r>
    </w:p>
    <w:p w:rsidR="00FA019A" w:rsidRDefault="00FA019A" w:rsidP="008044A0">
      <w:pPr>
        <w:rPr>
          <w:rtl/>
          <w:lang w:eastAsia="he-IL"/>
        </w:rPr>
      </w:pPr>
      <w:bookmarkStart w:id="1721" w:name="_ETM_Q4_233622"/>
      <w:bookmarkStart w:id="1722" w:name="_ETM_Q4_233695"/>
      <w:bookmarkEnd w:id="1721"/>
      <w:bookmarkEnd w:id="1722"/>
    </w:p>
    <w:p w:rsidR="00FA019A" w:rsidRDefault="00FA019A" w:rsidP="008044A0">
      <w:pPr>
        <w:pStyle w:val="-"/>
        <w:rPr>
          <w:rtl/>
        </w:rPr>
      </w:pPr>
      <w:bookmarkStart w:id="1723" w:name="_ETM_Q4_233824"/>
      <w:bookmarkStart w:id="1724" w:name="_ETM_Q4_233949"/>
      <w:bookmarkStart w:id="1725" w:name="ET_speakercontinue_5807_30"/>
      <w:bookmarkEnd w:id="1723"/>
      <w:bookmarkEnd w:id="1724"/>
      <w:r w:rsidRPr="007D473C">
        <w:rPr>
          <w:rStyle w:val="TagStyle"/>
          <w:rtl/>
        </w:rPr>
        <w:t xml:space="preserve"> &lt;&lt; דובר_המשך &gt;&gt;</w:t>
      </w:r>
      <w:r w:rsidRPr="00440B2E">
        <w:rPr>
          <w:rStyle w:val="TagStyle"/>
          <w:rtl/>
        </w:rPr>
        <w:t xml:space="preserve"> </w:t>
      </w:r>
      <w:r>
        <w:rPr>
          <w:rtl/>
        </w:rPr>
        <w:t>קטי קטרין שטרית (הליכוד):</w:t>
      </w:r>
      <w:r w:rsidRPr="00440B2E">
        <w:rPr>
          <w:rStyle w:val="TagStyle"/>
          <w:rtl/>
        </w:rPr>
        <w:t xml:space="preserve"> </w:t>
      </w:r>
      <w:r w:rsidRPr="007D473C">
        <w:rPr>
          <w:rStyle w:val="TagStyle"/>
          <w:rtl/>
        </w:rPr>
        <w:t>&lt;&lt; דובר_המשך &gt;&gt;</w:t>
      </w:r>
      <w:r>
        <w:rPr>
          <w:rtl/>
        </w:rPr>
        <w:t xml:space="preserve">   </w:t>
      </w:r>
      <w:bookmarkEnd w:id="1725"/>
    </w:p>
    <w:p w:rsidR="00FA019A" w:rsidRDefault="00FA019A" w:rsidP="00977595">
      <w:pPr>
        <w:rPr>
          <w:rtl/>
          <w:lang w:eastAsia="he-IL"/>
        </w:rPr>
      </w:pPr>
    </w:p>
    <w:p w:rsidR="00FA019A" w:rsidRDefault="00FA019A" w:rsidP="008044A0">
      <w:pPr>
        <w:rPr>
          <w:rtl/>
          <w:lang w:eastAsia="he-IL"/>
        </w:rPr>
      </w:pPr>
      <w:bookmarkStart w:id="1726" w:name="_ETM_Q4_234713"/>
      <w:bookmarkStart w:id="1727" w:name="_ETM_Q4_235052"/>
      <w:bookmarkStart w:id="1728" w:name="_ETM_Q4_235136"/>
      <w:bookmarkEnd w:id="1726"/>
      <w:bookmarkEnd w:id="1727"/>
      <w:bookmarkEnd w:id="1728"/>
      <w:r>
        <w:rPr>
          <w:rFonts w:hint="cs"/>
          <w:rtl/>
          <w:lang w:eastAsia="he-IL"/>
        </w:rPr>
        <w:t xml:space="preserve">תודה רבה. </w:t>
      </w:r>
    </w:p>
    <w:p w:rsidR="00FA019A" w:rsidRPr="00440B2E" w:rsidRDefault="00FA019A" w:rsidP="008044A0">
      <w:pPr>
        <w:rPr>
          <w:rtl/>
          <w:lang w:eastAsia="he-IL"/>
        </w:rPr>
      </w:pPr>
      <w:bookmarkStart w:id="1729" w:name="_ETM_Q4_235405"/>
      <w:bookmarkStart w:id="1730" w:name="_ETM_Q4_235490"/>
      <w:bookmarkEnd w:id="1729"/>
      <w:bookmarkEnd w:id="1730"/>
    </w:p>
    <w:p w:rsidR="00FA019A" w:rsidRDefault="00FA019A" w:rsidP="008044A0">
      <w:pPr>
        <w:pStyle w:val="af6"/>
        <w:rPr>
          <w:rtl/>
        </w:rPr>
      </w:pPr>
      <w:bookmarkStart w:id="1731" w:name="ET_yor_5982_7"/>
      <w:r w:rsidRPr="007D473C">
        <w:rPr>
          <w:rStyle w:val="TagStyle"/>
          <w:rtl/>
        </w:rPr>
        <w:t xml:space="preserve"> &lt;&lt; יור &gt;&gt;</w:t>
      </w:r>
      <w:r w:rsidRPr="0052523F">
        <w:rPr>
          <w:rStyle w:val="TagStyle"/>
          <w:rtl/>
        </w:rPr>
        <w:t xml:space="preserve"> </w:t>
      </w:r>
      <w:r>
        <w:rPr>
          <w:rtl/>
        </w:rPr>
        <w:t>היו"ר יריב לוין:</w:t>
      </w:r>
      <w:r w:rsidRPr="0052523F">
        <w:rPr>
          <w:rStyle w:val="TagStyle"/>
          <w:rtl/>
        </w:rPr>
        <w:t xml:space="preserve"> </w:t>
      </w:r>
      <w:r w:rsidRPr="007D473C">
        <w:rPr>
          <w:rStyle w:val="TagStyle"/>
          <w:rtl/>
        </w:rPr>
        <w:t>&lt;&lt; יור &gt;&gt;</w:t>
      </w:r>
      <w:r>
        <w:rPr>
          <w:rtl/>
        </w:rPr>
        <w:t xml:space="preserve">   </w:t>
      </w:r>
      <w:bookmarkEnd w:id="1731"/>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שאלה נוספת </w:t>
      </w:r>
      <w:r w:rsidR="00D06262">
        <w:rPr>
          <w:rFonts w:hint="cs"/>
          <w:rtl/>
          <w:lang w:eastAsia="he-IL"/>
        </w:rPr>
        <w:t>–</w:t>
      </w:r>
      <w:r>
        <w:rPr>
          <w:rFonts w:hint="cs"/>
          <w:rtl/>
          <w:lang w:eastAsia="he-IL"/>
        </w:rPr>
        <w:t xml:space="preserve"> לחבר הכנסת בצלאל סמוטריץ', בבקשה. </w:t>
      </w:r>
    </w:p>
    <w:p w:rsidR="00FA019A" w:rsidRDefault="00FA019A" w:rsidP="008044A0">
      <w:pPr>
        <w:rPr>
          <w:rtl/>
          <w:lang w:eastAsia="he-IL"/>
        </w:rPr>
      </w:pPr>
    </w:p>
    <w:p w:rsidR="00FA019A" w:rsidRDefault="00FA019A" w:rsidP="008044A0">
      <w:pPr>
        <w:pStyle w:val="a4"/>
        <w:rPr>
          <w:rtl/>
        </w:rPr>
      </w:pPr>
      <w:bookmarkStart w:id="1732" w:name="ET_speaker_5291_8"/>
      <w:r w:rsidRPr="007D473C">
        <w:rPr>
          <w:rStyle w:val="TagStyle"/>
          <w:rtl/>
        </w:rPr>
        <w:t xml:space="preserve"> &lt;&lt; דובר &gt;&gt;</w:t>
      </w:r>
      <w:r w:rsidRPr="0052523F">
        <w:rPr>
          <w:rStyle w:val="TagStyle"/>
          <w:rtl/>
        </w:rPr>
        <w:t xml:space="preserve"> </w:t>
      </w:r>
      <w:bookmarkStart w:id="1733" w:name="_Toc54817932"/>
      <w:r>
        <w:rPr>
          <w:rtl/>
        </w:rPr>
        <w:t>בצלאל סמוטריץ' (ימינה):</w:t>
      </w:r>
      <w:bookmarkEnd w:id="1733"/>
      <w:r w:rsidRPr="0052523F">
        <w:rPr>
          <w:rStyle w:val="TagStyle"/>
          <w:rtl/>
        </w:rPr>
        <w:t xml:space="preserve"> </w:t>
      </w:r>
      <w:r w:rsidRPr="007D473C">
        <w:rPr>
          <w:rStyle w:val="TagStyle"/>
          <w:rtl/>
        </w:rPr>
        <w:t>&lt;&lt; דובר &gt;&gt;</w:t>
      </w:r>
      <w:r>
        <w:rPr>
          <w:rtl/>
        </w:rPr>
        <w:t xml:space="preserve">   </w:t>
      </w:r>
      <w:bookmarkEnd w:id="173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שלום, אדוני השר, אדוני היושב-ראש. עניין דומה </w:t>
      </w:r>
      <w:r w:rsidR="00D06262">
        <w:rPr>
          <w:rFonts w:hint="eastAsia"/>
          <w:rtl/>
          <w:lang w:eastAsia="he-IL"/>
        </w:rPr>
        <w:t>–</w:t>
      </w:r>
      <w:r>
        <w:rPr>
          <w:rFonts w:hint="eastAsia"/>
          <w:rtl/>
          <w:lang w:eastAsia="he-IL"/>
        </w:rPr>
        <w:t xml:space="preserve"> </w:t>
      </w:r>
      <w:r>
        <w:rPr>
          <w:rFonts w:hint="cs"/>
          <w:rtl/>
          <w:lang w:eastAsia="he-IL"/>
        </w:rPr>
        <w:t xml:space="preserve">בכנסת העשרים חוקקה </w:t>
      </w:r>
      <w:bookmarkStart w:id="1734" w:name="_ETM_Q4_247140"/>
      <w:bookmarkEnd w:id="1734"/>
      <w:r>
        <w:rPr>
          <w:rFonts w:hint="cs"/>
          <w:rtl/>
          <w:lang w:eastAsia="he-IL"/>
        </w:rPr>
        <w:t xml:space="preserve">הכנסת הזאת חוק שדורש שקיפות מעמותות שמקבלות מימון זר. אני הזמנתי בחלוף שנתיים </w:t>
      </w:r>
      <w:proofErr w:type="spellStart"/>
      <w:r>
        <w:rPr>
          <w:rFonts w:hint="cs"/>
          <w:rtl/>
          <w:lang w:eastAsia="he-IL"/>
        </w:rPr>
        <w:t>מהממ"מ</w:t>
      </w:r>
      <w:proofErr w:type="spellEnd"/>
      <w:r>
        <w:rPr>
          <w:rFonts w:hint="cs"/>
          <w:rtl/>
          <w:lang w:eastAsia="he-IL"/>
        </w:rPr>
        <w:t xml:space="preserve">, </w:t>
      </w:r>
      <w:bookmarkStart w:id="1735" w:name="_ETM_Q4_255445"/>
      <w:bookmarkEnd w:id="1735"/>
      <w:r>
        <w:rPr>
          <w:rFonts w:hint="cs"/>
          <w:rtl/>
          <w:lang w:eastAsia="he-IL"/>
        </w:rPr>
        <w:t xml:space="preserve">מרכז המחקר של הכנסת, דוח שיבחן את האכיפה של החוק הזה על ידי רשם העמותות. קיבלתי דוח מאוד כואב, שהשורה התחתונה שלו </w:t>
      </w:r>
      <w:bookmarkStart w:id="1736" w:name="_ETM_Q4_264806"/>
      <w:bookmarkEnd w:id="1736"/>
      <w:r w:rsidR="00D06262">
        <w:rPr>
          <w:rFonts w:hint="eastAsia"/>
          <w:rtl/>
          <w:lang w:eastAsia="he-IL"/>
        </w:rPr>
        <w:t>–</w:t>
      </w:r>
      <w:r>
        <w:rPr>
          <w:rFonts w:hint="eastAsia"/>
          <w:rtl/>
          <w:lang w:eastAsia="he-IL"/>
        </w:rPr>
        <w:t xml:space="preserve"> </w:t>
      </w:r>
      <w:r>
        <w:rPr>
          <w:rFonts w:hint="cs"/>
          <w:rtl/>
          <w:lang w:eastAsia="he-IL"/>
        </w:rPr>
        <w:t xml:space="preserve">שאין בכלל אכיפה; רשם העמותות לא מבקש, לא מקבל, לא בודק את זה. אני מבקש </w:t>
      </w:r>
      <w:bookmarkStart w:id="1737" w:name="_ETM_Q4_270508"/>
      <w:bookmarkEnd w:id="1737"/>
      <w:r>
        <w:rPr>
          <w:rFonts w:hint="cs"/>
          <w:rtl/>
          <w:lang w:eastAsia="he-IL"/>
        </w:rPr>
        <w:t xml:space="preserve">לדעת מה אדוני, כשר משפטים שרשם העמותות </w:t>
      </w:r>
      <w:r w:rsidR="00D06262">
        <w:rPr>
          <w:rFonts w:hint="cs"/>
          <w:rtl/>
          <w:lang w:eastAsia="he-IL"/>
        </w:rPr>
        <w:t>– – –</w:t>
      </w:r>
    </w:p>
    <w:p w:rsidR="00FA019A" w:rsidRDefault="00FA019A" w:rsidP="008044A0">
      <w:pPr>
        <w:rPr>
          <w:rtl/>
          <w:lang w:eastAsia="he-IL"/>
        </w:rPr>
      </w:pPr>
      <w:bookmarkStart w:id="1738" w:name="_ETM_Q4_272337"/>
      <w:bookmarkStart w:id="1739" w:name="_ETM_Q4_272441"/>
      <w:bookmarkEnd w:id="1738"/>
      <w:bookmarkEnd w:id="1739"/>
    </w:p>
    <w:p w:rsidR="00FA019A" w:rsidRDefault="00FA019A" w:rsidP="008044A0">
      <w:pPr>
        <w:pStyle w:val="-"/>
        <w:rPr>
          <w:rtl/>
        </w:rPr>
      </w:pPr>
      <w:bookmarkStart w:id="1740" w:name="ET_speakercontinue_5995_35"/>
      <w:r w:rsidRPr="007D473C">
        <w:rPr>
          <w:rStyle w:val="TagStyle"/>
          <w:rtl/>
        </w:rPr>
        <w:t xml:space="preserve"> &lt;&lt; דובר_המשך &gt;&gt;</w:t>
      </w:r>
      <w:r w:rsidRPr="00440B2E">
        <w:rPr>
          <w:rStyle w:val="TagStyle"/>
          <w:rtl/>
        </w:rPr>
        <w:t xml:space="preserve"> </w:t>
      </w:r>
      <w:r>
        <w:rPr>
          <w:rtl/>
        </w:rPr>
        <w:t>שר המשפטים אבי ניסנקורן:</w:t>
      </w:r>
      <w:r w:rsidRPr="00440B2E">
        <w:rPr>
          <w:rStyle w:val="TagStyle"/>
          <w:rtl/>
        </w:rPr>
        <w:t xml:space="preserve"> </w:t>
      </w:r>
      <w:r w:rsidRPr="007D473C">
        <w:rPr>
          <w:rStyle w:val="TagStyle"/>
          <w:rtl/>
        </w:rPr>
        <w:t>&lt;&lt; דובר_המשך &gt;&gt;</w:t>
      </w:r>
      <w:r>
        <w:rPr>
          <w:rtl/>
        </w:rPr>
        <w:t xml:space="preserve">   </w:t>
      </w:r>
      <w:bookmarkEnd w:id="1740"/>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אני </w:t>
      </w:r>
      <w:bookmarkStart w:id="1741" w:name="_ETM_Q4_274108"/>
      <w:bookmarkEnd w:id="1741"/>
      <w:r>
        <w:rPr>
          <w:rFonts w:hint="cs"/>
          <w:rtl/>
          <w:lang w:eastAsia="he-IL"/>
        </w:rPr>
        <w:t>ראיתי היום את הפרסום שהוצאת בנושא ואני אבדוק את זה.</w:t>
      </w:r>
    </w:p>
    <w:p w:rsidR="00FA019A" w:rsidRDefault="00FA019A" w:rsidP="008044A0">
      <w:pPr>
        <w:rPr>
          <w:rtl/>
          <w:lang w:eastAsia="he-IL"/>
        </w:rPr>
      </w:pPr>
      <w:bookmarkStart w:id="1742" w:name="_ETM_Q4_277546"/>
      <w:bookmarkStart w:id="1743" w:name="_ETM_Q4_277622"/>
      <w:bookmarkEnd w:id="1742"/>
      <w:bookmarkEnd w:id="1743"/>
    </w:p>
    <w:p w:rsidR="00FA019A" w:rsidRDefault="00FA019A" w:rsidP="008044A0">
      <w:pPr>
        <w:pStyle w:val="-"/>
        <w:rPr>
          <w:rtl/>
        </w:rPr>
      </w:pPr>
      <w:bookmarkStart w:id="1744" w:name="_ETM_Q4_277682"/>
      <w:bookmarkStart w:id="1745" w:name="_ETM_Q4_277792"/>
      <w:bookmarkStart w:id="1746" w:name="ET_speakercontinue_5291_33"/>
      <w:bookmarkEnd w:id="1744"/>
      <w:bookmarkEnd w:id="1745"/>
      <w:r w:rsidRPr="007D473C">
        <w:rPr>
          <w:rStyle w:val="TagStyle"/>
          <w:rtl/>
        </w:rPr>
        <w:t xml:space="preserve"> &lt;&lt; דובר_המשך &gt;&gt;</w:t>
      </w:r>
      <w:r w:rsidRPr="00440B2E">
        <w:rPr>
          <w:rStyle w:val="TagStyle"/>
          <w:rtl/>
        </w:rPr>
        <w:t xml:space="preserve"> </w:t>
      </w:r>
      <w:r>
        <w:rPr>
          <w:rtl/>
        </w:rPr>
        <w:t>בצלאל סמוטריץ' (ימינה):</w:t>
      </w:r>
      <w:r w:rsidRPr="00440B2E">
        <w:rPr>
          <w:rStyle w:val="TagStyle"/>
          <w:rtl/>
        </w:rPr>
        <w:t xml:space="preserve"> </w:t>
      </w:r>
      <w:r w:rsidRPr="007D473C">
        <w:rPr>
          <w:rStyle w:val="TagStyle"/>
          <w:rtl/>
        </w:rPr>
        <w:t>&lt;&lt; דובר_המשך &gt;&gt;</w:t>
      </w:r>
      <w:r>
        <w:rPr>
          <w:rtl/>
        </w:rPr>
        <w:t xml:space="preserve">   </w:t>
      </w:r>
      <w:bookmarkEnd w:id="1746"/>
    </w:p>
    <w:p w:rsidR="00FA019A" w:rsidRDefault="00FA019A" w:rsidP="00977595">
      <w:pPr>
        <w:rPr>
          <w:rtl/>
          <w:lang w:eastAsia="he-IL"/>
        </w:rPr>
      </w:pPr>
    </w:p>
    <w:p w:rsidR="00FA019A" w:rsidRDefault="00FA019A" w:rsidP="008044A0">
      <w:pPr>
        <w:rPr>
          <w:rtl/>
          <w:lang w:eastAsia="he-IL"/>
        </w:rPr>
      </w:pPr>
      <w:bookmarkStart w:id="1747" w:name="_ETM_Q4_282439"/>
      <w:bookmarkEnd w:id="1747"/>
      <w:r>
        <w:rPr>
          <w:rFonts w:hint="cs"/>
          <w:rtl/>
          <w:lang w:eastAsia="he-IL"/>
        </w:rPr>
        <w:t xml:space="preserve">תודה רבה. </w:t>
      </w:r>
    </w:p>
    <w:p w:rsidR="00FA019A" w:rsidRDefault="00FA019A" w:rsidP="008044A0">
      <w:pPr>
        <w:rPr>
          <w:rtl/>
          <w:lang w:eastAsia="he-IL"/>
        </w:rPr>
      </w:pPr>
      <w:bookmarkStart w:id="1748" w:name="_ETM_Q4_281387"/>
      <w:bookmarkStart w:id="1749" w:name="_ETM_Q4_281480"/>
      <w:bookmarkEnd w:id="1748"/>
      <w:bookmarkEnd w:id="1749"/>
    </w:p>
    <w:p w:rsidR="00FA019A" w:rsidRDefault="00FA019A" w:rsidP="008044A0">
      <w:pPr>
        <w:pStyle w:val="-"/>
        <w:rPr>
          <w:rtl/>
        </w:rPr>
      </w:pPr>
      <w:bookmarkStart w:id="1750" w:name="_ETM_Q4_279715"/>
      <w:bookmarkStart w:id="1751" w:name="_ETM_Q4_279825"/>
      <w:bookmarkStart w:id="1752" w:name="ET_speakercontinue_5995_36"/>
      <w:bookmarkEnd w:id="1750"/>
      <w:bookmarkEnd w:id="1751"/>
      <w:r w:rsidRPr="007D473C">
        <w:rPr>
          <w:rStyle w:val="TagStyle"/>
          <w:rtl/>
        </w:rPr>
        <w:t xml:space="preserve"> &lt;&lt; דובר_המשך &gt;&gt;</w:t>
      </w:r>
      <w:r w:rsidRPr="00440B2E">
        <w:rPr>
          <w:rStyle w:val="TagStyle"/>
          <w:rtl/>
        </w:rPr>
        <w:t xml:space="preserve"> </w:t>
      </w:r>
      <w:r>
        <w:rPr>
          <w:rtl/>
        </w:rPr>
        <w:t>שר המשפטים אבי ניסנקורן:</w:t>
      </w:r>
      <w:r w:rsidRPr="00440B2E">
        <w:rPr>
          <w:rStyle w:val="TagStyle"/>
          <w:rtl/>
        </w:rPr>
        <w:t xml:space="preserve"> </w:t>
      </w:r>
      <w:r w:rsidRPr="007D473C">
        <w:rPr>
          <w:rStyle w:val="TagStyle"/>
          <w:rtl/>
        </w:rPr>
        <w:t>&lt;&lt; דובר_המשך &gt;&gt;</w:t>
      </w:r>
      <w:r>
        <w:rPr>
          <w:rtl/>
        </w:rPr>
        <w:t xml:space="preserve">   </w:t>
      </w:r>
      <w:bookmarkEnd w:id="1752"/>
    </w:p>
    <w:p w:rsidR="00FA019A" w:rsidRDefault="00FA019A" w:rsidP="00977595">
      <w:pPr>
        <w:rPr>
          <w:rtl/>
          <w:lang w:eastAsia="he-IL"/>
        </w:rPr>
      </w:pPr>
    </w:p>
    <w:p w:rsidR="00FA019A" w:rsidRPr="00440B2E" w:rsidRDefault="00FA019A" w:rsidP="008044A0">
      <w:pPr>
        <w:rPr>
          <w:rtl/>
          <w:lang w:eastAsia="he-IL"/>
        </w:rPr>
      </w:pPr>
      <w:bookmarkStart w:id="1753" w:name="_ETM_Q4_283195"/>
      <w:bookmarkStart w:id="1754" w:name="_ETM_Q4_283543"/>
      <w:bookmarkStart w:id="1755" w:name="_ETM_Q4_283621"/>
      <w:bookmarkEnd w:id="1753"/>
      <w:bookmarkEnd w:id="1754"/>
      <w:bookmarkEnd w:id="1755"/>
      <w:r>
        <w:rPr>
          <w:rFonts w:hint="cs"/>
          <w:rtl/>
          <w:lang w:eastAsia="he-IL"/>
        </w:rPr>
        <w:t xml:space="preserve">אם יש פה באמת תהליך לא תקין, </w:t>
      </w:r>
      <w:bookmarkStart w:id="1756" w:name="_ETM_Q4_281241"/>
      <w:bookmarkEnd w:id="1756"/>
      <w:r w:rsidRPr="00BF08D2">
        <w:rPr>
          <w:rFonts w:hint="cs"/>
          <w:rtl/>
          <w:lang w:eastAsia="he-IL"/>
        </w:rPr>
        <w:t>שלא בוצע</w:t>
      </w:r>
      <w:r>
        <w:rPr>
          <w:rFonts w:hint="cs"/>
          <w:rtl/>
          <w:lang w:eastAsia="he-IL"/>
        </w:rPr>
        <w:t xml:space="preserve"> </w:t>
      </w:r>
      <w:r w:rsidR="00D06262">
        <w:rPr>
          <w:rtl/>
          <w:lang w:eastAsia="he-IL"/>
        </w:rPr>
        <w:t>–</w:t>
      </w:r>
      <w:r>
        <w:rPr>
          <w:rFonts w:hint="cs"/>
          <w:rtl/>
          <w:lang w:eastAsia="he-IL"/>
        </w:rPr>
        <w:t xml:space="preserve"> יתוקן. </w:t>
      </w:r>
    </w:p>
    <w:p w:rsidR="00FA019A" w:rsidRDefault="00FA019A" w:rsidP="008044A0">
      <w:pPr>
        <w:rPr>
          <w:rtl/>
          <w:lang w:eastAsia="he-IL"/>
        </w:rPr>
      </w:pPr>
      <w:bookmarkStart w:id="1757" w:name="_ETM_Q4_281341"/>
      <w:bookmarkEnd w:id="1757"/>
    </w:p>
    <w:p w:rsidR="00FA019A" w:rsidRDefault="00FA019A" w:rsidP="008044A0">
      <w:pPr>
        <w:pStyle w:val="-"/>
        <w:rPr>
          <w:rtl/>
        </w:rPr>
      </w:pPr>
      <w:bookmarkStart w:id="1758" w:name="ET_speakercontinue_5291_47"/>
      <w:r w:rsidRPr="007D473C">
        <w:rPr>
          <w:rStyle w:val="TagStyle"/>
          <w:rtl/>
        </w:rPr>
        <w:t>&lt;&lt; דובר_המשך &gt;&gt;</w:t>
      </w:r>
      <w:r w:rsidRPr="00440B2E">
        <w:rPr>
          <w:rStyle w:val="TagStyle"/>
          <w:rtl/>
        </w:rPr>
        <w:t xml:space="preserve"> </w:t>
      </w:r>
      <w:r>
        <w:rPr>
          <w:rtl/>
        </w:rPr>
        <w:t>בצלאל סמוטריץ' (ימינה):</w:t>
      </w:r>
      <w:r w:rsidRPr="00440B2E">
        <w:rPr>
          <w:rStyle w:val="TagStyle"/>
          <w:rtl/>
        </w:rPr>
        <w:t xml:space="preserve"> </w:t>
      </w:r>
      <w:r w:rsidRPr="007D473C">
        <w:rPr>
          <w:rStyle w:val="TagStyle"/>
          <w:rtl/>
        </w:rPr>
        <w:t>&lt;&lt; דובר_המשך &gt;&gt;</w:t>
      </w:r>
      <w:bookmarkEnd w:id="1758"/>
      <w:r>
        <w:rPr>
          <w:rtl/>
        </w:rPr>
        <w:t xml:space="preserve">   </w:t>
      </w:r>
    </w:p>
    <w:p w:rsidR="00FA019A" w:rsidRPr="00440B2E" w:rsidRDefault="00FA019A" w:rsidP="008044A0">
      <w:pPr>
        <w:rPr>
          <w:rtl/>
          <w:lang w:eastAsia="he-IL"/>
        </w:rPr>
      </w:pPr>
    </w:p>
    <w:p w:rsidR="00FA019A" w:rsidRPr="00440B2E" w:rsidRDefault="00FA019A" w:rsidP="008044A0">
      <w:pPr>
        <w:rPr>
          <w:rtl/>
          <w:lang w:eastAsia="he-IL"/>
        </w:rPr>
      </w:pPr>
      <w:r>
        <w:rPr>
          <w:rFonts w:hint="cs"/>
          <w:rtl/>
          <w:lang w:eastAsia="he-IL"/>
        </w:rPr>
        <w:t>ת</w:t>
      </w:r>
      <w:bookmarkStart w:id="1759" w:name="_ETM_Q4_280958"/>
      <w:bookmarkEnd w:id="1759"/>
      <w:r>
        <w:rPr>
          <w:rFonts w:hint="cs"/>
          <w:rtl/>
          <w:lang w:eastAsia="he-IL"/>
        </w:rPr>
        <w:t xml:space="preserve">ודה רבה. </w:t>
      </w:r>
    </w:p>
    <w:p w:rsidR="00FA019A" w:rsidRDefault="00FA019A" w:rsidP="008044A0">
      <w:pPr>
        <w:rPr>
          <w:rtl/>
          <w:lang w:eastAsia="he-IL"/>
        </w:rPr>
      </w:pPr>
      <w:bookmarkStart w:id="1760" w:name="_ETM_Q4_277818"/>
      <w:bookmarkStart w:id="1761" w:name="_ETM_Q4_277911"/>
      <w:bookmarkEnd w:id="1760"/>
      <w:bookmarkEnd w:id="1761"/>
    </w:p>
    <w:p w:rsidR="00FA019A" w:rsidRDefault="00FA019A" w:rsidP="008044A0">
      <w:pPr>
        <w:pStyle w:val="af6"/>
        <w:rPr>
          <w:rtl/>
        </w:rPr>
      </w:pPr>
      <w:r w:rsidRPr="007D473C">
        <w:rPr>
          <w:rStyle w:val="TagStyle"/>
          <w:rtl/>
        </w:rPr>
        <w:t xml:space="preserve"> &lt;&lt; יור &gt;&gt;</w:t>
      </w:r>
      <w:r w:rsidRPr="0052523F">
        <w:rPr>
          <w:rStyle w:val="TagStyle"/>
          <w:rtl/>
        </w:rPr>
        <w:t xml:space="preserve"> </w:t>
      </w:r>
      <w:r>
        <w:rPr>
          <w:rtl/>
        </w:rPr>
        <w:t>היו"ר יריב לוין:</w:t>
      </w:r>
      <w:r w:rsidRPr="0052523F">
        <w:rPr>
          <w:rStyle w:val="TagStyle"/>
          <w:rtl/>
        </w:rPr>
        <w:t xml:space="preserve"> </w:t>
      </w:r>
      <w:r w:rsidRPr="007D473C">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שאלה נוספת </w:t>
      </w:r>
      <w:r w:rsidR="00D06262">
        <w:rPr>
          <w:rFonts w:hint="eastAsia"/>
          <w:rtl/>
          <w:lang w:eastAsia="he-IL"/>
        </w:rPr>
        <w:t>–</w:t>
      </w:r>
      <w:r>
        <w:rPr>
          <w:rFonts w:hint="eastAsia"/>
          <w:rtl/>
          <w:lang w:eastAsia="he-IL"/>
        </w:rPr>
        <w:t xml:space="preserve"> </w:t>
      </w:r>
      <w:r>
        <w:rPr>
          <w:rFonts w:hint="cs"/>
          <w:rtl/>
          <w:lang w:eastAsia="he-IL"/>
        </w:rPr>
        <w:t xml:space="preserve">לחבר הכנסת יוראי להב הרצנו, בבקשה. </w:t>
      </w:r>
    </w:p>
    <w:p w:rsidR="00FA019A" w:rsidRDefault="00FA019A" w:rsidP="008044A0">
      <w:pPr>
        <w:rPr>
          <w:rtl/>
          <w:lang w:eastAsia="he-IL"/>
        </w:rPr>
      </w:pPr>
    </w:p>
    <w:p w:rsidR="00FA019A" w:rsidRDefault="00FA019A" w:rsidP="008044A0">
      <w:pPr>
        <w:pStyle w:val="a4"/>
        <w:rPr>
          <w:rtl/>
        </w:rPr>
      </w:pPr>
      <w:bookmarkStart w:id="1762" w:name="ET_speaker_5787_11"/>
      <w:r w:rsidRPr="007D473C">
        <w:rPr>
          <w:rStyle w:val="TagStyle"/>
          <w:rtl/>
        </w:rPr>
        <w:t xml:space="preserve"> &lt;&lt; דובר &gt;&gt;</w:t>
      </w:r>
      <w:r w:rsidRPr="0052523F">
        <w:rPr>
          <w:rStyle w:val="TagStyle"/>
          <w:rtl/>
        </w:rPr>
        <w:t xml:space="preserve"> </w:t>
      </w:r>
      <w:bookmarkStart w:id="1763" w:name="_Toc54817933"/>
      <w:r>
        <w:rPr>
          <w:rtl/>
        </w:rPr>
        <w:t>יוראי להב הרצנו (יש עתיד-תל"ם):</w:t>
      </w:r>
      <w:bookmarkEnd w:id="1763"/>
      <w:r w:rsidRPr="0052523F">
        <w:rPr>
          <w:rStyle w:val="TagStyle"/>
          <w:rtl/>
        </w:rPr>
        <w:t xml:space="preserve"> </w:t>
      </w:r>
      <w:r w:rsidRPr="007D473C">
        <w:rPr>
          <w:rStyle w:val="TagStyle"/>
          <w:rtl/>
        </w:rPr>
        <w:t>&lt;&lt; דובר &gt;&gt;</w:t>
      </w:r>
      <w:r>
        <w:rPr>
          <w:rtl/>
        </w:rPr>
        <w:t xml:space="preserve">   </w:t>
      </w:r>
      <w:bookmarkEnd w:id="176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אדוני שר המשפטים, היות שאני מכיר </w:t>
      </w:r>
      <w:bookmarkStart w:id="1764" w:name="_ETM_Q4_295770"/>
      <w:bookmarkEnd w:id="1764"/>
      <w:r>
        <w:rPr>
          <w:rFonts w:hint="cs"/>
          <w:rtl/>
          <w:lang w:eastAsia="he-IL"/>
        </w:rPr>
        <w:t xml:space="preserve">ומעריך את היושרה שלך, והיות שאתה ואני עמדנו יחד עם כל חברי </w:t>
      </w:r>
      <w:bookmarkStart w:id="1765" w:name="_ETM_Q4_299301"/>
      <w:bookmarkEnd w:id="1765"/>
      <w:r>
        <w:rPr>
          <w:rFonts w:hint="cs"/>
          <w:rtl/>
          <w:lang w:eastAsia="he-IL"/>
        </w:rPr>
        <w:t xml:space="preserve">כחול לבן לפני הציבור הישראלי והבטחנו להם להביא שוויון זכויות, אני מפציר בך בכל לשון של בקשה להצביע היום בעד הצעת </w:t>
      </w:r>
      <w:bookmarkStart w:id="1766" w:name="_ETM_Q4_308685"/>
      <w:bookmarkEnd w:id="1766"/>
      <w:r>
        <w:rPr>
          <w:rFonts w:hint="cs"/>
          <w:rtl/>
          <w:lang w:eastAsia="he-IL"/>
        </w:rPr>
        <w:t>החוק שלי שמכירה במשפחות גאות בישראל. כיצד תצביעו היום, אדוני שר המשפטים?</w:t>
      </w:r>
    </w:p>
    <w:p w:rsidR="00FA019A" w:rsidRDefault="00FA019A" w:rsidP="008044A0">
      <w:pPr>
        <w:rPr>
          <w:rtl/>
          <w:lang w:eastAsia="he-IL"/>
        </w:rPr>
      </w:pPr>
    </w:p>
    <w:p w:rsidR="00977595" w:rsidRDefault="00977595" w:rsidP="00977595">
      <w:pPr>
        <w:pStyle w:val="-"/>
        <w:rPr>
          <w:rtl/>
        </w:rPr>
      </w:pPr>
      <w:r w:rsidRPr="007D473C">
        <w:rPr>
          <w:rStyle w:val="TagStyle"/>
          <w:rtl/>
        </w:rPr>
        <w:t>&lt;&lt; דובר_המשך &gt;&gt;</w:t>
      </w:r>
      <w:r w:rsidRPr="00440B2E">
        <w:rPr>
          <w:rStyle w:val="TagStyle"/>
          <w:rtl/>
        </w:rPr>
        <w:t xml:space="preserve"> </w:t>
      </w:r>
      <w:r>
        <w:rPr>
          <w:rtl/>
        </w:rPr>
        <w:t>שר המשפטים אבי ניסנקורן:</w:t>
      </w:r>
      <w:r w:rsidRPr="00440B2E">
        <w:rPr>
          <w:rStyle w:val="TagStyle"/>
          <w:rtl/>
        </w:rPr>
        <w:t xml:space="preserve"> </w:t>
      </w:r>
      <w:r w:rsidRPr="007D473C">
        <w:rPr>
          <w:rStyle w:val="TagStyle"/>
          <w:rtl/>
        </w:rPr>
        <w:t>&lt;&lt; דובר_המשך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יוראי,</w:t>
      </w:r>
      <w:bookmarkStart w:id="1767" w:name="_ETM_Q4_315346"/>
      <w:bookmarkEnd w:id="1767"/>
      <w:r>
        <w:rPr>
          <w:rFonts w:hint="cs"/>
          <w:rtl/>
          <w:lang w:eastAsia="he-IL"/>
        </w:rPr>
        <w:t xml:space="preserve"> מכיוון שאני משיב על </w:t>
      </w:r>
      <w:bookmarkStart w:id="1768" w:name="_ETM_Q4_307778"/>
      <w:bookmarkEnd w:id="1768"/>
      <w:r>
        <w:rPr>
          <w:rFonts w:hint="cs"/>
          <w:rtl/>
          <w:lang w:eastAsia="he-IL"/>
        </w:rPr>
        <w:t xml:space="preserve">ההצעה שלך בהמשך, אז אני אשיב בצורה נרחבת. </w:t>
      </w:r>
    </w:p>
    <w:p w:rsidR="00FA019A" w:rsidRDefault="00FA019A" w:rsidP="008044A0">
      <w:pPr>
        <w:rPr>
          <w:rtl/>
          <w:lang w:eastAsia="he-IL"/>
        </w:rPr>
      </w:pPr>
    </w:p>
    <w:p w:rsidR="00FA019A" w:rsidRDefault="00977595" w:rsidP="00977595">
      <w:pPr>
        <w:pStyle w:val="-"/>
        <w:rPr>
          <w:rtl/>
        </w:rPr>
      </w:pPr>
      <w:bookmarkStart w:id="1769" w:name="ET_speakercontinue_5787_13"/>
      <w:r w:rsidRPr="00977595">
        <w:rPr>
          <w:rStyle w:val="TagStyle"/>
          <w:rtl/>
        </w:rPr>
        <w:t xml:space="preserve"> &lt;&lt; דובר_המשך &gt;&gt;</w:t>
      </w:r>
      <w:r w:rsidR="00FA019A" w:rsidRPr="0052523F">
        <w:rPr>
          <w:rStyle w:val="TagStyle"/>
          <w:rtl/>
        </w:rPr>
        <w:t xml:space="preserve"> </w:t>
      </w:r>
      <w:bookmarkStart w:id="1770" w:name="_Toc54817935"/>
      <w:r w:rsidR="00FA019A">
        <w:rPr>
          <w:rtl/>
        </w:rPr>
        <w:t>יוראי להב הרצנו (יש עתיד-תל"ם):</w:t>
      </w:r>
      <w:bookmarkEnd w:id="1770"/>
      <w:r w:rsidR="00FA019A" w:rsidRPr="0052523F">
        <w:rPr>
          <w:rStyle w:val="TagStyle"/>
          <w:rtl/>
        </w:rPr>
        <w:t xml:space="preserve"> </w:t>
      </w:r>
      <w:r w:rsidRPr="00977595">
        <w:rPr>
          <w:rStyle w:val="TagStyle"/>
          <w:rtl/>
        </w:rPr>
        <w:t xml:space="preserve">&lt;&lt; דובר_המשך &gt;&gt; </w:t>
      </w:r>
      <w:r w:rsidR="00FA019A">
        <w:rPr>
          <w:rtl/>
        </w:rPr>
        <w:t xml:space="preserve">   </w:t>
      </w:r>
      <w:bookmarkEnd w:id="1769"/>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תן לנו איזשהו פרומו, אדוני </w:t>
      </w:r>
      <w:bookmarkStart w:id="1771" w:name="_ETM_Q4_322149"/>
      <w:bookmarkEnd w:id="1771"/>
      <w:r>
        <w:rPr>
          <w:rFonts w:hint="cs"/>
          <w:rtl/>
          <w:lang w:eastAsia="he-IL"/>
        </w:rPr>
        <w:t xml:space="preserve">השר. </w:t>
      </w:r>
    </w:p>
    <w:p w:rsidR="00FA019A" w:rsidRDefault="00FA019A" w:rsidP="008044A0">
      <w:pPr>
        <w:rPr>
          <w:rtl/>
          <w:lang w:eastAsia="he-IL"/>
        </w:rPr>
      </w:pPr>
    </w:p>
    <w:p w:rsidR="00FA019A" w:rsidRDefault="00FA019A" w:rsidP="008044A0">
      <w:pPr>
        <w:pStyle w:val="af6"/>
        <w:rPr>
          <w:rtl/>
        </w:rPr>
      </w:pPr>
      <w:r w:rsidRPr="007D473C">
        <w:rPr>
          <w:rStyle w:val="TagStyle"/>
          <w:rtl/>
        </w:rPr>
        <w:t xml:space="preserve"> &lt;&lt; יור &gt;&gt;</w:t>
      </w:r>
      <w:r w:rsidRPr="0052523F">
        <w:rPr>
          <w:rStyle w:val="TagStyle"/>
          <w:rtl/>
        </w:rPr>
        <w:t xml:space="preserve"> </w:t>
      </w:r>
      <w:r>
        <w:rPr>
          <w:rtl/>
        </w:rPr>
        <w:t>היו"ר יריב לוין:</w:t>
      </w:r>
      <w:r w:rsidRPr="0052523F">
        <w:rPr>
          <w:rStyle w:val="TagStyle"/>
          <w:rtl/>
        </w:rPr>
        <w:t xml:space="preserve"> </w:t>
      </w:r>
      <w:r w:rsidRPr="007D473C">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1772" w:name="_ETM_Q4_325786"/>
      <w:bookmarkStart w:id="1773" w:name="_ETM_Q4_325898"/>
      <w:bookmarkEnd w:id="1772"/>
      <w:bookmarkEnd w:id="1773"/>
      <w:r>
        <w:rPr>
          <w:rFonts w:hint="cs"/>
          <w:rtl/>
          <w:lang w:eastAsia="he-IL"/>
        </w:rPr>
        <w:t xml:space="preserve">תודה רבה, אדוני שר המשפטים. תודה רבה. </w:t>
      </w:r>
    </w:p>
    <w:p w:rsidR="00FA019A" w:rsidRDefault="00FA019A" w:rsidP="008044A0">
      <w:pPr>
        <w:rPr>
          <w:rtl/>
          <w:lang w:eastAsia="he-IL"/>
        </w:rPr>
      </w:pPr>
      <w:bookmarkStart w:id="1774" w:name="_ETM_Q4_321360"/>
      <w:bookmarkStart w:id="1775" w:name="_ETM_Q4_321411"/>
      <w:bookmarkEnd w:id="1774"/>
      <w:bookmarkEnd w:id="1775"/>
    </w:p>
    <w:p w:rsidR="00FA019A" w:rsidRPr="00440B2E" w:rsidRDefault="00FA019A" w:rsidP="008044A0">
      <w:pPr>
        <w:rPr>
          <w:rtl/>
          <w:lang w:eastAsia="he-IL"/>
        </w:rPr>
      </w:pPr>
      <w:bookmarkStart w:id="1776" w:name="_ETM_Q4_321551"/>
      <w:bookmarkStart w:id="1777" w:name="_ETM_Q4_321593"/>
      <w:bookmarkEnd w:id="1776"/>
      <w:bookmarkEnd w:id="1777"/>
      <w:r>
        <w:rPr>
          <w:rFonts w:hint="cs"/>
          <w:rtl/>
          <w:lang w:eastAsia="he-IL"/>
        </w:rPr>
        <w:t xml:space="preserve">אם כן, </w:t>
      </w:r>
      <w:bookmarkStart w:id="1778" w:name="_ETM_Q4_328860"/>
      <w:bookmarkEnd w:id="1778"/>
      <w:r>
        <w:rPr>
          <w:rFonts w:hint="cs"/>
          <w:rtl/>
          <w:lang w:eastAsia="he-IL"/>
        </w:rPr>
        <w:t xml:space="preserve">חברות וחברי הכנסת, כאן תם פרק השאילתות הדחופות. </w:t>
      </w:r>
    </w:p>
    <w:p w:rsidR="00FA019A" w:rsidRDefault="00FA019A" w:rsidP="008044A0">
      <w:pPr>
        <w:rPr>
          <w:rtl/>
          <w:lang w:eastAsia="he-IL"/>
        </w:rPr>
      </w:pPr>
    </w:p>
    <w:p w:rsidR="00977595" w:rsidRDefault="00977595" w:rsidP="008044A0">
      <w:pPr>
        <w:rPr>
          <w:rtl/>
          <w:lang w:eastAsia="he-IL"/>
        </w:rPr>
      </w:pPr>
    </w:p>
    <w:p w:rsidR="00FA019A" w:rsidRDefault="00FA019A" w:rsidP="008044A0">
      <w:pPr>
        <w:pStyle w:val="a6"/>
        <w:rPr>
          <w:rtl/>
        </w:rPr>
      </w:pPr>
      <w:bookmarkStart w:id="1779" w:name="ET_hatsach_620854_24"/>
      <w:bookmarkStart w:id="1780" w:name="ET_hatsach_620854_15"/>
      <w:r w:rsidRPr="007D473C">
        <w:rPr>
          <w:rStyle w:val="TagStyle"/>
          <w:rtl/>
        </w:rPr>
        <w:t xml:space="preserve"> &lt;&lt; הצח &gt;&gt;</w:t>
      </w:r>
      <w:r w:rsidRPr="002D5833">
        <w:rPr>
          <w:rStyle w:val="TagStyle"/>
          <w:rtl/>
        </w:rPr>
        <w:t xml:space="preserve"> </w:t>
      </w:r>
      <w:bookmarkStart w:id="1781" w:name="_Toc54817936"/>
      <w:r w:rsidRPr="002B7D22">
        <w:rPr>
          <w:rtl/>
        </w:rPr>
        <w:t xml:space="preserve">הצעת חוק הרבנות הראשית לישראל (תיקון </w:t>
      </w:r>
      <w:r w:rsidR="00D06262">
        <w:rPr>
          <w:rtl/>
        </w:rPr>
        <w:t>–</w:t>
      </w:r>
      <w:r w:rsidRPr="002B7D22">
        <w:rPr>
          <w:rtl/>
        </w:rPr>
        <w:t xml:space="preserve"> הסרת הרב הצבאי הראשי </w:t>
      </w:r>
      <w:proofErr w:type="spellStart"/>
      <w:r w:rsidRPr="002B7D22">
        <w:rPr>
          <w:rtl/>
        </w:rPr>
        <w:t>וסגנו</w:t>
      </w:r>
      <w:proofErr w:type="spellEnd"/>
      <w:r w:rsidRPr="002B7D22">
        <w:rPr>
          <w:rtl/>
        </w:rPr>
        <w:t xml:space="preserve"> מהאספה הבוחרת), התש"ף</w:t>
      </w:r>
      <w:r w:rsidR="00D06262">
        <w:rPr>
          <w:rFonts w:hint="cs"/>
          <w:rtl/>
        </w:rPr>
        <w:t>–</w:t>
      </w:r>
      <w:r w:rsidRPr="002B7D22">
        <w:rPr>
          <w:rtl/>
        </w:rPr>
        <w:t>2020</w:t>
      </w:r>
      <w:bookmarkEnd w:id="1781"/>
      <w:r w:rsidRPr="002D5833">
        <w:rPr>
          <w:rStyle w:val="TagStyle"/>
          <w:rtl/>
        </w:rPr>
        <w:t xml:space="preserve"> </w:t>
      </w:r>
      <w:r w:rsidRPr="007D473C">
        <w:rPr>
          <w:rStyle w:val="TagStyle"/>
          <w:rtl/>
        </w:rPr>
        <w:t>&lt;&lt; הצח &gt;&gt;</w:t>
      </w:r>
      <w:r>
        <w:rPr>
          <w:rStyle w:val="TagStyle"/>
          <w:rtl/>
        </w:rPr>
        <w:t xml:space="preserve">   </w:t>
      </w:r>
      <w:bookmarkEnd w:id="1779"/>
    </w:p>
    <w:p w:rsidR="00FA019A" w:rsidRPr="002B7D22" w:rsidRDefault="00FA019A" w:rsidP="002B7D22">
      <w:pPr>
        <w:rPr>
          <w:rtl/>
        </w:rPr>
      </w:pPr>
      <w:r w:rsidRPr="002B7D22">
        <w:rPr>
          <w:rFonts w:hint="cs"/>
          <w:rtl/>
        </w:rPr>
        <w:t>[הצעת חוק פ/360/23; נספחות.]</w:t>
      </w:r>
    </w:p>
    <w:p w:rsidR="00FA019A" w:rsidRPr="002B7D22" w:rsidRDefault="00FA019A" w:rsidP="002B7D22">
      <w:pPr>
        <w:pStyle w:val="-0"/>
        <w:rPr>
          <w:rtl/>
        </w:rPr>
      </w:pPr>
      <w:r w:rsidRPr="002B7D22">
        <w:rPr>
          <w:rtl/>
        </w:rPr>
        <w:t>(הצעת חבר הכנסת</w:t>
      </w:r>
      <w:r w:rsidRPr="002B7D22">
        <w:rPr>
          <w:rFonts w:hint="cs"/>
          <w:rtl/>
        </w:rPr>
        <w:t xml:space="preserve"> אלעזר שטרן</w:t>
      </w:r>
      <w:r w:rsidRPr="002B7D22">
        <w:rPr>
          <w:rtl/>
        </w:rPr>
        <w:t>)</w:t>
      </w:r>
    </w:p>
    <w:p w:rsidR="00FA019A" w:rsidRPr="002B7D22" w:rsidRDefault="00FA019A" w:rsidP="002B7D22">
      <w:pPr>
        <w:rPr>
          <w:rtl/>
        </w:rPr>
      </w:pPr>
    </w:p>
    <w:bookmarkEnd w:id="1780"/>
    <w:p w:rsidR="00FA019A" w:rsidRDefault="00FA019A" w:rsidP="008044A0">
      <w:pPr>
        <w:pStyle w:val="af6"/>
        <w:rPr>
          <w:rtl/>
        </w:rPr>
      </w:pPr>
      <w:r w:rsidRPr="007D473C">
        <w:rPr>
          <w:rStyle w:val="TagStyle"/>
          <w:rtl/>
        </w:rPr>
        <w:t xml:space="preserve"> &lt;&lt; יור &gt;&gt;</w:t>
      </w:r>
      <w:r w:rsidRPr="0052523F">
        <w:rPr>
          <w:rStyle w:val="TagStyle"/>
          <w:rtl/>
        </w:rPr>
        <w:t xml:space="preserve"> </w:t>
      </w:r>
      <w:r>
        <w:rPr>
          <w:rtl/>
        </w:rPr>
        <w:t>היו"ר יריב לוין:</w:t>
      </w:r>
      <w:r w:rsidRPr="0052523F">
        <w:rPr>
          <w:rStyle w:val="TagStyle"/>
          <w:rtl/>
        </w:rPr>
        <w:t xml:space="preserve"> </w:t>
      </w:r>
      <w:r w:rsidRPr="007D473C">
        <w:rPr>
          <w:rStyle w:val="TagStyle"/>
          <w:rtl/>
        </w:rPr>
        <w:t>&lt;&lt; יור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אנחנו </w:t>
      </w:r>
      <w:bookmarkStart w:id="1782" w:name="_ETM_Q4_335201"/>
      <w:bookmarkEnd w:id="1782"/>
      <w:r>
        <w:rPr>
          <w:rFonts w:hint="cs"/>
          <w:rtl/>
          <w:lang w:eastAsia="he-IL"/>
        </w:rPr>
        <w:t xml:space="preserve">עוברים להצעות חוק לדיון מוקדם, והראשונה שבהן </w:t>
      </w:r>
      <w:r w:rsidR="00D06262">
        <w:rPr>
          <w:rtl/>
          <w:lang w:eastAsia="he-IL"/>
        </w:rPr>
        <w:t>–</w:t>
      </w:r>
      <w:r>
        <w:rPr>
          <w:rFonts w:hint="cs"/>
          <w:rtl/>
          <w:lang w:eastAsia="he-IL"/>
        </w:rPr>
        <w:t xml:space="preserve"> הצעת חוק </w:t>
      </w:r>
      <w:bookmarkStart w:id="1783" w:name="_ETM_Q4_340264"/>
      <w:bookmarkEnd w:id="1783"/>
      <w:r>
        <w:rPr>
          <w:rFonts w:hint="cs"/>
          <w:rtl/>
          <w:lang w:eastAsia="he-IL"/>
        </w:rPr>
        <w:t xml:space="preserve">הרבנות הראשית לישראל (תיקון </w:t>
      </w:r>
      <w:r w:rsidR="00D06262">
        <w:rPr>
          <w:rtl/>
          <w:lang w:eastAsia="he-IL"/>
        </w:rPr>
        <w:t>–</w:t>
      </w:r>
      <w:r>
        <w:rPr>
          <w:rFonts w:hint="cs"/>
          <w:rtl/>
          <w:lang w:eastAsia="he-IL"/>
        </w:rPr>
        <w:t xml:space="preserve"> הסרת הרב הצבאי הראשי </w:t>
      </w:r>
      <w:proofErr w:type="spellStart"/>
      <w:r>
        <w:rPr>
          <w:rFonts w:hint="cs"/>
          <w:rtl/>
          <w:lang w:eastAsia="he-IL"/>
        </w:rPr>
        <w:t>וסגנו</w:t>
      </w:r>
      <w:proofErr w:type="spellEnd"/>
      <w:r>
        <w:rPr>
          <w:rFonts w:hint="cs"/>
          <w:rtl/>
          <w:lang w:eastAsia="he-IL"/>
        </w:rPr>
        <w:t xml:space="preserve"> </w:t>
      </w:r>
      <w:bookmarkStart w:id="1784" w:name="_ETM_Q4_342294"/>
      <w:bookmarkEnd w:id="1784"/>
      <w:r>
        <w:rPr>
          <w:rFonts w:hint="cs"/>
          <w:rtl/>
          <w:lang w:eastAsia="he-IL"/>
        </w:rPr>
        <w:t>מהאספה הבוחרת), התש"ף</w:t>
      </w:r>
      <w:r w:rsidR="00D06262">
        <w:rPr>
          <w:rFonts w:hint="eastAsia"/>
          <w:rtl/>
          <w:lang w:eastAsia="he-IL"/>
        </w:rPr>
        <w:t>–</w:t>
      </w:r>
      <w:r>
        <w:rPr>
          <w:rFonts w:hint="cs"/>
          <w:rtl/>
          <w:lang w:eastAsia="he-IL"/>
        </w:rPr>
        <w:t xml:space="preserve">2020, של חבר הכנסת אלעזר שטרן. חבר הכנסת שטרן מוזמן </w:t>
      </w:r>
      <w:bookmarkStart w:id="1785" w:name="_ETM_Q4_355332"/>
      <w:bookmarkEnd w:id="1785"/>
      <w:r>
        <w:rPr>
          <w:rFonts w:hint="cs"/>
          <w:rtl/>
          <w:lang w:eastAsia="he-IL"/>
        </w:rPr>
        <w:t xml:space="preserve">לדוכן, בבקשה. איך אומרים, חבר הכנסת שטרן </w:t>
      </w:r>
      <w:r w:rsidR="00D06262">
        <w:rPr>
          <w:rFonts w:hint="eastAsia"/>
          <w:rtl/>
          <w:lang w:eastAsia="he-IL"/>
        </w:rPr>
        <w:t>–</w:t>
      </w:r>
      <w:r>
        <w:rPr>
          <w:rFonts w:hint="eastAsia"/>
          <w:rtl/>
          <w:lang w:eastAsia="he-IL"/>
        </w:rPr>
        <w:t xml:space="preserve"> </w:t>
      </w:r>
      <w:r>
        <w:rPr>
          <w:rFonts w:hint="cs"/>
          <w:rtl/>
          <w:lang w:eastAsia="he-IL"/>
        </w:rPr>
        <w:t xml:space="preserve">אתה משיב אותי לימים שהיינו יותר צעירים. </w:t>
      </w:r>
    </w:p>
    <w:p w:rsidR="00FA019A" w:rsidRDefault="00FA019A" w:rsidP="008044A0">
      <w:pPr>
        <w:rPr>
          <w:rtl/>
          <w:lang w:eastAsia="he-IL"/>
        </w:rPr>
      </w:pPr>
    </w:p>
    <w:p w:rsidR="00FA019A" w:rsidRDefault="00FA019A" w:rsidP="008044A0">
      <w:pPr>
        <w:pStyle w:val="af5"/>
        <w:rPr>
          <w:rtl/>
        </w:rPr>
      </w:pPr>
      <w:bookmarkStart w:id="1786" w:name="ET_interruption_5082_17"/>
      <w:r w:rsidRPr="007D473C">
        <w:rPr>
          <w:rStyle w:val="TagStyle"/>
          <w:rtl/>
        </w:rPr>
        <w:t xml:space="preserve"> &lt;&lt; קריאה &gt;&gt;</w:t>
      </w:r>
      <w:r w:rsidRPr="0052523F">
        <w:rPr>
          <w:rStyle w:val="TagStyle"/>
          <w:rtl/>
        </w:rPr>
        <w:t xml:space="preserve"> </w:t>
      </w:r>
      <w:r>
        <w:rPr>
          <w:rtl/>
        </w:rPr>
        <w:t>מאיר כהן (יש עתיד-תל"ם):</w:t>
      </w:r>
      <w:r w:rsidRPr="0052523F">
        <w:rPr>
          <w:rStyle w:val="TagStyle"/>
          <w:rtl/>
        </w:rPr>
        <w:t xml:space="preserve"> </w:t>
      </w:r>
      <w:r w:rsidRPr="007D473C">
        <w:rPr>
          <w:rStyle w:val="TagStyle"/>
          <w:rtl/>
        </w:rPr>
        <w:t>&lt;&lt; קריאה &gt;&gt;</w:t>
      </w:r>
      <w:r>
        <w:rPr>
          <w:rtl/>
        </w:rPr>
        <w:t xml:space="preserve">   </w:t>
      </w:r>
      <w:bookmarkEnd w:id="1786"/>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אדוני היושב-ראש, הוא מחדש ימיו כקדם. </w:t>
      </w:r>
    </w:p>
    <w:p w:rsidR="00FA019A" w:rsidRDefault="00FA019A" w:rsidP="008044A0">
      <w:pPr>
        <w:rPr>
          <w:rtl/>
          <w:lang w:eastAsia="he-IL"/>
        </w:rPr>
      </w:pPr>
    </w:p>
    <w:p w:rsidR="00FA019A" w:rsidRDefault="00FA019A" w:rsidP="008044A0">
      <w:pPr>
        <w:pStyle w:val="af6"/>
        <w:rPr>
          <w:rtl/>
        </w:rPr>
      </w:pPr>
      <w:bookmarkStart w:id="1787" w:name="ET_yor_5982_18"/>
      <w:r w:rsidRPr="007D473C">
        <w:rPr>
          <w:rStyle w:val="TagStyle"/>
          <w:rtl/>
        </w:rPr>
        <w:t xml:space="preserve"> &lt;&lt; יור &gt;&gt;</w:t>
      </w:r>
      <w:r w:rsidRPr="0052523F">
        <w:rPr>
          <w:rStyle w:val="TagStyle"/>
          <w:rtl/>
        </w:rPr>
        <w:t xml:space="preserve"> </w:t>
      </w:r>
      <w:r>
        <w:rPr>
          <w:rtl/>
        </w:rPr>
        <w:t>היו"ר יריב לוין:</w:t>
      </w:r>
      <w:r w:rsidRPr="0052523F">
        <w:rPr>
          <w:rStyle w:val="TagStyle"/>
          <w:rtl/>
        </w:rPr>
        <w:t xml:space="preserve"> </w:t>
      </w:r>
      <w:r w:rsidRPr="007D473C">
        <w:rPr>
          <w:rStyle w:val="TagStyle"/>
          <w:rtl/>
        </w:rPr>
        <w:t>&lt;&lt; יור &gt;&gt;</w:t>
      </w:r>
      <w:r>
        <w:rPr>
          <w:rtl/>
        </w:rPr>
        <w:t xml:space="preserve">   </w:t>
      </w:r>
      <w:bookmarkEnd w:id="178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לא, הוא גם מחדש את ימיי כקדם. אנחנו סביב </w:t>
      </w:r>
      <w:bookmarkStart w:id="1788" w:name="_ETM_Q4_379502"/>
      <w:bookmarkEnd w:id="1788"/>
      <w:r>
        <w:rPr>
          <w:rFonts w:hint="cs"/>
          <w:rtl/>
          <w:lang w:eastAsia="he-IL"/>
        </w:rPr>
        <w:t xml:space="preserve">האספה הבוחרת הזאת </w:t>
      </w:r>
      <w:r w:rsidR="00D06262">
        <w:rPr>
          <w:rFonts w:hint="cs"/>
          <w:rtl/>
          <w:lang w:eastAsia="he-IL"/>
        </w:rPr>
        <w:t>– – –</w:t>
      </w:r>
      <w:r>
        <w:rPr>
          <w:rFonts w:hint="eastAsia"/>
          <w:rtl/>
          <w:lang w:eastAsia="he-IL"/>
        </w:rPr>
        <w:t xml:space="preserve"> </w:t>
      </w:r>
    </w:p>
    <w:p w:rsidR="00FA019A" w:rsidRDefault="00FA019A" w:rsidP="008044A0">
      <w:pPr>
        <w:rPr>
          <w:rtl/>
          <w:lang w:eastAsia="he-IL"/>
        </w:rPr>
      </w:pPr>
    </w:p>
    <w:p w:rsidR="00FA019A" w:rsidRDefault="00FA019A" w:rsidP="008044A0">
      <w:pPr>
        <w:pStyle w:val="a4"/>
        <w:rPr>
          <w:rtl/>
        </w:rPr>
      </w:pPr>
      <w:r w:rsidRPr="007D473C">
        <w:rPr>
          <w:rStyle w:val="TagStyle"/>
          <w:rtl/>
        </w:rPr>
        <w:t>&lt;&lt; דובר &gt;&gt;</w:t>
      </w:r>
      <w:r w:rsidRPr="0052523F">
        <w:rPr>
          <w:rStyle w:val="TagStyle"/>
          <w:rtl/>
        </w:rPr>
        <w:t xml:space="preserve"> </w:t>
      </w:r>
      <w:bookmarkStart w:id="1789" w:name="_Toc54817937"/>
      <w:r>
        <w:rPr>
          <w:rtl/>
        </w:rPr>
        <w:t>אלעזר שטרן (יש עתיד-תל"ם):</w:t>
      </w:r>
      <w:bookmarkEnd w:id="1789"/>
      <w:r w:rsidRPr="0052523F">
        <w:rPr>
          <w:rStyle w:val="TagStyle"/>
          <w:rtl/>
        </w:rPr>
        <w:t xml:space="preserve"> </w:t>
      </w:r>
      <w:r w:rsidRPr="007D473C">
        <w:rPr>
          <w:rStyle w:val="TagStyle"/>
          <w:rtl/>
        </w:rPr>
        <w:t>&lt;&lt; דובר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אדוני היושב-ראש, עמיתיי השרים </w:t>
      </w:r>
      <w:r w:rsidR="00D06262">
        <w:rPr>
          <w:rFonts w:hint="cs"/>
          <w:rtl/>
          <w:lang w:eastAsia="he-IL"/>
        </w:rPr>
        <w:t>– – –</w:t>
      </w:r>
    </w:p>
    <w:p w:rsidR="00FA019A" w:rsidRDefault="00FA019A" w:rsidP="008044A0">
      <w:pPr>
        <w:rPr>
          <w:rtl/>
          <w:lang w:eastAsia="he-IL"/>
        </w:rPr>
      </w:pPr>
    </w:p>
    <w:p w:rsidR="00FA019A" w:rsidRDefault="00FA019A" w:rsidP="008044A0">
      <w:pPr>
        <w:pStyle w:val="af5"/>
        <w:rPr>
          <w:rtl/>
        </w:rPr>
      </w:pPr>
      <w:bookmarkStart w:id="1790" w:name="ET_interruption_קר_אה_38"/>
      <w:r w:rsidRPr="00B31679">
        <w:rPr>
          <w:rStyle w:val="TagStyle"/>
          <w:rtl/>
        </w:rPr>
        <w:t xml:space="preserve"> &lt;&lt; קריאה &gt;&gt; </w:t>
      </w:r>
      <w:r>
        <w:rPr>
          <w:rtl/>
        </w:rPr>
        <w:t>קריאה:</w:t>
      </w:r>
      <w:r w:rsidRPr="00B31679">
        <w:rPr>
          <w:rStyle w:val="TagStyle"/>
          <w:rtl/>
        </w:rPr>
        <w:t xml:space="preserve"> &lt;&lt; קריאה &gt;&gt;</w:t>
      </w:r>
      <w:bookmarkEnd w:id="1790"/>
      <w:r>
        <w:rPr>
          <w:rtl/>
        </w:rPr>
        <w:t xml:space="preserve">  </w:t>
      </w:r>
    </w:p>
    <w:p w:rsidR="00FA019A" w:rsidRDefault="00FA019A" w:rsidP="008044A0">
      <w:pPr>
        <w:rPr>
          <w:rtl/>
          <w:lang w:eastAsia="he-IL"/>
        </w:rPr>
      </w:pPr>
      <w:r>
        <w:rPr>
          <w:rtl/>
          <w:lang w:eastAsia="he-IL"/>
        </w:rPr>
        <w:t xml:space="preserve"> </w:t>
      </w:r>
    </w:p>
    <w:p w:rsidR="00FA019A" w:rsidRDefault="00D06262" w:rsidP="008044A0">
      <w:pPr>
        <w:rPr>
          <w:rtl/>
          <w:lang w:eastAsia="he-IL"/>
        </w:rPr>
      </w:pPr>
      <w:r>
        <w:rPr>
          <w:rFonts w:hint="cs"/>
          <w:rtl/>
          <w:lang w:eastAsia="he-IL"/>
        </w:rPr>
        <w:t>– – –</w:t>
      </w:r>
    </w:p>
    <w:p w:rsidR="00FA019A" w:rsidRDefault="00FA019A" w:rsidP="008044A0">
      <w:pPr>
        <w:rPr>
          <w:rtl/>
          <w:lang w:eastAsia="he-IL"/>
        </w:rPr>
      </w:pPr>
      <w:bookmarkStart w:id="1791" w:name="_ETM_Q4_394077"/>
      <w:bookmarkStart w:id="1792" w:name="_ETM_Q4_394192"/>
      <w:bookmarkEnd w:id="1791"/>
      <w:bookmarkEnd w:id="1792"/>
    </w:p>
    <w:p w:rsidR="00FA019A" w:rsidRDefault="00FA019A" w:rsidP="008044A0">
      <w:pPr>
        <w:pStyle w:val="af6"/>
        <w:rPr>
          <w:rtl/>
        </w:rPr>
      </w:pPr>
      <w:bookmarkStart w:id="1793" w:name="_ETM_Q4_395582"/>
      <w:bookmarkStart w:id="1794" w:name="_ETM_Q4_395666"/>
      <w:bookmarkStart w:id="1795" w:name="ET_yor_5982_37"/>
      <w:bookmarkEnd w:id="1793"/>
      <w:bookmarkEnd w:id="1794"/>
      <w:r w:rsidRPr="007D473C">
        <w:rPr>
          <w:rStyle w:val="TagStyle"/>
          <w:rtl/>
        </w:rPr>
        <w:t xml:space="preserve"> &lt;&lt; יור &gt;&gt;</w:t>
      </w:r>
      <w:r w:rsidRPr="0097606B">
        <w:rPr>
          <w:rStyle w:val="TagStyle"/>
          <w:rtl/>
        </w:rPr>
        <w:t xml:space="preserve"> </w:t>
      </w:r>
      <w:r>
        <w:rPr>
          <w:rtl/>
        </w:rPr>
        <w:t>היו"ר יריב לוין:</w:t>
      </w:r>
      <w:r w:rsidRPr="0097606B">
        <w:rPr>
          <w:rStyle w:val="TagStyle"/>
          <w:rtl/>
        </w:rPr>
        <w:t xml:space="preserve"> </w:t>
      </w:r>
      <w:r w:rsidRPr="007D473C">
        <w:rPr>
          <w:rStyle w:val="TagStyle"/>
          <w:rtl/>
        </w:rPr>
        <w:t>&lt;&lt; יור &gt;&gt;</w:t>
      </w:r>
      <w:r>
        <w:rPr>
          <w:rtl/>
        </w:rPr>
        <w:t xml:space="preserve">   </w:t>
      </w:r>
      <w:bookmarkEnd w:id="1795"/>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בסדר, אין בעיה. אנחנו נאפשר לחבר הכנסת שטרן </w:t>
      </w:r>
      <w:bookmarkStart w:id="1796" w:name="_ETM_Q4_390826"/>
      <w:bookmarkEnd w:id="1796"/>
      <w:r>
        <w:rPr>
          <w:rFonts w:hint="cs"/>
          <w:rtl/>
          <w:lang w:eastAsia="he-IL"/>
        </w:rPr>
        <w:t>לדבר. מקסימום ירוויח עוד שתי דקות, לא יקרה כלום.</w:t>
      </w:r>
    </w:p>
    <w:p w:rsidR="00FA019A" w:rsidRDefault="00FA019A" w:rsidP="008044A0">
      <w:pPr>
        <w:rPr>
          <w:rtl/>
          <w:lang w:eastAsia="he-IL"/>
        </w:rPr>
      </w:pPr>
    </w:p>
    <w:p w:rsidR="00FA019A" w:rsidRDefault="00977595" w:rsidP="00977595">
      <w:pPr>
        <w:pStyle w:val="-"/>
        <w:rPr>
          <w:rtl/>
        </w:rPr>
      </w:pPr>
      <w:bookmarkStart w:id="1797" w:name="ET_speakercontinue_5109_19"/>
      <w:r w:rsidRPr="00977595">
        <w:rPr>
          <w:rStyle w:val="TagStyle"/>
          <w:rtl/>
        </w:rPr>
        <w:t xml:space="preserve"> &lt;&lt; דובר_המשך &gt;&gt;</w:t>
      </w:r>
      <w:r w:rsidR="00FA019A" w:rsidRPr="0052523F">
        <w:rPr>
          <w:rStyle w:val="TagStyle"/>
          <w:rtl/>
        </w:rPr>
        <w:t xml:space="preserve"> </w:t>
      </w:r>
      <w:bookmarkStart w:id="1798" w:name="_Toc54817938"/>
      <w:r w:rsidR="00FA019A">
        <w:rPr>
          <w:rtl/>
        </w:rPr>
        <w:t>אלעזר שטרן (יש עתיד-תל"ם):</w:t>
      </w:r>
      <w:bookmarkEnd w:id="1798"/>
      <w:r w:rsidR="00FA019A" w:rsidRPr="0052523F">
        <w:rPr>
          <w:rStyle w:val="TagStyle"/>
          <w:rtl/>
        </w:rPr>
        <w:t xml:space="preserve"> </w:t>
      </w:r>
      <w:r w:rsidRPr="00977595">
        <w:rPr>
          <w:rStyle w:val="TagStyle"/>
          <w:rtl/>
        </w:rPr>
        <w:t xml:space="preserve">&lt;&lt; דובר_המשך &gt;&gt; </w:t>
      </w:r>
      <w:r w:rsidR="00FA019A">
        <w:rPr>
          <w:rtl/>
        </w:rPr>
        <w:t xml:space="preserve">   </w:t>
      </w:r>
      <w:bookmarkEnd w:id="1797"/>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לא, אני גם לא אנצל את הזמן. </w:t>
      </w:r>
    </w:p>
    <w:p w:rsidR="00FA019A" w:rsidRDefault="00FA019A" w:rsidP="008044A0">
      <w:pPr>
        <w:rPr>
          <w:rtl/>
          <w:lang w:eastAsia="he-IL"/>
        </w:rPr>
      </w:pPr>
    </w:p>
    <w:p w:rsidR="00FA019A" w:rsidRDefault="00FA019A" w:rsidP="008044A0">
      <w:pPr>
        <w:pStyle w:val="af6"/>
        <w:rPr>
          <w:rtl/>
        </w:rPr>
      </w:pPr>
      <w:bookmarkStart w:id="1799" w:name="_ETM_Q4_395446"/>
      <w:bookmarkStart w:id="1800" w:name="_ETM_Q4_395520"/>
      <w:bookmarkEnd w:id="1799"/>
      <w:bookmarkEnd w:id="1800"/>
      <w:r w:rsidRPr="007D473C">
        <w:rPr>
          <w:rStyle w:val="TagStyle"/>
          <w:rtl/>
        </w:rPr>
        <w:t>&lt;&lt; יור &gt;&gt;</w:t>
      </w:r>
      <w:r w:rsidRPr="0097606B">
        <w:rPr>
          <w:rStyle w:val="TagStyle"/>
          <w:rtl/>
        </w:rPr>
        <w:t xml:space="preserve"> </w:t>
      </w:r>
      <w:r>
        <w:rPr>
          <w:rtl/>
        </w:rPr>
        <w:t>היו"ר יריב לוין:</w:t>
      </w:r>
      <w:r w:rsidRPr="0097606B">
        <w:rPr>
          <w:rStyle w:val="TagStyle"/>
          <w:rtl/>
        </w:rPr>
        <w:t xml:space="preserve"> </w:t>
      </w:r>
      <w:r w:rsidRPr="007D473C">
        <w:rPr>
          <w:rStyle w:val="TagStyle"/>
          <w:rtl/>
        </w:rPr>
        <w:t>&lt;&lt; יור &gt;&gt;</w:t>
      </w:r>
      <w:r>
        <w:rPr>
          <w:rtl/>
        </w:rPr>
        <w:t xml:space="preserve">   </w:t>
      </w:r>
    </w:p>
    <w:p w:rsidR="00FA019A" w:rsidRDefault="00FA019A" w:rsidP="008044A0">
      <w:pPr>
        <w:rPr>
          <w:rtl/>
          <w:lang w:eastAsia="he-IL"/>
        </w:rPr>
      </w:pPr>
      <w:r>
        <w:rPr>
          <w:rFonts w:hint="cs"/>
          <w:rtl/>
          <w:lang w:eastAsia="he-IL"/>
        </w:rPr>
        <w:t xml:space="preserve"> </w:t>
      </w:r>
      <w:bookmarkStart w:id="1801" w:name="_ETM_Q4_394291"/>
      <w:bookmarkEnd w:id="1801"/>
    </w:p>
    <w:p w:rsidR="00FA019A" w:rsidRDefault="00FA019A" w:rsidP="008044A0">
      <w:pPr>
        <w:rPr>
          <w:rtl/>
          <w:lang w:eastAsia="he-IL"/>
        </w:rPr>
      </w:pPr>
      <w:bookmarkStart w:id="1802" w:name="_ETM_Q4_396866"/>
      <w:bookmarkEnd w:id="1802"/>
      <w:r>
        <w:rPr>
          <w:rFonts w:hint="cs"/>
          <w:rtl/>
          <w:lang w:eastAsia="he-IL"/>
        </w:rPr>
        <w:t xml:space="preserve">אין שום בעיה. בבקשה. </w:t>
      </w:r>
    </w:p>
    <w:p w:rsidR="00FA019A" w:rsidRDefault="00FA019A" w:rsidP="008044A0">
      <w:pPr>
        <w:rPr>
          <w:rtl/>
          <w:lang w:eastAsia="he-IL"/>
        </w:rPr>
      </w:pPr>
      <w:bookmarkStart w:id="1803" w:name="_ETM_Q4_400894"/>
      <w:bookmarkStart w:id="1804" w:name="_ETM_Q4_400989"/>
      <w:bookmarkEnd w:id="1803"/>
      <w:bookmarkEnd w:id="1804"/>
    </w:p>
    <w:p w:rsidR="00FA019A" w:rsidRDefault="00FA019A" w:rsidP="008044A0">
      <w:pPr>
        <w:pStyle w:val="-"/>
        <w:rPr>
          <w:rtl/>
        </w:rPr>
      </w:pPr>
      <w:bookmarkStart w:id="1805" w:name="_ETM_Q4_401638"/>
      <w:bookmarkStart w:id="1806" w:name="_ETM_Q4_401737"/>
      <w:bookmarkStart w:id="1807" w:name="ET_speakercontinue_5109_40"/>
      <w:bookmarkEnd w:id="1805"/>
      <w:bookmarkEnd w:id="1806"/>
      <w:r w:rsidRPr="007D473C">
        <w:rPr>
          <w:rStyle w:val="TagStyle"/>
          <w:rtl/>
        </w:rPr>
        <w:t>&lt;&lt; דובר_המשך &gt;&gt;</w:t>
      </w:r>
      <w:r w:rsidRPr="0097606B">
        <w:rPr>
          <w:rStyle w:val="TagStyle"/>
          <w:rtl/>
        </w:rPr>
        <w:t xml:space="preserve"> </w:t>
      </w:r>
      <w:r>
        <w:rPr>
          <w:rtl/>
        </w:rPr>
        <w:t>אלעזר שטרן (יש עתיד-תל"ם):</w:t>
      </w:r>
      <w:r w:rsidRPr="0097606B">
        <w:rPr>
          <w:rStyle w:val="TagStyle"/>
          <w:rtl/>
        </w:rPr>
        <w:t xml:space="preserve"> </w:t>
      </w:r>
      <w:r w:rsidRPr="007D473C">
        <w:rPr>
          <w:rStyle w:val="TagStyle"/>
          <w:rtl/>
        </w:rPr>
        <w:t>&lt;&lt; דובר_המשך &gt;&gt;</w:t>
      </w:r>
      <w:r>
        <w:rPr>
          <w:rtl/>
        </w:rPr>
        <w:t xml:space="preserve">   </w:t>
      </w:r>
      <w:bookmarkEnd w:id="1807"/>
    </w:p>
    <w:p w:rsidR="00FA019A" w:rsidRDefault="00FA019A" w:rsidP="00977595">
      <w:pPr>
        <w:rPr>
          <w:rtl/>
          <w:lang w:eastAsia="he-IL"/>
        </w:rPr>
      </w:pPr>
    </w:p>
    <w:p w:rsidR="00FA019A" w:rsidRDefault="00FA019A" w:rsidP="008044A0">
      <w:pPr>
        <w:rPr>
          <w:rtl/>
          <w:lang w:eastAsia="he-IL"/>
        </w:rPr>
      </w:pPr>
      <w:bookmarkStart w:id="1808" w:name="_ETM_Q4_402714"/>
      <w:bookmarkStart w:id="1809" w:name="_ETM_Q4_400658"/>
      <w:bookmarkEnd w:id="1808"/>
      <w:bookmarkEnd w:id="1809"/>
      <w:r>
        <w:rPr>
          <w:rFonts w:hint="cs"/>
          <w:rtl/>
          <w:lang w:eastAsia="he-IL"/>
        </w:rPr>
        <w:t xml:space="preserve">הצעת החוק, אדוני היושב-ראש </w:t>
      </w:r>
      <w:r w:rsidR="00D06262">
        <w:rPr>
          <w:rFonts w:hint="eastAsia"/>
          <w:rtl/>
          <w:lang w:eastAsia="he-IL"/>
        </w:rPr>
        <w:t>–</w:t>
      </w:r>
      <w:r>
        <w:rPr>
          <w:rFonts w:hint="eastAsia"/>
          <w:rtl/>
          <w:lang w:eastAsia="he-IL"/>
        </w:rPr>
        <w:t xml:space="preserve"> </w:t>
      </w:r>
      <w:r>
        <w:rPr>
          <w:rFonts w:hint="cs"/>
          <w:rtl/>
          <w:lang w:eastAsia="he-IL"/>
        </w:rPr>
        <w:t xml:space="preserve">אתה הזכרת, בצדק, שהקדשנו הרבה זמן לשינוי </w:t>
      </w:r>
      <w:bookmarkStart w:id="1810" w:name="_ETM_Q4_409896"/>
      <w:bookmarkEnd w:id="1810"/>
      <w:r>
        <w:rPr>
          <w:rFonts w:hint="cs"/>
          <w:rtl/>
          <w:lang w:eastAsia="he-IL"/>
        </w:rPr>
        <w:t xml:space="preserve">הגוף הבוחר של הרבנות. עשינו את זה אז בעיקר מתוך רצון לצרף נשים, ואמרנו איך נסדר את הכול </w:t>
      </w:r>
      <w:r w:rsidR="00D06262">
        <w:rPr>
          <w:rtl/>
          <w:lang w:eastAsia="he-IL"/>
        </w:rPr>
        <w:t>–</w:t>
      </w:r>
      <w:r>
        <w:rPr>
          <w:rFonts w:hint="cs"/>
          <w:rtl/>
          <w:lang w:eastAsia="he-IL"/>
        </w:rPr>
        <w:t xml:space="preserve"> אני </w:t>
      </w:r>
      <w:bookmarkStart w:id="1811" w:name="_ETM_Q4_417537"/>
      <w:bookmarkEnd w:id="1811"/>
      <w:r>
        <w:rPr>
          <w:rFonts w:hint="cs"/>
          <w:rtl/>
          <w:lang w:eastAsia="he-IL"/>
        </w:rPr>
        <w:t xml:space="preserve">רק אזכיר </w:t>
      </w:r>
      <w:r w:rsidR="00D06262">
        <w:rPr>
          <w:rFonts w:hint="eastAsia"/>
          <w:rtl/>
          <w:lang w:eastAsia="he-IL"/>
        </w:rPr>
        <w:t>–</w:t>
      </w:r>
      <w:r>
        <w:rPr>
          <w:rFonts w:hint="eastAsia"/>
          <w:rtl/>
          <w:lang w:eastAsia="he-IL"/>
        </w:rPr>
        <w:t xml:space="preserve"> </w:t>
      </w:r>
      <w:r>
        <w:rPr>
          <w:rFonts w:hint="cs"/>
          <w:rtl/>
          <w:lang w:eastAsia="he-IL"/>
        </w:rPr>
        <w:t xml:space="preserve">כדי שיישאר גם רוב של 50% פלוס עשרה לפחות רבנים, לצורך העניין אפילו רבנים אורתודוקסיים בתוך זה. </w:t>
      </w:r>
      <w:bookmarkStart w:id="1812" w:name="_ETM_Q4_429217"/>
      <w:bookmarkEnd w:id="1812"/>
      <w:r>
        <w:rPr>
          <w:rFonts w:hint="cs"/>
          <w:rtl/>
          <w:lang w:eastAsia="he-IL"/>
        </w:rPr>
        <w:t>הגענו אז להסכמות</w:t>
      </w:r>
      <w:r w:rsidR="007051B8">
        <w:rPr>
          <w:rFonts w:hint="cs"/>
          <w:rtl/>
          <w:lang w:eastAsia="he-IL"/>
        </w:rPr>
        <w:t>,</w:t>
      </w:r>
      <w:r>
        <w:rPr>
          <w:rFonts w:hint="cs"/>
          <w:rtl/>
          <w:lang w:eastAsia="he-IL"/>
        </w:rPr>
        <w:t xml:space="preserve"> ובסוף זה לא יצא. אני מקווה שזה </w:t>
      </w:r>
      <w:bookmarkStart w:id="1813" w:name="_ETM_Q4_429806"/>
      <w:bookmarkEnd w:id="1813"/>
      <w:r>
        <w:rPr>
          <w:rFonts w:hint="cs"/>
          <w:rtl/>
          <w:lang w:eastAsia="he-IL"/>
        </w:rPr>
        <w:t xml:space="preserve">עוד יצא.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הצעת החוק הזאת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פשוטה, ואנשים שואלים אותי איפה ה-</w:t>
      </w:r>
      <w:r>
        <w:rPr>
          <w:lang w:eastAsia="he-IL"/>
        </w:rPr>
        <w:t>catch</w:t>
      </w:r>
      <w:r>
        <w:rPr>
          <w:rFonts w:hint="cs"/>
          <w:rtl/>
          <w:lang w:eastAsia="he-IL"/>
        </w:rPr>
        <w:t xml:space="preserve"> כאן, כאילו. בוא נגיד מהי הצעת החוק. </w:t>
      </w:r>
      <w:bookmarkStart w:id="1814" w:name="_ETM_Q4_441242"/>
      <w:bookmarkEnd w:id="1814"/>
      <w:r>
        <w:rPr>
          <w:rFonts w:hint="cs"/>
          <w:rtl/>
          <w:lang w:eastAsia="he-IL"/>
        </w:rPr>
        <w:t xml:space="preserve">הצעת החוק אומרת: הגוף הבוחר מורכב היום מ-150 אנשים, ויש שם שני </w:t>
      </w:r>
      <w:proofErr w:type="spellStart"/>
      <w:r>
        <w:rPr>
          <w:rFonts w:hint="cs"/>
          <w:rtl/>
          <w:lang w:eastAsia="he-IL"/>
        </w:rPr>
        <w:t>לובשי</w:t>
      </w:r>
      <w:proofErr w:type="spellEnd"/>
      <w:r>
        <w:rPr>
          <w:rFonts w:hint="cs"/>
          <w:rtl/>
          <w:lang w:eastAsia="he-IL"/>
        </w:rPr>
        <w:t xml:space="preserve"> מדים </w:t>
      </w:r>
      <w:r w:rsidR="00D06262">
        <w:rPr>
          <w:rFonts w:hint="eastAsia"/>
          <w:rtl/>
          <w:lang w:eastAsia="he-IL"/>
        </w:rPr>
        <w:t>–</w:t>
      </w:r>
      <w:r>
        <w:rPr>
          <w:rFonts w:hint="eastAsia"/>
          <w:rtl/>
          <w:lang w:eastAsia="he-IL"/>
        </w:rPr>
        <w:t xml:space="preserve"> </w:t>
      </w:r>
      <w:r>
        <w:rPr>
          <w:rFonts w:hint="cs"/>
          <w:rtl/>
          <w:lang w:eastAsia="he-IL"/>
        </w:rPr>
        <w:t xml:space="preserve">הרב הראשי הצבאי </w:t>
      </w:r>
      <w:proofErr w:type="spellStart"/>
      <w:r>
        <w:rPr>
          <w:rFonts w:hint="cs"/>
          <w:rtl/>
          <w:lang w:eastAsia="he-IL"/>
        </w:rPr>
        <w:t>וסגנו</w:t>
      </w:r>
      <w:proofErr w:type="spellEnd"/>
      <w:r>
        <w:rPr>
          <w:rFonts w:hint="cs"/>
          <w:rtl/>
          <w:lang w:eastAsia="he-IL"/>
        </w:rPr>
        <w:t xml:space="preserve">. אני לא מכיר תהליך שבו לובש מדים מהווה חלק מתהליך פוליטי. דוגרי, </w:t>
      </w:r>
      <w:bookmarkStart w:id="1815" w:name="_ETM_Q4_462226"/>
      <w:bookmarkEnd w:id="1815"/>
      <w:r>
        <w:rPr>
          <w:rFonts w:hint="cs"/>
          <w:rtl/>
          <w:lang w:eastAsia="he-IL"/>
        </w:rPr>
        <w:t xml:space="preserve">אני איש של הציונות הדתית </w:t>
      </w:r>
      <w:r w:rsidR="00D06262">
        <w:rPr>
          <w:rFonts w:hint="eastAsia"/>
          <w:rtl/>
          <w:lang w:eastAsia="he-IL"/>
        </w:rPr>
        <w:t>–</w:t>
      </w:r>
      <w:r>
        <w:rPr>
          <w:rFonts w:hint="eastAsia"/>
          <w:rtl/>
          <w:lang w:eastAsia="he-IL"/>
        </w:rPr>
        <w:t xml:space="preserve"> </w:t>
      </w:r>
      <w:r>
        <w:rPr>
          <w:rFonts w:hint="cs"/>
          <w:rtl/>
          <w:lang w:eastAsia="he-IL"/>
        </w:rPr>
        <w:t xml:space="preserve">אולי זה לרעתי, בגלל שרבנים בצבא בדרך כלל מייצגים את הציונות הדתית </w:t>
      </w:r>
      <w:r w:rsidR="00D06262">
        <w:rPr>
          <w:rFonts w:hint="eastAsia"/>
          <w:rtl/>
          <w:lang w:eastAsia="he-IL"/>
        </w:rPr>
        <w:t>–</w:t>
      </w:r>
      <w:r>
        <w:rPr>
          <w:rFonts w:hint="eastAsia"/>
          <w:rtl/>
          <w:lang w:eastAsia="he-IL"/>
        </w:rPr>
        <w:t xml:space="preserve"> </w:t>
      </w:r>
      <w:r>
        <w:rPr>
          <w:rFonts w:hint="cs"/>
          <w:rtl/>
          <w:lang w:eastAsia="he-IL"/>
        </w:rPr>
        <w:t xml:space="preserve">אבל גובר פה העניין שאנחנו בסוף מדינה דמוקרטית, ואני לא חושב שבמדינה דמוקרטית רב </w:t>
      </w:r>
      <w:bookmarkStart w:id="1816" w:name="_ETM_Q4_476486"/>
      <w:bookmarkEnd w:id="1816"/>
      <w:r>
        <w:rPr>
          <w:rFonts w:hint="cs"/>
          <w:rtl/>
          <w:lang w:eastAsia="he-IL"/>
        </w:rPr>
        <w:t xml:space="preserve">צריך להיות חשוף לזה. הרי גם בתהליך שהזכרת </w:t>
      </w:r>
      <w:r w:rsidR="00D06262">
        <w:rPr>
          <w:rFonts w:hint="eastAsia"/>
          <w:rtl/>
          <w:lang w:eastAsia="he-IL"/>
        </w:rPr>
        <w:t>–</w:t>
      </w:r>
      <w:r>
        <w:rPr>
          <w:rFonts w:hint="cs"/>
          <w:rtl/>
          <w:lang w:eastAsia="he-IL"/>
        </w:rPr>
        <w:t xml:space="preserve"> </w:t>
      </w:r>
      <w:bookmarkStart w:id="1817" w:name="_ETM_Q4_484602"/>
      <w:bookmarkEnd w:id="1817"/>
      <w:r>
        <w:rPr>
          <w:rFonts w:hint="cs"/>
          <w:rtl/>
          <w:lang w:eastAsia="he-IL"/>
        </w:rPr>
        <w:t xml:space="preserve">היו פה פוליטיקאים שהיו להם דעות שהן מאוד בעד או נגד. עכשיו </w:t>
      </w:r>
      <w:bookmarkStart w:id="1818" w:name="_ETM_Q4_486191"/>
      <w:bookmarkEnd w:id="1818"/>
      <w:r>
        <w:rPr>
          <w:rFonts w:hint="cs"/>
          <w:rtl/>
          <w:lang w:eastAsia="he-IL"/>
        </w:rPr>
        <w:t xml:space="preserve">הם צריכים להתקשר לרב הצבאי הראשי, שבעיניי הוא </w:t>
      </w:r>
      <w:bookmarkStart w:id="1819" w:name="_ETM_Q4_489585"/>
      <w:bookmarkEnd w:id="1819"/>
      <w:r>
        <w:rPr>
          <w:rFonts w:hint="cs"/>
          <w:rtl/>
          <w:lang w:eastAsia="he-IL"/>
        </w:rPr>
        <w:t xml:space="preserve">קודם כל תת-אלוף או אלוף, לא משנה, והסגן שלו אלוף משנה, ולהגיד: תצביע לי </w:t>
      </w:r>
      <w:bookmarkStart w:id="1820" w:name="_ETM_Q4_495488"/>
      <w:bookmarkEnd w:id="1820"/>
      <w:r>
        <w:rPr>
          <w:rFonts w:hint="cs"/>
          <w:rtl/>
          <w:lang w:eastAsia="he-IL"/>
        </w:rPr>
        <w:t xml:space="preserve">זה, תצביע לי זה. אני חושב שצריך לנקות את התהליך הזה; צריך להוציא </w:t>
      </w:r>
      <w:proofErr w:type="spellStart"/>
      <w:r>
        <w:rPr>
          <w:rFonts w:hint="cs"/>
          <w:rtl/>
          <w:lang w:eastAsia="he-IL"/>
        </w:rPr>
        <w:t>לובשי</w:t>
      </w:r>
      <w:proofErr w:type="spellEnd"/>
      <w:r>
        <w:rPr>
          <w:rFonts w:hint="cs"/>
          <w:rtl/>
          <w:lang w:eastAsia="he-IL"/>
        </w:rPr>
        <w:t xml:space="preserve"> מדים מהתהליך הזה. </w:t>
      </w:r>
    </w:p>
    <w:p w:rsidR="00FA019A" w:rsidRDefault="00FA019A" w:rsidP="008044A0">
      <w:pPr>
        <w:rPr>
          <w:rtl/>
          <w:lang w:eastAsia="he-IL"/>
        </w:rPr>
      </w:pPr>
    </w:p>
    <w:p w:rsidR="00FA019A" w:rsidRDefault="00FA019A" w:rsidP="008044A0">
      <w:pPr>
        <w:pStyle w:val="af6"/>
        <w:rPr>
          <w:rtl/>
        </w:rPr>
      </w:pPr>
      <w:r w:rsidRPr="007D473C">
        <w:rPr>
          <w:rStyle w:val="TagStyle"/>
          <w:rtl/>
        </w:rPr>
        <w:t xml:space="preserve"> &lt;&lt; יור &gt;&gt;</w:t>
      </w:r>
      <w:r w:rsidRPr="0052523F">
        <w:rPr>
          <w:rStyle w:val="TagStyle"/>
          <w:rtl/>
        </w:rPr>
        <w:t xml:space="preserve"> </w:t>
      </w:r>
      <w:r>
        <w:rPr>
          <w:rtl/>
        </w:rPr>
        <w:t>היו"ר יריב לוין:</w:t>
      </w:r>
      <w:r w:rsidRPr="0052523F">
        <w:rPr>
          <w:rStyle w:val="TagStyle"/>
          <w:rtl/>
        </w:rPr>
        <w:t xml:space="preserve"> </w:t>
      </w:r>
      <w:r w:rsidRPr="007D473C">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חבר הכנסת שטרן, </w:t>
      </w:r>
      <w:bookmarkStart w:id="1821" w:name="_ETM_Q4_504948"/>
      <w:bookmarkEnd w:id="1821"/>
      <w:r>
        <w:rPr>
          <w:rFonts w:hint="cs"/>
          <w:rtl/>
          <w:lang w:eastAsia="he-IL"/>
        </w:rPr>
        <w:t>אני חושב</w:t>
      </w:r>
      <w:r w:rsidR="007051B8">
        <w:rPr>
          <w:rFonts w:hint="cs"/>
          <w:rtl/>
          <w:lang w:eastAsia="he-IL"/>
        </w:rPr>
        <w:t>,</w:t>
      </w:r>
      <w:r>
        <w:rPr>
          <w:rFonts w:hint="cs"/>
          <w:rtl/>
          <w:lang w:eastAsia="he-IL"/>
        </w:rPr>
        <w:t xml:space="preserve"> אגב </w:t>
      </w:r>
      <w:r w:rsidR="00D06262">
        <w:rPr>
          <w:rFonts w:hint="cs"/>
          <w:rtl/>
          <w:lang w:eastAsia="he-IL"/>
        </w:rPr>
        <w:t>–</w:t>
      </w:r>
      <w:r>
        <w:rPr>
          <w:rFonts w:hint="cs"/>
          <w:rtl/>
          <w:lang w:eastAsia="he-IL"/>
        </w:rPr>
        <w:t xml:space="preserve"> יש נקודה מעניינת ששווה לבדוק. אני זוכר מהימים שלי בלשכת עורכי הדין </w:t>
      </w:r>
      <w:r w:rsidR="00D06262">
        <w:rPr>
          <w:rtl/>
          <w:lang w:eastAsia="he-IL"/>
        </w:rPr>
        <w:t>–</w:t>
      </w:r>
      <w:r>
        <w:rPr>
          <w:rFonts w:hint="cs"/>
          <w:rtl/>
          <w:lang w:eastAsia="he-IL"/>
        </w:rPr>
        <w:t xml:space="preserve"> אולי </w:t>
      </w:r>
      <w:bookmarkStart w:id="1822" w:name="_ETM_Q4_510913"/>
      <w:bookmarkEnd w:id="1822"/>
      <w:r>
        <w:rPr>
          <w:rFonts w:hint="cs"/>
          <w:rtl/>
          <w:lang w:eastAsia="he-IL"/>
        </w:rPr>
        <w:t xml:space="preserve">זה השתנה בינתיים </w:t>
      </w:r>
      <w:r w:rsidR="00D06262">
        <w:rPr>
          <w:rtl/>
          <w:lang w:eastAsia="he-IL"/>
        </w:rPr>
        <w:t>–</w:t>
      </w:r>
      <w:r>
        <w:rPr>
          <w:rFonts w:hint="cs"/>
          <w:rtl/>
          <w:lang w:eastAsia="he-IL"/>
        </w:rPr>
        <w:t xml:space="preserve"> שהפרקליט הצבאי הראשי היה חבר במועצה </w:t>
      </w:r>
      <w:bookmarkStart w:id="1823" w:name="_ETM_Q4_516979"/>
      <w:bookmarkEnd w:id="1823"/>
      <w:r>
        <w:rPr>
          <w:rFonts w:hint="cs"/>
          <w:rtl/>
          <w:lang w:eastAsia="he-IL"/>
        </w:rPr>
        <w:t xml:space="preserve">הארצית של הלשכה, וכפועל יוצא </w:t>
      </w:r>
      <w:r w:rsidR="00D06262">
        <w:rPr>
          <w:rFonts w:hint="eastAsia"/>
          <w:rtl/>
          <w:lang w:eastAsia="he-IL"/>
        </w:rPr>
        <w:t>–</w:t>
      </w:r>
      <w:r>
        <w:rPr>
          <w:rFonts w:hint="eastAsia"/>
          <w:rtl/>
          <w:lang w:eastAsia="he-IL"/>
        </w:rPr>
        <w:t xml:space="preserve"> </w:t>
      </w:r>
      <w:r>
        <w:rPr>
          <w:rFonts w:hint="cs"/>
          <w:rtl/>
          <w:lang w:eastAsia="he-IL"/>
        </w:rPr>
        <w:t xml:space="preserve">גם בגוף הבוחר של לא מעט בעלי תפקידים, כולל נציגים בוועדה לבחירת שופטים </w:t>
      </w:r>
      <w:proofErr w:type="spellStart"/>
      <w:r>
        <w:rPr>
          <w:rFonts w:hint="cs"/>
          <w:rtl/>
          <w:lang w:eastAsia="he-IL"/>
        </w:rPr>
        <w:t>וכו</w:t>
      </w:r>
      <w:proofErr w:type="spellEnd"/>
      <w:r>
        <w:rPr>
          <w:rFonts w:hint="cs"/>
          <w:rtl/>
          <w:lang w:eastAsia="he-IL"/>
        </w:rPr>
        <w:t xml:space="preserve">'. אני לא יודע אם זה עדיין המצב, אין לי מושג, אבל זאת בהחלט שאלה </w:t>
      </w:r>
      <w:bookmarkStart w:id="1824" w:name="_ETM_Q4_529465"/>
      <w:bookmarkEnd w:id="1824"/>
      <w:r>
        <w:rPr>
          <w:rFonts w:hint="cs"/>
          <w:rtl/>
          <w:lang w:eastAsia="he-IL"/>
        </w:rPr>
        <w:t xml:space="preserve">מעניינת. </w:t>
      </w:r>
    </w:p>
    <w:p w:rsidR="00FA019A" w:rsidRDefault="00FA019A" w:rsidP="008044A0">
      <w:pPr>
        <w:rPr>
          <w:rtl/>
          <w:lang w:eastAsia="he-IL"/>
        </w:rPr>
      </w:pPr>
    </w:p>
    <w:p w:rsidR="00FA019A" w:rsidRDefault="00FA019A" w:rsidP="008044A0">
      <w:pPr>
        <w:pStyle w:val="-"/>
        <w:rPr>
          <w:rtl/>
        </w:rPr>
      </w:pPr>
      <w:bookmarkStart w:id="1825" w:name="ET_speakercontinue_5109_21"/>
      <w:r w:rsidRPr="007D473C">
        <w:rPr>
          <w:rStyle w:val="TagStyle"/>
          <w:rtl/>
        </w:rPr>
        <w:t xml:space="preserve"> &lt;&lt; דובר_המשך &gt;&gt;</w:t>
      </w:r>
      <w:r w:rsidRPr="0052523F">
        <w:rPr>
          <w:rStyle w:val="TagStyle"/>
          <w:rtl/>
        </w:rPr>
        <w:t xml:space="preserve"> </w:t>
      </w:r>
      <w:r>
        <w:rPr>
          <w:rtl/>
        </w:rPr>
        <w:t>אלעזר שטרן (יש עתיד-תל"ם):</w:t>
      </w:r>
      <w:r w:rsidRPr="0052523F">
        <w:rPr>
          <w:rStyle w:val="TagStyle"/>
          <w:rtl/>
        </w:rPr>
        <w:t xml:space="preserve"> </w:t>
      </w:r>
      <w:r w:rsidRPr="007D473C">
        <w:rPr>
          <w:rStyle w:val="TagStyle"/>
          <w:rtl/>
        </w:rPr>
        <w:t>&lt;&lt; דובר_המשך &gt;&gt;</w:t>
      </w:r>
      <w:r>
        <w:rPr>
          <w:rtl/>
        </w:rPr>
        <w:t xml:space="preserve">   </w:t>
      </w:r>
      <w:bookmarkEnd w:id="1825"/>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יכול להיות. יכול להיות. אני בא לזה מתוך עברי כלובש מדים, </w:t>
      </w:r>
      <w:bookmarkStart w:id="1826" w:name="_ETM_Q4_533257"/>
      <w:bookmarkEnd w:id="1826"/>
      <w:r>
        <w:rPr>
          <w:rFonts w:hint="cs"/>
          <w:rtl/>
          <w:lang w:eastAsia="he-IL"/>
        </w:rPr>
        <w:t xml:space="preserve">זאת אומרת בתור מי שגם היום, כשהוא מופיע בצה"ל </w:t>
      </w:r>
      <w:bookmarkStart w:id="1827" w:name="_ETM_Q4_538793"/>
      <w:bookmarkEnd w:id="1827"/>
      <w:r>
        <w:rPr>
          <w:rFonts w:hint="cs"/>
          <w:rtl/>
          <w:lang w:eastAsia="he-IL"/>
        </w:rPr>
        <w:t xml:space="preserve">או בגופי ביטחון אחרים </w:t>
      </w:r>
      <w:r w:rsidR="00D06262">
        <w:rPr>
          <w:rtl/>
          <w:lang w:eastAsia="he-IL"/>
        </w:rPr>
        <w:t>–</w:t>
      </w:r>
      <w:r>
        <w:rPr>
          <w:rFonts w:hint="cs"/>
          <w:rtl/>
          <w:lang w:eastAsia="he-IL"/>
        </w:rPr>
        <w:t xml:space="preserve"> ואני מופיע יחסית הרבה </w:t>
      </w:r>
      <w:r w:rsidR="00D06262">
        <w:rPr>
          <w:rtl/>
          <w:lang w:eastAsia="he-IL"/>
        </w:rPr>
        <w:t>–</w:t>
      </w:r>
      <w:r>
        <w:rPr>
          <w:rFonts w:hint="cs"/>
          <w:rtl/>
          <w:lang w:eastAsia="he-IL"/>
        </w:rPr>
        <w:t xml:space="preserve"> נזהר מאוד מאוד מאוד אפילו מרמז של נגיעה פוליטית. הדגשתי את </w:t>
      </w:r>
      <w:bookmarkStart w:id="1828" w:name="_ETM_Q4_546017"/>
      <w:bookmarkEnd w:id="1828"/>
      <w:r>
        <w:rPr>
          <w:rFonts w:hint="cs"/>
          <w:rtl/>
          <w:lang w:eastAsia="he-IL"/>
        </w:rPr>
        <w:t xml:space="preserve">זה כשהייתי </w:t>
      </w:r>
      <w:r w:rsidRPr="00EE4C72">
        <w:rPr>
          <w:rFonts w:hint="cs"/>
          <w:rtl/>
          <w:lang w:eastAsia="he-IL"/>
        </w:rPr>
        <w:t>מפקד בית הספר</w:t>
      </w:r>
      <w:r>
        <w:rPr>
          <w:rFonts w:hint="cs"/>
          <w:rtl/>
          <w:lang w:eastAsia="he-IL"/>
        </w:rPr>
        <w:t xml:space="preserve"> לקצינים</w:t>
      </w:r>
      <w:r w:rsidRPr="00EE4C72">
        <w:rPr>
          <w:rFonts w:hint="cs"/>
          <w:rtl/>
          <w:lang w:eastAsia="he-IL"/>
        </w:rPr>
        <w:t xml:space="preserve"> או קצין</w:t>
      </w:r>
      <w:r>
        <w:rPr>
          <w:rFonts w:hint="cs"/>
          <w:rtl/>
          <w:lang w:eastAsia="he-IL"/>
        </w:rPr>
        <w:t xml:space="preserve"> חינוך ראשי. אלה מקומות שהרגישות </w:t>
      </w:r>
      <w:bookmarkStart w:id="1829" w:name="_ETM_Q4_549117"/>
      <w:bookmarkEnd w:id="1829"/>
      <w:r>
        <w:rPr>
          <w:rFonts w:hint="cs"/>
          <w:rtl/>
          <w:lang w:eastAsia="he-IL"/>
        </w:rPr>
        <w:t xml:space="preserve">הזאת צועקת מאוד. </w:t>
      </w:r>
    </w:p>
    <w:p w:rsidR="00FA019A" w:rsidRDefault="00FA019A" w:rsidP="008044A0">
      <w:pPr>
        <w:rPr>
          <w:rtl/>
          <w:lang w:eastAsia="he-IL"/>
        </w:rPr>
      </w:pPr>
      <w:bookmarkStart w:id="1830" w:name="_ETM_Q4_550713"/>
      <w:bookmarkStart w:id="1831" w:name="_ETM_Q4_550771"/>
      <w:bookmarkEnd w:id="1830"/>
      <w:bookmarkEnd w:id="1831"/>
    </w:p>
    <w:p w:rsidR="00FA019A" w:rsidRDefault="00FA019A" w:rsidP="007051B8">
      <w:pPr>
        <w:rPr>
          <w:rtl/>
          <w:lang w:eastAsia="he-IL"/>
        </w:rPr>
      </w:pPr>
      <w:bookmarkStart w:id="1832" w:name="_ETM_Q4_550857"/>
      <w:bookmarkStart w:id="1833" w:name="_ETM_Q4_550910"/>
      <w:bookmarkEnd w:id="1832"/>
      <w:bookmarkEnd w:id="1833"/>
      <w:r>
        <w:rPr>
          <w:rFonts w:hint="cs"/>
          <w:rtl/>
          <w:lang w:eastAsia="he-IL"/>
        </w:rPr>
        <w:t xml:space="preserve">אני חושב שגם כאן זה מפריע לי. אני לא יודע, אם היה יושב פה הרב השר רפי פרץ והיה מספר את החוויות </w:t>
      </w:r>
      <w:bookmarkStart w:id="1834" w:name="_ETM_Q4_559558"/>
      <w:bookmarkEnd w:id="1834"/>
      <w:r>
        <w:rPr>
          <w:rFonts w:hint="cs"/>
          <w:rtl/>
          <w:lang w:eastAsia="he-IL"/>
        </w:rPr>
        <w:t xml:space="preserve">שלו, איך זה נראה, </w:t>
      </w:r>
      <w:bookmarkStart w:id="1835" w:name="_ETM_Q4_562518"/>
      <w:bookmarkEnd w:id="1835"/>
      <w:r>
        <w:rPr>
          <w:rFonts w:hint="cs"/>
          <w:rtl/>
          <w:lang w:eastAsia="he-IL"/>
        </w:rPr>
        <w:t xml:space="preserve">אם היינו מבינים את זה יותר. אני חושב שצריך לוותר על זה, ואני כבר אומר לך, אדוני היושב-ראש, אני חושב שאנחנו נגיע בזה להסכמות. אני </w:t>
      </w:r>
      <w:bookmarkStart w:id="1836" w:name="_ETM_Q4_571933"/>
      <w:bookmarkEnd w:id="1836"/>
      <w:r>
        <w:rPr>
          <w:rFonts w:hint="cs"/>
          <w:rtl/>
          <w:lang w:eastAsia="he-IL"/>
        </w:rPr>
        <w:t xml:space="preserve">לא אקח את זה עכשיו, אני מוותר גם על התשובה. אני חושב שהתשובה שהשר יצחק </w:t>
      </w:r>
      <w:bookmarkStart w:id="1837" w:name="_ETM_Q4_576990"/>
      <w:bookmarkEnd w:id="1837"/>
      <w:r>
        <w:rPr>
          <w:rFonts w:hint="cs"/>
          <w:rtl/>
          <w:lang w:eastAsia="he-IL"/>
        </w:rPr>
        <w:t xml:space="preserve">כהן אמר לי שהוא יקריא </w:t>
      </w:r>
      <w:r w:rsidR="00D06262">
        <w:rPr>
          <w:rFonts w:hint="eastAsia"/>
          <w:rtl/>
          <w:lang w:eastAsia="he-IL"/>
        </w:rPr>
        <w:t>–</w:t>
      </w:r>
      <w:r>
        <w:rPr>
          <w:rFonts w:hint="eastAsia"/>
          <w:rtl/>
          <w:lang w:eastAsia="he-IL"/>
        </w:rPr>
        <w:t xml:space="preserve"> </w:t>
      </w:r>
      <w:r>
        <w:rPr>
          <w:rFonts w:hint="cs"/>
          <w:rtl/>
          <w:lang w:eastAsia="he-IL"/>
        </w:rPr>
        <w:t xml:space="preserve">אני לא חושב שחשבו עליה. </w:t>
      </w:r>
      <w:bookmarkStart w:id="1838" w:name="_ETM_Q4_592416"/>
      <w:bookmarkStart w:id="1839" w:name="_ETM_Q4_592480"/>
      <w:bookmarkStart w:id="1840" w:name="_ETM_Q4_592592"/>
      <w:bookmarkStart w:id="1841" w:name="_ETM_Q4_592646"/>
      <w:bookmarkEnd w:id="1838"/>
      <w:bookmarkEnd w:id="1839"/>
      <w:bookmarkEnd w:id="1840"/>
      <w:bookmarkEnd w:id="1841"/>
      <w:r>
        <w:rPr>
          <w:rFonts w:hint="cs"/>
          <w:rtl/>
          <w:lang w:eastAsia="he-IL"/>
        </w:rPr>
        <w:t xml:space="preserve">אנשים מנסים להבין למה התכוונתי, מה מסתתר בשאלה הזאת, בגלל שעמדתי בנושאי דת </w:t>
      </w:r>
      <w:bookmarkStart w:id="1842" w:name="_ETM_Q4_584909"/>
      <w:bookmarkEnd w:id="1842"/>
      <w:r>
        <w:rPr>
          <w:rFonts w:hint="cs"/>
          <w:rtl/>
          <w:lang w:eastAsia="he-IL"/>
        </w:rPr>
        <w:t xml:space="preserve">ומדינה והרבנות הראשית ידועה לכול. </w:t>
      </w:r>
      <w:bookmarkStart w:id="1843" w:name="_ETM_Q4_588770"/>
      <w:bookmarkStart w:id="1844" w:name="_ETM_Q4_588856"/>
      <w:bookmarkStart w:id="1845" w:name="_ETM_Q4_588947"/>
      <w:bookmarkStart w:id="1846" w:name="_ETM_Q4_589010"/>
      <w:bookmarkEnd w:id="1843"/>
      <w:bookmarkEnd w:id="1844"/>
      <w:bookmarkEnd w:id="1845"/>
      <w:bookmarkEnd w:id="1846"/>
      <w:r>
        <w:rPr>
          <w:rFonts w:hint="cs"/>
          <w:rtl/>
          <w:lang w:eastAsia="he-IL"/>
        </w:rPr>
        <w:t xml:space="preserve">אני לא באתי עכשיו מהמקום הזה. דיברתי על זה גם עם השר המקשר, ואני מציע שאנחנו ניקח שבוע, שבועיים, שלושה </w:t>
      </w:r>
      <w:r w:rsidR="00D06262">
        <w:rPr>
          <w:rtl/>
          <w:lang w:eastAsia="he-IL"/>
        </w:rPr>
        <w:t>–</w:t>
      </w:r>
      <w:r>
        <w:rPr>
          <w:rFonts w:hint="cs"/>
          <w:rtl/>
          <w:lang w:eastAsia="he-IL"/>
        </w:rPr>
        <w:t xml:space="preserve"> לא משנה כמה.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מעבר למה שדיברנו, תראו, היום היה דיון בוועדת הכנסת על חברי כנסת </w:t>
      </w:r>
      <w:bookmarkStart w:id="1847" w:name="_ETM_Q4_607120"/>
      <w:bookmarkEnd w:id="1847"/>
      <w:r>
        <w:rPr>
          <w:rFonts w:hint="cs"/>
          <w:rtl/>
          <w:lang w:eastAsia="he-IL"/>
        </w:rPr>
        <w:t xml:space="preserve">בגוף שמנהל את יד יצחק בן צבי. אנחנו כולנו, כמובן, בעד להוציא חברי כנסת משם </w:t>
      </w:r>
      <w:r w:rsidR="00D06262">
        <w:rPr>
          <w:rtl/>
          <w:lang w:eastAsia="he-IL"/>
        </w:rPr>
        <w:t>–</w:t>
      </w:r>
      <w:r>
        <w:rPr>
          <w:rFonts w:hint="cs"/>
          <w:rtl/>
          <w:lang w:eastAsia="he-IL"/>
        </w:rPr>
        <w:t xml:space="preserve"> זאת הייתה </w:t>
      </w:r>
      <w:bookmarkStart w:id="1848" w:name="_ETM_Q4_613859"/>
      <w:bookmarkEnd w:id="1848"/>
      <w:r>
        <w:rPr>
          <w:rFonts w:hint="cs"/>
          <w:rtl/>
          <w:lang w:eastAsia="he-IL"/>
        </w:rPr>
        <w:t xml:space="preserve">הבקשה. אני חושב שגם בעידן הקורונה, כשהכול קורונה, דברים שהם טריוויאליים יכולים לעלות בתוך זה, אבל אני אקח את הזמן עם </w:t>
      </w:r>
      <w:bookmarkStart w:id="1849" w:name="_ETM_Q4_623003"/>
      <w:bookmarkEnd w:id="1849"/>
      <w:r>
        <w:rPr>
          <w:rFonts w:hint="cs"/>
          <w:rtl/>
          <w:lang w:eastAsia="he-IL"/>
        </w:rPr>
        <w:t xml:space="preserve">השר המקשר, שר הדתות ושר הביטחון בסיפור הזה בשביל לנסות להגיע להסכמה. </w:t>
      </w:r>
      <w:bookmarkStart w:id="1850" w:name="_ETM_Q4_631129"/>
      <w:bookmarkStart w:id="1851" w:name="_ETM_Q4_631195"/>
      <w:bookmarkStart w:id="1852" w:name="_ETM_Q4_631696"/>
      <w:bookmarkStart w:id="1853" w:name="_ETM_Q4_631794"/>
      <w:bookmarkEnd w:id="1850"/>
      <w:bookmarkEnd w:id="1851"/>
      <w:bookmarkEnd w:id="1852"/>
      <w:bookmarkEnd w:id="1853"/>
      <w:r>
        <w:rPr>
          <w:rFonts w:hint="cs"/>
          <w:rtl/>
          <w:lang w:eastAsia="he-IL"/>
        </w:rPr>
        <w:t>אז אנחנו נקווה ש</w:t>
      </w:r>
      <w:r w:rsidR="007051B8">
        <w:rPr>
          <w:rFonts w:hint="cs"/>
          <w:rtl/>
          <w:lang w:eastAsia="he-IL"/>
        </w:rPr>
        <w:t>ב</w:t>
      </w:r>
      <w:r>
        <w:rPr>
          <w:rFonts w:hint="cs"/>
          <w:rtl/>
          <w:lang w:eastAsia="he-IL"/>
        </w:rPr>
        <w:t xml:space="preserve">תוך כמה שבועות נבוא </w:t>
      </w:r>
      <w:bookmarkStart w:id="1854" w:name="_ETM_Q4_634847"/>
      <w:bookmarkEnd w:id="1854"/>
      <w:r>
        <w:rPr>
          <w:rFonts w:hint="cs"/>
          <w:rtl/>
          <w:lang w:eastAsia="he-IL"/>
        </w:rPr>
        <w:t xml:space="preserve">עוד פעם </w:t>
      </w:r>
      <w:bookmarkStart w:id="1855" w:name="_ETM_Q4_641977"/>
      <w:bookmarkEnd w:id="1855"/>
      <w:r>
        <w:rPr>
          <w:rFonts w:hint="cs"/>
          <w:rtl/>
          <w:lang w:eastAsia="he-IL"/>
        </w:rPr>
        <w:t xml:space="preserve">לתשובת הממשלה ולהצבעה. תודה. </w:t>
      </w:r>
    </w:p>
    <w:p w:rsidR="00FA019A" w:rsidRDefault="00FA019A" w:rsidP="008044A0">
      <w:pPr>
        <w:rPr>
          <w:rtl/>
          <w:lang w:eastAsia="he-IL"/>
        </w:rPr>
      </w:pPr>
    </w:p>
    <w:p w:rsidR="00FA019A" w:rsidRDefault="00FA019A" w:rsidP="008044A0">
      <w:pPr>
        <w:pStyle w:val="af6"/>
        <w:rPr>
          <w:rtl/>
        </w:rPr>
      </w:pPr>
      <w:r w:rsidRPr="007D473C">
        <w:rPr>
          <w:rStyle w:val="TagStyle"/>
          <w:rtl/>
        </w:rPr>
        <w:t xml:space="preserve"> &lt;&lt; יור &gt;&gt;</w:t>
      </w:r>
      <w:r w:rsidRPr="0052523F">
        <w:rPr>
          <w:rStyle w:val="TagStyle"/>
          <w:rtl/>
        </w:rPr>
        <w:t xml:space="preserve"> </w:t>
      </w:r>
      <w:r>
        <w:rPr>
          <w:rtl/>
        </w:rPr>
        <w:t>היו"ר יריב לוין:</w:t>
      </w:r>
      <w:r w:rsidRPr="0052523F">
        <w:rPr>
          <w:rStyle w:val="TagStyle"/>
          <w:rtl/>
        </w:rPr>
        <w:t xml:space="preserve"> </w:t>
      </w:r>
      <w:r w:rsidRPr="007D473C">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מאה אחוז. אם כן, אני מבין שעל דעת הממשלה יהיו תשובה והצבעה במועד אחר. תודה רבה. </w:t>
      </w:r>
    </w:p>
    <w:p w:rsidR="00FA019A" w:rsidRDefault="00FA019A" w:rsidP="008044A0">
      <w:pPr>
        <w:rPr>
          <w:rtl/>
          <w:lang w:eastAsia="he-IL"/>
        </w:rPr>
      </w:pPr>
    </w:p>
    <w:p w:rsidR="00FA019A" w:rsidRDefault="00FA019A" w:rsidP="008044A0">
      <w:pPr>
        <w:rPr>
          <w:rtl/>
          <w:lang w:eastAsia="he-IL"/>
        </w:rPr>
      </w:pPr>
    </w:p>
    <w:p w:rsidR="00FA019A" w:rsidRDefault="00FA019A" w:rsidP="008044A0">
      <w:pPr>
        <w:pStyle w:val="a6"/>
        <w:rPr>
          <w:rtl/>
          <w:lang w:eastAsia="he-IL"/>
        </w:rPr>
      </w:pPr>
      <w:bookmarkStart w:id="1856" w:name="ET_hatsach_620860_23"/>
      <w:r w:rsidRPr="007D473C">
        <w:rPr>
          <w:rStyle w:val="TagStyle"/>
          <w:rtl/>
        </w:rPr>
        <w:t xml:space="preserve"> &lt;&lt; הצח &gt;&gt;</w:t>
      </w:r>
      <w:r w:rsidRPr="00D62B39">
        <w:rPr>
          <w:rStyle w:val="TagStyle"/>
          <w:rtl/>
        </w:rPr>
        <w:t xml:space="preserve"> </w:t>
      </w:r>
      <w:bookmarkStart w:id="1857" w:name="_Toc54817939"/>
      <w:r>
        <w:rPr>
          <w:rtl/>
          <w:lang w:eastAsia="he-IL"/>
        </w:rPr>
        <w:t xml:space="preserve">הצעת חוק הרבנות הראשית לישראל (תיקון </w:t>
      </w:r>
      <w:r w:rsidR="00D06262">
        <w:rPr>
          <w:rtl/>
          <w:lang w:eastAsia="he-IL"/>
        </w:rPr>
        <w:t>–</w:t>
      </w:r>
      <w:r>
        <w:rPr>
          <w:rtl/>
          <w:lang w:eastAsia="he-IL"/>
        </w:rPr>
        <w:t xml:space="preserve"> הרחבת האספה הבוחרת), התש"ף</w:t>
      </w:r>
      <w:r w:rsidR="00D06262">
        <w:rPr>
          <w:rFonts w:hint="cs"/>
          <w:rtl/>
          <w:lang w:eastAsia="he-IL"/>
        </w:rPr>
        <w:t>–</w:t>
      </w:r>
      <w:r>
        <w:rPr>
          <w:rtl/>
          <w:lang w:eastAsia="he-IL"/>
        </w:rPr>
        <w:t>2020</w:t>
      </w:r>
      <w:bookmarkEnd w:id="1857"/>
      <w:r w:rsidRPr="00D62B39">
        <w:rPr>
          <w:rStyle w:val="TagStyle"/>
          <w:rtl/>
        </w:rPr>
        <w:t xml:space="preserve"> </w:t>
      </w:r>
      <w:r w:rsidRPr="007D473C">
        <w:rPr>
          <w:rStyle w:val="TagStyle"/>
          <w:rtl/>
        </w:rPr>
        <w:t>&lt;&lt; הצח &gt;&gt;</w:t>
      </w:r>
      <w:r>
        <w:rPr>
          <w:rtl/>
          <w:lang w:eastAsia="he-IL"/>
        </w:rPr>
        <w:t xml:space="preserve">   </w:t>
      </w:r>
      <w:bookmarkEnd w:id="1856"/>
    </w:p>
    <w:p w:rsidR="00FA019A" w:rsidRDefault="00FA019A" w:rsidP="008044A0">
      <w:pPr>
        <w:rPr>
          <w:rtl/>
          <w:lang w:eastAsia="he-IL"/>
        </w:rPr>
      </w:pPr>
      <w:r>
        <w:rPr>
          <w:rtl/>
          <w:lang w:eastAsia="he-IL"/>
        </w:rPr>
        <w:t>[הצעת חוק פ/1109</w:t>
      </w:r>
      <w:r>
        <w:rPr>
          <w:rFonts w:hint="cs"/>
          <w:rtl/>
          <w:lang w:eastAsia="he-IL"/>
        </w:rPr>
        <w:t>/23; נספחות.</w:t>
      </w:r>
      <w:r>
        <w:rPr>
          <w:rtl/>
          <w:lang w:eastAsia="he-IL"/>
        </w:rPr>
        <w:t>]</w:t>
      </w:r>
    </w:p>
    <w:p w:rsidR="00FA019A" w:rsidRDefault="00FA019A" w:rsidP="008044A0">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FA019A" w:rsidRDefault="00FA019A" w:rsidP="00977595">
      <w:pPr>
        <w:rPr>
          <w:rtl/>
          <w:lang w:eastAsia="he-IL"/>
        </w:rPr>
      </w:pPr>
    </w:p>
    <w:p w:rsidR="00FA019A" w:rsidRDefault="00FA019A" w:rsidP="008044A0">
      <w:pPr>
        <w:pStyle w:val="af6"/>
        <w:rPr>
          <w:rtl/>
        </w:rPr>
      </w:pPr>
      <w:bookmarkStart w:id="1858" w:name="ET_yor_5982_25"/>
      <w:r w:rsidRPr="007D473C">
        <w:rPr>
          <w:rStyle w:val="TagStyle"/>
          <w:rtl/>
        </w:rPr>
        <w:t xml:space="preserve"> &lt;&lt; יור &gt;&gt;</w:t>
      </w:r>
      <w:r w:rsidRPr="002D5833">
        <w:rPr>
          <w:rStyle w:val="TagStyle"/>
          <w:rtl/>
        </w:rPr>
        <w:t xml:space="preserve"> </w:t>
      </w:r>
      <w:r>
        <w:rPr>
          <w:rtl/>
        </w:rPr>
        <w:t>היו"ר יריב לוין:</w:t>
      </w:r>
      <w:r w:rsidRPr="002D5833">
        <w:rPr>
          <w:rStyle w:val="TagStyle"/>
          <w:rtl/>
        </w:rPr>
        <w:t xml:space="preserve"> </w:t>
      </w:r>
      <w:r w:rsidRPr="007D473C">
        <w:rPr>
          <w:rStyle w:val="TagStyle"/>
          <w:rtl/>
        </w:rPr>
        <w:t>&lt;&lt; יור &gt;&gt;</w:t>
      </w:r>
      <w:r>
        <w:rPr>
          <w:rtl/>
        </w:rPr>
        <w:t xml:space="preserve">   </w:t>
      </w:r>
      <w:bookmarkEnd w:id="1858"/>
    </w:p>
    <w:p w:rsidR="00FA019A" w:rsidRDefault="00FA019A" w:rsidP="00977595">
      <w:pPr>
        <w:rPr>
          <w:rtl/>
          <w:lang w:eastAsia="he-IL"/>
        </w:rPr>
      </w:pPr>
    </w:p>
    <w:p w:rsidR="00FA019A" w:rsidRDefault="00FA019A" w:rsidP="008044A0">
      <w:pPr>
        <w:rPr>
          <w:rtl/>
          <w:lang w:eastAsia="he-IL"/>
        </w:rPr>
      </w:pPr>
      <w:bookmarkStart w:id="1859" w:name="_ETM_Q4_650263"/>
      <w:bookmarkStart w:id="1860" w:name="_ETM_Q4_650376"/>
      <w:bookmarkEnd w:id="1859"/>
      <w:bookmarkEnd w:id="1860"/>
      <w:r>
        <w:rPr>
          <w:rFonts w:hint="cs"/>
          <w:rtl/>
          <w:lang w:eastAsia="he-IL"/>
        </w:rPr>
        <w:t xml:space="preserve">אנחנו עוברים </w:t>
      </w:r>
      <w:r w:rsidR="00D06262">
        <w:rPr>
          <w:rFonts w:hint="eastAsia"/>
          <w:rtl/>
          <w:lang w:eastAsia="he-IL"/>
        </w:rPr>
        <w:t>–</w:t>
      </w:r>
      <w:r>
        <w:rPr>
          <w:rFonts w:hint="eastAsia"/>
          <w:rtl/>
          <w:lang w:eastAsia="he-IL"/>
        </w:rPr>
        <w:t xml:space="preserve"> </w:t>
      </w:r>
      <w:r>
        <w:rPr>
          <w:rFonts w:hint="cs"/>
          <w:rtl/>
          <w:lang w:eastAsia="he-IL"/>
        </w:rPr>
        <w:t xml:space="preserve">אותו נושא, אבל לא אותו עניין בדיוק: הצעת חוק הרבנות הראשית לישראל </w:t>
      </w:r>
      <w:bookmarkStart w:id="1861" w:name="_ETM_Q4_653866"/>
      <w:bookmarkEnd w:id="1861"/>
      <w:r>
        <w:rPr>
          <w:rFonts w:hint="cs"/>
          <w:rtl/>
          <w:lang w:eastAsia="he-IL"/>
        </w:rPr>
        <w:t xml:space="preserve">(תיקון </w:t>
      </w:r>
      <w:r w:rsidR="00D06262">
        <w:rPr>
          <w:rtl/>
          <w:lang w:eastAsia="he-IL"/>
        </w:rPr>
        <w:t>–</w:t>
      </w:r>
      <w:r>
        <w:rPr>
          <w:rFonts w:hint="cs"/>
          <w:rtl/>
          <w:lang w:eastAsia="he-IL"/>
        </w:rPr>
        <w:t xml:space="preserve"> הרחבת האספה הבוחרת), התש"ף</w:t>
      </w:r>
      <w:r w:rsidR="00D06262">
        <w:rPr>
          <w:rFonts w:hint="eastAsia"/>
          <w:rtl/>
          <w:lang w:eastAsia="he-IL"/>
        </w:rPr>
        <w:t>–</w:t>
      </w:r>
      <w:r>
        <w:rPr>
          <w:rFonts w:hint="cs"/>
          <w:rtl/>
          <w:lang w:eastAsia="he-IL"/>
        </w:rPr>
        <w:t xml:space="preserve">2020, של חברת הכנסת יוליה </w:t>
      </w:r>
      <w:bookmarkStart w:id="1862" w:name="_ETM_Q4_664320"/>
      <w:bookmarkEnd w:id="1862"/>
      <w:r>
        <w:rPr>
          <w:rFonts w:hint="cs"/>
          <w:rtl/>
          <w:lang w:eastAsia="he-IL"/>
        </w:rPr>
        <w:t xml:space="preserve">מלינובסקי. בבקשה. </w:t>
      </w:r>
    </w:p>
    <w:p w:rsidR="00FA019A" w:rsidRDefault="00FA019A" w:rsidP="008044A0">
      <w:pPr>
        <w:rPr>
          <w:rtl/>
          <w:lang w:eastAsia="he-IL"/>
        </w:rPr>
      </w:pPr>
      <w:bookmarkStart w:id="1863" w:name="_ETM_Q4_679174"/>
      <w:bookmarkStart w:id="1864" w:name="_ETM_Q4_679231"/>
      <w:bookmarkEnd w:id="1863"/>
      <w:bookmarkEnd w:id="1864"/>
    </w:p>
    <w:p w:rsidR="00FA019A" w:rsidRPr="003A0EE7" w:rsidRDefault="00FA019A" w:rsidP="008044A0">
      <w:pPr>
        <w:rPr>
          <w:rtl/>
          <w:lang w:eastAsia="he-IL"/>
        </w:rPr>
      </w:pPr>
      <w:bookmarkStart w:id="1865" w:name="_ETM_Q4_679334"/>
      <w:bookmarkStart w:id="1866" w:name="_ETM_Q4_679383"/>
      <w:bookmarkEnd w:id="1865"/>
      <w:bookmarkEnd w:id="1866"/>
      <w:r>
        <w:rPr>
          <w:rFonts w:hint="cs"/>
          <w:rtl/>
          <w:lang w:eastAsia="he-IL"/>
        </w:rPr>
        <w:t xml:space="preserve">אם אפשר לדאוג לכוס מים לחברת הכנסת </w:t>
      </w:r>
      <w:bookmarkStart w:id="1867" w:name="_ETM_Q4_681345"/>
      <w:bookmarkEnd w:id="1867"/>
      <w:r>
        <w:rPr>
          <w:rFonts w:hint="cs"/>
          <w:rtl/>
          <w:lang w:eastAsia="he-IL"/>
        </w:rPr>
        <w:t xml:space="preserve">מלינובסקי </w:t>
      </w:r>
      <w:r w:rsidR="00D06262">
        <w:rPr>
          <w:rFonts w:hint="eastAsia"/>
          <w:rtl/>
          <w:lang w:eastAsia="he-IL"/>
        </w:rPr>
        <w:t>–</w:t>
      </w:r>
      <w:r>
        <w:rPr>
          <w:rFonts w:hint="eastAsia"/>
          <w:rtl/>
          <w:lang w:eastAsia="he-IL"/>
        </w:rPr>
        <w:t xml:space="preserve"> </w:t>
      </w:r>
      <w:r>
        <w:rPr>
          <w:rFonts w:hint="cs"/>
          <w:rtl/>
          <w:lang w:eastAsia="he-IL"/>
        </w:rPr>
        <w:t xml:space="preserve">תודה רבה. </w:t>
      </w:r>
    </w:p>
    <w:p w:rsidR="00FA019A" w:rsidRDefault="00FA019A" w:rsidP="008044A0">
      <w:pPr>
        <w:rPr>
          <w:rtl/>
          <w:lang w:eastAsia="he-IL"/>
        </w:rPr>
      </w:pPr>
    </w:p>
    <w:p w:rsidR="00FA019A" w:rsidRDefault="00FA019A" w:rsidP="008044A0">
      <w:pPr>
        <w:pStyle w:val="a4"/>
        <w:rPr>
          <w:rtl/>
        </w:rPr>
      </w:pPr>
      <w:bookmarkStart w:id="1868" w:name="ET_speaker_5142_26"/>
      <w:r w:rsidRPr="007D473C">
        <w:rPr>
          <w:rStyle w:val="TagStyle"/>
          <w:rtl/>
        </w:rPr>
        <w:t xml:space="preserve"> &lt;&lt; דובר &gt;&gt;</w:t>
      </w:r>
      <w:r w:rsidRPr="002D5833">
        <w:rPr>
          <w:rStyle w:val="TagStyle"/>
          <w:rtl/>
        </w:rPr>
        <w:t xml:space="preserve"> </w:t>
      </w:r>
      <w:bookmarkStart w:id="1869" w:name="_Toc54817940"/>
      <w:r>
        <w:rPr>
          <w:rtl/>
        </w:rPr>
        <w:t>יוליה מלינובסקי קונין (ישראל ביתנו):</w:t>
      </w:r>
      <w:bookmarkEnd w:id="1869"/>
      <w:r w:rsidRPr="002D5833">
        <w:rPr>
          <w:rStyle w:val="TagStyle"/>
          <w:rtl/>
        </w:rPr>
        <w:t xml:space="preserve"> </w:t>
      </w:r>
      <w:r w:rsidRPr="007D473C">
        <w:rPr>
          <w:rStyle w:val="TagStyle"/>
          <w:rtl/>
        </w:rPr>
        <w:t>&lt;&lt; דובר &gt;&gt;</w:t>
      </w:r>
      <w:r>
        <w:rPr>
          <w:rtl/>
        </w:rPr>
        <w:t xml:space="preserve">   </w:t>
      </w:r>
      <w:bookmarkEnd w:id="1868"/>
    </w:p>
    <w:p w:rsidR="00FA019A" w:rsidRDefault="00FA019A" w:rsidP="00977595">
      <w:pPr>
        <w:rPr>
          <w:rtl/>
          <w:lang w:eastAsia="he-IL"/>
        </w:rPr>
      </w:pPr>
    </w:p>
    <w:p w:rsidR="00FA019A" w:rsidRDefault="00FA019A" w:rsidP="008044A0">
      <w:pPr>
        <w:rPr>
          <w:rtl/>
          <w:lang w:eastAsia="he-IL"/>
        </w:rPr>
      </w:pPr>
      <w:r>
        <w:rPr>
          <w:rFonts w:hint="cs"/>
          <w:rtl/>
          <w:lang w:eastAsia="he-IL"/>
        </w:rPr>
        <w:t>מי השר שעונה לי, אדוני היושב-ראש?</w:t>
      </w:r>
    </w:p>
    <w:p w:rsidR="00FA019A" w:rsidRDefault="00FA019A" w:rsidP="008044A0">
      <w:pPr>
        <w:rPr>
          <w:rtl/>
          <w:lang w:eastAsia="he-IL"/>
        </w:rPr>
      </w:pPr>
    </w:p>
    <w:p w:rsidR="00FA019A" w:rsidRDefault="00FA019A" w:rsidP="008044A0">
      <w:pPr>
        <w:pStyle w:val="af6"/>
        <w:rPr>
          <w:rtl/>
        </w:rPr>
      </w:pPr>
      <w:bookmarkStart w:id="1870" w:name="_ETM_Q4_690919"/>
      <w:bookmarkStart w:id="1871" w:name="ET_yor_5982_41"/>
      <w:bookmarkEnd w:id="1870"/>
      <w:r w:rsidRPr="007D473C">
        <w:rPr>
          <w:rStyle w:val="TagStyle"/>
          <w:rtl/>
        </w:rPr>
        <w:t xml:space="preserve"> &lt;&lt; יור &gt;&gt;</w:t>
      </w:r>
      <w:r w:rsidRPr="003A0EE7">
        <w:rPr>
          <w:rStyle w:val="TagStyle"/>
          <w:rtl/>
        </w:rPr>
        <w:t xml:space="preserve"> </w:t>
      </w:r>
      <w:r>
        <w:rPr>
          <w:rtl/>
        </w:rPr>
        <w:t>היו"ר יריב לוין:</w:t>
      </w:r>
      <w:r w:rsidRPr="003A0EE7">
        <w:rPr>
          <w:rStyle w:val="TagStyle"/>
          <w:rtl/>
        </w:rPr>
        <w:t xml:space="preserve"> </w:t>
      </w:r>
      <w:r w:rsidRPr="007D473C">
        <w:rPr>
          <w:rStyle w:val="TagStyle"/>
          <w:rtl/>
        </w:rPr>
        <w:t>&lt;&lt; יור &gt;&gt;</w:t>
      </w:r>
      <w:r>
        <w:rPr>
          <w:rtl/>
        </w:rPr>
        <w:t xml:space="preserve">   </w:t>
      </w:r>
      <w:bookmarkEnd w:id="1871"/>
    </w:p>
    <w:p w:rsidR="00FA019A" w:rsidRDefault="00FA019A" w:rsidP="00977595">
      <w:pPr>
        <w:rPr>
          <w:rtl/>
          <w:lang w:eastAsia="he-IL"/>
        </w:rPr>
      </w:pPr>
    </w:p>
    <w:p w:rsidR="00FA019A" w:rsidRDefault="00FA019A" w:rsidP="008044A0">
      <w:pPr>
        <w:rPr>
          <w:rtl/>
          <w:lang w:eastAsia="he-IL"/>
        </w:rPr>
      </w:pPr>
      <w:bookmarkStart w:id="1872" w:name="_ETM_Q4_690087"/>
      <w:bookmarkEnd w:id="1872"/>
      <w:r>
        <w:rPr>
          <w:rFonts w:hint="cs"/>
          <w:rtl/>
          <w:lang w:eastAsia="he-IL"/>
        </w:rPr>
        <w:t xml:space="preserve">יענה השר </w:t>
      </w:r>
      <w:bookmarkStart w:id="1873" w:name="_ETM_Q4_691734"/>
      <w:bookmarkEnd w:id="1873"/>
      <w:r>
        <w:rPr>
          <w:rFonts w:hint="cs"/>
          <w:rtl/>
          <w:lang w:eastAsia="he-IL"/>
        </w:rPr>
        <w:t xml:space="preserve">יצחק כהן, מהטעם הפשוט ששר הדתות נמצא בבידוד. </w:t>
      </w:r>
    </w:p>
    <w:p w:rsidR="00FA019A" w:rsidRDefault="00FA019A" w:rsidP="008044A0">
      <w:pPr>
        <w:rPr>
          <w:rtl/>
          <w:lang w:eastAsia="he-IL"/>
        </w:rPr>
      </w:pPr>
      <w:bookmarkStart w:id="1874" w:name="_ETM_Q4_695104"/>
      <w:bookmarkStart w:id="1875" w:name="_ETM_Q4_695213"/>
      <w:bookmarkEnd w:id="1874"/>
      <w:bookmarkEnd w:id="1875"/>
    </w:p>
    <w:p w:rsidR="00FA019A" w:rsidRDefault="00FA019A" w:rsidP="008044A0">
      <w:pPr>
        <w:pStyle w:val="-"/>
        <w:rPr>
          <w:rtl/>
        </w:rPr>
      </w:pPr>
      <w:bookmarkStart w:id="1876" w:name="_ETM_Q4_695247"/>
      <w:bookmarkStart w:id="1877" w:name="_ETM_Q4_695441"/>
      <w:bookmarkStart w:id="1878" w:name="ET_speakercontinue_5142_44"/>
      <w:bookmarkEnd w:id="1876"/>
      <w:bookmarkEnd w:id="1877"/>
      <w:r w:rsidRPr="007D473C">
        <w:rPr>
          <w:rStyle w:val="TagStyle"/>
          <w:rtl/>
        </w:rPr>
        <w:t xml:space="preserve"> &lt;&lt; דובר_המשך &gt;&gt;</w:t>
      </w:r>
      <w:r w:rsidRPr="003A0EE7">
        <w:rPr>
          <w:rStyle w:val="TagStyle"/>
          <w:rtl/>
        </w:rPr>
        <w:t xml:space="preserve"> </w:t>
      </w:r>
      <w:r>
        <w:rPr>
          <w:rtl/>
        </w:rPr>
        <w:t>יוליה מלינובסקי קונין (ישראל ביתנו):</w:t>
      </w:r>
      <w:r w:rsidRPr="003A0EE7">
        <w:rPr>
          <w:rStyle w:val="TagStyle"/>
          <w:rtl/>
        </w:rPr>
        <w:t xml:space="preserve"> </w:t>
      </w:r>
      <w:r w:rsidRPr="007D473C">
        <w:rPr>
          <w:rStyle w:val="TagStyle"/>
          <w:rtl/>
        </w:rPr>
        <w:t>&lt;&lt; דובר_המשך &gt;&gt;</w:t>
      </w:r>
      <w:r>
        <w:rPr>
          <w:rtl/>
        </w:rPr>
        <w:t xml:space="preserve">   </w:t>
      </w:r>
      <w:bookmarkEnd w:id="1878"/>
    </w:p>
    <w:p w:rsidR="00FA019A" w:rsidRDefault="00FA019A" w:rsidP="00977595">
      <w:pPr>
        <w:rPr>
          <w:rtl/>
          <w:lang w:eastAsia="he-IL"/>
        </w:rPr>
      </w:pPr>
    </w:p>
    <w:p w:rsidR="00FA019A" w:rsidRDefault="00FA019A" w:rsidP="008044A0">
      <w:pPr>
        <w:rPr>
          <w:rtl/>
          <w:lang w:eastAsia="he-IL"/>
        </w:rPr>
      </w:pPr>
      <w:bookmarkStart w:id="1879" w:name="_ETM_Q4_699104"/>
      <w:bookmarkEnd w:id="1879"/>
      <w:r>
        <w:rPr>
          <w:rFonts w:hint="cs"/>
          <w:rtl/>
          <w:lang w:eastAsia="he-IL"/>
        </w:rPr>
        <w:t>א</w:t>
      </w:r>
      <w:bookmarkStart w:id="1880" w:name="_ETM_Q4_699425"/>
      <w:bookmarkEnd w:id="1880"/>
      <w:r>
        <w:rPr>
          <w:rFonts w:hint="cs"/>
          <w:rtl/>
          <w:lang w:eastAsia="he-IL"/>
        </w:rPr>
        <w:t>חר</w:t>
      </w:r>
      <w:bookmarkStart w:id="1881" w:name="_ETM_Q4_699552"/>
      <w:bookmarkEnd w:id="1881"/>
      <w:r>
        <w:rPr>
          <w:rFonts w:hint="cs"/>
          <w:rtl/>
          <w:lang w:eastAsia="he-IL"/>
        </w:rPr>
        <w:t>י חתונה?</w:t>
      </w:r>
    </w:p>
    <w:p w:rsidR="00FA019A" w:rsidRDefault="00FA019A" w:rsidP="008044A0">
      <w:pPr>
        <w:rPr>
          <w:rtl/>
          <w:lang w:eastAsia="he-IL"/>
        </w:rPr>
      </w:pPr>
      <w:bookmarkStart w:id="1882" w:name="_ETM_Q4_696637"/>
      <w:bookmarkStart w:id="1883" w:name="_ETM_Q4_696701"/>
      <w:bookmarkEnd w:id="1882"/>
      <w:bookmarkEnd w:id="1883"/>
    </w:p>
    <w:p w:rsidR="00FA019A" w:rsidRDefault="00FA019A" w:rsidP="008044A0">
      <w:pPr>
        <w:pStyle w:val="af6"/>
        <w:rPr>
          <w:rtl/>
        </w:rPr>
      </w:pPr>
      <w:bookmarkStart w:id="1884" w:name="_ETM_Q4_696749"/>
      <w:bookmarkStart w:id="1885" w:name="_ETM_Q4_696820"/>
      <w:bookmarkStart w:id="1886" w:name="ET_yor_5982_43"/>
      <w:bookmarkEnd w:id="1884"/>
      <w:bookmarkEnd w:id="1885"/>
      <w:r w:rsidRPr="007D473C">
        <w:rPr>
          <w:rStyle w:val="TagStyle"/>
          <w:rtl/>
        </w:rPr>
        <w:t xml:space="preserve"> &lt;&lt; יור &gt;&gt;</w:t>
      </w:r>
      <w:r w:rsidRPr="003A0EE7">
        <w:rPr>
          <w:rStyle w:val="TagStyle"/>
          <w:rtl/>
        </w:rPr>
        <w:t xml:space="preserve"> </w:t>
      </w:r>
      <w:r>
        <w:rPr>
          <w:rtl/>
        </w:rPr>
        <w:t>היו"ר יריב לוין:</w:t>
      </w:r>
      <w:r w:rsidRPr="003A0EE7">
        <w:rPr>
          <w:rStyle w:val="TagStyle"/>
          <w:rtl/>
        </w:rPr>
        <w:t xml:space="preserve"> </w:t>
      </w:r>
      <w:r w:rsidRPr="007D473C">
        <w:rPr>
          <w:rStyle w:val="TagStyle"/>
          <w:rtl/>
        </w:rPr>
        <w:t>&lt;&lt; יור &gt;&gt;</w:t>
      </w:r>
      <w:r>
        <w:rPr>
          <w:rtl/>
        </w:rPr>
        <w:t xml:space="preserve">   </w:t>
      </w:r>
      <w:bookmarkEnd w:id="1886"/>
    </w:p>
    <w:p w:rsidR="00FA019A" w:rsidRDefault="00FA019A" w:rsidP="00977595">
      <w:pPr>
        <w:rPr>
          <w:rtl/>
          <w:lang w:eastAsia="he-IL"/>
        </w:rPr>
      </w:pPr>
    </w:p>
    <w:p w:rsidR="00FA019A" w:rsidRDefault="00FA019A" w:rsidP="007051B8">
      <w:pPr>
        <w:rPr>
          <w:rtl/>
          <w:lang w:eastAsia="he-IL"/>
        </w:rPr>
      </w:pPr>
      <w:bookmarkStart w:id="1887" w:name="_ETM_Q4_698096"/>
      <w:bookmarkEnd w:id="1887"/>
      <w:r>
        <w:rPr>
          <w:rFonts w:hint="cs"/>
          <w:rtl/>
          <w:lang w:eastAsia="he-IL"/>
        </w:rPr>
        <w:t xml:space="preserve">חברת </w:t>
      </w:r>
      <w:bookmarkStart w:id="1888" w:name="_ETM_Q4_698816"/>
      <w:bookmarkEnd w:id="1888"/>
      <w:r>
        <w:rPr>
          <w:rFonts w:hint="cs"/>
          <w:rtl/>
          <w:lang w:eastAsia="he-IL"/>
        </w:rPr>
        <w:t>הכנסת מלינובסקי, אני מציין רק את העובדות כפי שהן</w:t>
      </w:r>
      <w:bookmarkStart w:id="1889" w:name="_ETM_Q4_703653"/>
      <w:bookmarkEnd w:id="1889"/>
      <w:r>
        <w:rPr>
          <w:rFonts w:hint="cs"/>
          <w:rtl/>
          <w:lang w:eastAsia="he-IL"/>
        </w:rPr>
        <w:t xml:space="preserve">, ולכן יענה השר יצחק כהן, שיש לי יותר מתחושה </w:t>
      </w:r>
      <w:bookmarkStart w:id="1890" w:name="_ETM_Q4_707252"/>
      <w:bookmarkEnd w:id="1890"/>
      <w:r>
        <w:rPr>
          <w:rFonts w:hint="cs"/>
          <w:rtl/>
          <w:lang w:eastAsia="he-IL"/>
        </w:rPr>
        <w:t xml:space="preserve">שיש לו בקיאות בנושא, גם מעבר לעובדה שהוא באופן רשמי </w:t>
      </w:r>
      <w:bookmarkStart w:id="1891" w:name="_ETM_Q4_715228"/>
      <w:bookmarkEnd w:id="1891"/>
      <w:r>
        <w:rPr>
          <w:rFonts w:hint="cs"/>
          <w:rtl/>
          <w:lang w:eastAsia="he-IL"/>
        </w:rPr>
        <w:t xml:space="preserve">נותן את התשובה במקום שר הדתות. נדמה לי שהוא </w:t>
      </w:r>
      <w:bookmarkStart w:id="1892" w:name="_ETM_Q4_717646"/>
      <w:bookmarkEnd w:id="1892"/>
      <w:r>
        <w:rPr>
          <w:rFonts w:hint="cs"/>
          <w:rtl/>
          <w:lang w:eastAsia="he-IL"/>
        </w:rPr>
        <w:t>מכיר</w:t>
      </w:r>
      <w:r w:rsidR="007051B8">
        <w:rPr>
          <w:rFonts w:hint="cs"/>
          <w:rtl/>
          <w:lang w:eastAsia="he-IL"/>
        </w:rPr>
        <w:t>,</w:t>
      </w:r>
      <w:r>
        <w:rPr>
          <w:rFonts w:hint="cs"/>
          <w:rtl/>
          <w:lang w:eastAsia="he-IL"/>
        </w:rPr>
        <w:t xml:space="preserve"> ובקי בנושא היטב. בבקשה. </w:t>
      </w:r>
    </w:p>
    <w:p w:rsidR="00FA019A" w:rsidRDefault="00FA019A" w:rsidP="008044A0">
      <w:pPr>
        <w:rPr>
          <w:rtl/>
          <w:lang w:eastAsia="he-IL"/>
        </w:rPr>
      </w:pPr>
      <w:bookmarkStart w:id="1893" w:name="_ETM_Q4_720651"/>
      <w:bookmarkStart w:id="1894" w:name="_ETM_Q4_720732"/>
      <w:bookmarkStart w:id="1895" w:name="_ETM_Q4_719062"/>
      <w:bookmarkEnd w:id="1893"/>
      <w:bookmarkEnd w:id="1894"/>
      <w:bookmarkEnd w:id="1895"/>
    </w:p>
    <w:p w:rsidR="00FA019A" w:rsidRDefault="00FA019A" w:rsidP="008044A0">
      <w:pPr>
        <w:pStyle w:val="-"/>
        <w:rPr>
          <w:rtl/>
        </w:rPr>
      </w:pPr>
      <w:bookmarkStart w:id="1896" w:name="_ETM_Q4_719143"/>
      <w:bookmarkStart w:id="1897" w:name="ET_speakercontinue_5142_45"/>
      <w:bookmarkEnd w:id="1896"/>
      <w:r w:rsidRPr="007D473C">
        <w:rPr>
          <w:rStyle w:val="TagStyle"/>
          <w:rtl/>
        </w:rPr>
        <w:t xml:space="preserve"> &lt;&lt; דובר_המשך &gt;&gt;</w:t>
      </w:r>
      <w:r w:rsidRPr="003A0EE7">
        <w:rPr>
          <w:rStyle w:val="TagStyle"/>
          <w:rtl/>
        </w:rPr>
        <w:t xml:space="preserve"> </w:t>
      </w:r>
      <w:r>
        <w:rPr>
          <w:rtl/>
        </w:rPr>
        <w:t>יוליה מלינובסקי קונין (ישראל ביתנו):</w:t>
      </w:r>
      <w:r w:rsidRPr="003A0EE7">
        <w:rPr>
          <w:rStyle w:val="TagStyle"/>
          <w:rtl/>
        </w:rPr>
        <w:t xml:space="preserve"> </w:t>
      </w:r>
      <w:r w:rsidRPr="007D473C">
        <w:rPr>
          <w:rStyle w:val="TagStyle"/>
          <w:rtl/>
        </w:rPr>
        <w:t>&lt;&lt; דובר_המשך &gt;&gt;</w:t>
      </w:r>
      <w:r>
        <w:rPr>
          <w:rtl/>
        </w:rPr>
        <w:t xml:space="preserve">   </w:t>
      </w:r>
      <w:bookmarkEnd w:id="1897"/>
    </w:p>
    <w:p w:rsidR="00FA019A" w:rsidRDefault="00FA019A" w:rsidP="00977595">
      <w:pPr>
        <w:rPr>
          <w:rtl/>
          <w:lang w:eastAsia="he-IL"/>
        </w:rPr>
      </w:pPr>
    </w:p>
    <w:p w:rsidR="00FA019A" w:rsidRDefault="00FA019A" w:rsidP="008044A0">
      <w:pPr>
        <w:rPr>
          <w:rtl/>
          <w:lang w:eastAsia="he-IL"/>
        </w:rPr>
      </w:pPr>
      <w:bookmarkStart w:id="1898" w:name="_ETM_Q4_720235"/>
      <w:bookmarkEnd w:id="1898"/>
      <w:r>
        <w:rPr>
          <w:rFonts w:hint="cs"/>
          <w:rtl/>
          <w:lang w:eastAsia="he-IL"/>
        </w:rPr>
        <w:t xml:space="preserve">יופי, תודה רבה. תודה </w:t>
      </w:r>
      <w:bookmarkStart w:id="1899" w:name="_ETM_Q4_721089"/>
      <w:bookmarkEnd w:id="1899"/>
      <w:r>
        <w:rPr>
          <w:rFonts w:hint="cs"/>
          <w:rtl/>
          <w:lang w:eastAsia="he-IL"/>
        </w:rPr>
        <w:t xml:space="preserve">רבה, אדוני היושב-ראש. אדוני השר, חבריי חברי הכנסת, בשבועות </w:t>
      </w:r>
      <w:bookmarkStart w:id="1900" w:name="_ETM_Q4_729765"/>
      <w:bookmarkEnd w:id="1900"/>
      <w:r>
        <w:rPr>
          <w:rFonts w:hint="cs"/>
          <w:rtl/>
          <w:lang w:eastAsia="he-IL"/>
        </w:rPr>
        <w:t xml:space="preserve">האחרונים אני וחברי סיעתי מעלים כאן הצעות חוק שעל פניהן </w:t>
      </w:r>
      <w:bookmarkStart w:id="1901" w:name="_ETM_Q4_733547"/>
      <w:bookmarkEnd w:id="1901"/>
      <w:r>
        <w:rPr>
          <w:rFonts w:hint="cs"/>
          <w:rtl/>
          <w:lang w:eastAsia="he-IL"/>
        </w:rPr>
        <w:t xml:space="preserve">לא קשורות למשבר הקורונה, אבל המשבר החמור הזה הציף </w:t>
      </w:r>
      <w:bookmarkStart w:id="1902" w:name="_ETM_Q4_739268"/>
      <w:bookmarkEnd w:id="1902"/>
      <w:r>
        <w:rPr>
          <w:rFonts w:hint="cs"/>
          <w:rtl/>
          <w:lang w:eastAsia="he-IL"/>
        </w:rPr>
        <w:t xml:space="preserve">אותן. הצעות החוק באות לתקן עוול שמתמשך הודות </w:t>
      </w:r>
      <w:bookmarkStart w:id="1903" w:name="_ETM_Q4_746072"/>
      <w:bookmarkEnd w:id="1903"/>
      <w:r>
        <w:rPr>
          <w:rFonts w:hint="cs"/>
          <w:rtl/>
          <w:lang w:eastAsia="he-IL"/>
        </w:rPr>
        <w:t xml:space="preserve">לשליטת המפלגות החרדיות על כל שירותי הדת בישראל. </w:t>
      </w:r>
      <w:bookmarkStart w:id="1904" w:name="_ETM_Q4_719929"/>
      <w:bookmarkStart w:id="1905" w:name="_ETM_Q4_720002"/>
      <w:bookmarkStart w:id="1906" w:name="_ETM_Q4_720066"/>
      <w:bookmarkStart w:id="1907" w:name="_ETM_Q4_720206"/>
      <w:bookmarkStart w:id="1908" w:name="_ETM_Q4_690974"/>
      <w:bookmarkStart w:id="1909" w:name="_ETM_Q4_691020"/>
      <w:bookmarkEnd w:id="1904"/>
      <w:bookmarkEnd w:id="1905"/>
      <w:bookmarkEnd w:id="1906"/>
      <w:bookmarkEnd w:id="1907"/>
      <w:bookmarkEnd w:id="1908"/>
      <w:bookmarkEnd w:id="1909"/>
      <w:r>
        <w:rPr>
          <w:rFonts w:hint="cs"/>
          <w:rtl/>
          <w:lang w:eastAsia="he-IL"/>
        </w:rPr>
        <w:t xml:space="preserve">משבר הקורונה חשף לנו את השסע והפילוג שיש בעם, אבל משבר זה דווקא גם הזדמנות </w:t>
      </w:r>
      <w:r w:rsidR="00D06262">
        <w:rPr>
          <w:rFonts w:hint="eastAsia"/>
          <w:rtl/>
          <w:lang w:eastAsia="he-IL"/>
        </w:rPr>
        <w:t>–</w:t>
      </w:r>
      <w:r>
        <w:rPr>
          <w:rFonts w:hint="eastAsia"/>
          <w:rtl/>
          <w:lang w:eastAsia="he-IL"/>
        </w:rPr>
        <w:t xml:space="preserve"> </w:t>
      </w:r>
      <w:r>
        <w:rPr>
          <w:rFonts w:hint="cs"/>
          <w:rtl/>
          <w:lang w:eastAsia="he-IL"/>
        </w:rPr>
        <w:t>הזדמנות לעשות שינוי. אם אנחנו רוצים לאחות את השבר, אנחנו חייבים לעשות שינויים.</w:t>
      </w:r>
    </w:p>
    <w:p w:rsidR="00FA019A" w:rsidRDefault="00FA019A" w:rsidP="008044A0">
      <w:pPr>
        <w:rPr>
          <w:rtl/>
          <w:lang w:eastAsia="he-IL"/>
        </w:rPr>
      </w:pPr>
    </w:p>
    <w:p w:rsidR="00FA019A" w:rsidRDefault="00FA019A" w:rsidP="008044A0">
      <w:pPr>
        <w:rPr>
          <w:rtl/>
        </w:rPr>
      </w:pPr>
      <w:bookmarkStart w:id="1910" w:name="TOR_Q5"/>
      <w:bookmarkStart w:id="1911" w:name="_ETM_Q5_180000"/>
      <w:bookmarkEnd w:id="1910"/>
      <w:bookmarkEnd w:id="1911"/>
      <w:r>
        <w:rPr>
          <w:rFonts w:hint="cs"/>
          <w:rtl/>
        </w:rPr>
        <w:t xml:space="preserve">אחדות באה מכבוד, מהערכה, מקבלה של האחר. החרדים הם לא אויבים, וכך גם החילונים. הבעיה היא שהרבנות הראשית כבר מזמן </w:t>
      </w:r>
      <w:bookmarkStart w:id="1912" w:name="_ETM_Q5_189000"/>
      <w:bookmarkEnd w:id="1912"/>
      <w:r>
        <w:rPr>
          <w:rFonts w:hint="cs"/>
          <w:rtl/>
        </w:rPr>
        <w:t>לא מייצגת את העם. היא מדברת בשפה משלה, וחלק גדול מהעם לא מתחבר אליה. בסקר שנערך לפני ארבע שנים, יותר מ-70% מהציבור הישראלי חשבו שהרבנות הראשית</w:t>
      </w:r>
      <w:bookmarkStart w:id="1913" w:name="_ETM_Q5_203000"/>
      <w:bookmarkEnd w:id="1913"/>
      <w:r>
        <w:rPr>
          <w:rFonts w:hint="cs"/>
          <w:rtl/>
        </w:rPr>
        <w:t xml:space="preserve"> מרחיקה אנשים מהיהדות; מסקר שנערך לפני חצי שנה רק 14% מהציבור היהודי בישראל סבורים שמוסד הרבנות</w:t>
      </w:r>
      <w:bookmarkStart w:id="1914" w:name="_ETM_Q5_218000"/>
      <w:bookmarkEnd w:id="1914"/>
      <w:r>
        <w:rPr>
          <w:rFonts w:hint="cs"/>
          <w:rtl/>
        </w:rPr>
        <w:t xml:space="preserve"> הוא חיוני ומתפקד. רק 14%. הרבנות הראשית לקחה מונופול על היהדות ומכתיבה לרוב, שכלל לא מיוצג שם, את הדעות שלה. </w:t>
      </w:r>
    </w:p>
    <w:p w:rsidR="00FA019A" w:rsidRDefault="00FA019A" w:rsidP="008044A0">
      <w:pPr>
        <w:rPr>
          <w:rtl/>
        </w:rPr>
      </w:pPr>
    </w:p>
    <w:p w:rsidR="00FA019A" w:rsidRDefault="00FA019A" w:rsidP="008044A0">
      <w:pPr>
        <w:rPr>
          <w:rtl/>
        </w:rPr>
      </w:pPr>
      <w:bookmarkStart w:id="1915" w:name="_ETM_Q5_230000"/>
      <w:bookmarkEnd w:id="1915"/>
      <w:r w:rsidRPr="00F51BB1">
        <w:rPr>
          <w:rtl/>
        </w:rPr>
        <w:t xml:space="preserve">איפה הנציגות של </w:t>
      </w:r>
      <w:r>
        <w:rPr>
          <w:rFonts w:hint="cs"/>
          <w:rtl/>
        </w:rPr>
        <w:t>ה</w:t>
      </w:r>
      <w:r w:rsidRPr="00F51BB1">
        <w:rPr>
          <w:rtl/>
        </w:rPr>
        <w:t xml:space="preserve">ציונות </w:t>
      </w:r>
      <w:r>
        <w:rPr>
          <w:rFonts w:hint="cs"/>
          <w:rtl/>
        </w:rPr>
        <w:t>ה</w:t>
      </w:r>
      <w:r w:rsidRPr="00F51BB1">
        <w:rPr>
          <w:rtl/>
        </w:rPr>
        <w:t>דתית</w:t>
      </w:r>
      <w:r>
        <w:rPr>
          <w:rFonts w:hint="cs"/>
          <w:rtl/>
        </w:rPr>
        <w:t>?</w:t>
      </w:r>
      <w:r w:rsidRPr="00F51BB1">
        <w:rPr>
          <w:rtl/>
        </w:rPr>
        <w:t xml:space="preserve"> היה פה</w:t>
      </w:r>
      <w:r>
        <w:rPr>
          <w:rFonts w:hint="cs"/>
          <w:rtl/>
        </w:rPr>
        <w:t xml:space="preserve"> אלוף</w:t>
      </w:r>
      <w:r w:rsidRPr="00F51BB1">
        <w:rPr>
          <w:rtl/>
        </w:rPr>
        <w:t xml:space="preserve"> בצה"ל</w:t>
      </w:r>
      <w:r w:rsidRPr="0024284B">
        <w:rPr>
          <w:rFonts w:hint="cs"/>
          <w:rtl/>
        </w:rPr>
        <w:t xml:space="preserve"> </w:t>
      </w:r>
      <w:r w:rsidRPr="0024284B">
        <w:rPr>
          <w:rtl/>
        </w:rPr>
        <w:t>איפשהו</w:t>
      </w:r>
      <w:r w:rsidRPr="00F51BB1">
        <w:rPr>
          <w:rtl/>
        </w:rPr>
        <w:t xml:space="preserve"> שאוהב לדבר על זה</w:t>
      </w:r>
      <w:r>
        <w:rPr>
          <w:rFonts w:hint="cs"/>
          <w:rtl/>
        </w:rPr>
        <w:t>.</w:t>
      </w:r>
      <w:r w:rsidRPr="00F51BB1">
        <w:rPr>
          <w:rtl/>
        </w:rPr>
        <w:t xml:space="preserve"> איפה </w:t>
      </w:r>
      <w:r>
        <w:rPr>
          <w:rFonts w:hint="cs"/>
          <w:rtl/>
        </w:rPr>
        <w:t>ה</w:t>
      </w:r>
      <w:r w:rsidRPr="00F51BB1">
        <w:rPr>
          <w:rtl/>
        </w:rPr>
        <w:t xml:space="preserve">נציגות של </w:t>
      </w:r>
      <w:r>
        <w:rPr>
          <w:rFonts w:hint="cs"/>
          <w:rtl/>
        </w:rPr>
        <w:t>ה</w:t>
      </w:r>
      <w:r w:rsidRPr="00F51BB1">
        <w:rPr>
          <w:rtl/>
        </w:rPr>
        <w:t xml:space="preserve">ציונות </w:t>
      </w:r>
      <w:r>
        <w:rPr>
          <w:rFonts w:hint="cs"/>
          <w:rtl/>
        </w:rPr>
        <w:t>ה</w:t>
      </w:r>
      <w:r w:rsidRPr="00F51BB1">
        <w:rPr>
          <w:rtl/>
        </w:rPr>
        <w:t xml:space="preserve">דתית ברבנות </w:t>
      </w:r>
      <w:r>
        <w:rPr>
          <w:rFonts w:hint="cs"/>
          <w:rtl/>
        </w:rPr>
        <w:t>הראשית?</w:t>
      </w:r>
      <w:r w:rsidRPr="00F51BB1">
        <w:rPr>
          <w:rtl/>
        </w:rPr>
        <w:t xml:space="preserve"> איפה רבני יהודה ושומרון</w:t>
      </w:r>
      <w:r>
        <w:rPr>
          <w:rFonts w:hint="cs"/>
          <w:rtl/>
        </w:rPr>
        <w:t>?</w:t>
      </w:r>
      <w:r w:rsidRPr="00F51BB1">
        <w:rPr>
          <w:rtl/>
        </w:rPr>
        <w:t xml:space="preserve"> איפה רבני יוצאי חבר </w:t>
      </w:r>
      <w:r>
        <w:rPr>
          <w:rFonts w:hint="cs"/>
          <w:rtl/>
        </w:rPr>
        <w:t>המדינות?</w:t>
      </w:r>
      <w:r w:rsidRPr="00F51BB1">
        <w:rPr>
          <w:rtl/>
        </w:rPr>
        <w:t xml:space="preserve"> איפה </w:t>
      </w:r>
      <w:r>
        <w:rPr>
          <w:rFonts w:hint="cs"/>
          <w:rtl/>
        </w:rPr>
        <w:t>ה</w:t>
      </w:r>
      <w:r w:rsidRPr="00F51BB1">
        <w:rPr>
          <w:rtl/>
        </w:rPr>
        <w:t>נשים</w:t>
      </w:r>
      <w:r>
        <w:rPr>
          <w:rFonts w:hint="cs"/>
          <w:rtl/>
        </w:rPr>
        <w:t>,</w:t>
      </w:r>
      <w:r w:rsidRPr="00F51BB1">
        <w:rPr>
          <w:rtl/>
        </w:rPr>
        <w:t xml:space="preserve"> אדוני היושב-ראש</w:t>
      </w:r>
      <w:r>
        <w:rPr>
          <w:rFonts w:hint="cs"/>
          <w:rtl/>
        </w:rPr>
        <w:t>?</w:t>
      </w:r>
      <w:r w:rsidRPr="00F51BB1">
        <w:rPr>
          <w:rtl/>
        </w:rPr>
        <w:t xml:space="preserve"> אנחנו פה</w:t>
      </w:r>
      <w:r>
        <w:rPr>
          <w:rFonts w:hint="cs"/>
          <w:rtl/>
        </w:rPr>
        <w:t>,</w:t>
      </w:r>
      <w:r w:rsidRPr="00F51BB1">
        <w:rPr>
          <w:rtl/>
        </w:rPr>
        <w:t xml:space="preserve"> 50% מהאוכלוסייה</w:t>
      </w:r>
      <w:r>
        <w:rPr>
          <w:rFonts w:hint="cs"/>
          <w:rtl/>
        </w:rPr>
        <w:t>.</w:t>
      </w:r>
      <w:r w:rsidRPr="00F51BB1">
        <w:rPr>
          <w:rtl/>
        </w:rPr>
        <w:t xml:space="preserve"> פשוט הקמתם לעצמכם חונטה שמייצגת בעיקר את עצמכם</w:t>
      </w:r>
      <w:r>
        <w:rPr>
          <w:rFonts w:hint="cs"/>
          <w:rtl/>
        </w:rPr>
        <w:t>,</w:t>
      </w:r>
      <w:r w:rsidRPr="00F51BB1">
        <w:rPr>
          <w:rtl/>
        </w:rPr>
        <w:t xml:space="preserve"> תוך כדי שאתם מתעלמים מהעם</w:t>
      </w:r>
      <w:r>
        <w:rPr>
          <w:rFonts w:hint="cs"/>
          <w:rtl/>
        </w:rPr>
        <w:t>.</w:t>
      </w:r>
      <w:r w:rsidRPr="00F51BB1">
        <w:rPr>
          <w:rtl/>
        </w:rPr>
        <w:t xml:space="preserve"> קחו לדוגמה את היופי של </w:t>
      </w:r>
      <w:r>
        <w:rPr>
          <w:rFonts w:hint="cs"/>
          <w:rtl/>
        </w:rPr>
        <w:t>ה</w:t>
      </w:r>
      <w:r w:rsidRPr="00F51BB1">
        <w:rPr>
          <w:rtl/>
        </w:rPr>
        <w:t xml:space="preserve">ציונות </w:t>
      </w:r>
      <w:r>
        <w:rPr>
          <w:rFonts w:hint="cs"/>
          <w:rtl/>
        </w:rPr>
        <w:t>ה</w:t>
      </w:r>
      <w:r w:rsidRPr="00F51BB1">
        <w:rPr>
          <w:rtl/>
        </w:rPr>
        <w:t>דתית</w:t>
      </w:r>
      <w:r>
        <w:rPr>
          <w:rFonts w:hint="cs"/>
          <w:rtl/>
        </w:rPr>
        <w:t xml:space="preserve"> </w:t>
      </w:r>
      <w:bookmarkStart w:id="1916" w:name="_ETM_Q5_271000"/>
      <w:bookmarkEnd w:id="1916"/>
      <w:r w:rsidR="00D06262">
        <w:rPr>
          <w:rFonts w:hint="eastAsia"/>
          <w:rtl/>
        </w:rPr>
        <w:t>–</w:t>
      </w:r>
      <w:r>
        <w:rPr>
          <w:rFonts w:hint="cs"/>
          <w:rtl/>
        </w:rPr>
        <w:t xml:space="preserve"> אחד</w:t>
      </w:r>
      <w:r w:rsidRPr="00F51BB1">
        <w:rPr>
          <w:rtl/>
        </w:rPr>
        <w:t xml:space="preserve"> הסקטורים שהכי תורמים ותרמו למדינת ישראל</w:t>
      </w:r>
      <w:r>
        <w:rPr>
          <w:rFonts w:hint="cs"/>
          <w:rtl/>
        </w:rPr>
        <w:t>;</w:t>
      </w:r>
      <w:r w:rsidRPr="00F51BB1">
        <w:rPr>
          <w:rtl/>
        </w:rPr>
        <w:t xml:space="preserve"> אנשים שפועלים לחבר ול</w:t>
      </w:r>
      <w:r>
        <w:rPr>
          <w:rFonts w:hint="cs"/>
          <w:rtl/>
        </w:rPr>
        <w:t>א</w:t>
      </w:r>
      <w:r w:rsidRPr="00F51BB1">
        <w:rPr>
          <w:rtl/>
        </w:rPr>
        <w:t>ח</w:t>
      </w:r>
      <w:r>
        <w:rPr>
          <w:rFonts w:hint="cs"/>
          <w:rtl/>
        </w:rPr>
        <w:t>ד,</w:t>
      </w:r>
      <w:r w:rsidRPr="00F51BB1">
        <w:rPr>
          <w:rtl/>
        </w:rPr>
        <w:t xml:space="preserve"> כמו מרים פרץ</w:t>
      </w:r>
      <w:r>
        <w:rPr>
          <w:rFonts w:hint="cs"/>
          <w:rtl/>
        </w:rPr>
        <w:t>,</w:t>
      </w:r>
      <w:r w:rsidRPr="00F51BB1">
        <w:rPr>
          <w:rtl/>
        </w:rPr>
        <w:t xml:space="preserve"> כמו </w:t>
      </w:r>
      <w:r>
        <w:rPr>
          <w:rFonts w:hint="cs"/>
          <w:rtl/>
        </w:rPr>
        <w:t>ה</w:t>
      </w:r>
      <w:r w:rsidRPr="00F51BB1">
        <w:rPr>
          <w:rtl/>
        </w:rPr>
        <w:t xml:space="preserve">רב שלמה </w:t>
      </w:r>
      <w:proofErr w:type="spellStart"/>
      <w:r w:rsidRPr="00F51BB1">
        <w:rPr>
          <w:rtl/>
        </w:rPr>
        <w:t>ריסקין</w:t>
      </w:r>
      <w:proofErr w:type="spellEnd"/>
      <w:r>
        <w:rPr>
          <w:rFonts w:hint="cs"/>
          <w:rtl/>
        </w:rPr>
        <w:t>,</w:t>
      </w:r>
      <w:r w:rsidRPr="00F51BB1">
        <w:rPr>
          <w:rtl/>
        </w:rPr>
        <w:t xml:space="preserve"> כמו הרב דוד סתיו</w:t>
      </w:r>
      <w:r>
        <w:rPr>
          <w:rFonts w:hint="cs"/>
          <w:rtl/>
        </w:rPr>
        <w:t>.</w:t>
      </w:r>
      <w:r w:rsidRPr="00F51BB1">
        <w:rPr>
          <w:rtl/>
        </w:rPr>
        <w:t xml:space="preserve"> </w:t>
      </w:r>
    </w:p>
    <w:p w:rsidR="00FA019A" w:rsidRDefault="00FA019A" w:rsidP="008044A0">
      <w:pPr>
        <w:rPr>
          <w:rtl/>
        </w:rPr>
      </w:pPr>
    </w:p>
    <w:p w:rsidR="00FA019A" w:rsidRDefault="00FA019A" w:rsidP="008044A0">
      <w:pPr>
        <w:rPr>
          <w:rtl/>
        </w:rPr>
      </w:pPr>
      <w:bookmarkStart w:id="1917" w:name="_ETM_Q5_285000"/>
      <w:bookmarkEnd w:id="1917"/>
      <w:r w:rsidRPr="00F51BB1">
        <w:rPr>
          <w:rtl/>
        </w:rPr>
        <w:t xml:space="preserve">ואם כבר מדברים על </w:t>
      </w:r>
      <w:r>
        <w:rPr>
          <w:rFonts w:hint="cs"/>
          <w:rtl/>
        </w:rPr>
        <w:t>ה</w:t>
      </w:r>
      <w:r w:rsidRPr="00F51BB1">
        <w:rPr>
          <w:rtl/>
        </w:rPr>
        <w:t>רב ס</w:t>
      </w:r>
      <w:r>
        <w:rPr>
          <w:rFonts w:hint="cs"/>
          <w:rtl/>
        </w:rPr>
        <w:t>תיו,</w:t>
      </w:r>
      <w:r w:rsidRPr="00F51BB1">
        <w:rPr>
          <w:rtl/>
        </w:rPr>
        <w:t xml:space="preserve"> אדוני היושב-ראש</w:t>
      </w:r>
      <w:r>
        <w:rPr>
          <w:rFonts w:hint="cs"/>
          <w:rtl/>
        </w:rPr>
        <w:t>,</w:t>
      </w:r>
      <w:r w:rsidRPr="00F51BB1">
        <w:rPr>
          <w:rtl/>
        </w:rPr>
        <w:t xml:space="preserve"> האם אתה יודע שכאשר </w:t>
      </w:r>
      <w:r>
        <w:rPr>
          <w:rFonts w:hint="cs"/>
          <w:rtl/>
        </w:rPr>
        <w:t>ה</w:t>
      </w:r>
      <w:r w:rsidRPr="00F51BB1">
        <w:rPr>
          <w:rtl/>
        </w:rPr>
        <w:t>רב סתיו התמודד לרבנות הראשית</w:t>
      </w:r>
      <w:r>
        <w:rPr>
          <w:rFonts w:hint="cs"/>
          <w:rtl/>
        </w:rPr>
        <w:t>,</w:t>
      </w:r>
      <w:r w:rsidRPr="00F51BB1">
        <w:rPr>
          <w:rtl/>
        </w:rPr>
        <w:t xml:space="preserve"> מי ש</w:t>
      </w:r>
      <w:r>
        <w:rPr>
          <w:rFonts w:hint="cs"/>
          <w:rtl/>
        </w:rPr>
        <w:t xml:space="preserve">סיכל </w:t>
      </w:r>
      <w:r w:rsidRPr="00F51BB1">
        <w:rPr>
          <w:rtl/>
        </w:rPr>
        <w:t>את המועמדות שלו לבחירות היה סיע</w:t>
      </w:r>
      <w:r>
        <w:rPr>
          <w:rFonts w:hint="cs"/>
          <w:rtl/>
        </w:rPr>
        <w:t>ת</w:t>
      </w:r>
      <w:r w:rsidRPr="00F51BB1">
        <w:rPr>
          <w:rtl/>
        </w:rPr>
        <w:t xml:space="preserve"> </w:t>
      </w:r>
      <w:r>
        <w:rPr>
          <w:rFonts w:hint="cs"/>
          <w:rtl/>
        </w:rPr>
        <w:t>ה</w:t>
      </w:r>
      <w:r w:rsidRPr="00F51BB1">
        <w:rPr>
          <w:rtl/>
        </w:rPr>
        <w:t xml:space="preserve">בית </w:t>
      </w:r>
      <w:r>
        <w:rPr>
          <w:rFonts w:hint="cs"/>
          <w:rtl/>
        </w:rPr>
        <w:t>ה</w:t>
      </w:r>
      <w:r w:rsidRPr="00F51BB1">
        <w:rPr>
          <w:rtl/>
        </w:rPr>
        <w:t>יהודי של בנט ושקד</w:t>
      </w:r>
      <w:r>
        <w:rPr>
          <w:rFonts w:hint="cs"/>
          <w:rtl/>
        </w:rPr>
        <w:t>?</w:t>
      </w:r>
      <w:r w:rsidRPr="00F51BB1">
        <w:rPr>
          <w:rtl/>
        </w:rPr>
        <w:t xml:space="preserve"> רק כדי לא להסתכסך עם החרדים ו</w:t>
      </w:r>
      <w:r>
        <w:rPr>
          <w:rFonts w:hint="cs"/>
          <w:rtl/>
        </w:rPr>
        <w:t>עם ה</w:t>
      </w:r>
      <w:r>
        <w:rPr>
          <w:rtl/>
        </w:rPr>
        <w:t>ממסד החרדי</w:t>
      </w:r>
      <w:r>
        <w:rPr>
          <w:rFonts w:hint="cs"/>
          <w:rtl/>
        </w:rPr>
        <w:t>.</w:t>
      </w:r>
      <w:r w:rsidRPr="00F51BB1">
        <w:rPr>
          <w:rtl/>
        </w:rPr>
        <w:t xml:space="preserve"> עוד כמה</w:t>
      </w:r>
      <w:r>
        <w:rPr>
          <w:rFonts w:hint="cs"/>
          <w:rtl/>
        </w:rPr>
        <w:t xml:space="preserve"> הישגים של בנט ושקד </w:t>
      </w:r>
      <w:bookmarkStart w:id="1918" w:name="_ETM_Q5_310040"/>
      <w:bookmarkEnd w:id="1918"/>
      <w:r>
        <w:rPr>
          <w:rtl/>
        </w:rPr>
        <w:t xml:space="preserve">במשרד </w:t>
      </w:r>
      <w:bookmarkStart w:id="1919" w:name="_ETM_Q5_310579"/>
      <w:bookmarkEnd w:id="1919"/>
      <w:r>
        <w:rPr>
          <w:rtl/>
        </w:rPr>
        <w:t xml:space="preserve">לענייני </w:t>
      </w:r>
      <w:bookmarkStart w:id="1920" w:name="_ETM_Q5_311030"/>
      <w:bookmarkEnd w:id="1920"/>
      <w:r>
        <w:rPr>
          <w:rtl/>
        </w:rPr>
        <w:t xml:space="preserve">דת </w:t>
      </w:r>
      <w:bookmarkStart w:id="1921" w:name="_ETM_Q5_311480"/>
      <w:bookmarkEnd w:id="1921"/>
      <w:r>
        <w:rPr>
          <w:rFonts w:hint="cs"/>
          <w:rtl/>
        </w:rPr>
        <w:t>ו</w:t>
      </w:r>
      <w:r>
        <w:rPr>
          <w:rtl/>
        </w:rPr>
        <w:t xml:space="preserve">במשרד </w:t>
      </w:r>
      <w:bookmarkStart w:id="1922" w:name="_ETM_Q5_311959"/>
      <w:bookmarkEnd w:id="1922"/>
      <w:r>
        <w:rPr>
          <w:rtl/>
        </w:rPr>
        <w:t xml:space="preserve">המשפטים </w:t>
      </w:r>
      <w:bookmarkStart w:id="1923" w:name="_ETM_Q5_313090"/>
      <w:bookmarkStart w:id="1924" w:name="_ETM_Q5_315849"/>
      <w:bookmarkEnd w:id="1923"/>
      <w:bookmarkEnd w:id="1924"/>
      <w:r>
        <w:rPr>
          <w:rFonts w:hint="cs"/>
          <w:rtl/>
        </w:rPr>
        <w:t xml:space="preserve">בין 2013 ל-2015: </w:t>
      </w:r>
      <w:r>
        <w:rPr>
          <w:rtl/>
        </w:rPr>
        <w:t xml:space="preserve">בנט </w:t>
      </w:r>
      <w:bookmarkStart w:id="1925" w:name="_ETM_Q5_316269"/>
      <w:bookmarkEnd w:id="1925"/>
      <w:r>
        <w:rPr>
          <w:rtl/>
        </w:rPr>
        <w:t>מנ</w:t>
      </w:r>
      <w:r>
        <w:rPr>
          <w:rFonts w:hint="cs"/>
          <w:rtl/>
        </w:rPr>
        <w:t>ע</w:t>
      </w:r>
      <w:r>
        <w:rPr>
          <w:rtl/>
        </w:rPr>
        <w:t xml:space="preserve"> </w:t>
      </w:r>
      <w:bookmarkStart w:id="1926" w:name="_ETM_Q5_317349"/>
      <w:bookmarkEnd w:id="1926"/>
      <w:r>
        <w:rPr>
          <w:rtl/>
        </w:rPr>
        <w:t xml:space="preserve">במו </w:t>
      </w:r>
      <w:bookmarkStart w:id="1927" w:name="_ETM_Q5_317680"/>
      <w:bookmarkEnd w:id="1927"/>
      <w:r>
        <w:rPr>
          <w:rtl/>
        </w:rPr>
        <w:t xml:space="preserve">ידיו </w:t>
      </w:r>
      <w:bookmarkStart w:id="1928" w:name="_ETM_Q5_318310"/>
      <w:bookmarkStart w:id="1929" w:name="_ETM_Q5_318579"/>
      <w:bookmarkEnd w:id="1928"/>
      <w:bookmarkEnd w:id="1929"/>
      <w:r>
        <w:rPr>
          <w:rtl/>
        </w:rPr>
        <w:t xml:space="preserve">מינוי </w:t>
      </w:r>
      <w:bookmarkStart w:id="1930" w:name="_ETM_Q5_319060"/>
      <w:bookmarkStart w:id="1931" w:name="_ETM_Q5_320110"/>
      <w:bookmarkStart w:id="1932" w:name="_ETM_Q5_320379"/>
      <w:bookmarkEnd w:id="1930"/>
      <w:bookmarkEnd w:id="1931"/>
      <w:bookmarkEnd w:id="1932"/>
      <w:r>
        <w:rPr>
          <w:rFonts w:hint="cs"/>
          <w:rtl/>
        </w:rPr>
        <w:t xml:space="preserve">רב </w:t>
      </w:r>
      <w:r>
        <w:rPr>
          <w:rtl/>
        </w:rPr>
        <w:t xml:space="preserve">ראשי </w:t>
      </w:r>
      <w:bookmarkStart w:id="1933" w:name="_ETM_Q5_320709"/>
      <w:bookmarkEnd w:id="1933"/>
      <w:r>
        <w:rPr>
          <w:rtl/>
        </w:rPr>
        <w:t>ציוני</w:t>
      </w:r>
      <w:r>
        <w:rPr>
          <w:rFonts w:hint="cs"/>
          <w:rtl/>
        </w:rPr>
        <w:t>.</w:t>
      </w:r>
      <w:r>
        <w:rPr>
          <w:rtl/>
        </w:rPr>
        <w:t xml:space="preserve"> </w:t>
      </w:r>
      <w:bookmarkStart w:id="1934" w:name="_ETM_Q5_322360"/>
      <w:bookmarkEnd w:id="1934"/>
      <w:r>
        <w:rPr>
          <w:rtl/>
        </w:rPr>
        <w:t xml:space="preserve">בנט </w:t>
      </w:r>
      <w:bookmarkStart w:id="1935" w:name="_ETM_Q5_322810"/>
      <w:bookmarkEnd w:id="1935"/>
      <w:r>
        <w:rPr>
          <w:rFonts w:hint="cs"/>
          <w:rtl/>
        </w:rPr>
        <w:t xml:space="preserve">כמעט </w:t>
      </w:r>
      <w:r>
        <w:rPr>
          <w:rtl/>
        </w:rPr>
        <w:t xml:space="preserve">לא </w:t>
      </w:r>
      <w:bookmarkStart w:id="1936" w:name="_ETM_Q5_322990"/>
      <w:bookmarkEnd w:id="1936"/>
      <w:r>
        <w:rPr>
          <w:rtl/>
        </w:rPr>
        <w:t xml:space="preserve">הצליח </w:t>
      </w:r>
      <w:bookmarkStart w:id="1937" w:name="_ETM_Q5_323440"/>
      <w:bookmarkEnd w:id="1937"/>
      <w:r>
        <w:rPr>
          <w:rtl/>
        </w:rPr>
        <w:t>למנו</w:t>
      </w:r>
      <w:r>
        <w:rPr>
          <w:rFonts w:hint="cs"/>
          <w:rtl/>
        </w:rPr>
        <w:t>ת</w:t>
      </w:r>
      <w:r>
        <w:rPr>
          <w:rtl/>
        </w:rPr>
        <w:t xml:space="preserve"> </w:t>
      </w:r>
      <w:bookmarkStart w:id="1938" w:name="_ETM_Q5_323919"/>
      <w:bookmarkStart w:id="1939" w:name="_ETM_Q5_324280"/>
      <w:bookmarkEnd w:id="1938"/>
      <w:bookmarkEnd w:id="1939"/>
      <w:r>
        <w:rPr>
          <w:rtl/>
        </w:rPr>
        <w:t xml:space="preserve">רבני </w:t>
      </w:r>
      <w:bookmarkStart w:id="1940" w:name="_ETM_Q5_324700"/>
      <w:bookmarkEnd w:id="1940"/>
      <w:r>
        <w:rPr>
          <w:rtl/>
        </w:rPr>
        <w:t xml:space="preserve">ערים </w:t>
      </w:r>
      <w:bookmarkStart w:id="1941" w:name="_ETM_Q5_325090"/>
      <w:bookmarkEnd w:id="1941"/>
      <w:r>
        <w:rPr>
          <w:rFonts w:hint="cs"/>
          <w:rtl/>
        </w:rPr>
        <w:t xml:space="preserve">מהציונות </w:t>
      </w:r>
      <w:bookmarkStart w:id="1942" w:name="_ETM_Q5_325570"/>
      <w:bookmarkEnd w:id="1942"/>
      <w:r>
        <w:rPr>
          <w:rFonts w:hint="cs"/>
          <w:rtl/>
        </w:rPr>
        <w:t>ה</w:t>
      </w:r>
      <w:r>
        <w:rPr>
          <w:rtl/>
        </w:rPr>
        <w:t>דתית</w:t>
      </w:r>
      <w:r>
        <w:rPr>
          <w:rFonts w:hint="cs"/>
          <w:rtl/>
        </w:rPr>
        <w:t>,</w:t>
      </w:r>
      <w:r>
        <w:rPr>
          <w:rtl/>
        </w:rPr>
        <w:t xml:space="preserve"> </w:t>
      </w:r>
      <w:bookmarkStart w:id="1943" w:name="_ETM_Q5_326020"/>
      <w:bookmarkEnd w:id="1943"/>
      <w:r>
        <w:rPr>
          <w:rtl/>
        </w:rPr>
        <w:t xml:space="preserve">למעט </w:t>
      </w:r>
      <w:bookmarkStart w:id="1944" w:name="_ETM_Q5_326410"/>
      <w:bookmarkEnd w:id="1944"/>
      <w:r>
        <w:rPr>
          <w:rFonts w:hint="cs"/>
          <w:rtl/>
        </w:rPr>
        <w:t>ה</w:t>
      </w:r>
      <w:r>
        <w:rPr>
          <w:rtl/>
        </w:rPr>
        <w:t xml:space="preserve">רב </w:t>
      </w:r>
      <w:bookmarkStart w:id="1945" w:name="_ETM_Q5_326650"/>
      <w:bookmarkEnd w:id="1945"/>
      <w:r>
        <w:rPr>
          <w:rtl/>
        </w:rPr>
        <w:t xml:space="preserve">שטרן </w:t>
      </w:r>
      <w:bookmarkStart w:id="1946" w:name="_ETM_Q5_327310"/>
      <w:bookmarkEnd w:id="1946"/>
      <w:r>
        <w:rPr>
          <w:rtl/>
        </w:rPr>
        <w:t>בירושלים</w:t>
      </w:r>
      <w:r>
        <w:rPr>
          <w:rFonts w:hint="cs"/>
          <w:rtl/>
        </w:rPr>
        <w:t>.</w:t>
      </w:r>
      <w:r>
        <w:rPr>
          <w:rtl/>
        </w:rPr>
        <w:t xml:space="preserve"> </w:t>
      </w:r>
      <w:bookmarkStart w:id="1947" w:name="_ETM_Q5_328879"/>
      <w:bookmarkEnd w:id="1947"/>
      <w:r>
        <w:rPr>
          <w:rtl/>
        </w:rPr>
        <w:t xml:space="preserve">בנט </w:t>
      </w:r>
      <w:bookmarkStart w:id="1948" w:name="_ETM_Q5_329359"/>
      <w:bookmarkEnd w:id="1948"/>
      <w:r>
        <w:rPr>
          <w:rtl/>
        </w:rPr>
        <w:t xml:space="preserve">לא </w:t>
      </w:r>
      <w:bookmarkStart w:id="1949" w:name="_ETM_Q5_329569"/>
      <w:bookmarkEnd w:id="1949"/>
      <w:r>
        <w:rPr>
          <w:rtl/>
        </w:rPr>
        <w:t xml:space="preserve">עשה </w:t>
      </w:r>
      <w:bookmarkStart w:id="1950" w:name="_ETM_Q5_329959"/>
      <w:bookmarkEnd w:id="1950"/>
      <w:r>
        <w:rPr>
          <w:rtl/>
        </w:rPr>
        <w:t xml:space="preserve">שינוי </w:t>
      </w:r>
      <w:bookmarkStart w:id="1951" w:name="_ETM_Q5_330499"/>
      <w:bookmarkEnd w:id="1951"/>
      <w:r>
        <w:rPr>
          <w:rtl/>
        </w:rPr>
        <w:t xml:space="preserve">במועצות </w:t>
      </w:r>
      <w:bookmarkStart w:id="1952" w:name="_ETM_Q5_331040"/>
      <w:bookmarkEnd w:id="1952"/>
      <w:r>
        <w:rPr>
          <w:rFonts w:hint="cs"/>
          <w:rtl/>
        </w:rPr>
        <w:t>ה</w:t>
      </w:r>
      <w:r>
        <w:rPr>
          <w:rtl/>
        </w:rPr>
        <w:t xml:space="preserve">דתיות </w:t>
      </w:r>
      <w:bookmarkStart w:id="1953" w:name="_ETM_Q5_332290"/>
      <w:bookmarkEnd w:id="1953"/>
      <w:r w:rsidR="00D06262">
        <w:rPr>
          <w:rFonts w:hint="cs"/>
          <w:rtl/>
        </w:rPr>
        <w:t>–</w:t>
      </w:r>
      <w:r>
        <w:rPr>
          <w:rFonts w:hint="cs"/>
          <w:rtl/>
        </w:rPr>
        <w:t xml:space="preserve"> </w:t>
      </w:r>
      <w:r>
        <w:rPr>
          <w:rtl/>
        </w:rPr>
        <w:t xml:space="preserve">בתקופתו </w:t>
      </w:r>
      <w:bookmarkStart w:id="1954" w:name="_ETM_Q5_333010"/>
      <w:bookmarkEnd w:id="1954"/>
      <w:r>
        <w:rPr>
          <w:rtl/>
        </w:rPr>
        <w:t xml:space="preserve">השאיר </w:t>
      </w:r>
      <w:bookmarkStart w:id="1955" w:name="_ETM_Q5_333610"/>
      <w:bookmarkEnd w:id="1955"/>
      <w:r>
        <w:rPr>
          <w:rFonts w:hint="cs"/>
          <w:rtl/>
        </w:rPr>
        <w:t>את ה</w:t>
      </w:r>
      <w:r>
        <w:rPr>
          <w:rtl/>
        </w:rPr>
        <w:t xml:space="preserve">עסקנים </w:t>
      </w:r>
      <w:bookmarkStart w:id="1956" w:name="_ETM_Q5_334240"/>
      <w:bookmarkEnd w:id="1956"/>
      <w:r>
        <w:rPr>
          <w:rtl/>
        </w:rPr>
        <w:t xml:space="preserve">החרדים </w:t>
      </w:r>
      <w:bookmarkStart w:id="1957" w:name="_ETM_Q5_334900"/>
      <w:bookmarkEnd w:id="1957"/>
      <w:r>
        <w:rPr>
          <w:rtl/>
        </w:rPr>
        <w:t xml:space="preserve">הוותיקים </w:t>
      </w:r>
      <w:bookmarkStart w:id="1958" w:name="_ETM_Q5_335919"/>
      <w:bookmarkEnd w:id="1958"/>
      <w:r>
        <w:rPr>
          <w:rtl/>
        </w:rPr>
        <w:t>במקו</w:t>
      </w:r>
      <w:r>
        <w:rPr>
          <w:rFonts w:hint="cs"/>
          <w:rtl/>
        </w:rPr>
        <w:t xml:space="preserve">מותיהם </w:t>
      </w:r>
      <w:bookmarkStart w:id="1959" w:name="_ETM_Q5_336000"/>
      <w:bookmarkStart w:id="1960" w:name="_ETM_Q5_336370"/>
      <w:bookmarkStart w:id="1961" w:name="_ETM_Q5_336639"/>
      <w:bookmarkEnd w:id="1959"/>
      <w:bookmarkEnd w:id="1960"/>
      <w:bookmarkEnd w:id="1961"/>
      <w:r>
        <w:rPr>
          <w:rtl/>
        </w:rPr>
        <w:t>כאחרא</w:t>
      </w:r>
      <w:r>
        <w:rPr>
          <w:rFonts w:hint="cs"/>
          <w:rtl/>
        </w:rPr>
        <w:t>י</w:t>
      </w:r>
      <w:r>
        <w:rPr>
          <w:rtl/>
        </w:rPr>
        <w:t xml:space="preserve">ם </w:t>
      </w:r>
      <w:bookmarkStart w:id="1962" w:name="_ETM_Q5_337120"/>
      <w:bookmarkEnd w:id="1962"/>
      <w:r>
        <w:rPr>
          <w:rtl/>
        </w:rPr>
        <w:t>ל</w:t>
      </w:r>
      <w:bookmarkStart w:id="1963" w:name="_ETM_Q5_337240"/>
      <w:bookmarkEnd w:id="1963"/>
      <w:r>
        <w:rPr>
          <w:rtl/>
        </w:rPr>
        <w:t xml:space="preserve">מועצות </w:t>
      </w:r>
      <w:bookmarkStart w:id="1964" w:name="_ETM_Q5_337630"/>
      <w:bookmarkEnd w:id="1964"/>
      <w:r>
        <w:rPr>
          <w:rFonts w:hint="cs"/>
          <w:rtl/>
        </w:rPr>
        <w:t>ה</w:t>
      </w:r>
      <w:r>
        <w:rPr>
          <w:rtl/>
        </w:rPr>
        <w:t>דתיות</w:t>
      </w:r>
      <w:r>
        <w:rPr>
          <w:rFonts w:hint="cs"/>
          <w:rtl/>
        </w:rPr>
        <w:t>;</w:t>
      </w:r>
      <w:r>
        <w:rPr>
          <w:rtl/>
        </w:rPr>
        <w:t xml:space="preserve"> </w:t>
      </w:r>
      <w:bookmarkStart w:id="1965" w:name="_ETM_Q5_338620"/>
      <w:bookmarkEnd w:id="1965"/>
      <w:r>
        <w:rPr>
          <w:rtl/>
        </w:rPr>
        <w:t xml:space="preserve">מבקר </w:t>
      </w:r>
      <w:bookmarkStart w:id="1966" w:name="_ETM_Q5_339070"/>
      <w:bookmarkEnd w:id="1966"/>
      <w:r>
        <w:rPr>
          <w:rFonts w:hint="cs"/>
          <w:rtl/>
        </w:rPr>
        <w:t>ה</w:t>
      </w:r>
      <w:r>
        <w:rPr>
          <w:rtl/>
        </w:rPr>
        <w:t xml:space="preserve">מדינה </w:t>
      </w:r>
      <w:bookmarkStart w:id="1967" w:name="_ETM_Q5_339430"/>
      <w:bookmarkEnd w:id="1967"/>
      <w:r>
        <w:rPr>
          <w:rtl/>
        </w:rPr>
        <w:t xml:space="preserve">כותב </w:t>
      </w:r>
      <w:bookmarkStart w:id="1968" w:name="_ETM_Q5_339790"/>
      <w:bookmarkEnd w:id="1968"/>
      <w:r>
        <w:rPr>
          <w:rtl/>
        </w:rPr>
        <w:t xml:space="preserve">על </w:t>
      </w:r>
      <w:bookmarkStart w:id="1969" w:name="_ETM_Q5_339940"/>
      <w:bookmarkEnd w:id="1969"/>
      <w:r>
        <w:rPr>
          <w:rtl/>
        </w:rPr>
        <w:t xml:space="preserve">זה </w:t>
      </w:r>
      <w:bookmarkStart w:id="1970" w:name="_ETM_Q5_340060"/>
      <w:bookmarkEnd w:id="1970"/>
      <w:r>
        <w:rPr>
          <w:rtl/>
        </w:rPr>
        <w:t xml:space="preserve">בהרחבה </w:t>
      </w:r>
      <w:bookmarkStart w:id="1971" w:name="_ETM_Q5_340570"/>
      <w:bookmarkEnd w:id="1971"/>
      <w:r>
        <w:rPr>
          <w:rtl/>
        </w:rPr>
        <w:t xml:space="preserve">בדוח </w:t>
      </w:r>
      <w:bookmarkStart w:id="1972" w:name="_ETM_Q5_340990"/>
      <w:bookmarkEnd w:id="1972"/>
      <w:r>
        <w:rPr>
          <w:rtl/>
        </w:rPr>
        <w:t>ב-2018</w:t>
      </w:r>
      <w:r>
        <w:rPr>
          <w:rFonts w:hint="cs"/>
          <w:rtl/>
        </w:rPr>
        <w:t>.</w:t>
      </w:r>
      <w:r>
        <w:rPr>
          <w:rtl/>
        </w:rPr>
        <w:t xml:space="preserve"> </w:t>
      </w:r>
      <w:bookmarkStart w:id="1973" w:name="_ETM_Q5_343620"/>
      <w:bookmarkEnd w:id="1973"/>
    </w:p>
    <w:p w:rsidR="00FA019A" w:rsidRDefault="00FA019A" w:rsidP="008044A0">
      <w:pPr>
        <w:rPr>
          <w:rtl/>
        </w:rPr>
      </w:pPr>
    </w:p>
    <w:p w:rsidR="00FA019A" w:rsidRDefault="00FA019A" w:rsidP="007051B8">
      <w:pPr>
        <w:rPr>
          <w:rtl/>
        </w:rPr>
      </w:pPr>
      <w:bookmarkStart w:id="1974" w:name="_ETM_Q5_344000"/>
      <w:bookmarkEnd w:id="1974"/>
      <w:r>
        <w:rPr>
          <w:rtl/>
        </w:rPr>
        <w:t xml:space="preserve">איילת </w:t>
      </w:r>
      <w:bookmarkStart w:id="1975" w:name="_ETM_Q5_344040"/>
      <w:bookmarkEnd w:id="1975"/>
      <w:r>
        <w:rPr>
          <w:rtl/>
        </w:rPr>
        <w:t>שקד</w:t>
      </w:r>
      <w:r>
        <w:rPr>
          <w:rFonts w:hint="cs"/>
          <w:rtl/>
        </w:rPr>
        <w:t xml:space="preserve">, כיו"ר סיעת </w:t>
      </w:r>
      <w:bookmarkStart w:id="1976" w:name="_ETM_Q5_344490"/>
      <w:bookmarkStart w:id="1977" w:name="_ETM_Q5_345000"/>
      <w:bookmarkEnd w:id="1976"/>
      <w:bookmarkEnd w:id="1977"/>
      <w:r>
        <w:rPr>
          <w:rtl/>
        </w:rPr>
        <w:t xml:space="preserve">הבית </w:t>
      </w:r>
      <w:bookmarkStart w:id="1978" w:name="_ETM_Q5_345360"/>
      <w:bookmarkEnd w:id="1978"/>
      <w:r>
        <w:rPr>
          <w:rtl/>
        </w:rPr>
        <w:t>יהודי</w:t>
      </w:r>
      <w:r>
        <w:rPr>
          <w:rFonts w:hint="cs"/>
          <w:rtl/>
        </w:rPr>
        <w:t>,</w:t>
      </w:r>
      <w:r>
        <w:rPr>
          <w:rtl/>
        </w:rPr>
        <w:t xml:space="preserve"> </w:t>
      </w:r>
      <w:bookmarkStart w:id="1979" w:name="_ETM_Q5_345720"/>
      <w:bookmarkEnd w:id="1979"/>
      <w:r>
        <w:rPr>
          <w:rtl/>
        </w:rPr>
        <w:t xml:space="preserve">ב-2013 </w:t>
      </w:r>
      <w:bookmarkStart w:id="1980" w:name="_ETM_Q5_347430"/>
      <w:bookmarkEnd w:id="1980"/>
      <w:r>
        <w:rPr>
          <w:rFonts w:hint="cs"/>
          <w:rtl/>
        </w:rPr>
        <w:t xml:space="preserve">הטילה וטו </w:t>
      </w:r>
      <w:bookmarkStart w:id="1981" w:name="_ETM_Q5_347700"/>
      <w:bookmarkStart w:id="1982" w:name="_ETM_Q5_348090"/>
      <w:bookmarkStart w:id="1983" w:name="_ETM_Q5_348180"/>
      <w:bookmarkStart w:id="1984" w:name="_ETM_Q5_348980"/>
      <w:bookmarkEnd w:id="1981"/>
      <w:bookmarkEnd w:id="1982"/>
      <w:bookmarkEnd w:id="1983"/>
      <w:bookmarkEnd w:id="1984"/>
      <w:r>
        <w:rPr>
          <w:rFonts w:hint="cs"/>
          <w:rtl/>
        </w:rPr>
        <w:t xml:space="preserve">על </w:t>
      </w:r>
      <w:r>
        <w:rPr>
          <w:rtl/>
        </w:rPr>
        <w:t xml:space="preserve">הצעת </w:t>
      </w:r>
      <w:bookmarkStart w:id="1985" w:name="_ETM_Q5_349669"/>
      <w:bookmarkEnd w:id="1985"/>
      <w:r>
        <w:rPr>
          <w:rtl/>
        </w:rPr>
        <w:t xml:space="preserve">חוק </w:t>
      </w:r>
      <w:bookmarkStart w:id="1986" w:name="_ETM_Q5_349910"/>
      <w:bookmarkEnd w:id="1986"/>
      <w:r>
        <w:rPr>
          <w:rtl/>
        </w:rPr>
        <w:t xml:space="preserve">לתיקון </w:t>
      </w:r>
      <w:bookmarkStart w:id="1987" w:name="_ETM_Q5_350419"/>
      <w:bookmarkEnd w:id="1987"/>
      <w:r>
        <w:rPr>
          <w:rtl/>
        </w:rPr>
        <w:t xml:space="preserve">הגוף </w:t>
      </w:r>
      <w:bookmarkStart w:id="1988" w:name="_ETM_Q5_350660"/>
      <w:bookmarkEnd w:id="1988"/>
      <w:r>
        <w:rPr>
          <w:rtl/>
        </w:rPr>
        <w:t xml:space="preserve">הבוחר </w:t>
      </w:r>
      <w:bookmarkStart w:id="1989" w:name="_ETM_Q5_351139"/>
      <w:bookmarkEnd w:id="1989"/>
      <w:r>
        <w:rPr>
          <w:rtl/>
        </w:rPr>
        <w:t xml:space="preserve">של </w:t>
      </w:r>
      <w:bookmarkStart w:id="1990" w:name="_ETM_Q5_351290"/>
      <w:bookmarkEnd w:id="1990"/>
      <w:r>
        <w:rPr>
          <w:rtl/>
        </w:rPr>
        <w:t xml:space="preserve">הרבנות </w:t>
      </w:r>
      <w:bookmarkStart w:id="1991" w:name="_ETM_Q5_351709"/>
      <w:bookmarkEnd w:id="1991"/>
      <w:r>
        <w:rPr>
          <w:rtl/>
        </w:rPr>
        <w:t>הראשית</w:t>
      </w:r>
      <w:r>
        <w:rPr>
          <w:rFonts w:hint="cs"/>
          <w:rtl/>
        </w:rPr>
        <w:t>,</w:t>
      </w:r>
      <w:r>
        <w:rPr>
          <w:rtl/>
        </w:rPr>
        <w:t xml:space="preserve"> </w:t>
      </w:r>
      <w:bookmarkStart w:id="1992" w:name="_ETM_Q5_352579"/>
      <w:bookmarkEnd w:id="1992"/>
      <w:r>
        <w:rPr>
          <w:rtl/>
        </w:rPr>
        <w:t xml:space="preserve">מה </w:t>
      </w:r>
      <w:bookmarkStart w:id="1993" w:name="_ETM_Q5_352909"/>
      <w:bookmarkEnd w:id="1993"/>
      <w:r>
        <w:rPr>
          <w:rtl/>
        </w:rPr>
        <w:t xml:space="preserve">שהביא </w:t>
      </w:r>
      <w:bookmarkStart w:id="1994" w:name="_ETM_Q5_353239"/>
      <w:bookmarkEnd w:id="1994"/>
      <w:r>
        <w:rPr>
          <w:rtl/>
        </w:rPr>
        <w:t xml:space="preserve">לבחירה </w:t>
      </w:r>
      <w:bookmarkStart w:id="1995" w:name="_ETM_Q5_353900"/>
      <w:bookmarkEnd w:id="1995"/>
      <w:r>
        <w:rPr>
          <w:rFonts w:hint="cs"/>
          <w:rtl/>
        </w:rPr>
        <w:t xml:space="preserve">של </w:t>
      </w:r>
      <w:r>
        <w:rPr>
          <w:rtl/>
        </w:rPr>
        <w:t xml:space="preserve">הרבנים </w:t>
      </w:r>
      <w:bookmarkStart w:id="1996" w:name="_ETM_Q5_354469"/>
      <w:bookmarkEnd w:id="1996"/>
      <w:r>
        <w:rPr>
          <w:rtl/>
        </w:rPr>
        <w:t>החרד</w:t>
      </w:r>
      <w:r>
        <w:rPr>
          <w:rFonts w:hint="cs"/>
          <w:rtl/>
        </w:rPr>
        <w:t>י</w:t>
      </w:r>
      <w:r>
        <w:rPr>
          <w:rtl/>
        </w:rPr>
        <w:t>ם</w:t>
      </w:r>
      <w:r>
        <w:rPr>
          <w:rFonts w:hint="cs"/>
          <w:rtl/>
        </w:rPr>
        <w:t>.</w:t>
      </w:r>
      <w:r>
        <w:rPr>
          <w:rtl/>
        </w:rPr>
        <w:t xml:space="preserve"> </w:t>
      </w:r>
      <w:bookmarkStart w:id="1997" w:name="_ETM_Q5_356180"/>
      <w:bookmarkEnd w:id="1997"/>
      <w:r>
        <w:rPr>
          <w:rtl/>
        </w:rPr>
        <w:t xml:space="preserve">איילת </w:t>
      </w:r>
      <w:bookmarkStart w:id="1998" w:name="_ETM_Q5_356690"/>
      <w:bookmarkEnd w:id="1998"/>
      <w:r>
        <w:rPr>
          <w:rtl/>
        </w:rPr>
        <w:t>שקד</w:t>
      </w:r>
      <w:r>
        <w:rPr>
          <w:rFonts w:hint="cs"/>
          <w:rtl/>
        </w:rPr>
        <w:t>,</w:t>
      </w:r>
      <w:r>
        <w:rPr>
          <w:rtl/>
        </w:rPr>
        <w:t xml:space="preserve"> </w:t>
      </w:r>
      <w:bookmarkStart w:id="1999" w:name="_ETM_Q5_357110"/>
      <w:bookmarkEnd w:id="1999"/>
      <w:r>
        <w:rPr>
          <w:rtl/>
        </w:rPr>
        <w:t xml:space="preserve">כשרת </w:t>
      </w:r>
      <w:bookmarkStart w:id="2000" w:name="_ETM_Q5_357560"/>
      <w:bookmarkEnd w:id="2000"/>
      <w:r>
        <w:rPr>
          <w:rtl/>
        </w:rPr>
        <w:t xml:space="preserve">המשפטים </w:t>
      </w:r>
      <w:bookmarkStart w:id="2001" w:name="_ETM_Q5_358250"/>
      <w:bookmarkEnd w:id="2001"/>
      <w:r>
        <w:rPr>
          <w:rtl/>
        </w:rPr>
        <w:t xml:space="preserve">בבית </w:t>
      </w:r>
      <w:bookmarkStart w:id="2002" w:name="_ETM_Q5_358610"/>
      <w:bookmarkEnd w:id="2002"/>
      <w:r>
        <w:rPr>
          <w:rFonts w:hint="cs"/>
          <w:rtl/>
        </w:rPr>
        <w:t>ה</w:t>
      </w:r>
      <w:r>
        <w:rPr>
          <w:rtl/>
        </w:rPr>
        <w:t xml:space="preserve">יהודי </w:t>
      </w:r>
      <w:bookmarkStart w:id="2003" w:name="_ETM_Q5_359000"/>
      <w:bookmarkStart w:id="2004" w:name="_ETM_Q5_359840"/>
      <w:bookmarkEnd w:id="2003"/>
      <w:bookmarkEnd w:id="2004"/>
      <w:r>
        <w:rPr>
          <w:rtl/>
        </w:rPr>
        <w:t xml:space="preserve">בראשות </w:t>
      </w:r>
      <w:bookmarkStart w:id="2005" w:name="_ETM_Q5_360620"/>
      <w:bookmarkEnd w:id="2005"/>
      <w:r>
        <w:rPr>
          <w:rtl/>
        </w:rPr>
        <w:t xml:space="preserve">בנט </w:t>
      </w:r>
      <w:bookmarkStart w:id="2006" w:name="_ETM_Q5_361220"/>
      <w:bookmarkStart w:id="2007" w:name="_ETM_Q5_361760"/>
      <w:bookmarkStart w:id="2008" w:name="_ETM_Q5_363260"/>
      <w:bookmarkEnd w:id="2006"/>
      <w:bookmarkEnd w:id="2007"/>
      <w:bookmarkEnd w:id="2008"/>
      <w:r>
        <w:rPr>
          <w:rFonts w:hint="cs"/>
          <w:rtl/>
        </w:rPr>
        <w:t xml:space="preserve">ב-2015 </w:t>
      </w:r>
      <w:r w:rsidR="00D06262">
        <w:rPr>
          <w:rtl/>
        </w:rPr>
        <w:t>–</w:t>
      </w:r>
      <w:r>
        <w:rPr>
          <w:rtl/>
        </w:rPr>
        <w:t xml:space="preserve"> </w:t>
      </w:r>
      <w:bookmarkStart w:id="2009" w:name="_ETM_Q5_363889"/>
      <w:bookmarkEnd w:id="2009"/>
      <w:r>
        <w:rPr>
          <w:rtl/>
        </w:rPr>
        <w:t xml:space="preserve">איפה </w:t>
      </w:r>
      <w:bookmarkStart w:id="2010" w:name="_ETM_Q5_364160"/>
      <w:bookmarkEnd w:id="2010"/>
      <w:r>
        <w:rPr>
          <w:rtl/>
        </w:rPr>
        <w:t xml:space="preserve">שר </w:t>
      </w:r>
      <w:bookmarkStart w:id="2011" w:name="_ETM_Q5_364400"/>
      <w:bookmarkEnd w:id="2011"/>
      <w:r>
        <w:rPr>
          <w:rtl/>
        </w:rPr>
        <w:t>המשפטים</w:t>
      </w:r>
      <w:r>
        <w:rPr>
          <w:rFonts w:hint="cs"/>
          <w:rtl/>
        </w:rPr>
        <w:t>?</w:t>
      </w:r>
      <w:r>
        <w:rPr>
          <w:rtl/>
        </w:rPr>
        <w:t xml:space="preserve"> </w:t>
      </w:r>
      <w:bookmarkStart w:id="2012" w:name="_ETM_Q5_365030"/>
      <w:bookmarkEnd w:id="2012"/>
      <w:r>
        <w:rPr>
          <w:rtl/>
        </w:rPr>
        <w:t xml:space="preserve">אולי </w:t>
      </w:r>
      <w:bookmarkStart w:id="2013" w:name="_ETM_Q5_365330"/>
      <w:bookmarkEnd w:id="2013"/>
      <w:r>
        <w:rPr>
          <w:rtl/>
        </w:rPr>
        <w:t xml:space="preserve">עדיין </w:t>
      </w:r>
      <w:bookmarkStart w:id="2014" w:name="_ETM_Q5_365660"/>
      <w:bookmarkEnd w:id="2014"/>
      <w:r>
        <w:rPr>
          <w:rtl/>
        </w:rPr>
        <w:t xml:space="preserve">אפשר </w:t>
      </w:r>
      <w:bookmarkStart w:id="2015" w:name="_ETM_Q5_365930"/>
      <w:bookmarkEnd w:id="2015"/>
      <w:r>
        <w:rPr>
          <w:rtl/>
        </w:rPr>
        <w:t xml:space="preserve">לתקן </w:t>
      </w:r>
      <w:bookmarkStart w:id="2016" w:name="_ETM_Q5_366410"/>
      <w:bookmarkEnd w:id="2016"/>
      <w:r>
        <w:rPr>
          <w:rtl/>
        </w:rPr>
        <w:t xml:space="preserve">את </w:t>
      </w:r>
      <w:bookmarkStart w:id="2017" w:name="_ETM_Q5_366530"/>
      <w:bookmarkEnd w:id="2017"/>
      <w:r>
        <w:rPr>
          <w:rtl/>
        </w:rPr>
        <w:t>זה</w:t>
      </w:r>
      <w:r>
        <w:rPr>
          <w:rFonts w:hint="cs"/>
          <w:rtl/>
        </w:rPr>
        <w:t xml:space="preserve"> </w:t>
      </w:r>
      <w:r w:rsidR="00D06262">
        <w:rPr>
          <w:rFonts w:hint="eastAsia"/>
        </w:rPr>
        <w:t>–</w:t>
      </w:r>
      <w:r>
        <w:rPr>
          <w:rtl/>
        </w:rPr>
        <w:t xml:space="preserve"> </w:t>
      </w:r>
      <w:bookmarkStart w:id="2018" w:name="_ETM_Q5_367250"/>
      <w:bookmarkEnd w:id="2018"/>
      <w:r>
        <w:rPr>
          <w:rtl/>
        </w:rPr>
        <w:t>הסכימ</w:t>
      </w:r>
      <w:r>
        <w:rPr>
          <w:rFonts w:hint="cs"/>
          <w:rtl/>
        </w:rPr>
        <w:t>ה</w:t>
      </w:r>
      <w:r>
        <w:rPr>
          <w:rtl/>
        </w:rPr>
        <w:t xml:space="preserve"> </w:t>
      </w:r>
      <w:bookmarkStart w:id="2019" w:name="_ETM_Q5_368300"/>
      <w:bookmarkEnd w:id="2019"/>
      <w:r>
        <w:rPr>
          <w:rtl/>
        </w:rPr>
        <w:t xml:space="preserve">שמערכת </w:t>
      </w:r>
      <w:bookmarkStart w:id="2020" w:name="_ETM_Q5_368990"/>
      <w:bookmarkEnd w:id="2020"/>
      <w:r>
        <w:rPr>
          <w:rtl/>
        </w:rPr>
        <w:t xml:space="preserve">בית </w:t>
      </w:r>
      <w:bookmarkStart w:id="2021" w:name="_ETM_Q5_369350"/>
      <w:bookmarkEnd w:id="2021"/>
      <w:r>
        <w:rPr>
          <w:rtl/>
        </w:rPr>
        <w:t xml:space="preserve">הדין </w:t>
      </w:r>
      <w:bookmarkStart w:id="2022" w:name="_ETM_Q5_369650"/>
      <w:bookmarkEnd w:id="2022"/>
      <w:r>
        <w:rPr>
          <w:rtl/>
        </w:rPr>
        <w:t xml:space="preserve">הרבני </w:t>
      </w:r>
      <w:bookmarkStart w:id="2023" w:name="_ETM_Q5_370100"/>
      <w:bookmarkEnd w:id="2023"/>
      <w:r>
        <w:rPr>
          <w:rFonts w:hint="cs"/>
          <w:rtl/>
        </w:rPr>
        <w:t xml:space="preserve">תהיה </w:t>
      </w:r>
      <w:bookmarkStart w:id="2024" w:name="_ETM_Q5_370250"/>
      <w:bookmarkEnd w:id="2024"/>
      <w:r>
        <w:rPr>
          <w:rtl/>
        </w:rPr>
        <w:t xml:space="preserve">כפופה </w:t>
      </w:r>
      <w:bookmarkStart w:id="2025" w:name="_ETM_Q5_370669"/>
      <w:bookmarkEnd w:id="2025"/>
      <w:r>
        <w:rPr>
          <w:rtl/>
        </w:rPr>
        <w:t xml:space="preserve">למשרד </w:t>
      </w:r>
      <w:bookmarkStart w:id="2026" w:name="_ETM_Q5_371090"/>
      <w:bookmarkEnd w:id="2026"/>
      <w:r>
        <w:rPr>
          <w:rtl/>
        </w:rPr>
        <w:t xml:space="preserve">הדתות </w:t>
      </w:r>
      <w:bookmarkStart w:id="2027" w:name="_ETM_Q5_372470"/>
      <w:bookmarkEnd w:id="2027"/>
      <w:r>
        <w:rPr>
          <w:rtl/>
        </w:rPr>
        <w:t xml:space="preserve">שבידי </w:t>
      </w:r>
      <w:bookmarkStart w:id="2028" w:name="_ETM_Q5_373130"/>
      <w:bookmarkEnd w:id="2028"/>
      <w:r>
        <w:rPr>
          <w:rtl/>
        </w:rPr>
        <w:t>ש"ס</w:t>
      </w:r>
      <w:r>
        <w:rPr>
          <w:rFonts w:hint="cs"/>
          <w:rtl/>
        </w:rPr>
        <w:t>,</w:t>
      </w:r>
      <w:r>
        <w:rPr>
          <w:rtl/>
        </w:rPr>
        <w:t xml:space="preserve"> </w:t>
      </w:r>
      <w:bookmarkStart w:id="2029" w:name="_ETM_Q5_373819"/>
      <w:bookmarkEnd w:id="2029"/>
      <w:r>
        <w:rPr>
          <w:rtl/>
        </w:rPr>
        <w:t xml:space="preserve">ולא </w:t>
      </w:r>
      <w:bookmarkStart w:id="2030" w:name="_ETM_Q5_374120"/>
      <w:bookmarkEnd w:id="2030"/>
      <w:r>
        <w:rPr>
          <w:rtl/>
        </w:rPr>
        <w:t xml:space="preserve">למשרד </w:t>
      </w:r>
      <w:bookmarkStart w:id="2031" w:name="_ETM_Q5_374450"/>
      <w:bookmarkEnd w:id="2031"/>
      <w:r>
        <w:rPr>
          <w:rtl/>
        </w:rPr>
        <w:t>המשפטים</w:t>
      </w:r>
      <w:r>
        <w:rPr>
          <w:rFonts w:hint="cs"/>
          <w:rtl/>
        </w:rPr>
        <w:t>.</w:t>
      </w:r>
    </w:p>
    <w:p w:rsidR="00FA019A" w:rsidRDefault="00FA019A" w:rsidP="008044A0">
      <w:pPr>
        <w:rPr>
          <w:rtl/>
        </w:rPr>
      </w:pPr>
    </w:p>
    <w:p w:rsidR="00FA019A" w:rsidRDefault="00FA019A" w:rsidP="008044A0">
      <w:pPr>
        <w:rPr>
          <w:rtl/>
        </w:rPr>
      </w:pPr>
      <w:bookmarkStart w:id="2032" w:name="_ETM_Q5_378000"/>
      <w:bookmarkStart w:id="2033" w:name="_ETM_Q5_376209"/>
      <w:bookmarkEnd w:id="2032"/>
      <w:bookmarkEnd w:id="2033"/>
      <w:r>
        <w:rPr>
          <w:rtl/>
        </w:rPr>
        <w:t xml:space="preserve">רק </w:t>
      </w:r>
      <w:bookmarkStart w:id="2034" w:name="_ETM_Q5_376480"/>
      <w:bookmarkEnd w:id="2034"/>
      <w:r>
        <w:rPr>
          <w:rtl/>
        </w:rPr>
        <w:t>לפני</w:t>
      </w:r>
      <w:r>
        <w:rPr>
          <w:rFonts w:hint="cs"/>
          <w:rtl/>
        </w:rPr>
        <w:t xml:space="preserve"> יומיים דחה השר לשירותי דת</w:t>
      </w:r>
      <w:bookmarkStart w:id="2035" w:name="_ETM_Q5_381000"/>
      <w:bookmarkEnd w:id="2035"/>
      <w:r>
        <w:rPr>
          <w:rFonts w:hint="cs"/>
          <w:rtl/>
        </w:rPr>
        <w:t xml:space="preserve"> </w:t>
      </w:r>
      <w:r w:rsidR="00D06262">
        <w:rPr>
          <w:rtl/>
        </w:rPr>
        <w:t>–</w:t>
      </w:r>
      <w:r>
        <w:rPr>
          <w:rFonts w:hint="cs"/>
          <w:rtl/>
        </w:rPr>
        <w:t xml:space="preserve"> שיהיה בריא ושיעבור את זה בשלום </w:t>
      </w:r>
      <w:r w:rsidR="00D06262">
        <w:rPr>
          <w:rtl/>
        </w:rPr>
        <w:t>–</w:t>
      </w:r>
      <w:r>
        <w:rPr>
          <w:rFonts w:hint="cs"/>
          <w:rtl/>
        </w:rPr>
        <w:t xml:space="preserve"> יעקב אביטן</w:t>
      </w:r>
      <w:bookmarkStart w:id="2036" w:name="_ETM_Q5_379000"/>
      <w:bookmarkEnd w:id="2036"/>
      <w:r>
        <w:rPr>
          <w:rFonts w:hint="cs"/>
          <w:rtl/>
        </w:rPr>
        <w:t xml:space="preserve"> מש"ס, את המלצת נציב התלונות על השופטים לסיים את הכהונה </w:t>
      </w:r>
      <w:r w:rsidRPr="00EF2F01">
        <w:rPr>
          <w:rtl/>
        </w:rPr>
        <w:t xml:space="preserve">של </w:t>
      </w:r>
      <w:r>
        <w:rPr>
          <w:rFonts w:hint="cs"/>
          <w:rtl/>
        </w:rPr>
        <w:t>ה</w:t>
      </w:r>
      <w:r w:rsidRPr="00EF2F01">
        <w:rPr>
          <w:rtl/>
        </w:rPr>
        <w:t xml:space="preserve">רב </w:t>
      </w:r>
      <w:r>
        <w:rPr>
          <w:rFonts w:hint="cs"/>
          <w:rtl/>
        </w:rPr>
        <w:t>ה</w:t>
      </w:r>
      <w:r>
        <w:rPr>
          <w:rtl/>
        </w:rPr>
        <w:t>ראשי</w:t>
      </w:r>
      <w:r w:rsidRPr="00EF2F01">
        <w:rPr>
          <w:rtl/>
        </w:rPr>
        <w:t xml:space="preserve"> יצחק יוסף בעקבות </w:t>
      </w:r>
      <w:r>
        <w:rPr>
          <w:rFonts w:hint="cs"/>
          <w:rtl/>
        </w:rPr>
        <w:t xml:space="preserve">אמירתו נגד מערכת המשפט. </w:t>
      </w:r>
      <w:r w:rsidRPr="00EF2F01">
        <w:rPr>
          <w:rtl/>
        </w:rPr>
        <w:t>איזה פלא</w:t>
      </w:r>
      <w:r>
        <w:rPr>
          <w:rFonts w:hint="cs"/>
          <w:rtl/>
        </w:rPr>
        <w:t>,</w:t>
      </w:r>
      <w:r w:rsidRPr="00EF2F01">
        <w:rPr>
          <w:rtl/>
        </w:rPr>
        <w:t xml:space="preserve"> גם אז וגם עכשיו</w:t>
      </w:r>
      <w:r>
        <w:rPr>
          <w:rFonts w:hint="cs"/>
          <w:rtl/>
        </w:rPr>
        <w:t>:</w:t>
      </w:r>
      <w:r w:rsidRPr="00EF2F01">
        <w:rPr>
          <w:rtl/>
        </w:rPr>
        <w:t xml:space="preserve"> משרד הדתות</w:t>
      </w:r>
      <w:r>
        <w:rPr>
          <w:rFonts w:hint="cs"/>
          <w:rtl/>
        </w:rPr>
        <w:t>,</w:t>
      </w:r>
      <w:r w:rsidRPr="00EF2F01">
        <w:rPr>
          <w:rtl/>
        </w:rPr>
        <w:t xml:space="preserve"> ובתוכו בתי הדין הרבניים</w:t>
      </w:r>
      <w:r>
        <w:rPr>
          <w:rFonts w:hint="cs"/>
          <w:rtl/>
        </w:rPr>
        <w:t>,</w:t>
      </w:r>
      <w:r w:rsidRPr="00EF2F01">
        <w:rPr>
          <w:rtl/>
        </w:rPr>
        <w:t xml:space="preserve"> בידיים של ש"ס</w:t>
      </w:r>
      <w:r>
        <w:rPr>
          <w:rFonts w:hint="cs"/>
          <w:rtl/>
        </w:rPr>
        <w:t>.</w:t>
      </w:r>
      <w:r w:rsidRPr="00EF2F01">
        <w:rPr>
          <w:rtl/>
        </w:rPr>
        <w:t xml:space="preserve"> וכן</w:t>
      </w:r>
      <w:r>
        <w:rPr>
          <w:rFonts w:hint="cs"/>
          <w:rtl/>
        </w:rPr>
        <w:t>,</w:t>
      </w:r>
      <w:r w:rsidRPr="00EF2F01">
        <w:rPr>
          <w:rtl/>
        </w:rPr>
        <w:t xml:space="preserve"> הגעתי לבצלאל סמוטריץ</w:t>
      </w:r>
      <w:r>
        <w:rPr>
          <w:rFonts w:hint="cs"/>
          <w:rtl/>
        </w:rPr>
        <w:t xml:space="preserve">' </w:t>
      </w:r>
      <w:r w:rsidR="00D06262">
        <w:rPr>
          <w:rFonts w:hint="eastAsia"/>
          <w:rtl/>
        </w:rPr>
        <w:t>–</w:t>
      </w:r>
      <w:r>
        <w:rPr>
          <w:rFonts w:hint="eastAsia"/>
          <w:rtl/>
        </w:rPr>
        <w:t xml:space="preserve"> </w:t>
      </w:r>
      <w:r w:rsidRPr="00EF2F01">
        <w:rPr>
          <w:rtl/>
        </w:rPr>
        <w:t>חבל שהוא לא פה</w:t>
      </w:r>
      <w:r>
        <w:rPr>
          <w:rFonts w:hint="cs"/>
          <w:rtl/>
        </w:rPr>
        <w:t>,</w:t>
      </w:r>
      <w:r w:rsidRPr="00EF2F01">
        <w:rPr>
          <w:rtl/>
        </w:rPr>
        <w:t xml:space="preserve"> הוא היה יכול לענות לי </w:t>
      </w:r>
      <w:r w:rsidR="00D06262">
        <w:rPr>
          <w:rFonts w:hint="cs"/>
          <w:rtl/>
        </w:rPr>
        <w:t>–</w:t>
      </w:r>
      <w:r>
        <w:rPr>
          <w:rFonts w:hint="cs"/>
          <w:rtl/>
        </w:rPr>
        <w:t xml:space="preserve"> </w:t>
      </w:r>
      <w:r w:rsidRPr="00EF2F01">
        <w:rPr>
          <w:rtl/>
        </w:rPr>
        <w:t xml:space="preserve">שהגיש הצעת חוק </w:t>
      </w:r>
      <w:r w:rsidR="00D06262">
        <w:rPr>
          <w:rFonts w:hint="cs"/>
          <w:rtl/>
        </w:rPr>
        <w:t>– –</w:t>
      </w:r>
    </w:p>
    <w:p w:rsidR="00FA019A" w:rsidRDefault="00FA019A" w:rsidP="008044A0">
      <w:pPr>
        <w:rPr>
          <w:rtl/>
        </w:rPr>
      </w:pPr>
    </w:p>
    <w:p w:rsidR="00FA019A" w:rsidRDefault="00FA019A" w:rsidP="008044A0">
      <w:pPr>
        <w:pStyle w:val="af5"/>
        <w:keepNext/>
        <w:rPr>
          <w:rtl/>
        </w:rPr>
      </w:pPr>
      <w:bookmarkStart w:id="2037" w:name="ET_interruption_קר_אה_5"/>
      <w:r w:rsidRPr="007573F3">
        <w:rPr>
          <w:rStyle w:val="TagStyle"/>
          <w:rtl/>
        </w:rPr>
        <w:t xml:space="preserve"> &lt;&lt; קריאה &gt;&gt; </w:t>
      </w:r>
      <w:r>
        <w:rPr>
          <w:rtl/>
        </w:rPr>
        <w:t>קריאה:</w:t>
      </w:r>
      <w:r w:rsidRPr="007573F3">
        <w:rPr>
          <w:rStyle w:val="TagStyle"/>
          <w:rtl/>
        </w:rPr>
        <w:t xml:space="preserve"> &lt;&lt; קריאה &gt;&gt;</w:t>
      </w:r>
      <w:r>
        <w:rPr>
          <w:rtl/>
        </w:rPr>
        <w:t xml:space="preserve">   </w:t>
      </w:r>
      <w:bookmarkEnd w:id="2037"/>
    </w:p>
    <w:p w:rsidR="00FA019A" w:rsidRDefault="00FA019A" w:rsidP="00977595">
      <w:pPr>
        <w:rPr>
          <w:rtl/>
          <w:lang w:eastAsia="he-IL"/>
        </w:rPr>
      </w:pPr>
    </w:p>
    <w:p w:rsidR="00FA019A" w:rsidRDefault="00FA019A" w:rsidP="008044A0">
      <w:pPr>
        <w:rPr>
          <w:rtl/>
        </w:rPr>
      </w:pPr>
      <w:r>
        <w:rPr>
          <w:rFonts w:hint="cs"/>
          <w:rtl/>
        </w:rPr>
        <w:t xml:space="preserve">תפרסמי שמי שעזר לרב יצחק יוסף להיבחר היה ליברמן. </w:t>
      </w:r>
    </w:p>
    <w:p w:rsidR="00FA019A" w:rsidRDefault="00FA019A" w:rsidP="008044A0">
      <w:pPr>
        <w:rPr>
          <w:rtl/>
        </w:rPr>
      </w:pPr>
    </w:p>
    <w:p w:rsidR="00FA019A" w:rsidRDefault="00FA019A" w:rsidP="008044A0">
      <w:pPr>
        <w:pStyle w:val="-"/>
        <w:keepNext/>
        <w:rPr>
          <w:rtl/>
        </w:rPr>
      </w:pPr>
      <w:bookmarkStart w:id="2038" w:name="ET_speakercontinue_5142_3"/>
      <w:r w:rsidRPr="005D32CD">
        <w:rPr>
          <w:rStyle w:val="TagStyle"/>
          <w:rtl/>
        </w:rPr>
        <w:t xml:space="preserve"> &lt;&lt; דובר_המשך &gt;&gt; </w:t>
      </w:r>
      <w:r>
        <w:rPr>
          <w:rtl/>
        </w:rPr>
        <w:t>יוליה מלינובסקי קונין (ישראל ביתנו):</w:t>
      </w:r>
      <w:r w:rsidRPr="005D32CD">
        <w:rPr>
          <w:rStyle w:val="TagStyle"/>
          <w:rtl/>
        </w:rPr>
        <w:t xml:space="preserve"> &lt;&lt; דובר_המשך &gt;&gt;</w:t>
      </w:r>
      <w:r>
        <w:rPr>
          <w:rtl/>
        </w:rPr>
        <w:t xml:space="preserve">   </w:t>
      </w:r>
      <w:bookmarkEnd w:id="2038"/>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שהגיש הצעת חוק שמטרתה שרב צבאי ראשי בישראל יהיה כפוף לא לרמטכ"ל אלא לרבנות הראשית. סמוטריץ' רצה שמי שינהל את הצבא יהיה הרבנות ולא הרמטכ"ל. זה היה בכנסת</w:t>
      </w:r>
      <w:bookmarkStart w:id="2039" w:name="_ETM_Q5_434000"/>
      <w:bookmarkEnd w:id="2039"/>
      <w:r w:rsidR="00FA019A">
        <w:rPr>
          <w:rFonts w:hint="cs"/>
          <w:rtl/>
          <w:lang w:eastAsia="he-IL"/>
        </w:rPr>
        <w:t xml:space="preserve"> העשרים. מי שמעוניין יכול להתעדכן. </w:t>
      </w:r>
    </w:p>
    <w:p w:rsidR="00FA019A" w:rsidRDefault="00FA019A" w:rsidP="008044A0">
      <w:pPr>
        <w:rPr>
          <w:rtl/>
          <w:lang w:eastAsia="he-IL"/>
        </w:rPr>
      </w:pPr>
    </w:p>
    <w:p w:rsidR="00FA019A" w:rsidRDefault="00FA019A" w:rsidP="008044A0">
      <w:pPr>
        <w:rPr>
          <w:rtl/>
          <w:lang w:eastAsia="he-IL"/>
        </w:rPr>
      </w:pPr>
      <w:bookmarkStart w:id="2040" w:name="_ETM_Q5_425000"/>
      <w:bookmarkEnd w:id="2040"/>
      <w:r>
        <w:rPr>
          <w:rFonts w:hint="cs"/>
          <w:rtl/>
          <w:lang w:eastAsia="he-IL"/>
        </w:rPr>
        <w:t xml:space="preserve">בעבר נבחרו לתפקיד הרבנים הראשיים פוסקי הלכה עם תפיסת עולם </w:t>
      </w:r>
      <w:bookmarkStart w:id="2041" w:name="_ETM_Q5_446000"/>
      <w:bookmarkEnd w:id="2041"/>
      <w:r>
        <w:rPr>
          <w:rFonts w:hint="cs"/>
          <w:rtl/>
          <w:lang w:eastAsia="he-IL"/>
        </w:rPr>
        <w:t xml:space="preserve">ציונית ואחריות ציבורית רחבה </w:t>
      </w:r>
      <w:r w:rsidR="00D06262">
        <w:rPr>
          <w:rFonts w:hint="eastAsia"/>
          <w:rtl/>
          <w:lang w:eastAsia="he-IL"/>
        </w:rPr>
        <w:t>–</w:t>
      </w:r>
      <w:r>
        <w:rPr>
          <w:rFonts w:hint="eastAsia"/>
          <w:rtl/>
          <w:lang w:eastAsia="he-IL"/>
        </w:rPr>
        <w:t xml:space="preserve"> </w:t>
      </w:r>
      <w:bookmarkStart w:id="2042" w:name="_ETM_Q5_452155"/>
      <w:bookmarkEnd w:id="2042"/>
      <w:r>
        <w:rPr>
          <w:rFonts w:hint="cs"/>
          <w:rtl/>
          <w:lang w:eastAsia="he-IL"/>
        </w:rPr>
        <w:t xml:space="preserve">רבנים ראשיים כמו הרב יצחק ניסים, רב ראשי כדוגמת הרב </w:t>
      </w:r>
      <w:proofErr w:type="spellStart"/>
      <w:r>
        <w:rPr>
          <w:rFonts w:hint="cs"/>
          <w:rtl/>
          <w:lang w:eastAsia="he-IL"/>
        </w:rPr>
        <w:t>אונטרמן</w:t>
      </w:r>
      <w:proofErr w:type="spellEnd"/>
      <w:r>
        <w:rPr>
          <w:rFonts w:hint="cs"/>
          <w:rtl/>
          <w:lang w:eastAsia="he-IL"/>
        </w:rPr>
        <w:t xml:space="preserve">, שלחץ יד לנשים; היה דבר כזה, רחמנא ליצלן, והכול בסדר, העולם לא התהפך. אפילו </w:t>
      </w:r>
      <w:r w:rsidR="00D06262">
        <w:rPr>
          <w:rFonts w:hint="eastAsia"/>
          <w:rtl/>
          <w:lang w:eastAsia="he-IL"/>
        </w:rPr>
        <w:t>–</w:t>
      </w:r>
      <w:r>
        <w:rPr>
          <w:rFonts w:hint="eastAsia"/>
          <w:rtl/>
          <w:lang w:eastAsia="he-IL"/>
        </w:rPr>
        <w:t xml:space="preserve"> </w:t>
      </w:r>
      <w:r>
        <w:rPr>
          <w:rFonts w:hint="cs"/>
          <w:rtl/>
          <w:lang w:eastAsia="he-IL"/>
        </w:rPr>
        <w:t xml:space="preserve">אריה דרעי, שלא ישמע </w:t>
      </w:r>
      <w:r w:rsidR="00D06262">
        <w:rPr>
          <w:rFonts w:hint="eastAsia"/>
          <w:rtl/>
          <w:lang w:eastAsia="he-IL"/>
        </w:rPr>
        <w:t>–</w:t>
      </w:r>
      <w:r>
        <w:rPr>
          <w:rFonts w:hint="eastAsia"/>
          <w:rtl/>
          <w:lang w:eastAsia="he-IL"/>
        </w:rPr>
        <w:t xml:space="preserve"> </w:t>
      </w:r>
      <w:r>
        <w:rPr>
          <w:rFonts w:hint="cs"/>
          <w:rtl/>
          <w:lang w:eastAsia="he-IL"/>
        </w:rPr>
        <w:t xml:space="preserve">הרב </w:t>
      </w:r>
      <w:proofErr w:type="spellStart"/>
      <w:r>
        <w:rPr>
          <w:rFonts w:hint="cs"/>
          <w:rtl/>
          <w:lang w:eastAsia="he-IL"/>
        </w:rPr>
        <w:t>אונטרמן</w:t>
      </w:r>
      <w:proofErr w:type="spellEnd"/>
      <w:r>
        <w:rPr>
          <w:rFonts w:hint="cs"/>
          <w:rtl/>
          <w:lang w:eastAsia="he-IL"/>
        </w:rPr>
        <w:t xml:space="preserve"> חשב שצריך לבוא בגישה יותר מקילה ליוצאי ברית המועצות, לעולים, ולשים דגש על רוחניות ועל קבלת האחר. אבל מאז, בשנים האחרונות אנחנו עדים למגמת החמרה </w:t>
      </w:r>
      <w:bookmarkStart w:id="2043" w:name="_ETM_Q5_483000"/>
      <w:bookmarkEnd w:id="2043"/>
      <w:r>
        <w:rPr>
          <w:rFonts w:hint="cs"/>
          <w:rtl/>
          <w:lang w:eastAsia="he-IL"/>
        </w:rPr>
        <w:t>ו</w:t>
      </w:r>
      <w:r w:rsidRPr="00CF3CA5">
        <w:rPr>
          <w:rtl/>
          <w:lang w:eastAsia="he-IL"/>
        </w:rPr>
        <w:t>ניתוק</w:t>
      </w:r>
      <w:r>
        <w:rPr>
          <w:rFonts w:hint="cs"/>
          <w:rtl/>
          <w:lang w:eastAsia="he-IL"/>
        </w:rPr>
        <w:t>,</w:t>
      </w:r>
      <w:r w:rsidRPr="00CF3CA5">
        <w:rPr>
          <w:rtl/>
          <w:lang w:eastAsia="he-IL"/>
        </w:rPr>
        <w:t xml:space="preserve"> תוך כדי העדפת שיקולים פוליטיים באופן שפוגע במטרה </w:t>
      </w:r>
      <w:r>
        <w:rPr>
          <w:rFonts w:hint="cs"/>
          <w:rtl/>
          <w:lang w:eastAsia="he-IL"/>
        </w:rPr>
        <w:t>ש</w:t>
      </w:r>
      <w:r w:rsidRPr="00CF3CA5">
        <w:rPr>
          <w:rtl/>
          <w:lang w:eastAsia="he-IL"/>
        </w:rPr>
        <w:t>לשמה הוקמה הרבנות הראשית</w:t>
      </w:r>
      <w:r>
        <w:rPr>
          <w:rFonts w:hint="cs"/>
          <w:rtl/>
          <w:lang w:eastAsia="he-IL"/>
        </w:rPr>
        <w:t>.</w:t>
      </w:r>
      <w:r w:rsidRPr="00CF3CA5">
        <w:rPr>
          <w:rtl/>
          <w:lang w:eastAsia="he-IL"/>
        </w:rPr>
        <w:t xml:space="preserve"> </w:t>
      </w:r>
    </w:p>
    <w:p w:rsidR="00FA019A" w:rsidRDefault="00FA019A" w:rsidP="008044A0">
      <w:pPr>
        <w:rPr>
          <w:rtl/>
          <w:lang w:eastAsia="he-IL"/>
        </w:rPr>
      </w:pPr>
    </w:p>
    <w:p w:rsidR="00FA019A" w:rsidRDefault="00FA019A" w:rsidP="008044A0">
      <w:pPr>
        <w:rPr>
          <w:rtl/>
          <w:lang w:eastAsia="he-IL"/>
        </w:rPr>
      </w:pPr>
      <w:bookmarkStart w:id="2044" w:name="_ETM_Q5_497000"/>
      <w:bookmarkEnd w:id="2044"/>
      <w:r w:rsidRPr="00CF3CA5">
        <w:rPr>
          <w:rtl/>
          <w:lang w:eastAsia="he-IL"/>
        </w:rPr>
        <w:t xml:space="preserve">הדוגמה הטובה </w:t>
      </w:r>
      <w:r>
        <w:rPr>
          <w:rFonts w:hint="cs"/>
          <w:rtl/>
          <w:lang w:eastAsia="he-IL"/>
        </w:rPr>
        <w:t>ב</w:t>
      </w:r>
      <w:r w:rsidRPr="00CF3CA5">
        <w:rPr>
          <w:rtl/>
          <w:lang w:eastAsia="he-IL"/>
        </w:rPr>
        <w:t>יותר לני</w:t>
      </w:r>
      <w:r>
        <w:rPr>
          <w:rFonts w:hint="cs"/>
          <w:rtl/>
          <w:lang w:eastAsia="he-IL"/>
        </w:rPr>
        <w:t>ת</w:t>
      </w:r>
      <w:r w:rsidRPr="00CF3CA5">
        <w:rPr>
          <w:rtl/>
          <w:lang w:eastAsia="he-IL"/>
        </w:rPr>
        <w:t>ו</w:t>
      </w:r>
      <w:r>
        <w:rPr>
          <w:rFonts w:hint="cs"/>
          <w:rtl/>
          <w:lang w:eastAsia="he-IL"/>
        </w:rPr>
        <w:t>ק</w:t>
      </w:r>
      <w:r w:rsidRPr="00CF3CA5">
        <w:rPr>
          <w:rtl/>
          <w:lang w:eastAsia="he-IL"/>
        </w:rPr>
        <w:t xml:space="preserve"> </w:t>
      </w:r>
      <w:r>
        <w:rPr>
          <w:rFonts w:hint="cs"/>
          <w:rtl/>
          <w:lang w:eastAsia="he-IL"/>
        </w:rPr>
        <w:t>ו</w:t>
      </w:r>
      <w:r w:rsidRPr="00CF3CA5">
        <w:rPr>
          <w:rtl/>
          <w:lang w:eastAsia="he-IL"/>
        </w:rPr>
        <w:t xml:space="preserve">ריחוק היא </w:t>
      </w:r>
      <w:r>
        <w:rPr>
          <w:rFonts w:hint="cs"/>
          <w:rtl/>
          <w:lang w:eastAsia="he-IL"/>
        </w:rPr>
        <w:t>ה</w:t>
      </w:r>
      <w:r w:rsidRPr="00CF3CA5">
        <w:rPr>
          <w:rtl/>
          <w:lang w:eastAsia="he-IL"/>
        </w:rPr>
        <w:t>התבטאות הקשה של רב ראשי בישראל נגד יוצאי ברית המועצות</w:t>
      </w:r>
      <w:r>
        <w:rPr>
          <w:rFonts w:hint="cs"/>
          <w:rtl/>
          <w:lang w:eastAsia="he-IL"/>
        </w:rPr>
        <w:t>: גויים</w:t>
      </w:r>
      <w:r w:rsidRPr="00CF3CA5">
        <w:rPr>
          <w:rtl/>
          <w:lang w:eastAsia="he-IL"/>
        </w:rPr>
        <w:t xml:space="preserve"> גמורים</w:t>
      </w:r>
      <w:r>
        <w:rPr>
          <w:rFonts w:hint="cs"/>
          <w:rtl/>
          <w:lang w:eastAsia="he-IL"/>
        </w:rPr>
        <w:t>,</w:t>
      </w:r>
      <w:r w:rsidRPr="00CF3CA5">
        <w:rPr>
          <w:rtl/>
          <w:lang w:eastAsia="he-IL"/>
        </w:rPr>
        <w:t xml:space="preserve"> שונא</w:t>
      </w:r>
      <w:r>
        <w:rPr>
          <w:rFonts w:hint="cs"/>
          <w:rtl/>
          <w:lang w:eastAsia="he-IL"/>
        </w:rPr>
        <w:t>י</w:t>
      </w:r>
      <w:r w:rsidRPr="00CF3CA5">
        <w:rPr>
          <w:rtl/>
          <w:lang w:eastAsia="he-IL"/>
        </w:rPr>
        <w:t xml:space="preserve"> יהדות ועוד כמה פני</w:t>
      </w:r>
      <w:r>
        <w:rPr>
          <w:rFonts w:hint="cs"/>
          <w:rtl/>
          <w:lang w:eastAsia="he-IL"/>
        </w:rPr>
        <w:t xml:space="preserve">נים. ב-2016 </w:t>
      </w:r>
      <w:r>
        <w:rPr>
          <w:rtl/>
          <w:lang w:eastAsia="he-IL"/>
        </w:rPr>
        <w:t>אותו רב ראשי</w:t>
      </w:r>
      <w:r>
        <w:rPr>
          <w:rFonts w:hint="cs"/>
          <w:rtl/>
          <w:lang w:eastAsia="he-IL"/>
        </w:rPr>
        <w:t>,</w:t>
      </w:r>
      <w:r w:rsidRPr="00CF3CA5">
        <w:rPr>
          <w:rtl/>
          <w:lang w:eastAsia="he-IL"/>
        </w:rPr>
        <w:t xml:space="preserve"> יצחק יוסף</w:t>
      </w:r>
      <w:r>
        <w:rPr>
          <w:rFonts w:hint="cs"/>
          <w:rtl/>
          <w:lang w:eastAsia="he-IL"/>
        </w:rPr>
        <w:t>,</w:t>
      </w:r>
      <w:r w:rsidRPr="00CF3CA5">
        <w:rPr>
          <w:rtl/>
          <w:lang w:eastAsia="he-IL"/>
        </w:rPr>
        <w:t xml:space="preserve"> בהתבטאות איומה נוספת </w:t>
      </w:r>
      <w:r w:rsidR="00D06262">
        <w:rPr>
          <w:rFonts w:hint="cs"/>
          <w:rtl/>
          <w:lang w:eastAsia="he-IL"/>
        </w:rPr>
        <w:t>–</w:t>
      </w:r>
      <w:r>
        <w:rPr>
          <w:rFonts w:hint="cs"/>
          <w:rtl/>
          <w:lang w:eastAsia="he-IL"/>
        </w:rPr>
        <w:t xml:space="preserve"> </w:t>
      </w:r>
      <w:r w:rsidRPr="00CF3CA5">
        <w:rPr>
          <w:rtl/>
          <w:lang w:eastAsia="he-IL"/>
        </w:rPr>
        <w:t>תשמעי</w:t>
      </w:r>
      <w:r>
        <w:rPr>
          <w:rFonts w:hint="cs"/>
          <w:rtl/>
          <w:lang w:eastAsia="he-IL"/>
        </w:rPr>
        <w:t>,</w:t>
      </w:r>
      <w:r w:rsidRPr="00CF3CA5">
        <w:rPr>
          <w:rtl/>
          <w:lang w:eastAsia="he-IL"/>
        </w:rPr>
        <w:t xml:space="preserve"> גברתי השרה</w:t>
      </w:r>
      <w:r>
        <w:rPr>
          <w:rFonts w:hint="cs"/>
          <w:rtl/>
          <w:lang w:eastAsia="he-IL"/>
        </w:rPr>
        <w:t>,</w:t>
      </w:r>
      <w:r w:rsidRPr="00CF3CA5">
        <w:rPr>
          <w:rtl/>
          <w:lang w:eastAsia="he-IL"/>
        </w:rPr>
        <w:t xml:space="preserve"> את היית בצבא</w:t>
      </w:r>
      <w:r>
        <w:rPr>
          <w:rFonts w:hint="cs"/>
          <w:rtl/>
          <w:lang w:eastAsia="he-IL"/>
        </w:rPr>
        <w:t>.</w:t>
      </w:r>
      <w:r w:rsidRPr="00CF3CA5">
        <w:rPr>
          <w:rtl/>
          <w:lang w:eastAsia="he-IL"/>
        </w:rPr>
        <w:t xml:space="preserve"> הוא אמר שמקומ</w:t>
      </w:r>
      <w:r>
        <w:rPr>
          <w:rFonts w:hint="cs"/>
          <w:rtl/>
          <w:lang w:eastAsia="he-IL"/>
        </w:rPr>
        <w:t>ך</w:t>
      </w:r>
      <w:r w:rsidRPr="00CF3CA5">
        <w:rPr>
          <w:rtl/>
          <w:lang w:eastAsia="he-IL"/>
        </w:rPr>
        <w:t xml:space="preserve"> בצבא </w:t>
      </w:r>
      <w:r>
        <w:rPr>
          <w:rFonts w:hint="cs"/>
          <w:rtl/>
          <w:lang w:eastAsia="he-IL"/>
        </w:rPr>
        <w:t xml:space="preserve">זה </w:t>
      </w:r>
      <w:r w:rsidRPr="00CF3CA5">
        <w:rPr>
          <w:rtl/>
          <w:lang w:eastAsia="he-IL"/>
        </w:rPr>
        <w:t xml:space="preserve">רק לכבס </w:t>
      </w:r>
      <w:r>
        <w:rPr>
          <w:rFonts w:hint="cs"/>
          <w:rtl/>
          <w:lang w:eastAsia="he-IL"/>
        </w:rPr>
        <w:t xml:space="preserve">ולבשל </w:t>
      </w:r>
      <w:r w:rsidR="00D06262">
        <w:rPr>
          <w:rFonts w:hint="eastAsia"/>
          <w:rtl/>
          <w:lang w:eastAsia="he-IL"/>
        </w:rPr>
        <w:t>–</w:t>
      </w:r>
      <w:r>
        <w:rPr>
          <w:rFonts w:hint="eastAsia"/>
          <w:rtl/>
          <w:lang w:eastAsia="he-IL"/>
        </w:rPr>
        <w:t xml:space="preserve"> </w:t>
      </w:r>
      <w:r>
        <w:rPr>
          <w:rFonts w:hint="cs"/>
          <w:rtl/>
          <w:lang w:eastAsia="he-IL"/>
        </w:rPr>
        <w:t xml:space="preserve">רב ראשי בישראל </w:t>
      </w:r>
      <w:r w:rsidRPr="00CF3CA5">
        <w:rPr>
          <w:rtl/>
          <w:lang w:eastAsia="he-IL"/>
        </w:rPr>
        <w:t>על שירות נשים בצה"ל</w:t>
      </w:r>
      <w:r>
        <w:rPr>
          <w:rFonts w:hint="cs"/>
          <w:rtl/>
          <w:lang w:eastAsia="he-IL"/>
        </w:rPr>
        <w:t>.</w:t>
      </w:r>
      <w:r w:rsidRPr="00CF3CA5">
        <w:rPr>
          <w:rtl/>
          <w:lang w:eastAsia="he-IL"/>
        </w:rPr>
        <w:t xml:space="preserve"> אז מירי רגב הוכיחה שהיא יכולה </w:t>
      </w:r>
      <w:r>
        <w:rPr>
          <w:rFonts w:hint="cs"/>
          <w:rtl/>
          <w:lang w:eastAsia="he-IL"/>
        </w:rPr>
        <w:t xml:space="preserve">לעשות </w:t>
      </w:r>
      <w:bookmarkStart w:id="2045" w:name="_ETM_Q5_528000"/>
      <w:bookmarkEnd w:id="2045"/>
      <w:r w:rsidRPr="00CF3CA5">
        <w:rPr>
          <w:rtl/>
          <w:lang w:eastAsia="he-IL"/>
        </w:rPr>
        <w:t>משהו אחר</w:t>
      </w:r>
      <w:r>
        <w:rPr>
          <w:rFonts w:hint="cs"/>
          <w:rtl/>
          <w:lang w:eastAsia="he-IL"/>
        </w:rPr>
        <w:t>.</w:t>
      </w:r>
      <w:r w:rsidRPr="00CF3CA5">
        <w:rPr>
          <w:rtl/>
          <w:lang w:eastAsia="he-IL"/>
        </w:rPr>
        <w:t xml:space="preserve"> אדוני הרב</w:t>
      </w:r>
      <w:r>
        <w:rPr>
          <w:rFonts w:hint="cs"/>
          <w:rtl/>
          <w:lang w:eastAsia="he-IL"/>
        </w:rPr>
        <w:t>,</w:t>
      </w:r>
      <w:r w:rsidRPr="00CF3CA5">
        <w:rPr>
          <w:rtl/>
          <w:lang w:eastAsia="he-IL"/>
        </w:rPr>
        <w:t xml:space="preserve"> לפני כמה ימים מונתה אישה לסגנית מפקד טייסת</w:t>
      </w:r>
      <w:r>
        <w:rPr>
          <w:rFonts w:hint="cs"/>
          <w:rtl/>
          <w:lang w:eastAsia="he-IL"/>
        </w:rPr>
        <w:t xml:space="preserve">. מתי אתה, </w:t>
      </w:r>
      <w:r w:rsidRPr="00CF3CA5">
        <w:rPr>
          <w:rtl/>
          <w:lang w:eastAsia="he-IL"/>
        </w:rPr>
        <w:t>אדוני הרב</w:t>
      </w:r>
      <w:r>
        <w:rPr>
          <w:rFonts w:hint="cs"/>
          <w:rtl/>
          <w:lang w:eastAsia="he-IL"/>
        </w:rPr>
        <w:t>,</w:t>
      </w:r>
      <w:r w:rsidRPr="00CF3CA5">
        <w:rPr>
          <w:rtl/>
          <w:lang w:eastAsia="he-IL"/>
        </w:rPr>
        <w:t xml:space="preserve"> ה</w:t>
      </w:r>
      <w:r>
        <w:rPr>
          <w:rFonts w:hint="cs"/>
          <w:rtl/>
          <w:lang w:eastAsia="he-IL"/>
        </w:rPr>
        <w:t>ט</w:t>
      </w:r>
      <w:r w:rsidRPr="00CF3CA5">
        <w:rPr>
          <w:rtl/>
          <w:lang w:eastAsia="he-IL"/>
        </w:rPr>
        <w:t xml:space="preserve">סת לאחרונה מטוס </w:t>
      </w:r>
      <w:r>
        <w:rPr>
          <w:lang w:eastAsia="he-IL"/>
        </w:rPr>
        <w:t>F-35</w:t>
      </w:r>
      <w:r>
        <w:rPr>
          <w:rFonts w:hint="cs"/>
          <w:rtl/>
          <w:lang w:eastAsia="he-IL"/>
        </w:rPr>
        <w:t>?</w:t>
      </w:r>
      <w:r w:rsidRPr="00CF3CA5">
        <w:rPr>
          <w:rtl/>
          <w:lang w:eastAsia="he-IL"/>
        </w:rPr>
        <w:t xml:space="preserve"> אם כן</w:t>
      </w:r>
      <w:r>
        <w:rPr>
          <w:rFonts w:hint="cs"/>
          <w:rtl/>
          <w:lang w:eastAsia="he-IL"/>
        </w:rPr>
        <w:t>,</w:t>
      </w:r>
      <w:r w:rsidRPr="00CF3CA5">
        <w:rPr>
          <w:rtl/>
          <w:lang w:eastAsia="he-IL"/>
        </w:rPr>
        <w:t xml:space="preserve"> תעדכן אותנו</w:t>
      </w:r>
      <w:r>
        <w:rPr>
          <w:rFonts w:hint="cs"/>
          <w:rtl/>
          <w:lang w:eastAsia="he-IL"/>
        </w:rPr>
        <w:t>.</w:t>
      </w:r>
      <w:r w:rsidRPr="00CF3CA5">
        <w:rPr>
          <w:rtl/>
          <w:lang w:eastAsia="he-IL"/>
        </w:rPr>
        <w:t xml:space="preserve"> </w:t>
      </w:r>
      <w:bookmarkStart w:id="2046" w:name="_ETM_Q5_549000"/>
      <w:bookmarkEnd w:id="2046"/>
      <w:r w:rsidRPr="00CF3CA5">
        <w:rPr>
          <w:rtl/>
          <w:lang w:eastAsia="he-IL"/>
        </w:rPr>
        <w:t>גם רבה של צפת</w:t>
      </w:r>
      <w:r>
        <w:rPr>
          <w:rFonts w:hint="cs"/>
          <w:rtl/>
          <w:lang w:eastAsia="he-IL"/>
        </w:rPr>
        <w:t>,</w:t>
      </w:r>
      <w:r w:rsidRPr="00CF3CA5">
        <w:rPr>
          <w:rtl/>
          <w:lang w:eastAsia="he-IL"/>
        </w:rPr>
        <w:t xml:space="preserve"> הרב שלמה אליהו</w:t>
      </w:r>
      <w:r>
        <w:rPr>
          <w:rFonts w:hint="cs"/>
          <w:rtl/>
          <w:lang w:eastAsia="he-IL"/>
        </w:rPr>
        <w:t>,</w:t>
      </w:r>
      <w:r w:rsidRPr="00CF3CA5">
        <w:rPr>
          <w:rtl/>
          <w:lang w:eastAsia="he-IL"/>
        </w:rPr>
        <w:t xml:space="preserve"> התבטא בחריפות נגד שירותי נשים בצה"ל</w:t>
      </w:r>
      <w:r>
        <w:rPr>
          <w:rFonts w:hint="cs"/>
          <w:rtl/>
          <w:lang w:eastAsia="he-IL"/>
        </w:rPr>
        <w:t xml:space="preserve">, ועל </w:t>
      </w:r>
      <w:r w:rsidRPr="00CF3CA5">
        <w:rPr>
          <w:rtl/>
          <w:lang w:eastAsia="he-IL"/>
        </w:rPr>
        <w:t xml:space="preserve">כך </w:t>
      </w:r>
      <w:r>
        <w:rPr>
          <w:rFonts w:hint="cs"/>
          <w:rtl/>
          <w:lang w:eastAsia="he-IL"/>
        </w:rPr>
        <w:t>עמד ל</w:t>
      </w:r>
      <w:r>
        <w:rPr>
          <w:rtl/>
          <w:lang w:eastAsia="he-IL"/>
        </w:rPr>
        <w:t>דין מש</w:t>
      </w:r>
      <w:r>
        <w:rPr>
          <w:rFonts w:hint="cs"/>
          <w:rtl/>
          <w:lang w:eastAsia="he-IL"/>
        </w:rPr>
        <w:t>מע</w:t>
      </w:r>
      <w:r w:rsidRPr="00CF3CA5">
        <w:rPr>
          <w:rtl/>
          <w:lang w:eastAsia="he-IL"/>
        </w:rPr>
        <w:t>תי</w:t>
      </w:r>
      <w:r>
        <w:rPr>
          <w:rFonts w:hint="cs"/>
          <w:rtl/>
          <w:lang w:eastAsia="he-IL"/>
        </w:rPr>
        <w:t>.</w:t>
      </w:r>
      <w:r w:rsidRPr="00CF3CA5">
        <w:rPr>
          <w:rtl/>
          <w:lang w:eastAsia="he-IL"/>
        </w:rPr>
        <w:t xml:space="preserve"> </w:t>
      </w:r>
      <w:bookmarkStart w:id="2047" w:name="_ETM_Q5_557000"/>
      <w:bookmarkEnd w:id="2047"/>
      <w:r>
        <w:rPr>
          <w:rtl/>
          <w:lang w:eastAsia="he-IL"/>
        </w:rPr>
        <w:t xml:space="preserve">ככה זה </w:t>
      </w:r>
      <w:r>
        <w:rPr>
          <w:rFonts w:hint="cs"/>
          <w:rtl/>
          <w:lang w:eastAsia="he-IL"/>
        </w:rPr>
        <w:t>כ</w:t>
      </w:r>
      <w:r>
        <w:rPr>
          <w:rtl/>
          <w:lang w:eastAsia="he-IL"/>
        </w:rPr>
        <w:t xml:space="preserve">שנוצר ניתוק </w:t>
      </w:r>
      <w:r w:rsidRPr="00CF3CA5">
        <w:rPr>
          <w:rtl/>
          <w:lang w:eastAsia="he-IL"/>
        </w:rPr>
        <w:t xml:space="preserve">עמוק בין </w:t>
      </w:r>
      <w:r>
        <w:rPr>
          <w:rFonts w:hint="cs"/>
          <w:rtl/>
          <w:lang w:eastAsia="he-IL"/>
        </w:rPr>
        <w:t>ה</w:t>
      </w:r>
      <w:r w:rsidRPr="00CF3CA5">
        <w:rPr>
          <w:rtl/>
          <w:lang w:eastAsia="he-IL"/>
        </w:rPr>
        <w:t xml:space="preserve">רבנים </w:t>
      </w:r>
      <w:r>
        <w:rPr>
          <w:rFonts w:hint="cs"/>
          <w:rtl/>
          <w:lang w:eastAsia="he-IL"/>
        </w:rPr>
        <w:t>ה</w:t>
      </w:r>
      <w:r w:rsidRPr="00CF3CA5">
        <w:rPr>
          <w:rtl/>
          <w:lang w:eastAsia="he-IL"/>
        </w:rPr>
        <w:t>ראשיים</w:t>
      </w:r>
      <w:r>
        <w:rPr>
          <w:rFonts w:hint="cs"/>
          <w:rtl/>
          <w:lang w:eastAsia="he-IL"/>
        </w:rPr>
        <w:t>,</w:t>
      </w:r>
      <w:r w:rsidRPr="00CF3CA5">
        <w:rPr>
          <w:rtl/>
          <w:lang w:eastAsia="he-IL"/>
        </w:rPr>
        <w:t xml:space="preserve"> רבני ערים ו</w:t>
      </w:r>
      <w:r>
        <w:rPr>
          <w:rFonts w:hint="cs"/>
          <w:rtl/>
          <w:lang w:eastAsia="he-IL"/>
        </w:rPr>
        <w:t>ה</w:t>
      </w:r>
      <w:r w:rsidRPr="00CF3CA5">
        <w:rPr>
          <w:rtl/>
          <w:lang w:eastAsia="he-IL"/>
        </w:rPr>
        <w:t>עם</w:t>
      </w:r>
      <w:r>
        <w:rPr>
          <w:rFonts w:hint="cs"/>
          <w:rtl/>
          <w:lang w:eastAsia="he-IL"/>
        </w:rPr>
        <w:t>.</w:t>
      </w:r>
      <w:r w:rsidRPr="00CF3CA5">
        <w:rPr>
          <w:rtl/>
          <w:lang w:eastAsia="he-IL"/>
        </w:rPr>
        <w:t xml:space="preserve"> </w:t>
      </w:r>
    </w:p>
    <w:p w:rsidR="00FA019A" w:rsidRDefault="00FA019A" w:rsidP="008044A0">
      <w:pPr>
        <w:rPr>
          <w:rtl/>
          <w:lang w:eastAsia="he-IL"/>
        </w:rPr>
      </w:pPr>
    </w:p>
    <w:p w:rsidR="00FA019A" w:rsidRDefault="00FA019A" w:rsidP="008044A0">
      <w:pPr>
        <w:rPr>
          <w:rtl/>
          <w:lang w:eastAsia="he-IL"/>
        </w:rPr>
      </w:pPr>
      <w:r w:rsidRPr="00CF3CA5">
        <w:rPr>
          <w:rtl/>
          <w:lang w:eastAsia="he-IL"/>
        </w:rPr>
        <w:t>הגיע הזמן להחזיר את הרבנות הראשית לישראל</w:t>
      </w:r>
      <w:r>
        <w:rPr>
          <w:rFonts w:hint="cs"/>
          <w:rtl/>
          <w:lang w:eastAsia="he-IL"/>
        </w:rPr>
        <w:t>,</w:t>
      </w:r>
      <w:r w:rsidRPr="00CF3CA5">
        <w:rPr>
          <w:rtl/>
          <w:lang w:eastAsia="he-IL"/>
        </w:rPr>
        <w:t xml:space="preserve"> לכל </w:t>
      </w:r>
      <w:r>
        <w:rPr>
          <w:rFonts w:hint="cs"/>
          <w:rtl/>
          <w:lang w:eastAsia="he-IL"/>
        </w:rPr>
        <w:t>ה</w:t>
      </w:r>
      <w:r w:rsidRPr="00CF3CA5">
        <w:rPr>
          <w:rtl/>
          <w:lang w:eastAsia="he-IL"/>
        </w:rPr>
        <w:t>ציבור בישראל</w:t>
      </w:r>
      <w:r>
        <w:rPr>
          <w:rFonts w:hint="cs"/>
          <w:rtl/>
          <w:lang w:eastAsia="he-IL"/>
        </w:rPr>
        <w:t xml:space="preserve">. </w:t>
      </w:r>
      <w:bookmarkStart w:id="2048" w:name="_ETM_Q5_575000"/>
      <w:bookmarkEnd w:id="2048"/>
      <w:r>
        <w:rPr>
          <w:rFonts w:hint="cs"/>
          <w:rtl/>
          <w:lang w:eastAsia="he-IL"/>
        </w:rPr>
        <w:t xml:space="preserve">הצעת החוק הזאת מבקשת </w:t>
      </w:r>
      <w:r w:rsidRPr="00FE7FA6">
        <w:rPr>
          <w:rtl/>
          <w:lang w:eastAsia="he-IL"/>
        </w:rPr>
        <w:t>ליצור מגוון דעות במועצת הרבנות הראשית</w:t>
      </w:r>
      <w:r>
        <w:rPr>
          <w:rFonts w:hint="cs"/>
          <w:rtl/>
          <w:lang w:eastAsia="he-IL"/>
        </w:rPr>
        <w:t>.</w:t>
      </w:r>
      <w:r w:rsidRPr="00FE7FA6">
        <w:rPr>
          <w:rtl/>
          <w:lang w:eastAsia="he-IL"/>
        </w:rPr>
        <w:t xml:space="preserve"> מועצת הרבנות הראשית </w:t>
      </w:r>
      <w:r>
        <w:rPr>
          <w:rtl/>
          <w:lang w:eastAsia="he-IL"/>
        </w:rPr>
        <w:t>מונ</w:t>
      </w:r>
      <w:r>
        <w:rPr>
          <w:rFonts w:hint="cs"/>
          <w:rtl/>
          <w:lang w:eastAsia="he-IL"/>
        </w:rPr>
        <w:t>ה עד</w:t>
      </w:r>
      <w:r w:rsidRPr="00FE7FA6">
        <w:rPr>
          <w:rtl/>
          <w:lang w:eastAsia="he-IL"/>
        </w:rPr>
        <w:t xml:space="preserve"> 17 חברים </w:t>
      </w:r>
      <w:r w:rsidR="00D06262">
        <w:rPr>
          <w:rtl/>
          <w:lang w:eastAsia="he-IL"/>
        </w:rPr>
        <w:t>–</w:t>
      </w:r>
      <w:r>
        <w:rPr>
          <w:rFonts w:hint="cs"/>
          <w:rtl/>
          <w:lang w:eastAsia="he-IL"/>
        </w:rPr>
        <w:t xml:space="preserve"> </w:t>
      </w:r>
      <w:r w:rsidRPr="00FE7FA6">
        <w:rPr>
          <w:rtl/>
          <w:lang w:eastAsia="he-IL"/>
        </w:rPr>
        <w:t>שני הרבנים הראשיים</w:t>
      </w:r>
      <w:r>
        <w:rPr>
          <w:rFonts w:hint="cs"/>
          <w:rtl/>
          <w:lang w:eastAsia="he-IL"/>
        </w:rPr>
        <w:t xml:space="preserve">, ארבעה </w:t>
      </w:r>
      <w:bookmarkStart w:id="2049" w:name="_ETM_Q5_588000"/>
      <w:bookmarkEnd w:id="2049"/>
      <w:r w:rsidRPr="00FE7FA6">
        <w:rPr>
          <w:rtl/>
          <w:lang w:eastAsia="he-IL"/>
        </w:rPr>
        <w:t>רבנים של הערים הגדולות</w:t>
      </w:r>
      <w:r>
        <w:rPr>
          <w:rFonts w:hint="cs"/>
          <w:rtl/>
          <w:lang w:eastAsia="he-IL"/>
        </w:rPr>
        <w:t>,</w:t>
      </w:r>
      <w:r w:rsidRPr="00FE7FA6">
        <w:rPr>
          <w:rtl/>
          <w:lang w:eastAsia="he-IL"/>
        </w:rPr>
        <w:t xml:space="preserve"> רב ראשי צבאי </w:t>
      </w:r>
      <w:r>
        <w:rPr>
          <w:rFonts w:hint="cs"/>
          <w:rtl/>
          <w:lang w:eastAsia="he-IL"/>
        </w:rPr>
        <w:t>ו</w:t>
      </w:r>
      <w:r w:rsidRPr="00FE7FA6">
        <w:rPr>
          <w:rtl/>
          <w:lang w:eastAsia="he-IL"/>
        </w:rPr>
        <w:t xml:space="preserve">עוד </w:t>
      </w:r>
      <w:r>
        <w:rPr>
          <w:rFonts w:hint="cs"/>
          <w:rtl/>
          <w:lang w:eastAsia="he-IL"/>
        </w:rPr>
        <w:t>עשרה</w:t>
      </w:r>
      <w:r w:rsidRPr="00FE7FA6">
        <w:rPr>
          <w:rtl/>
          <w:lang w:eastAsia="he-IL"/>
        </w:rPr>
        <w:t xml:space="preserve"> רבנים נבחרים</w:t>
      </w:r>
      <w:r>
        <w:rPr>
          <w:rFonts w:hint="cs"/>
          <w:rtl/>
          <w:lang w:eastAsia="he-IL"/>
        </w:rPr>
        <w:t>.</w:t>
      </w:r>
      <w:r w:rsidRPr="00FE7FA6">
        <w:rPr>
          <w:rtl/>
          <w:lang w:eastAsia="he-IL"/>
        </w:rPr>
        <w:t xml:space="preserve"> מכל 17 </w:t>
      </w:r>
      <w:r>
        <w:rPr>
          <w:rFonts w:hint="cs"/>
          <w:rtl/>
          <w:lang w:eastAsia="he-IL"/>
        </w:rPr>
        <w:t>ה</w:t>
      </w:r>
      <w:r w:rsidRPr="00FE7FA6">
        <w:rPr>
          <w:rtl/>
          <w:lang w:eastAsia="he-IL"/>
        </w:rPr>
        <w:t>נציגים במועצה</w:t>
      </w:r>
      <w:r>
        <w:rPr>
          <w:rFonts w:hint="cs"/>
          <w:rtl/>
          <w:lang w:eastAsia="he-IL"/>
        </w:rPr>
        <w:t>,</w:t>
      </w:r>
      <w:r w:rsidRPr="00FE7FA6">
        <w:rPr>
          <w:rtl/>
          <w:lang w:eastAsia="he-IL"/>
        </w:rPr>
        <w:t xml:space="preserve"> רק רבה של ירושלים</w:t>
      </w:r>
      <w:r>
        <w:rPr>
          <w:rFonts w:hint="cs"/>
          <w:rtl/>
          <w:lang w:eastAsia="he-IL"/>
        </w:rPr>
        <w:t>,</w:t>
      </w:r>
      <w:r w:rsidRPr="00FE7FA6">
        <w:rPr>
          <w:rtl/>
          <w:lang w:eastAsia="he-IL"/>
        </w:rPr>
        <w:t xml:space="preserve"> אריאל שטרן</w:t>
      </w:r>
      <w:r>
        <w:rPr>
          <w:rFonts w:hint="cs"/>
          <w:rtl/>
          <w:lang w:eastAsia="he-IL"/>
        </w:rPr>
        <w:t>,</w:t>
      </w:r>
      <w:r w:rsidRPr="00FE7FA6">
        <w:rPr>
          <w:rtl/>
          <w:lang w:eastAsia="he-IL"/>
        </w:rPr>
        <w:t xml:space="preserve"> הוא כמו שאפשר להגדיר נציג </w:t>
      </w:r>
      <w:r>
        <w:rPr>
          <w:rFonts w:hint="cs"/>
          <w:rtl/>
          <w:lang w:eastAsia="he-IL"/>
        </w:rPr>
        <w:t>הציונות הדתית.</w:t>
      </w:r>
      <w:r w:rsidRPr="00FE7FA6">
        <w:rPr>
          <w:rtl/>
          <w:lang w:eastAsia="he-IL"/>
        </w:rPr>
        <w:t xml:space="preserve"> לעומת זאת יש הרבה מאוד נציגי ש"ס במועצה</w:t>
      </w:r>
      <w:r>
        <w:rPr>
          <w:rFonts w:hint="cs"/>
          <w:rtl/>
          <w:lang w:eastAsia="he-IL"/>
        </w:rPr>
        <w:t>,</w:t>
      </w:r>
      <w:r w:rsidRPr="00FE7FA6">
        <w:rPr>
          <w:rtl/>
          <w:lang w:eastAsia="he-IL"/>
        </w:rPr>
        <w:t xml:space="preserve"> כולל </w:t>
      </w:r>
      <w:r>
        <w:rPr>
          <w:rFonts w:hint="cs"/>
          <w:rtl/>
          <w:lang w:eastAsia="he-IL"/>
        </w:rPr>
        <w:t>רבה של העיר באר שבע,</w:t>
      </w:r>
      <w:r w:rsidRPr="00FE7FA6">
        <w:rPr>
          <w:rtl/>
          <w:lang w:eastAsia="he-IL"/>
        </w:rPr>
        <w:t xml:space="preserve"> הרב יהודה דרעי</w:t>
      </w:r>
      <w:r>
        <w:rPr>
          <w:rFonts w:hint="cs"/>
          <w:rtl/>
          <w:lang w:eastAsia="he-IL"/>
        </w:rPr>
        <w:t>,</w:t>
      </w:r>
      <w:r w:rsidRPr="00FE7FA6">
        <w:rPr>
          <w:rtl/>
          <w:lang w:eastAsia="he-IL"/>
        </w:rPr>
        <w:t xml:space="preserve"> שבמקרה </w:t>
      </w:r>
      <w:r>
        <w:rPr>
          <w:rFonts w:hint="cs"/>
          <w:rtl/>
          <w:lang w:eastAsia="he-IL"/>
        </w:rPr>
        <w:t xml:space="preserve">הוא אח של אריה </w:t>
      </w:r>
      <w:bookmarkStart w:id="2050" w:name="_ETM_Q5_619000"/>
      <w:bookmarkEnd w:id="2050"/>
      <w:r>
        <w:rPr>
          <w:rFonts w:hint="cs"/>
          <w:rtl/>
          <w:lang w:eastAsia="he-IL"/>
        </w:rPr>
        <w:t xml:space="preserve">דרעי, </w:t>
      </w:r>
      <w:r>
        <w:rPr>
          <w:rtl/>
          <w:lang w:eastAsia="he-IL"/>
        </w:rPr>
        <w:t>וז</w:t>
      </w:r>
      <w:r>
        <w:rPr>
          <w:rFonts w:hint="cs"/>
          <w:rtl/>
          <w:lang w:eastAsia="he-IL"/>
        </w:rPr>
        <w:t>ו</w:t>
      </w:r>
      <w:r w:rsidRPr="00FE7FA6">
        <w:rPr>
          <w:rtl/>
          <w:lang w:eastAsia="he-IL"/>
        </w:rPr>
        <w:t xml:space="preserve"> לא </w:t>
      </w:r>
      <w:r>
        <w:rPr>
          <w:rFonts w:hint="cs"/>
          <w:rtl/>
          <w:lang w:eastAsia="he-IL"/>
        </w:rPr>
        <w:t>ה</w:t>
      </w:r>
      <w:r w:rsidRPr="00FE7FA6">
        <w:rPr>
          <w:rtl/>
          <w:lang w:eastAsia="he-IL"/>
        </w:rPr>
        <w:t xml:space="preserve">דוגמה </w:t>
      </w:r>
      <w:r>
        <w:rPr>
          <w:rFonts w:hint="cs"/>
          <w:rtl/>
          <w:lang w:eastAsia="he-IL"/>
        </w:rPr>
        <w:t xml:space="preserve">היחידה. </w:t>
      </w:r>
      <w:r w:rsidRPr="00FE7FA6">
        <w:rPr>
          <w:rtl/>
          <w:lang w:eastAsia="he-IL"/>
        </w:rPr>
        <w:t>איך אומרים אצלנו</w:t>
      </w:r>
      <w:r>
        <w:rPr>
          <w:rFonts w:hint="cs"/>
          <w:rtl/>
          <w:lang w:eastAsia="he-IL"/>
        </w:rPr>
        <w:t>?</w:t>
      </w:r>
      <w:r w:rsidRPr="00FE7FA6">
        <w:rPr>
          <w:rtl/>
          <w:lang w:eastAsia="he-IL"/>
        </w:rPr>
        <w:t xml:space="preserve"> הכ</w:t>
      </w:r>
      <w:r>
        <w:rPr>
          <w:rFonts w:hint="cs"/>
          <w:rtl/>
          <w:lang w:eastAsia="he-IL"/>
        </w:rPr>
        <w:t>ו</w:t>
      </w:r>
      <w:r w:rsidRPr="00FE7FA6">
        <w:rPr>
          <w:rtl/>
          <w:lang w:eastAsia="he-IL"/>
        </w:rPr>
        <w:t xml:space="preserve">ל </w:t>
      </w:r>
      <w:r>
        <w:rPr>
          <w:rFonts w:hint="cs"/>
          <w:rtl/>
          <w:lang w:eastAsia="he-IL"/>
        </w:rPr>
        <w:t>נ</w:t>
      </w:r>
      <w:r w:rsidRPr="00FE7FA6">
        <w:rPr>
          <w:rtl/>
          <w:lang w:eastAsia="he-IL"/>
        </w:rPr>
        <w:t>ש</w:t>
      </w:r>
      <w:r>
        <w:rPr>
          <w:rFonts w:hint="cs"/>
          <w:rtl/>
          <w:lang w:eastAsia="he-IL"/>
        </w:rPr>
        <w:t>א</w:t>
      </w:r>
      <w:r w:rsidRPr="00FE7FA6">
        <w:rPr>
          <w:rtl/>
          <w:lang w:eastAsia="he-IL"/>
        </w:rPr>
        <w:t>ר במשפחה</w:t>
      </w:r>
      <w:r>
        <w:rPr>
          <w:rFonts w:hint="cs"/>
          <w:rtl/>
          <w:lang w:eastAsia="he-IL"/>
        </w:rPr>
        <w:t>.</w:t>
      </w:r>
      <w:r w:rsidRPr="00FE7FA6">
        <w:rPr>
          <w:rtl/>
          <w:lang w:eastAsia="he-IL"/>
        </w:rPr>
        <w:t xml:space="preserve"> מי שרוצה מוזמן לקרוא </w:t>
      </w:r>
      <w:r>
        <w:rPr>
          <w:rFonts w:hint="cs"/>
          <w:rtl/>
          <w:lang w:eastAsia="he-IL"/>
        </w:rPr>
        <w:t xml:space="preserve">את </w:t>
      </w:r>
      <w:r w:rsidRPr="00FE7FA6">
        <w:rPr>
          <w:rtl/>
          <w:lang w:eastAsia="he-IL"/>
        </w:rPr>
        <w:t>דוח מבקר המדינה מ-2018</w:t>
      </w:r>
      <w:r>
        <w:rPr>
          <w:rFonts w:hint="cs"/>
          <w:rtl/>
          <w:lang w:eastAsia="he-IL"/>
        </w:rPr>
        <w:t>.</w:t>
      </w:r>
      <w:r w:rsidRPr="00FE7FA6">
        <w:rPr>
          <w:rtl/>
          <w:lang w:eastAsia="he-IL"/>
        </w:rPr>
        <w:t xml:space="preserve"> </w:t>
      </w:r>
    </w:p>
    <w:p w:rsidR="00FA019A" w:rsidRDefault="00FA019A" w:rsidP="008044A0">
      <w:pPr>
        <w:rPr>
          <w:rtl/>
          <w:lang w:eastAsia="he-IL"/>
        </w:rPr>
      </w:pPr>
    </w:p>
    <w:p w:rsidR="00FA019A" w:rsidRDefault="00FA019A" w:rsidP="007051B8">
      <w:pPr>
        <w:rPr>
          <w:rtl/>
          <w:lang w:eastAsia="he-IL"/>
        </w:rPr>
      </w:pPr>
      <w:bookmarkStart w:id="2051" w:name="_ETM_Q5_633000"/>
      <w:bookmarkEnd w:id="2051"/>
      <w:r w:rsidRPr="00FE7FA6">
        <w:rPr>
          <w:rtl/>
          <w:lang w:eastAsia="he-IL"/>
        </w:rPr>
        <w:t>ההצעה מבקשת להוסיף לאספה הבוחרת נשים</w:t>
      </w:r>
      <w:r>
        <w:rPr>
          <w:rFonts w:hint="cs"/>
          <w:rtl/>
          <w:lang w:eastAsia="he-IL"/>
        </w:rPr>
        <w:t>,</w:t>
      </w:r>
      <w:r w:rsidRPr="00FE7FA6">
        <w:rPr>
          <w:rtl/>
          <w:lang w:eastAsia="he-IL"/>
        </w:rPr>
        <w:t xml:space="preserve"> לא עלינו</w:t>
      </w:r>
      <w:r>
        <w:rPr>
          <w:rFonts w:hint="cs"/>
          <w:rtl/>
          <w:lang w:eastAsia="he-IL"/>
        </w:rPr>
        <w:t>,</w:t>
      </w:r>
      <w:r w:rsidRPr="00FE7FA6">
        <w:rPr>
          <w:rtl/>
          <w:lang w:eastAsia="he-IL"/>
        </w:rPr>
        <w:t xml:space="preserve"> שמהוות 50% מהאוכלוסייה במדינת ישראל</w:t>
      </w:r>
      <w:r>
        <w:rPr>
          <w:rFonts w:hint="cs"/>
          <w:rtl/>
          <w:lang w:eastAsia="he-IL"/>
        </w:rPr>
        <w:t>.</w:t>
      </w:r>
      <w:r w:rsidRPr="00FE7FA6">
        <w:rPr>
          <w:rtl/>
          <w:lang w:eastAsia="he-IL"/>
        </w:rPr>
        <w:t xml:space="preserve"> הצעת החוק מבקשת להוסיף נציגים של </w:t>
      </w:r>
      <w:r>
        <w:rPr>
          <w:rFonts w:hint="cs"/>
          <w:rtl/>
          <w:lang w:eastAsia="he-IL"/>
        </w:rPr>
        <w:t>ה</w:t>
      </w:r>
      <w:r w:rsidRPr="00FE7FA6">
        <w:rPr>
          <w:rtl/>
          <w:lang w:eastAsia="he-IL"/>
        </w:rPr>
        <w:t xml:space="preserve">כיפות </w:t>
      </w:r>
      <w:r>
        <w:rPr>
          <w:rFonts w:hint="cs"/>
          <w:rtl/>
          <w:lang w:eastAsia="he-IL"/>
        </w:rPr>
        <w:t>ה</w:t>
      </w:r>
      <w:r w:rsidRPr="00FE7FA6">
        <w:rPr>
          <w:rtl/>
          <w:lang w:eastAsia="he-IL"/>
        </w:rPr>
        <w:t>סרוגות</w:t>
      </w:r>
      <w:r>
        <w:rPr>
          <w:rFonts w:hint="cs"/>
          <w:rtl/>
          <w:lang w:eastAsia="he-IL"/>
        </w:rPr>
        <w:t>,</w:t>
      </w:r>
      <w:r w:rsidRPr="00FE7FA6">
        <w:rPr>
          <w:rtl/>
          <w:lang w:eastAsia="he-IL"/>
        </w:rPr>
        <w:t xml:space="preserve"> נציגי יהודה ושומרון </w:t>
      </w:r>
      <w:r>
        <w:rPr>
          <w:rFonts w:hint="cs"/>
          <w:rtl/>
          <w:lang w:eastAsia="he-IL"/>
        </w:rPr>
        <w:t>ו</w:t>
      </w:r>
      <w:r w:rsidRPr="00FE7FA6">
        <w:rPr>
          <w:rtl/>
          <w:lang w:eastAsia="he-IL"/>
        </w:rPr>
        <w:t>קיבוצים דתיים</w:t>
      </w:r>
      <w:r w:rsidR="007051B8">
        <w:rPr>
          <w:rFonts w:hint="cs"/>
          <w:rtl/>
          <w:lang w:eastAsia="he-IL"/>
        </w:rPr>
        <w:t>,</w:t>
      </w:r>
      <w:r w:rsidRPr="00FE7FA6">
        <w:rPr>
          <w:rtl/>
          <w:lang w:eastAsia="he-IL"/>
        </w:rPr>
        <w:t xml:space="preserve"> </w:t>
      </w:r>
      <w:r w:rsidR="007051B8">
        <w:rPr>
          <w:rFonts w:hint="cs"/>
          <w:rtl/>
          <w:lang w:eastAsia="he-IL"/>
        </w:rPr>
        <w:t>ו</w:t>
      </w:r>
      <w:r w:rsidRPr="00FE7FA6">
        <w:rPr>
          <w:rtl/>
          <w:lang w:eastAsia="he-IL"/>
        </w:rPr>
        <w:t>לא פחות חשוב</w:t>
      </w:r>
      <w:r w:rsidR="007051B8">
        <w:rPr>
          <w:rFonts w:hint="cs"/>
          <w:rtl/>
          <w:lang w:eastAsia="he-IL"/>
        </w:rPr>
        <w:t xml:space="preserve">, </w:t>
      </w:r>
      <w:r w:rsidRPr="00FE7FA6">
        <w:rPr>
          <w:rtl/>
          <w:lang w:eastAsia="he-IL"/>
        </w:rPr>
        <w:t>בשבוע ש</w:t>
      </w:r>
      <w:r>
        <w:rPr>
          <w:rFonts w:hint="cs"/>
          <w:rtl/>
          <w:lang w:eastAsia="he-IL"/>
        </w:rPr>
        <w:t xml:space="preserve">בו </w:t>
      </w:r>
      <w:r w:rsidRPr="00FE7FA6">
        <w:rPr>
          <w:rtl/>
          <w:lang w:eastAsia="he-IL"/>
        </w:rPr>
        <w:t>אנחנו מציינים את יום העלי</w:t>
      </w:r>
      <w:r>
        <w:rPr>
          <w:rFonts w:hint="cs"/>
          <w:rtl/>
          <w:lang w:eastAsia="he-IL"/>
        </w:rPr>
        <w:t>י</w:t>
      </w:r>
      <w:r w:rsidRPr="00FE7FA6">
        <w:rPr>
          <w:rtl/>
          <w:lang w:eastAsia="he-IL"/>
        </w:rPr>
        <w:t xml:space="preserve">ה </w:t>
      </w:r>
      <w:r w:rsidR="00D06262">
        <w:rPr>
          <w:rFonts w:hint="cs"/>
          <w:rtl/>
          <w:lang w:eastAsia="he-IL"/>
        </w:rPr>
        <w:t>–</w:t>
      </w:r>
      <w:r w:rsidR="007051B8">
        <w:rPr>
          <w:rFonts w:hint="cs"/>
          <w:rtl/>
          <w:lang w:eastAsia="he-IL"/>
        </w:rPr>
        <w:t xml:space="preserve"> </w:t>
      </w:r>
      <w:r w:rsidRPr="00FE7FA6">
        <w:rPr>
          <w:rtl/>
          <w:lang w:eastAsia="he-IL"/>
        </w:rPr>
        <w:t>להוסיף נציגי</w:t>
      </w:r>
      <w:r>
        <w:rPr>
          <w:rFonts w:hint="cs"/>
          <w:rtl/>
          <w:lang w:eastAsia="he-IL"/>
        </w:rPr>
        <w:t>ם</w:t>
      </w:r>
      <w:r w:rsidRPr="00FE7FA6">
        <w:rPr>
          <w:rtl/>
          <w:lang w:eastAsia="he-IL"/>
        </w:rPr>
        <w:t xml:space="preserve"> רבנים מ</w:t>
      </w:r>
      <w:r>
        <w:rPr>
          <w:rFonts w:hint="cs"/>
          <w:rtl/>
          <w:lang w:eastAsia="he-IL"/>
        </w:rPr>
        <w:t>חבר ה</w:t>
      </w:r>
      <w:r w:rsidRPr="00FE7FA6">
        <w:rPr>
          <w:rtl/>
          <w:lang w:eastAsia="he-IL"/>
        </w:rPr>
        <w:t>מדינות</w:t>
      </w:r>
      <w:r>
        <w:rPr>
          <w:rFonts w:hint="cs"/>
          <w:rtl/>
          <w:lang w:eastAsia="he-IL"/>
        </w:rPr>
        <w:t>,</w:t>
      </w:r>
      <w:r w:rsidRPr="00FE7FA6">
        <w:rPr>
          <w:rtl/>
          <w:lang w:eastAsia="he-IL"/>
        </w:rPr>
        <w:t xml:space="preserve"> שמכירים את הקהילות לא פחות טוב </w:t>
      </w:r>
      <w:r>
        <w:rPr>
          <w:rFonts w:hint="cs"/>
          <w:rtl/>
          <w:lang w:eastAsia="he-IL"/>
        </w:rPr>
        <w:t>מה</w:t>
      </w:r>
      <w:r w:rsidRPr="00FE7FA6">
        <w:rPr>
          <w:rtl/>
          <w:lang w:eastAsia="he-IL"/>
        </w:rPr>
        <w:t>רבנים הראשיים בישראל</w:t>
      </w:r>
      <w:r>
        <w:rPr>
          <w:rFonts w:hint="cs"/>
          <w:rtl/>
          <w:lang w:eastAsia="he-IL"/>
        </w:rPr>
        <w:t>.</w:t>
      </w:r>
      <w:r>
        <w:rPr>
          <w:rtl/>
          <w:lang w:eastAsia="he-IL"/>
        </w:rPr>
        <w:t xml:space="preserve"> חייבים להפריד את הד</w:t>
      </w:r>
      <w:r w:rsidRPr="00FE7FA6">
        <w:rPr>
          <w:rtl/>
          <w:lang w:eastAsia="he-IL"/>
        </w:rPr>
        <w:t>ת מהפוליטיקה</w:t>
      </w:r>
      <w:r>
        <w:rPr>
          <w:rFonts w:hint="cs"/>
          <w:rtl/>
          <w:lang w:eastAsia="he-IL"/>
        </w:rPr>
        <w:t>,</w:t>
      </w:r>
      <w:r w:rsidRPr="00FE7FA6">
        <w:rPr>
          <w:rtl/>
          <w:lang w:eastAsia="he-IL"/>
        </w:rPr>
        <w:t xml:space="preserve"> אבל </w:t>
      </w:r>
      <w:r>
        <w:rPr>
          <w:rFonts w:hint="cs"/>
          <w:rtl/>
          <w:lang w:eastAsia="he-IL"/>
        </w:rPr>
        <w:t>כ</w:t>
      </w:r>
      <w:r w:rsidRPr="00FE7FA6">
        <w:rPr>
          <w:rtl/>
          <w:lang w:eastAsia="he-IL"/>
        </w:rPr>
        <w:t>שזה קשור לבנט</w:t>
      </w:r>
      <w:r>
        <w:rPr>
          <w:rFonts w:hint="cs"/>
          <w:rtl/>
          <w:lang w:eastAsia="he-IL"/>
        </w:rPr>
        <w:t>,</w:t>
      </w:r>
      <w:r>
        <w:rPr>
          <w:rtl/>
          <w:lang w:eastAsia="he-IL"/>
        </w:rPr>
        <w:t xml:space="preserve"> שק</w:t>
      </w:r>
      <w:r>
        <w:rPr>
          <w:rFonts w:hint="cs"/>
          <w:rtl/>
          <w:lang w:eastAsia="he-IL"/>
        </w:rPr>
        <w:t xml:space="preserve">ד, </w:t>
      </w:r>
      <w:r w:rsidRPr="00FE7FA6">
        <w:rPr>
          <w:rtl/>
          <w:lang w:eastAsia="he-IL"/>
        </w:rPr>
        <w:t>ג</w:t>
      </w:r>
      <w:r>
        <w:rPr>
          <w:rFonts w:hint="cs"/>
          <w:rtl/>
          <w:lang w:eastAsia="he-IL"/>
        </w:rPr>
        <w:t xml:space="preserve">נץ, </w:t>
      </w:r>
      <w:r w:rsidRPr="00FE7FA6">
        <w:rPr>
          <w:rtl/>
          <w:lang w:eastAsia="he-IL"/>
        </w:rPr>
        <w:t>ניס</w:t>
      </w:r>
      <w:r>
        <w:rPr>
          <w:rFonts w:hint="cs"/>
          <w:rtl/>
          <w:lang w:eastAsia="he-IL"/>
        </w:rPr>
        <w:t>נ</w:t>
      </w:r>
      <w:r w:rsidRPr="00FE7FA6">
        <w:rPr>
          <w:rtl/>
          <w:lang w:eastAsia="he-IL"/>
        </w:rPr>
        <w:t>קורן</w:t>
      </w:r>
      <w:r>
        <w:rPr>
          <w:rFonts w:hint="cs"/>
          <w:rtl/>
          <w:lang w:eastAsia="he-IL"/>
        </w:rPr>
        <w:t>,</w:t>
      </w:r>
      <w:r>
        <w:rPr>
          <w:rtl/>
          <w:lang w:eastAsia="he-IL"/>
        </w:rPr>
        <w:t xml:space="preserve"> הבטחות זה נכון לשע</w:t>
      </w:r>
      <w:r>
        <w:rPr>
          <w:rFonts w:hint="cs"/>
          <w:rtl/>
          <w:lang w:eastAsia="he-IL"/>
        </w:rPr>
        <w:t>תו.</w:t>
      </w:r>
      <w:r w:rsidRPr="00FE7FA6">
        <w:rPr>
          <w:rtl/>
          <w:lang w:eastAsia="he-IL"/>
        </w:rPr>
        <w:t xml:space="preserve"> </w:t>
      </w:r>
      <w:r>
        <w:rPr>
          <w:rFonts w:hint="cs"/>
          <w:rtl/>
          <w:lang w:eastAsia="he-IL"/>
        </w:rPr>
        <w:t>כ</w:t>
      </w:r>
      <w:r w:rsidRPr="00FE7FA6">
        <w:rPr>
          <w:rtl/>
          <w:lang w:eastAsia="he-IL"/>
        </w:rPr>
        <w:t>שצריך באמת לשנות</w:t>
      </w:r>
      <w:r>
        <w:rPr>
          <w:rFonts w:hint="cs"/>
          <w:rtl/>
          <w:lang w:eastAsia="he-IL"/>
        </w:rPr>
        <w:t>,</w:t>
      </w:r>
      <w:r w:rsidRPr="00FE7FA6">
        <w:rPr>
          <w:rtl/>
          <w:lang w:eastAsia="he-IL"/>
        </w:rPr>
        <w:t xml:space="preserve"> </w:t>
      </w:r>
      <w:r>
        <w:rPr>
          <w:rFonts w:hint="cs"/>
          <w:rtl/>
          <w:lang w:eastAsia="he-IL"/>
        </w:rPr>
        <w:t>כ</w:t>
      </w:r>
      <w:r w:rsidRPr="00FE7FA6">
        <w:rPr>
          <w:rtl/>
          <w:lang w:eastAsia="he-IL"/>
        </w:rPr>
        <w:t>שצריך להראות לציבור הישראלי שיש נבחרי ציבור שאכפת להם מחיי היום-יום של האזרחים</w:t>
      </w:r>
      <w:r>
        <w:rPr>
          <w:rFonts w:hint="cs"/>
          <w:rtl/>
          <w:lang w:eastAsia="he-IL"/>
        </w:rPr>
        <w:t>,</w:t>
      </w:r>
      <w:r w:rsidRPr="00FE7FA6">
        <w:rPr>
          <w:rtl/>
          <w:lang w:eastAsia="he-IL"/>
        </w:rPr>
        <w:t xml:space="preserve"> הם פשוט בורחים</w:t>
      </w:r>
      <w:r>
        <w:rPr>
          <w:rFonts w:hint="cs"/>
          <w:rtl/>
          <w:lang w:eastAsia="he-IL"/>
        </w:rPr>
        <w:t>.</w:t>
      </w:r>
      <w:r w:rsidRPr="00FE7FA6">
        <w:rPr>
          <w:rtl/>
          <w:lang w:eastAsia="he-IL"/>
        </w:rPr>
        <w:t xml:space="preserve"> </w:t>
      </w:r>
    </w:p>
    <w:p w:rsidR="00FA019A" w:rsidRDefault="00FA019A" w:rsidP="008044A0">
      <w:pPr>
        <w:rPr>
          <w:rtl/>
          <w:lang w:eastAsia="he-IL"/>
        </w:rPr>
      </w:pPr>
    </w:p>
    <w:p w:rsidR="00FA019A" w:rsidRDefault="00FA019A" w:rsidP="008044A0">
      <w:pPr>
        <w:rPr>
          <w:rtl/>
          <w:lang w:eastAsia="he-IL"/>
        </w:rPr>
      </w:pPr>
      <w:r w:rsidRPr="00FE7FA6">
        <w:rPr>
          <w:rtl/>
          <w:lang w:eastAsia="he-IL"/>
        </w:rPr>
        <w:t xml:space="preserve">אז חברי הכנסת </w:t>
      </w:r>
      <w:r>
        <w:rPr>
          <w:rFonts w:hint="cs"/>
          <w:rtl/>
          <w:lang w:eastAsia="he-IL"/>
        </w:rPr>
        <w:t>ה</w:t>
      </w:r>
      <w:r w:rsidRPr="00FE7FA6">
        <w:rPr>
          <w:rtl/>
          <w:lang w:eastAsia="he-IL"/>
        </w:rPr>
        <w:t>יקרים</w:t>
      </w:r>
      <w:r>
        <w:rPr>
          <w:rFonts w:hint="cs"/>
          <w:rtl/>
          <w:lang w:eastAsia="he-IL"/>
        </w:rPr>
        <w:t>,</w:t>
      </w:r>
      <w:r w:rsidRPr="00FE7FA6">
        <w:rPr>
          <w:rtl/>
          <w:lang w:eastAsia="he-IL"/>
        </w:rPr>
        <w:t xml:space="preserve"> אני וחברי </w:t>
      </w:r>
      <w:r>
        <w:rPr>
          <w:rtl/>
          <w:lang w:eastAsia="he-IL"/>
        </w:rPr>
        <w:t>סיע</w:t>
      </w:r>
      <w:r>
        <w:rPr>
          <w:rFonts w:hint="cs"/>
          <w:rtl/>
          <w:lang w:eastAsia="he-IL"/>
        </w:rPr>
        <w:t>תי</w:t>
      </w:r>
      <w:r w:rsidRPr="00FE7FA6">
        <w:rPr>
          <w:rtl/>
          <w:lang w:eastAsia="he-IL"/>
        </w:rPr>
        <w:t xml:space="preserve"> לא נוותר</w:t>
      </w:r>
      <w:r>
        <w:rPr>
          <w:rFonts w:hint="cs"/>
          <w:rtl/>
          <w:lang w:eastAsia="he-IL"/>
        </w:rPr>
        <w:t>.</w:t>
      </w:r>
      <w:r w:rsidRPr="00FE7FA6">
        <w:rPr>
          <w:rtl/>
          <w:lang w:eastAsia="he-IL"/>
        </w:rPr>
        <w:t xml:space="preserve"> אנחנו נמשיך להביא הצעות חוק ש</w:t>
      </w:r>
      <w:r>
        <w:rPr>
          <w:rFonts w:hint="cs"/>
          <w:rtl/>
          <w:lang w:eastAsia="he-IL"/>
        </w:rPr>
        <w:t>י</w:t>
      </w:r>
      <w:r w:rsidRPr="00FE7FA6">
        <w:rPr>
          <w:rtl/>
          <w:lang w:eastAsia="he-IL"/>
        </w:rPr>
        <w:t xml:space="preserve">ביאו להפרדת </w:t>
      </w:r>
      <w:r>
        <w:rPr>
          <w:rFonts w:hint="cs"/>
          <w:rtl/>
          <w:lang w:eastAsia="he-IL"/>
        </w:rPr>
        <w:t>ה</w:t>
      </w:r>
      <w:r w:rsidRPr="00FE7FA6">
        <w:rPr>
          <w:rtl/>
          <w:lang w:eastAsia="he-IL"/>
        </w:rPr>
        <w:t>דת מהפוליטיקה ויחזירו את השפיות לעם ישראל</w:t>
      </w:r>
      <w:r>
        <w:rPr>
          <w:rFonts w:hint="cs"/>
          <w:rtl/>
          <w:lang w:eastAsia="he-IL"/>
        </w:rPr>
        <w:t>.</w:t>
      </w:r>
      <w:r w:rsidRPr="00FE7FA6">
        <w:rPr>
          <w:rtl/>
          <w:lang w:eastAsia="he-IL"/>
        </w:rPr>
        <w:t xml:space="preserve"> נמשיך להביא</w:t>
      </w:r>
      <w:r>
        <w:rPr>
          <w:rtl/>
          <w:lang w:eastAsia="he-IL"/>
        </w:rPr>
        <w:t xml:space="preserve"> הצעות חוק שסוף כל סוף יגרמו ל</w:t>
      </w:r>
      <w:r w:rsidRPr="00FE7FA6">
        <w:rPr>
          <w:rtl/>
          <w:lang w:eastAsia="he-IL"/>
        </w:rPr>
        <w:t xml:space="preserve">רבנות </w:t>
      </w:r>
      <w:r>
        <w:rPr>
          <w:rFonts w:hint="cs"/>
          <w:rtl/>
          <w:lang w:eastAsia="he-IL"/>
        </w:rPr>
        <w:t>ה</w:t>
      </w:r>
      <w:r w:rsidRPr="00FE7FA6">
        <w:rPr>
          <w:rtl/>
          <w:lang w:eastAsia="he-IL"/>
        </w:rPr>
        <w:t>ראשית להכיל ולקבל יהודי</w:t>
      </w:r>
      <w:r>
        <w:rPr>
          <w:rFonts w:hint="cs"/>
          <w:rtl/>
          <w:lang w:eastAsia="he-IL"/>
        </w:rPr>
        <w:t>,</w:t>
      </w:r>
      <w:r w:rsidRPr="00FE7FA6">
        <w:rPr>
          <w:rtl/>
          <w:lang w:eastAsia="he-IL"/>
        </w:rPr>
        <w:t xml:space="preserve"> גם אם הוא לא בדיוק כמוהם</w:t>
      </w:r>
      <w:r>
        <w:rPr>
          <w:rFonts w:hint="cs"/>
          <w:rtl/>
          <w:lang w:eastAsia="he-IL"/>
        </w:rPr>
        <w:t>.</w:t>
      </w:r>
      <w:r w:rsidRPr="00FE7FA6">
        <w:rPr>
          <w:rtl/>
          <w:lang w:eastAsia="he-IL"/>
        </w:rPr>
        <w:t xml:space="preserve"> אנחנו נמשיך להילחם עד אשר תתקיים כאן אמרה כל כך פשוטה וחשובה</w:t>
      </w:r>
      <w:r>
        <w:rPr>
          <w:rFonts w:hint="cs"/>
          <w:rtl/>
          <w:lang w:eastAsia="he-IL"/>
        </w:rPr>
        <w:t>:</w:t>
      </w:r>
      <w:r w:rsidRPr="00FE7FA6">
        <w:rPr>
          <w:rtl/>
          <w:lang w:eastAsia="he-IL"/>
        </w:rPr>
        <w:t xml:space="preserve"> בואו נחיה </w:t>
      </w:r>
      <w:r>
        <w:rPr>
          <w:rFonts w:hint="cs"/>
          <w:rtl/>
          <w:lang w:eastAsia="he-IL"/>
        </w:rPr>
        <w:t xml:space="preserve">וניתן </w:t>
      </w:r>
      <w:r w:rsidRPr="00FE7FA6">
        <w:rPr>
          <w:rtl/>
          <w:lang w:eastAsia="he-IL"/>
        </w:rPr>
        <w:t>לחיות</w:t>
      </w:r>
      <w:r>
        <w:rPr>
          <w:rFonts w:hint="cs"/>
          <w:rtl/>
          <w:lang w:eastAsia="he-IL"/>
        </w:rPr>
        <w:t>.</w:t>
      </w:r>
      <w:r w:rsidRPr="00FE7FA6">
        <w:rPr>
          <w:rtl/>
          <w:lang w:eastAsia="he-IL"/>
        </w:rPr>
        <w:t xml:space="preserve"> תודה רבה</w:t>
      </w:r>
      <w:r>
        <w:rPr>
          <w:rFonts w:hint="cs"/>
          <w:rtl/>
          <w:lang w:eastAsia="he-IL"/>
        </w:rPr>
        <w:t>,</w:t>
      </w:r>
      <w:r w:rsidRPr="00FE7FA6">
        <w:rPr>
          <w:rtl/>
          <w:lang w:eastAsia="he-IL"/>
        </w:rPr>
        <w:t xml:space="preserve"> אדוני היושב-ראש</w:t>
      </w:r>
      <w:r>
        <w:rPr>
          <w:rFonts w:hint="cs"/>
          <w:rtl/>
          <w:lang w:eastAsia="he-IL"/>
        </w:rPr>
        <w:t>.</w:t>
      </w:r>
    </w:p>
    <w:p w:rsidR="00FA019A" w:rsidRDefault="00FA019A" w:rsidP="008044A0">
      <w:pPr>
        <w:rPr>
          <w:rtl/>
          <w:lang w:eastAsia="he-IL"/>
        </w:rPr>
      </w:pPr>
      <w:bookmarkStart w:id="2052" w:name="_ETM_Q5_731000"/>
      <w:bookmarkEnd w:id="2052"/>
    </w:p>
    <w:p w:rsidR="00FA019A" w:rsidRDefault="00FA019A" w:rsidP="008044A0">
      <w:pPr>
        <w:pStyle w:val="af6"/>
        <w:keepNext/>
        <w:rPr>
          <w:rtl/>
        </w:rPr>
      </w:pPr>
      <w:bookmarkStart w:id="2053" w:name="ET_yor_5982_4"/>
      <w:r w:rsidRPr="005D32CD">
        <w:rPr>
          <w:rStyle w:val="TagStyle"/>
          <w:rtl/>
        </w:rPr>
        <w:t xml:space="preserve"> &lt;&lt; יור &gt;&gt; </w:t>
      </w:r>
      <w:r>
        <w:rPr>
          <w:rtl/>
        </w:rPr>
        <w:t>היו"ר יריב לוין:</w:t>
      </w:r>
      <w:r w:rsidRPr="005D32CD">
        <w:rPr>
          <w:rStyle w:val="TagStyle"/>
          <w:rtl/>
        </w:rPr>
        <w:t xml:space="preserve"> &lt;&lt; יור &gt;&gt;</w:t>
      </w:r>
      <w:r>
        <w:rPr>
          <w:rtl/>
        </w:rPr>
        <w:t xml:space="preserve">   </w:t>
      </w:r>
      <w:bookmarkEnd w:id="2053"/>
    </w:p>
    <w:p w:rsidR="00FA019A" w:rsidRDefault="00FA019A" w:rsidP="00977595">
      <w:pPr>
        <w:rPr>
          <w:rtl/>
          <w:lang w:eastAsia="he-IL"/>
        </w:rPr>
      </w:pPr>
    </w:p>
    <w:p w:rsidR="00FA019A" w:rsidRDefault="00FA019A" w:rsidP="008044A0">
      <w:pPr>
        <w:rPr>
          <w:rtl/>
          <w:lang w:eastAsia="he-IL"/>
        </w:rPr>
      </w:pPr>
      <w:r>
        <w:rPr>
          <w:rFonts w:hint="cs"/>
          <w:rtl/>
          <w:lang w:eastAsia="he-IL"/>
        </w:rPr>
        <w:t>תודה רבה לחברת הכנסת מלינובסקי. אני מ</w:t>
      </w:r>
      <w:bookmarkStart w:id="2054" w:name="_ETM_Q5_733000"/>
      <w:bookmarkEnd w:id="2054"/>
      <w:r>
        <w:rPr>
          <w:rFonts w:hint="cs"/>
          <w:rtl/>
          <w:lang w:eastAsia="he-IL"/>
        </w:rPr>
        <w:t xml:space="preserve">זמין את השר יצחק כהן להשיב בשם הממשלה. בבקשה, </w:t>
      </w:r>
      <w:bookmarkStart w:id="2055" w:name="_ETM_Q5_742000"/>
      <w:bookmarkEnd w:id="2055"/>
      <w:r>
        <w:rPr>
          <w:rFonts w:hint="cs"/>
          <w:rtl/>
          <w:lang w:eastAsia="he-IL"/>
        </w:rPr>
        <w:t>אדוני השר.</w:t>
      </w:r>
    </w:p>
    <w:p w:rsidR="00FA019A" w:rsidRDefault="00FA019A" w:rsidP="008044A0">
      <w:pPr>
        <w:rPr>
          <w:rtl/>
          <w:lang w:eastAsia="he-IL"/>
        </w:rPr>
      </w:pPr>
    </w:p>
    <w:p w:rsidR="00FA019A" w:rsidRDefault="00FA019A" w:rsidP="008044A0">
      <w:pPr>
        <w:pStyle w:val="a4"/>
        <w:rPr>
          <w:rtl/>
        </w:rPr>
      </w:pPr>
      <w:bookmarkStart w:id="2056" w:name="_ETM_Q5_754000"/>
      <w:bookmarkStart w:id="2057" w:name="ET_speaker_6096_2"/>
      <w:bookmarkEnd w:id="2056"/>
      <w:r w:rsidRPr="00E41712">
        <w:rPr>
          <w:rStyle w:val="TagStyle"/>
          <w:rtl/>
        </w:rPr>
        <w:t>&lt;&lt; דובר &gt;&gt;</w:t>
      </w:r>
      <w:r w:rsidRPr="00334F2F">
        <w:rPr>
          <w:rStyle w:val="TagStyle"/>
          <w:rtl/>
        </w:rPr>
        <w:t xml:space="preserve"> </w:t>
      </w:r>
      <w:bookmarkStart w:id="2058" w:name="_Toc54817941"/>
      <w:r>
        <w:rPr>
          <w:rtl/>
        </w:rPr>
        <w:t>השר במשרד האוצר יצחק כהן:</w:t>
      </w:r>
      <w:bookmarkEnd w:id="2058"/>
      <w:r w:rsidRPr="00334F2F">
        <w:rPr>
          <w:rStyle w:val="TagStyle"/>
          <w:rtl/>
        </w:rPr>
        <w:t xml:space="preserve"> </w:t>
      </w:r>
      <w:r w:rsidRPr="00E41712">
        <w:rPr>
          <w:rStyle w:val="TagStyle"/>
          <w:rtl/>
        </w:rPr>
        <w:t>&lt;&lt; דובר &gt;&gt;</w:t>
      </w:r>
      <w:r>
        <w:rPr>
          <w:rtl/>
        </w:rPr>
        <w:t xml:space="preserve">  </w:t>
      </w:r>
      <w:bookmarkEnd w:id="205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אדוני היושב-ראש, חבריי חברי הכנסת, אני קודם כול רוצה להקדים </w:t>
      </w:r>
      <w:bookmarkStart w:id="2059" w:name="_ETM_Q6_175000"/>
      <w:bookmarkEnd w:id="2059"/>
      <w:r>
        <w:rPr>
          <w:rFonts w:hint="cs"/>
          <w:rtl/>
          <w:lang w:eastAsia="he-IL"/>
        </w:rPr>
        <w:t xml:space="preserve">ולהודות לאיווט ליברמן, יושב-ראש ישראל ביתנו </w:t>
      </w:r>
      <w:r w:rsidR="00D06262">
        <w:rPr>
          <w:rFonts w:hint="cs"/>
          <w:rtl/>
          <w:lang w:eastAsia="he-IL"/>
        </w:rPr>
        <w:t>– –</w:t>
      </w:r>
    </w:p>
    <w:p w:rsidR="00FA019A" w:rsidRDefault="00FA019A" w:rsidP="008044A0">
      <w:pPr>
        <w:rPr>
          <w:rtl/>
          <w:lang w:eastAsia="he-IL"/>
        </w:rPr>
      </w:pPr>
    </w:p>
    <w:p w:rsidR="00FA019A" w:rsidRDefault="00FA019A" w:rsidP="008044A0">
      <w:pPr>
        <w:pStyle w:val="af5"/>
        <w:rPr>
          <w:rtl/>
        </w:rPr>
      </w:pPr>
      <w:bookmarkStart w:id="2060" w:name="ET_interruption_5762_3"/>
      <w:r w:rsidRPr="00E41712">
        <w:rPr>
          <w:rStyle w:val="TagStyle"/>
          <w:rtl/>
        </w:rPr>
        <w:t xml:space="preserve"> &lt;&lt; קריאה &gt;&gt;</w:t>
      </w:r>
      <w:r w:rsidRPr="0026217F">
        <w:rPr>
          <w:rStyle w:val="TagStyle"/>
          <w:rtl/>
        </w:rPr>
        <w:t xml:space="preserve"> </w:t>
      </w:r>
      <w:r>
        <w:rPr>
          <w:rtl/>
        </w:rPr>
        <w:t>אלי אבידר (ישראל ביתנו):</w:t>
      </w:r>
      <w:r w:rsidRPr="0026217F">
        <w:rPr>
          <w:rStyle w:val="TagStyle"/>
          <w:rtl/>
        </w:rPr>
        <w:t xml:space="preserve"> </w:t>
      </w:r>
      <w:r w:rsidRPr="00E41712">
        <w:rPr>
          <w:rStyle w:val="TagStyle"/>
          <w:rtl/>
        </w:rPr>
        <w:t>&lt;&lt; קריאה &gt;&gt;</w:t>
      </w:r>
      <w:r>
        <w:rPr>
          <w:rtl/>
        </w:rPr>
        <w:t xml:space="preserve">  </w:t>
      </w:r>
      <w:bookmarkEnd w:id="2060"/>
    </w:p>
    <w:p w:rsidR="00FA019A" w:rsidRDefault="00FA019A" w:rsidP="00977595">
      <w:pPr>
        <w:rPr>
          <w:rtl/>
          <w:lang w:eastAsia="he-IL"/>
        </w:rPr>
      </w:pPr>
    </w:p>
    <w:p w:rsidR="00FA019A" w:rsidRDefault="00FA019A" w:rsidP="008044A0">
      <w:pPr>
        <w:rPr>
          <w:rtl/>
          <w:lang w:eastAsia="he-IL"/>
        </w:rPr>
      </w:pPr>
      <w:r>
        <w:rPr>
          <w:rFonts w:hint="cs"/>
          <w:rtl/>
          <w:lang w:eastAsia="he-IL"/>
        </w:rPr>
        <w:t>לא שומעים, סליחה.</w:t>
      </w:r>
    </w:p>
    <w:p w:rsidR="00FA019A" w:rsidRDefault="00FA019A" w:rsidP="008044A0">
      <w:pPr>
        <w:rPr>
          <w:rtl/>
          <w:lang w:eastAsia="he-IL"/>
        </w:rPr>
      </w:pPr>
      <w:bookmarkStart w:id="2061" w:name="_ETM_Q6_183000"/>
      <w:bookmarkEnd w:id="2061"/>
    </w:p>
    <w:p w:rsidR="00FA019A" w:rsidRDefault="00FA019A" w:rsidP="008044A0">
      <w:pPr>
        <w:pStyle w:val="-"/>
        <w:rPr>
          <w:rtl/>
        </w:rPr>
      </w:pPr>
      <w:bookmarkStart w:id="2062" w:name="ET_speakercontinue_6096_4"/>
      <w:r w:rsidRPr="00E41712">
        <w:rPr>
          <w:rStyle w:val="TagStyle"/>
          <w:rtl/>
        </w:rPr>
        <w:t xml:space="preserve"> &lt;&lt; דובר_המשך &gt;&gt;</w:t>
      </w:r>
      <w:r w:rsidRPr="0026217F">
        <w:rPr>
          <w:rStyle w:val="TagStyle"/>
          <w:rtl/>
        </w:rPr>
        <w:t xml:space="preserve"> </w:t>
      </w:r>
      <w:r>
        <w:rPr>
          <w:rtl/>
        </w:rPr>
        <w:t>השר במשרד האוצר יצחק כהן:</w:t>
      </w:r>
      <w:r w:rsidRPr="0026217F">
        <w:rPr>
          <w:rStyle w:val="TagStyle"/>
          <w:rtl/>
        </w:rPr>
        <w:t xml:space="preserve"> </w:t>
      </w:r>
      <w:r w:rsidRPr="00E41712">
        <w:rPr>
          <w:rStyle w:val="TagStyle"/>
          <w:rtl/>
        </w:rPr>
        <w:t>&lt;&lt; דובר_המשך &gt;&gt;</w:t>
      </w:r>
      <w:r>
        <w:rPr>
          <w:rtl/>
        </w:rPr>
        <w:t xml:space="preserve">  </w:t>
      </w:r>
      <w:bookmarkEnd w:id="2062"/>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שעזר, עזר למנות </w:t>
      </w:r>
      <w:r>
        <w:rPr>
          <w:rFonts w:hint="cs"/>
          <w:rtl/>
          <w:lang w:eastAsia="he-IL"/>
        </w:rPr>
        <w:t>– – –</w:t>
      </w:r>
    </w:p>
    <w:p w:rsidR="00FA019A" w:rsidRDefault="00FA019A" w:rsidP="008044A0">
      <w:pPr>
        <w:rPr>
          <w:rtl/>
          <w:lang w:eastAsia="he-IL"/>
        </w:rPr>
      </w:pPr>
      <w:bookmarkStart w:id="2063" w:name="_ETM_Q6_185000"/>
      <w:bookmarkEnd w:id="2063"/>
    </w:p>
    <w:p w:rsidR="00FA019A" w:rsidRDefault="00FA019A" w:rsidP="008044A0">
      <w:pPr>
        <w:pStyle w:val="af5"/>
        <w:rPr>
          <w:rtl/>
        </w:rPr>
      </w:pPr>
      <w:bookmarkStart w:id="2064" w:name="ET_interruption_5762_5"/>
      <w:r w:rsidRPr="00E41712">
        <w:rPr>
          <w:rStyle w:val="TagStyle"/>
          <w:rtl/>
        </w:rPr>
        <w:t xml:space="preserve"> &lt;&lt; קריאה &gt;&gt;</w:t>
      </w:r>
      <w:r w:rsidRPr="0026217F">
        <w:rPr>
          <w:rStyle w:val="TagStyle"/>
          <w:rtl/>
        </w:rPr>
        <w:t xml:space="preserve"> </w:t>
      </w:r>
      <w:r>
        <w:rPr>
          <w:rtl/>
        </w:rPr>
        <w:t>אלי אבידר (ישראל ביתנו):</w:t>
      </w:r>
      <w:r w:rsidRPr="0026217F">
        <w:rPr>
          <w:rStyle w:val="TagStyle"/>
          <w:rtl/>
        </w:rPr>
        <w:t xml:space="preserve"> </w:t>
      </w:r>
      <w:r w:rsidRPr="00E41712">
        <w:rPr>
          <w:rStyle w:val="TagStyle"/>
          <w:rtl/>
        </w:rPr>
        <w:t>&lt;&lt; קריאה &gt;&gt;</w:t>
      </w:r>
      <w:r>
        <w:rPr>
          <w:rtl/>
        </w:rPr>
        <w:t xml:space="preserve">  </w:t>
      </w:r>
      <w:bookmarkEnd w:id="2064"/>
    </w:p>
    <w:p w:rsidR="00FA019A" w:rsidRDefault="00FA019A" w:rsidP="00977595">
      <w:pPr>
        <w:rPr>
          <w:rtl/>
          <w:lang w:eastAsia="he-IL"/>
        </w:rPr>
      </w:pPr>
    </w:p>
    <w:p w:rsidR="00FA019A" w:rsidRDefault="00FA019A" w:rsidP="008044A0">
      <w:pPr>
        <w:rPr>
          <w:rtl/>
          <w:lang w:eastAsia="he-IL"/>
        </w:rPr>
      </w:pPr>
      <w:bookmarkStart w:id="2065" w:name="_ETM_Q6_188000"/>
      <w:bookmarkEnd w:id="2065"/>
      <w:r>
        <w:rPr>
          <w:rFonts w:hint="cs"/>
          <w:rtl/>
          <w:lang w:eastAsia="he-IL"/>
        </w:rPr>
        <w:t xml:space="preserve">לא שומעים </w:t>
      </w:r>
      <w:r w:rsidR="00D06262">
        <w:rPr>
          <w:rFonts w:hint="cs"/>
          <w:rtl/>
          <w:lang w:eastAsia="he-IL"/>
        </w:rPr>
        <w:t>– – –</w:t>
      </w:r>
    </w:p>
    <w:p w:rsidR="00FA019A" w:rsidRDefault="00FA019A" w:rsidP="008044A0">
      <w:pPr>
        <w:rPr>
          <w:rtl/>
          <w:lang w:eastAsia="he-IL"/>
        </w:rPr>
      </w:pPr>
      <w:bookmarkStart w:id="2066" w:name="_ETM_Q6_186000"/>
      <w:bookmarkEnd w:id="2066"/>
    </w:p>
    <w:p w:rsidR="00FA019A" w:rsidRDefault="00FA019A" w:rsidP="008044A0">
      <w:pPr>
        <w:pStyle w:val="-"/>
        <w:rPr>
          <w:rtl/>
        </w:rPr>
      </w:pPr>
      <w:bookmarkStart w:id="2067" w:name="ET_speakercontinue_6096_6"/>
      <w:r w:rsidRPr="00E41712">
        <w:rPr>
          <w:rStyle w:val="TagStyle"/>
          <w:rtl/>
        </w:rPr>
        <w:t xml:space="preserve"> &lt;&lt; דובר_המשך &gt;&gt;</w:t>
      </w:r>
      <w:r w:rsidRPr="0026217F">
        <w:rPr>
          <w:rStyle w:val="TagStyle"/>
          <w:rtl/>
        </w:rPr>
        <w:t xml:space="preserve"> </w:t>
      </w:r>
      <w:r>
        <w:rPr>
          <w:rtl/>
        </w:rPr>
        <w:t>השר במשרד האוצר יצחק כהן:</w:t>
      </w:r>
      <w:r w:rsidRPr="0026217F">
        <w:rPr>
          <w:rStyle w:val="TagStyle"/>
          <w:rtl/>
        </w:rPr>
        <w:t xml:space="preserve"> </w:t>
      </w:r>
      <w:r w:rsidRPr="00E41712">
        <w:rPr>
          <w:rStyle w:val="TagStyle"/>
          <w:rtl/>
        </w:rPr>
        <w:t>&lt;&lt; דובר_המשך &gt;&gt;</w:t>
      </w:r>
      <w:r>
        <w:rPr>
          <w:rtl/>
        </w:rPr>
        <w:t xml:space="preserve">  </w:t>
      </w:r>
      <w:bookmarkEnd w:id="2067"/>
    </w:p>
    <w:p w:rsidR="00FA019A" w:rsidRDefault="00FA019A" w:rsidP="00977595">
      <w:pPr>
        <w:rPr>
          <w:rtl/>
          <w:lang w:eastAsia="he-IL"/>
        </w:rPr>
      </w:pPr>
    </w:p>
    <w:p w:rsidR="00FA019A" w:rsidRDefault="00FA019A" w:rsidP="008044A0">
      <w:pPr>
        <w:rPr>
          <w:rtl/>
          <w:lang w:eastAsia="he-IL"/>
        </w:rPr>
      </w:pPr>
      <w:bookmarkStart w:id="2068" w:name="_ETM_Q6_187000"/>
      <w:bookmarkEnd w:id="2068"/>
      <w:r>
        <w:rPr>
          <w:rFonts w:hint="cs"/>
          <w:rtl/>
          <w:lang w:eastAsia="he-IL"/>
        </w:rPr>
        <w:t xml:space="preserve">לא חשוב. </w:t>
      </w:r>
    </w:p>
    <w:p w:rsidR="00FA019A" w:rsidRDefault="00FA019A" w:rsidP="008044A0">
      <w:pPr>
        <w:rPr>
          <w:rtl/>
          <w:lang w:eastAsia="he-IL"/>
        </w:rPr>
      </w:pPr>
      <w:bookmarkStart w:id="2069" w:name="_ETM_Q6_190000"/>
      <w:bookmarkEnd w:id="2069"/>
    </w:p>
    <w:p w:rsidR="00FA019A" w:rsidRDefault="00FA019A" w:rsidP="008044A0">
      <w:pPr>
        <w:pStyle w:val="af6"/>
        <w:rPr>
          <w:rtl/>
        </w:rPr>
      </w:pPr>
      <w:r w:rsidRPr="00E41712">
        <w:rPr>
          <w:rStyle w:val="TagStyle"/>
          <w:rtl/>
        </w:rPr>
        <w:t xml:space="preserve"> &lt;&lt; יור &gt;&gt;</w:t>
      </w:r>
      <w:r w:rsidRPr="0026217F">
        <w:rPr>
          <w:rStyle w:val="TagStyle"/>
          <w:rtl/>
        </w:rPr>
        <w:t xml:space="preserve"> </w:t>
      </w:r>
      <w:r>
        <w:rPr>
          <w:rtl/>
        </w:rPr>
        <w:t>היו"ר יריב לוין:</w:t>
      </w:r>
      <w:r w:rsidRPr="0026217F">
        <w:rPr>
          <w:rStyle w:val="TagStyle"/>
          <w:rtl/>
        </w:rPr>
        <w:t xml:space="preserve"> </w:t>
      </w:r>
      <w:r w:rsidRPr="00E41712">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אנא, להגביר את המיקרופון של הדובר. בבקשה, אם אפשר.</w:t>
      </w:r>
    </w:p>
    <w:p w:rsidR="00FA019A" w:rsidRDefault="00FA019A" w:rsidP="008044A0">
      <w:pPr>
        <w:rPr>
          <w:rtl/>
          <w:lang w:eastAsia="he-IL"/>
        </w:rPr>
      </w:pPr>
    </w:p>
    <w:p w:rsidR="00FA019A" w:rsidRDefault="00FA019A" w:rsidP="008044A0">
      <w:pPr>
        <w:pStyle w:val="-"/>
        <w:rPr>
          <w:rtl/>
        </w:rPr>
      </w:pPr>
      <w:bookmarkStart w:id="2070" w:name="ET_speakercontinue_6096_8"/>
      <w:r w:rsidRPr="00E41712">
        <w:rPr>
          <w:rStyle w:val="TagStyle"/>
          <w:rtl/>
        </w:rPr>
        <w:t xml:space="preserve"> &lt;&lt; דובר_המשך &gt;&gt;</w:t>
      </w:r>
      <w:r w:rsidRPr="0026217F">
        <w:rPr>
          <w:rStyle w:val="TagStyle"/>
          <w:rtl/>
        </w:rPr>
        <w:t xml:space="preserve"> </w:t>
      </w:r>
      <w:r>
        <w:rPr>
          <w:rtl/>
        </w:rPr>
        <w:t>השר במשרד האוצר יצחק כהן:</w:t>
      </w:r>
      <w:r w:rsidRPr="0026217F">
        <w:rPr>
          <w:rStyle w:val="TagStyle"/>
          <w:rtl/>
        </w:rPr>
        <w:t xml:space="preserve"> </w:t>
      </w:r>
      <w:r w:rsidRPr="00E41712">
        <w:rPr>
          <w:rStyle w:val="TagStyle"/>
          <w:rtl/>
        </w:rPr>
        <w:t>&lt;&lt; דובר_המשך &gt;&gt;</w:t>
      </w:r>
      <w:r>
        <w:rPr>
          <w:rtl/>
        </w:rPr>
        <w:t xml:space="preserve">  </w:t>
      </w:r>
      <w:bookmarkEnd w:id="2070"/>
    </w:p>
    <w:p w:rsidR="00FA019A" w:rsidRDefault="00FA019A" w:rsidP="00977595">
      <w:pPr>
        <w:rPr>
          <w:rtl/>
          <w:lang w:eastAsia="he-IL"/>
        </w:rPr>
      </w:pPr>
    </w:p>
    <w:p w:rsidR="00FA019A" w:rsidRDefault="00FA019A" w:rsidP="002065C9">
      <w:pPr>
        <w:rPr>
          <w:rtl/>
          <w:lang w:eastAsia="he-IL"/>
        </w:rPr>
      </w:pPr>
      <w:bookmarkStart w:id="2071" w:name="_ETM_Q6_191000"/>
      <w:bookmarkEnd w:id="2071"/>
      <w:r>
        <w:rPr>
          <w:rFonts w:hint="cs"/>
          <w:rtl/>
          <w:lang w:eastAsia="he-IL"/>
        </w:rPr>
        <w:t xml:space="preserve">אני אמרתי שאני רוצה להודות לאיווט ליברמן, שסייע ועזר </w:t>
      </w:r>
      <w:bookmarkStart w:id="2072" w:name="_ETM_Q6_195000"/>
      <w:bookmarkEnd w:id="2072"/>
      <w:r>
        <w:rPr>
          <w:rFonts w:hint="cs"/>
          <w:rtl/>
          <w:lang w:eastAsia="he-IL"/>
        </w:rPr>
        <w:t xml:space="preserve">לבחור את הרב יצחק יוסף, הרב הראשי לישראל. אני </w:t>
      </w:r>
      <w:bookmarkStart w:id="2073" w:name="_ETM_Q6_201000"/>
      <w:bookmarkEnd w:id="2073"/>
      <w:r>
        <w:rPr>
          <w:rFonts w:hint="cs"/>
          <w:rtl/>
          <w:lang w:eastAsia="he-IL"/>
        </w:rPr>
        <w:t xml:space="preserve">לא יודע אם הודו לו, אבל זו ההזדמנות להודות לו. </w:t>
      </w:r>
      <w:bookmarkStart w:id="2074" w:name="_ETM_Q6_204000"/>
      <w:bookmarkEnd w:id="2074"/>
      <w:r>
        <w:rPr>
          <w:rFonts w:hint="cs"/>
          <w:rtl/>
          <w:lang w:eastAsia="he-IL"/>
        </w:rPr>
        <w:t xml:space="preserve">תודה לך, איווט, על הסיוע המסיבי שנתת בבחירתו של </w:t>
      </w:r>
      <w:bookmarkStart w:id="2075" w:name="_ETM_Q6_205000"/>
      <w:bookmarkEnd w:id="2075"/>
      <w:r>
        <w:rPr>
          <w:rFonts w:hint="cs"/>
          <w:rtl/>
          <w:lang w:eastAsia="he-IL"/>
        </w:rPr>
        <w:t xml:space="preserve">הגאון הגדול, הרב יצחק יוסף, להיות הראשון לציון. </w:t>
      </w:r>
      <w:bookmarkStart w:id="2076" w:name="_ETM_Q6_209000"/>
      <w:bookmarkEnd w:id="2076"/>
      <w:r>
        <w:rPr>
          <w:rFonts w:hint="cs"/>
          <w:rtl/>
          <w:lang w:eastAsia="he-IL"/>
        </w:rPr>
        <w:t>תודה.</w:t>
      </w:r>
    </w:p>
    <w:p w:rsidR="00FA019A" w:rsidRDefault="00FA019A" w:rsidP="008044A0">
      <w:pPr>
        <w:rPr>
          <w:rtl/>
          <w:lang w:eastAsia="he-IL"/>
        </w:rPr>
      </w:pPr>
    </w:p>
    <w:p w:rsidR="00FA019A" w:rsidRDefault="00FA019A" w:rsidP="008044A0">
      <w:pPr>
        <w:rPr>
          <w:rtl/>
          <w:lang w:eastAsia="he-IL"/>
        </w:rPr>
      </w:pPr>
      <w:bookmarkStart w:id="2077" w:name="_ETM_Q6_211000"/>
      <w:bookmarkEnd w:id="2077"/>
      <w:r>
        <w:rPr>
          <w:rFonts w:hint="cs"/>
          <w:rtl/>
          <w:lang w:eastAsia="he-IL"/>
        </w:rPr>
        <w:t xml:space="preserve">לגופם של דברים </w:t>
      </w:r>
      <w:r w:rsidR="00D06262">
        <w:rPr>
          <w:rFonts w:hint="cs"/>
          <w:rtl/>
          <w:lang w:eastAsia="he-IL"/>
        </w:rPr>
        <w:t>– – –</w:t>
      </w:r>
    </w:p>
    <w:p w:rsidR="00FA019A" w:rsidRDefault="00FA019A" w:rsidP="008044A0">
      <w:pPr>
        <w:rPr>
          <w:rtl/>
          <w:lang w:eastAsia="he-IL"/>
        </w:rPr>
      </w:pPr>
    </w:p>
    <w:p w:rsidR="00FA019A" w:rsidRDefault="00FA019A" w:rsidP="008044A0">
      <w:pPr>
        <w:pStyle w:val="af5"/>
        <w:rPr>
          <w:rtl/>
        </w:rPr>
      </w:pPr>
      <w:bookmarkStart w:id="2078" w:name="ET_interruption_5561_9"/>
      <w:r w:rsidRPr="00E41712">
        <w:rPr>
          <w:rStyle w:val="TagStyle"/>
          <w:rtl/>
        </w:rPr>
        <w:t xml:space="preserve"> &lt;&lt; קריאה &gt;&gt;</w:t>
      </w:r>
      <w:r w:rsidRPr="008B5E35">
        <w:rPr>
          <w:rStyle w:val="TagStyle"/>
          <w:rtl/>
        </w:rPr>
        <w:t xml:space="preserve"> </w:t>
      </w:r>
      <w:r>
        <w:rPr>
          <w:rtl/>
        </w:rPr>
        <w:t>משה גפני (יהדות התורה):</w:t>
      </w:r>
      <w:r w:rsidRPr="008B5E35">
        <w:rPr>
          <w:rStyle w:val="TagStyle"/>
          <w:rtl/>
        </w:rPr>
        <w:t xml:space="preserve"> </w:t>
      </w:r>
      <w:r w:rsidRPr="00E41712">
        <w:rPr>
          <w:rStyle w:val="TagStyle"/>
          <w:rtl/>
        </w:rPr>
        <w:t>&lt;&lt; קריאה &gt;&gt;</w:t>
      </w:r>
      <w:r>
        <w:rPr>
          <w:rtl/>
        </w:rPr>
        <w:t xml:space="preserve">  </w:t>
      </w:r>
      <w:bookmarkEnd w:id="2078"/>
    </w:p>
    <w:p w:rsidR="00FA019A" w:rsidRDefault="00FA019A" w:rsidP="00977595">
      <w:pPr>
        <w:rPr>
          <w:rtl/>
          <w:lang w:eastAsia="he-IL"/>
        </w:rPr>
      </w:pPr>
    </w:p>
    <w:p w:rsidR="00FA019A" w:rsidRDefault="00FA019A" w:rsidP="008044A0">
      <w:pPr>
        <w:rPr>
          <w:rtl/>
          <w:lang w:eastAsia="he-IL"/>
        </w:rPr>
      </w:pPr>
      <w:r>
        <w:rPr>
          <w:rFonts w:hint="cs"/>
          <w:rtl/>
          <w:lang w:eastAsia="he-IL"/>
        </w:rPr>
        <w:t>ליברמן עזר?</w:t>
      </w:r>
    </w:p>
    <w:p w:rsidR="00FA019A" w:rsidRDefault="00FA019A" w:rsidP="008044A0">
      <w:pPr>
        <w:rPr>
          <w:rtl/>
          <w:lang w:eastAsia="he-IL"/>
        </w:rPr>
      </w:pPr>
    </w:p>
    <w:p w:rsidR="00FA019A" w:rsidRDefault="00FA019A" w:rsidP="008044A0">
      <w:pPr>
        <w:pStyle w:val="-"/>
        <w:rPr>
          <w:rtl/>
        </w:rPr>
      </w:pPr>
      <w:bookmarkStart w:id="2079" w:name="ET_speakercontinue_6096_10"/>
      <w:r w:rsidRPr="00E41712">
        <w:rPr>
          <w:rStyle w:val="TagStyle"/>
          <w:rtl/>
        </w:rPr>
        <w:t xml:space="preserve"> &lt;&lt; דובר_המשך &gt;&gt;</w:t>
      </w:r>
      <w:r w:rsidRPr="008B5E35">
        <w:rPr>
          <w:rStyle w:val="TagStyle"/>
          <w:rtl/>
        </w:rPr>
        <w:t xml:space="preserve"> </w:t>
      </w:r>
      <w:r>
        <w:rPr>
          <w:rtl/>
        </w:rPr>
        <w:t>השר במשרד האוצר יצחק כהן:</w:t>
      </w:r>
      <w:r w:rsidRPr="008B5E35">
        <w:rPr>
          <w:rStyle w:val="TagStyle"/>
          <w:rtl/>
        </w:rPr>
        <w:t xml:space="preserve"> </w:t>
      </w:r>
      <w:r w:rsidRPr="00E41712">
        <w:rPr>
          <w:rStyle w:val="TagStyle"/>
          <w:rtl/>
        </w:rPr>
        <w:t>&lt;&lt; דובר_המשך &gt;&gt;</w:t>
      </w:r>
      <w:r>
        <w:rPr>
          <w:rtl/>
        </w:rPr>
        <w:t xml:space="preserve">  </w:t>
      </w:r>
      <w:bookmarkEnd w:id="2079"/>
    </w:p>
    <w:p w:rsidR="00FA019A" w:rsidRDefault="00FA019A" w:rsidP="00977595">
      <w:pPr>
        <w:rPr>
          <w:rtl/>
          <w:lang w:eastAsia="he-IL"/>
        </w:rPr>
      </w:pPr>
    </w:p>
    <w:p w:rsidR="00FA019A" w:rsidRDefault="00FA019A" w:rsidP="008044A0">
      <w:pPr>
        <w:rPr>
          <w:rtl/>
          <w:lang w:eastAsia="he-IL"/>
        </w:rPr>
      </w:pPr>
      <w:bookmarkStart w:id="2080" w:name="_ETM_Q6_213000"/>
      <w:bookmarkEnd w:id="2080"/>
      <w:r>
        <w:rPr>
          <w:rFonts w:hint="cs"/>
          <w:rtl/>
          <w:lang w:eastAsia="he-IL"/>
        </w:rPr>
        <w:t>מאוד. מאוד. מאוד. בזכותו.</w:t>
      </w:r>
    </w:p>
    <w:p w:rsidR="00FA019A" w:rsidRDefault="00FA019A" w:rsidP="008044A0">
      <w:pPr>
        <w:rPr>
          <w:rtl/>
          <w:lang w:eastAsia="he-IL"/>
        </w:rPr>
      </w:pPr>
    </w:p>
    <w:p w:rsidR="00FA019A" w:rsidRDefault="00FA019A" w:rsidP="008044A0">
      <w:pPr>
        <w:pStyle w:val="af5"/>
        <w:rPr>
          <w:rtl/>
        </w:rPr>
      </w:pPr>
      <w:bookmarkStart w:id="2081" w:name="ET_interruption_5561_11"/>
      <w:r w:rsidRPr="00E41712">
        <w:rPr>
          <w:rStyle w:val="TagStyle"/>
          <w:rtl/>
        </w:rPr>
        <w:t xml:space="preserve"> &lt;&lt; קריאה &gt;&gt;</w:t>
      </w:r>
      <w:r w:rsidRPr="008B5E35">
        <w:rPr>
          <w:rStyle w:val="TagStyle"/>
          <w:rtl/>
        </w:rPr>
        <w:t xml:space="preserve"> </w:t>
      </w:r>
      <w:r>
        <w:rPr>
          <w:rtl/>
        </w:rPr>
        <w:t>משה גפני (יהדות התורה):</w:t>
      </w:r>
      <w:r w:rsidRPr="008B5E35">
        <w:rPr>
          <w:rStyle w:val="TagStyle"/>
          <w:rtl/>
        </w:rPr>
        <w:t xml:space="preserve"> </w:t>
      </w:r>
      <w:r w:rsidRPr="00E41712">
        <w:rPr>
          <w:rStyle w:val="TagStyle"/>
          <w:rtl/>
        </w:rPr>
        <w:t>&lt;&lt; קריאה &gt;&gt;</w:t>
      </w:r>
      <w:r>
        <w:rPr>
          <w:rtl/>
        </w:rPr>
        <w:t xml:space="preserve">  </w:t>
      </w:r>
      <w:bookmarkEnd w:id="2081"/>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רשימה ארוכה </w:t>
      </w: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082" w:name="ET_speakercontinue_6096_12"/>
      <w:r w:rsidRPr="00E41712">
        <w:rPr>
          <w:rStyle w:val="TagStyle"/>
          <w:rtl/>
        </w:rPr>
        <w:t xml:space="preserve"> &lt;&lt; דובר_המשך &gt;&gt;</w:t>
      </w:r>
      <w:r w:rsidRPr="008B5E35">
        <w:rPr>
          <w:rStyle w:val="TagStyle"/>
          <w:rtl/>
        </w:rPr>
        <w:t xml:space="preserve"> </w:t>
      </w:r>
      <w:r>
        <w:rPr>
          <w:rtl/>
        </w:rPr>
        <w:t>השר במשרד האוצר יצחק כהן:</w:t>
      </w:r>
      <w:r w:rsidRPr="008B5E35">
        <w:rPr>
          <w:rStyle w:val="TagStyle"/>
          <w:rtl/>
        </w:rPr>
        <w:t xml:space="preserve"> </w:t>
      </w:r>
      <w:r w:rsidRPr="00E41712">
        <w:rPr>
          <w:rStyle w:val="TagStyle"/>
          <w:rtl/>
        </w:rPr>
        <w:t>&lt;&lt; דובר_המשך &gt;&gt;</w:t>
      </w:r>
      <w:r>
        <w:rPr>
          <w:rtl/>
        </w:rPr>
        <w:t xml:space="preserve">  </w:t>
      </w:r>
      <w:bookmarkEnd w:id="2082"/>
    </w:p>
    <w:p w:rsidR="00FA019A" w:rsidRDefault="00FA019A" w:rsidP="00977595">
      <w:pPr>
        <w:rPr>
          <w:rtl/>
          <w:lang w:eastAsia="he-IL"/>
        </w:rPr>
      </w:pPr>
    </w:p>
    <w:p w:rsidR="00FA019A" w:rsidRDefault="00FA019A" w:rsidP="008044A0">
      <w:pPr>
        <w:rPr>
          <w:rtl/>
          <w:lang w:eastAsia="he-IL"/>
        </w:rPr>
      </w:pPr>
      <w:r>
        <w:rPr>
          <w:rFonts w:hint="cs"/>
          <w:rtl/>
          <w:lang w:eastAsia="he-IL"/>
        </w:rPr>
        <w:t>מאוד. הוא עזר.</w:t>
      </w:r>
    </w:p>
    <w:p w:rsidR="00FA019A" w:rsidRDefault="00FA019A" w:rsidP="008044A0">
      <w:pPr>
        <w:rPr>
          <w:rtl/>
          <w:lang w:eastAsia="he-IL"/>
        </w:rPr>
      </w:pPr>
      <w:bookmarkStart w:id="2083" w:name="_ETM_Q6_219000"/>
      <w:bookmarkStart w:id="2084" w:name="_ETM_Q6_221000"/>
      <w:bookmarkEnd w:id="2083"/>
      <w:bookmarkEnd w:id="2084"/>
    </w:p>
    <w:p w:rsidR="00FA019A" w:rsidRDefault="00FA019A" w:rsidP="008044A0">
      <w:pPr>
        <w:pStyle w:val="af5"/>
        <w:rPr>
          <w:rtl/>
        </w:rPr>
      </w:pPr>
      <w:bookmarkStart w:id="2085" w:name="ET_interruption_קריאות_13"/>
      <w:r w:rsidRPr="00E41712">
        <w:rPr>
          <w:rStyle w:val="TagStyle"/>
          <w:rtl/>
        </w:rPr>
        <w:t xml:space="preserve"> &lt;&lt; קריאה &gt;&gt;</w:t>
      </w:r>
      <w:r w:rsidRPr="008B5E35">
        <w:rPr>
          <w:rStyle w:val="TagStyle"/>
          <w:rtl/>
        </w:rPr>
        <w:t xml:space="preserve"> </w:t>
      </w:r>
      <w:r>
        <w:rPr>
          <w:rtl/>
        </w:rPr>
        <w:t>קריאות:</w:t>
      </w:r>
      <w:r w:rsidRPr="008B5E35">
        <w:rPr>
          <w:rStyle w:val="TagStyle"/>
          <w:rtl/>
        </w:rPr>
        <w:t xml:space="preserve"> </w:t>
      </w:r>
      <w:r w:rsidRPr="00E41712">
        <w:rPr>
          <w:rStyle w:val="TagStyle"/>
          <w:rtl/>
        </w:rPr>
        <w:t>&lt;&lt; קריאה &gt;&gt;</w:t>
      </w:r>
      <w:r>
        <w:rPr>
          <w:rtl/>
        </w:rPr>
        <w:t xml:space="preserve">  </w:t>
      </w:r>
      <w:bookmarkEnd w:id="2085"/>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086" w:name="ET_speakercontinue_6096_14"/>
      <w:r w:rsidRPr="00E41712">
        <w:rPr>
          <w:rStyle w:val="TagStyle"/>
          <w:rtl/>
        </w:rPr>
        <w:t xml:space="preserve"> &lt;&lt; דובר_המשך &gt;&gt;</w:t>
      </w:r>
      <w:r w:rsidRPr="008B5E35">
        <w:rPr>
          <w:rStyle w:val="TagStyle"/>
          <w:rtl/>
        </w:rPr>
        <w:t xml:space="preserve"> </w:t>
      </w:r>
      <w:r>
        <w:rPr>
          <w:rtl/>
        </w:rPr>
        <w:t>השר במשרד האוצר יצחק כהן:</w:t>
      </w:r>
      <w:r w:rsidRPr="008B5E35">
        <w:rPr>
          <w:rStyle w:val="TagStyle"/>
          <w:rtl/>
        </w:rPr>
        <w:t xml:space="preserve"> </w:t>
      </w:r>
      <w:r w:rsidRPr="00E41712">
        <w:rPr>
          <w:rStyle w:val="TagStyle"/>
          <w:rtl/>
        </w:rPr>
        <w:t>&lt;&lt; דובר_המשך &gt;&gt;</w:t>
      </w:r>
      <w:r>
        <w:rPr>
          <w:rtl/>
        </w:rPr>
        <w:t xml:space="preserve">  </w:t>
      </w:r>
      <w:bookmarkEnd w:id="2086"/>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דרך אגב, תמיד הוא עזר </w:t>
      </w:r>
      <w:bookmarkStart w:id="2087" w:name="_ETM_Q6_218000"/>
      <w:bookmarkEnd w:id="2087"/>
      <w:r>
        <w:rPr>
          <w:rFonts w:hint="cs"/>
          <w:rtl/>
          <w:lang w:eastAsia="he-IL"/>
        </w:rPr>
        <w:t xml:space="preserve">לחרדים. </w:t>
      </w:r>
    </w:p>
    <w:p w:rsidR="00FA019A" w:rsidRDefault="00FA019A" w:rsidP="008044A0">
      <w:pPr>
        <w:rPr>
          <w:rtl/>
          <w:lang w:eastAsia="he-IL"/>
        </w:rPr>
      </w:pPr>
    </w:p>
    <w:p w:rsidR="00FA019A" w:rsidRDefault="00FA019A" w:rsidP="008044A0">
      <w:pPr>
        <w:pStyle w:val="af5"/>
        <w:rPr>
          <w:rtl/>
        </w:rPr>
      </w:pPr>
      <w:bookmarkStart w:id="2088" w:name="ET_interruption_5561_15"/>
      <w:r w:rsidRPr="00E41712">
        <w:rPr>
          <w:rStyle w:val="TagStyle"/>
          <w:rtl/>
        </w:rPr>
        <w:t xml:space="preserve"> &lt;&lt; קריאה &gt;&gt;</w:t>
      </w:r>
      <w:r w:rsidRPr="008B5E35">
        <w:rPr>
          <w:rStyle w:val="TagStyle"/>
          <w:rtl/>
        </w:rPr>
        <w:t xml:space="preserve"> </w:t>
      </w:r>
      <w:r>
        <w:rPr>
          <w:rtl/>
        </w:rPr>
        <w:t>משה גפני (יהדות התורה):</w:t>
      </w:r>
      <w:r w:rsidRPr="008B5E35">
        <w:rPr>
          <w:rStyle w:val="TagStyle"/>
          <w:rtl/>
        </w:rPr>
        <w:t xml:space="preserve"> </w:t>
      </w:r>
      <w:r w:rsidRPr="00E41712">
        <w:rPr>
          <w:rStyle w:val="TagStyle"/>
          <w:rtl/>
        </w:rPr>
        <w:t>&lt;&lt; קריאה &gt;&gt;</w:t>
      </w:r>
      <w:r>
        <w:rPr>
          <w:rtl/>
        </w:rPr>
        <w:t xml:space="preserve">  </w:t>
      </w:r>
      <w:bookmarkEnd w:id="2088"/>
    </w:p>
    <w:p w:rsidR="00FA019A" w:rsidRDefault="00FA019A" w:rsidP="00977595">
      <w:pPr>
        <w:rPr>
          <w:rtl/>
          <w:lang w:eastAsia="he-IL"/>
        </w:rPr>
      </w:pPr>
    </w:p>
    <w:p w:rsidR="00FA019A" w:rsidRDefault="00FA019A" w:rsidP="008044A0">
      <w:pPr>
        <w:rPr>
          <w:rtl/>
          <w:lang w:eastAsia="he-IL"/>
        </w:rPr>
      </w:pPr>
      <w:bookmarkStart w:id="2089" w:name="_ETM_Q6_222000"/>
      <w:bookmarkEnd w:id="2089"/>
      <w:r>
        <w:rPr>
          <w:rFonts w:hint="cs"/>
          <w:rtl/>
          <w:lang w:eastAsia="he-IL"/>
        </w:rPr>
        <w:t xml:space="preserve">נכון </w:t>
      </w:r>
      <w:r w:rsidR="00D06262">
        <w:rPr>
          <w:rFonts w:hint="cs"/>
          <w:rtl/>
          <w:lang w:eastAsia="he-IL"/>
        </w:rPr>
        <w:t>– – –</w:t>
      </w:r>
    </w:p>
    <w:p w:rsidR="00FA019A" w:rsidRDefault="00FA019A" w:rsidP="008044A0">
      <w:pPr>
        <w:rPr>
          <w:rtl/>
          <w:lang w:eastAsia="he-IL"/>
        </w:rPr>
      </w:pPr>
      <w:bookmarkStart w:id="2090" w:name="_ETM_Q6_224000"/>
      <w:bookmarkEnd w:id="2090"/>
    </w:p>
    <w:p w:rsidR="00FA019A" w:rsidRDefault="00FA019A" w:rsidP="008044A0">
      <w:pPr>
        <w:pStyle w:val="-"/>
        <w:rPr>
          <w:rtl/>
        </w:rPr>
      </w:pPr>
      <w:bookmarkStart w:id="2091" w:name="ET_speakercontinue_6096_16"/>
      <w:r w:rsidRPr="00E41712">
        <w:rPr>
          <w:rStyle w:val="TagStyle"/>
          <w:rtl/>
        </w:rPr>
        <w:t xml:space="preserve"> &lt;&lt; דובר_המשך &gt;&gt;</w:t>
      </w:r>
      <w:r w:rsidRPr="008B5E35">
        <w:rPr>
          <w:rStyle w:val="TagStyle"/>
          <w:rtl/>
        </w:rPr>
        <w:t xml:space="preserve"> </w:t>
      </w:r>
      <w:r>
        <w:rPr>
          <w:rtl/>
        </w:rPr>
        <w:t>השר במשרד האוצר יצחק כהן:</w:t>
      </w:r>
      <w:r w:rsidRPr="008B5E35">
        <w:rPr>
          <w:rStyle w:val="TagStyle"/>
          <w:rtl/>
        </w:rPr>
        <w:t xml:space="preserve"> </w:t>
      </w:r>
      <w:r w:rsidRPr="00E41712">
        <w:rPr>
          <w:rStyle w:val="TagStyle"/>
          <w:rtl/>
        </w:rPr>
        <w:t>&lt;&lt; דובר_המשך &gt;&gt;</w:t>
      </w:r>
      <w:r>
        <w:rPr>
          <w:rtl/>
        </w:rPr>
        <w:t xml:space="preserve">  </w:t>
      </w:r>
      <w:bookmarkEnd w:id="2091"/>
    </w:p>
    <w:p w:rsidR="00FA019A" w:rsidRDefault="00FA019A" w:rsidP="00977595">
      <w:pPr>
        <w:rPr>
          <w:rtl/>
          <w:lang w:eastAsia="he-IL"/>
        </w:rPr>
      </w:pPr>
    </w:p>
    <w:p w:rsidR="00FA019A" w:rsidRDefault="00FA019A" w:rsidP="008044A0">
      <w:pPr>
        <w:rPr>
          <w:rtl/>
          <w:lang w:eastAsia="he-IL"/>
        </w:rPr>
      </w:pPr>
      <w:r>
        <w:rPr>
          <w:rFonts w:hint="cs"/>
          <w:rtl/>
          <w:lang w:eastAsia="he-IL"/>
        </w:rPr>
        <w:t>בסדר גמור</w:t>
      </w:r>
      <w:bookmarkStart w:id="2092" w:name="_ETM_Q6_225000"/>
      <w:bookmarkEnd w:id="2092"/>
      <w:r>
        <w:rPr>
          <w:rFonts w:hint="cs"/>
          <w:rtl/>
          <w:lang w:eastAsia="he-IL"/>
        </w:rPr>
        <w:t>. גם להודות אסור? אני רוצה להודות לו, מה קרה?</w:t>
      </w:r>
      <w:r>
        <w:rPr>
          <w:rFonts w:hint="cs"/>
          <w:lang w:eastAsia="he-IL"/>
        </w:rPr>
        <w:t xml:space="preserve"> </w:t>
      </w:r>
      <w:bookmarkStart w:id="2093" w:name="_ETM_Q6_223000"/>
      <w:bookmarkEnd w:id="2093"/>
    </w:p>
    <w:p w:rsidR="00FA019A" w:rsidRDefault="00FA019A" w:rsidP="008044A0">
      <w:pPr>
        <w:rPr>
          <w:rtl/>
          <w:lang w:eastAsia="he-IL"/>
        </w:rPr>
      </w:pPr>
    </w:p>
    <w:p w:rsidR="00FA019A" w:rsidRDefault="00FA019A" w:rsidP="008044A0">
      <w:pPr>
        <w:pStyle w:val="af5"/>
        <w:rPr>
          <w:rtl/>
        </w:rPr>
      </w:pPr>
      <w:bookmarkStart w:id="2094" w:name="ET_interruption_5142_17"/>
      <w:r w:rsidRPr="00E41712">
        <w:rPr>
          <w:rStyle w:val="TagStyle"/>
          <w:rtl/>
        </w:rPr>
        <w:t xml:space="preserve"> &lt;&lt; קריאה &gt;&gt;</w:t>
      </w:r>
      <w:r w:rsidRPr="008B5E35">
        <w:rPr>
          <w:rStyle w:val="TagStyle"/>
          <w:rtl/>
        </w:rPr>
        <w:t xml:space="preserve"> </w:t>
      </w:r>
      <w:r>
        <w:rPr>
          <w:rtl/>
        </w:rPr>
        <w:t>יוליה מלינובסקי קונין (ישראל ביתנו):</w:t>
      </w:r>
      <w:r w:rsidRPr="008B5E35">
        <w:rPr>
          <w:rStyle w:val="TagStyle"/>
          <w:rtl/>
        </w:rPr>
        <w:t xml:space="preserve"> </w:t>
      </w:r>
      <w:r w:rsidRPr="00E41712">
        <w:rPr>
          <w:rStyle w:val="TagStyle"/>
          <w:rtl/>
        </w:rPr>
        <w:t>&lt;&lt; קריאה &gt;&gt;</w:t>
      </w:r>
      <w:r>
        <w:rPr>
          <w:rtl/>
        </w:rPr>
        <w:t xml:space="preserve">  </w:t>
      </w:r>
      <w:bookmarkEnd w:id="2094"/>
    </w:p>
    <w:p w:rsidR="00FA019A" w:rsidRDefault="00FA019A" w:rsidP="00977595">
      <w:pPr>
        <w:rPr>
          <w:rtl/>
          <w:lang w:eastAsia="he-IL"/>
        </w:rPr>
      </w:pPr>
    </w:p>
    <w:p w:rsidR="00FA019A" w:rsidRDefault="00FA019A" w:rsidP="008044A0">
      <w:pPr>
        <w:rPr>
          <w:rtl/>
          <w:lang w:eastAsia="he-IL"/>
        </w:rPr>
      </w:pPr>
      <w:bookmarkStart w:id="2095" w:name="_ETM_Q6_229000"/>
      <w:bookmarkEnd w:id="2095"/>
      <w:r>
        <w:rPr>
          <w:rFonts w:hint="cs"/>
          <w:rtl/>
          <w:lang w:eastAsia="he-IL"/>
        </w:rPr>
        <w:t>זה טוב לחרדים. בסוף אתם תלכו לעבוד, ללמוד</w:t>
      </w:r>
      <w:r w:rsidR="007051B8">
        <w:rPr>
          <w:rFonts w:hint="cs"/>
          <w:rtl/>
          <w:lang w:eastAsia="he-IL"/>
        </w:rPr>
        <w:t>,</w:t>
      </w:r>
      <w:r>
        <w:rPr>
          <w:rFonts w:hint="cs"/>
          <w:rtl/>
          <w:lang w:eastAsia="he-IL"/>
        </w:rPr>
        <w:t xml:space="preserve"> ותשתלבו בחברה. </w:t>
      </w:r>
      <w:bookmarkStart w:id="2096" w:name="_ETM_Q6_232000"/>
      <w:bookmarkEnd w:id="2096"/>
      <w:r>
        <w:rPr>
          <w:rFonts w:hint="cs"/>
          <w:rtl/>
          <w:lang w:eastAsia="he-IL"/>
        </w:rPr>
        <w:t>מצוין. אנחנו נעשה את זה בדחיפה, בכוח.</w:t>
      </w:r>
    </w:p>
    <w:p w:rsidR="00FA019A" w:rsidRDefault="00FA019A" w:rsidP="008044A0">
      <w:pPr>
        <w:rPr>
          <w:rtl/>
          <w:lang w:eastAsia="he-IL"/>
        </w:rPr>
      </w:pPr>
    </w:p>
    <w:p w:rsidR="00FA019A" w:rsidRDefault="00FA019A" w:rsidP="008044A0">
      <w:pPr>
        <w:pStyle w:val="af5"/>
        <w:rPr>
          <w:rtl/>
        </w:rPr>
      </w:pPr>
      <w:bookmarkStart w:id="2097" w:name="ET_interruption_קריאות_19"/>
      <w:r w:rsidRPr="00E41712">
        <w:rPr>
          <w:rStyle w:val="TagStyle"/>
          <w:rtl/>
        </w:rPr>
        <w:t xml:space="preserve"> &lt;&lt; קריאה &gt;&gt;</w:t>
      </w:r>
      <w:r w:rsidRPr="00372F49">
        <w:rPr>
          <w:rStyle w:val="TagStyle"/>
          <w:rtl/>
        </w:rPr>
        <w:t xml:space="preserve"> </w:t>
      </w:r>
      <w:r>
        <w:rPr>
          <w:rtl/>
        </w:rPr>
        <w:t>קריאות:</w:t>
      </w:r>
      <w:r w:rsidRPr="00372F49">
        <w:rPr>
          <w:rStyle w:val="TagStyle"/>
          <w:rtl/>
        </w:rPr>
        <w:t xml:space="preserve"> </w:t>
      </w:r>
      <w:r w:rsidRPr="00E41712">
        <w:rPr>
          <w:rStyle w:val="TagStyle"/>
          <w:rtl/>
        </w:rPr>
        <w:t>&lt;&lt; קריאה &gt;&gt;</w:t>
      </w:r>
      <w:r>
        <w:rPr>
          <w:rtl/>
        </w:rPr>
        <w:t xml:space="preserve">  </w:t>
      </w:r>
      <w:bookmarkEnd w:id="2097"/>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bookmarkStart w:id="2098" w:name="_ETM_Q6_235000"/>
      <w:bookmarkEnd w:id="2098"/>
    </w:p>
    <w:p w:rsidR="00FA019A" w:rsidRDefault="00FA019A" w:rsidP="008044A0">
      <w:pPr>
        <w:pStyle w:val="af5"/>
        <w:rPr>
          <w:rtl/>
        </w:rPr>
      </w:pPr>
      <w:bookmarkStart w:id="2099" w:name="ET_interruption_5142_21"/>
      <w:r w:rsidRPr="00E41712">
        <w:rPr>
          <w:rStyle w:val="TagStyle"/>
          <w:rtl/>
        </w:rPr>
        <w:t xml:space="preserve"> &lt;&lt; קריאה &gt;&gt;</w:t>
      </w:r>
      <w:r w:rsidRPr="00372F49">
        <w:rPr>
          <w:rStyle w:val="TagStyle"/>
          <w:rtl/>
        </w:rPr>
        <w:t xml:space="preserve"> </w:t>
      </w:r>
      <w:r>
        <w:rPr>
          <w:rtl/>
        </w:rPr>
        <w:t>יוליה מלינובסקי קונין (ישראל ביתנו):</w:t>
      </w:r>
      <w:r w:rsidRPr="00372F49">
        <w:rPr>
          <w:rStyle w:val="TagStyle"/>
          <w:rtl/>
        </w:rPr>
        <w:t xml:space="preserve"> </w:t>
      </w:r>
      <w:r w:rsidRPr="00E41712">
        <w:rPr>
          <w:rStyle w:val="TagStyle"/>
          <w:rtl/>
        </w:rPr>
        <w:t>&lt;&lt; קריאה &gt;&gt;</w:t>
      </w:r>
      <w:r>
        <w:rPr>
          <w:rtl/>
        </w:rPr>
        <w:t xml:space="preserve">  </w:t>
      </w:r>
      <w:bookmarkEnd w:id="2099"/>
    </w:p>
    <w:p w:rsidR="00FA019A" w:rsidRDefault="00FA019A" w:rsidP="00977595">
      <w:pPr>
        <w:rPr>
          <w:rtl/>
          <w:lang w:eastAsia="he-IL"/>
        </w:rPr>
      </w:pPr>
    </w:p>
    <w:p w:rsidR="00FA019A" w:rsidRPr="00372F49" w:rsidRDefault="00FA019A" w:rsidP="008044A0">
      <w:pPr>
        <w:rPr>
          <w:rtl/>
          <w:lang w:eastAsia="he-IL"/>
        </w:rPr>
      </w:pPr>
      <w:bookmarkStart w:id="2100" w:name="_ETM_Q6_238000"/>
      <w:bookmarkEnd w:id="2100"/>
      <w:r>
        <w:rPr>
          <w:rFonts w:hint="cs"/>
          <w:rtl/>
          <w:lang w:eastAsia="he-IL"/>
        </w:rPr>
        <w:t xml:space="preserve">בכוח. זה נקרא </w:t>
      </w:r>
      <w:r w:rsidR="00D06262">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101" w:name="ET_speakercontinue_6096_18"/>
      <w:r w:rsidRPr="00E41712">
        <w:rPr>
          <w:rStyle w:val="TagStyle"/>
          <w:rtl/>
        </w:rPr>
        <w:t xml:space="preserve"> &lt;&lt; דובר_המשך &gt;&gt;</w:t>
      </w:r>
      <w:r w:rsidRPr="007E74B4">
        <w:rPr>
          <w:rStyle w:val="TagStyle"/>
          <w:rtl/>
        </w:rPr>
        <w:t xml:space="preserve"> </w:t>
      </w:r>
      <w:r>
        <w:rPr>
          <w:rtl/>
        </w:rPr>
        <w:t>השר במשרד האוצר יצחק כהן:</w:t>
      </w:r>
      <w:r w:rsidRPr="007E74B4">
        <w:rPr>
          <w:rStyle w:val="TagStyle"/>
          <w:rtl/>
        </w:rPr>
        <w:t xml:space="preserve"> </w:t>
      </w:r>
      <w:r w:rsidRPr="00E41712">
        <w:rPr>
          <w:rStyle w:val="TagStyle"/>
          <w:rtl/>
        </w:rPr>
        <w:t>&lt;&lt; דובר_המשך &gt;&gt;</w:t>
      </w:r>
      <w:r>
        <w:rPr>
          <w:rtl/>
        </w:rPr>
        <w:t xml:space="preserve">  </w:t>
      </w:r>
      <w:bookmarkEnd w:id="2101"/>
    </w:p>
    <w:p w:rsidR="00FA019A" w:rsidRDefault="00FA019A" w:rsidP="00977595">
      <w:pPr>
        <w:rPr>
          <w:rtl/>
          <w:lang w:eastAsia="he-IL"/>
        </w:rPr>
      </w:pPr>
    </w:p>
    <w:p w:rsidR="00FA019A" w:rsidRDefault="00FA019A" w:rsidP="008044A0">
      <w:pPr>
        <w:rPr>
          <w:rtl/>
          <w:lang w:eastAsia="he-IL"/>
        </w:rPr>
      </w:pPr>
      <w:bookmarkStart w:id="2102" w:name="_ETM_Q6_240000"/>
      <w:bookmarkEnd w:id="2102"/>
      <w:r>
        <w:rPr>
          <w:rFonts w:hint="cs"/>
          <w:rtl/>
          <w:lang w:eastAsia="he-IL"/>
        </w:rPr>
        <w:t xml:space="preserve">מה </w:t>
      </w:r>
      <w:bookmarkStart w:id="2103" w:name="_ETM_Q6_236000"/>
      <w:bookmarkEnd w:id="2103"/>
      <w:r>
        <w:rPr>
          <w:rFonts w:hint="cs"/>
          <w:rtl/>
          <w:lang w:eastAsia="he-IL"/>
        </w:rPr>
        <w:t xml:space="preserve">זה? מפחיד. לא, לא, מה זה? אוי ואבוי. </w:t>
      </w:r>
    </w:p>
    <w:p w:rsidR="00FA019A" w:rsidRDefault="00FA019A" w:rsidP="008044A0">
      <w:pPr>
        <w:rPr>
          <w:rtl/>
          <w:lang w:eastAsia="he-IL"/>
        </w:rPr>
      </w:pPr>
    </w:p>
    <w:p w:rsidR="00FA019A" w:rsidRDefault="00FA019A" w:rsidP="008044A0">
      <w:pPr>
        <w:pStyle w:val="af5"/>
        <w:rPr>
          <w:rtl/>
        </w:rPr>
      </w:pPr>
      <w:bookmarkStart w:id="2104" w:name="ET_interruption_קריאות_22"/>
      <w:r w:rsidRPr="00E41712">
        <w:rPr>
          <w:rStyle w:val="TagStyle"/>
          <w:rtl/>
        </w:rPr>
        <w:t xml:space="preserve"> &lt;&lt; קריאה &gt;&gt;</w:t>
      </w:r>
      <w:r w:rsidRPr="00372F49">
        <w:rPr>
          <w:rStyle w:val="TagStyle"/>
          <w:rtl/>
        </w:rPr>
        <w:t xml:space="preserve"> </w:t>
      </w:r>
      <w:r>
        <w:rPr>
          <w:rtl/>
        </w:rPr>
        <w:t>קריאות:</w:t>
      </w:r>
      <w:r w:rsidRPr="00372F49">
        <w:rPr>
          <w:rStyle w:val="TagStyle"/>
          <w:rtl/>
        </w:rPr>
        <w:t xml:space="preserve"> </w:t>
      </w:r>
      <w:r w:rsidRPr="00E41712">
        <w:rPr>
          <w:rStyle w:val="TagStyle"/>
          <w:rtl/>
        </w:rPr>
        <w:t>&lt;&lt; קריאה &gt;&gt;</w:t>
      </w:r>
      <w:r>
        <w:rPr>
          <w:rtl/>
        </w:rPr>
        <w:t xml:space="preserve">  </w:t>
      </w:r>
      <w:bookmarkEnd w:id="2104"/>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977595">
      <w:pPr>
        <w:rPr>
          <w:rtl/>
          <w:lang w:eastAsia="he-IL"/>
        </w:rPr>
      </w:pPr>
      <w:bookmarkStart w:id="2105" w:name="_ETM_Q6_245000"/>
      <w:bookmarkEnd w:id="2105"/>
    </w:p>
    <w:p w:rsidR="00FA019A" w:rsidRDefault="00FA019A" w:rsidP="008044A0">
      <w:pPr>
        <w:pStyle w:val="-"/>
        <w:rPr>
          <w:rtl/>
        </w:rPr>
      </w:pPr>
      <w:bookmarkStart w:id="2106" w:name="ET_speakercontinue_6096_25"/>
      <w:r w:rsidRPr="00E41712">
        <w:rPr>
          <w:rStyle w:val="TagStyle"/>
          <w:rtl/>
        </w:rPr>
        <w:t xml:space="preserve"> &lt;&lt; דובר_המשך &gt;&gt;</w:t>
      </w:r>
      <w:r w:rsidRPr="00372F49">
        <w:rPr>
          <w:rStyle w:val="TagStyle"/>
          <w:rtl/>
        </w:rPr>
        <w:t xml:space="preserve"> </w:t>
      </w:r>
      <w:r>
        <w:rPr>
          <w:rtl/>
        </w:rPr>
        <w:t>השר במשרד האוצר יצחק כהן:</w:t>
      </w:r>
      <w:r w:rsidRPr="00372F49">
        <w:rPr>
          <w:rStyle w:val="TagStyle"/>
          <w:rtl/>
        </w:rPr>
        <w:t xml:space="preserve"> </w:t>
      </w:r>
      <w:r w:rsidRPr="00E41712">
        <w:rPr>
          <w:rStyle w:val="TagStyle"/>
          <w:rtl/>
        </w:rPr>
        <w:t>&lt;&lt; דובר_המשך &gt;&gt;</w:t>
      </w:r>
      <w:r>
        <w:rPr>
          <w:rtl/>
        </w:rPr>
        <w:t xml:space="preserve">  </w:t>
      </w:r>
      <w:bookmarkEnd w:id="2106"/>
    </w:p>
    <w:p w:rsidR="00FA019A" w:rsidRDefault="00FA019A" w:rsidP="00977595">
      <w:pPr>
        <w:rPr>
          <w:rtl/>
          <w:lang w:eastAsia="he-IL"/>
        </w:rPr>
      </w:pPr>
    </w:p>
    <w:p w:rsidR="00FA019A" w:rsidRDefault="00FA019A" w:rsidP="008044A0">
      <w:pPr>
        <w:rPr>
          <w:rtl/>
          <w:lang w:eastAsia="he-IL"/>
        </w:rPr>
      </w:pPr>
      <w:bookmarkStart w:id="2107" w:name="_ETM_Q6_246000"/>
      <w:bookmarkEnd w:id="2107"/>
      <w:r>
        <w:rPr>
          <w:rFonts w:hint="cs"/>
          <w:rtl/>
          <w:lang w:eastAsia="he-IL"/>
        </w:rPr>
        <w:t xml:space="preserve">מצלמים אותו </w:t>
      </w:r>
      <w:r w:rsidR="00D06262">
        <w:rPr>
          <w:rFonts w:hint="cs"/>
          <w:rtl/>
          <w:lang w:eastAsia="he-IL"/>
        </w:rPr>
        <w:t>– – –</w:t>
      </w:r>
    </w:p>
    <w:p w:rsidR="00FA019A" w:rsidRDefault="00FA019A" w:rsidP="008044A0">
      <w:pPr>
        <w:rPr>
          <w:rtl/>
          <w:lang w:eastAsia="he-IL"/>
        </w:rPr>
      </w:pPr>
      <w:bookmarkStart w:id="2108" w:name="_ETM_Q6_247000"/>
      <w:bookmarkEnd w:id="2108"/>
    </w:p>
    <w:p w:rsidR="00FA019A" w:rsidRDefault="00FA019A" w:rsidP="008044A0">
      <w:pPr>
        <w:pStyle w:val="af5"/>
        <w:rPr>
          <w:rtl/>
        </w:rPr>
      </w:pPr>
      <w:bookmarkStart w:id="2109" w:name="ET_interruption_5142_26"/>
      <w:r w:rsidRPr="00E41712">
        <w:rPr>
          <w:rStyle w:val="TagStyle"/>
          <w:rtl/>
        </w:rPr>
        <w:t xml:space="preserve"> &lt;&lt; קריאה &gt;&gt;</w:t>
      </w:r>
      <w:r w:rsidRPr="00372F49">
        <w:rPr>
          <w:rStyle w:val="TagStyle"/>
          <w:rtl/>
        </w:rPr>
        <w:t xml:space="preserve"> </w:t>
      </w:r>
      <w:r>
        <w:rPr>
          <w:rtl/>
        </w:rPr>
        <w:t>יוליה מלינובסקי קונין (ישראל ביתנו):</w:t>
      </w:r>
      <w:r w:rsidRPr="00372F49">
        <w:rPr>
          <w:rStyle w:val="TagStyle"/>
          <w:rtl/>
        </w:rPr>
        <w:t xml:space="preserve"> </w:t>
      </w:r>
      <w:r w:rsidRPr="00E41712">
        <w:rPr>
          <w:rStyle w:val="TagStyle"/>
          <w:rtl/>
        </w:rPr>
        <w:t>&lt;&lt; קריאה &gt;&gt;</w:t>
      </w:r>
      <w:r>
        <w:rPr>
          <w:rtl/>
        </w:rPr>
        <w:t xml:space="preserve">  </w:t>
      </w:r>
      <w:bookmarkEnd w:id="2109"/>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בכוח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
        <w:rPr>
          <w:rtl/>
        </w:rPr>
      </w:pPr>
      <w:bookmarkStart w:id="2110" w:name="ET_speakercontinue_6096_27"/>
      <w:r w:rsidRPr="00E41712">
        <w:rPr>
          <w:rStyle w:val="TagStyle"/>
          <w:rtl/>
        </w:rPr>
        <w:t xml:space="preserve"> &lt;&lt; דובר_המשך &gt;&gt;</w:t>
      </w:r>
      <w:r w:rsidRPr="00372F49">
        <w:rPr>
          <w:rStyle w:val="TagStyle"/>
          <w:rtl/>
        </w:rPr>
        <w:t xml:space="preserve"> </w:t>
      </w:r>
      <w:r>
        <w:rPr>
          <w:rtl/>
        </w:rPr>
        <w:t>השר במשרד האוצר יצחק כהן:</w:t>
      </w:r>
      <w:r w:rsidRPr="00372F49">
        <w:rPr>
          <w:rStyle w:val="TagStyle"/>
          <w:rtl/>
        </w:rPr>
        <w:t xml:space="preserve"> </w:t>
      </w:r>
      <w:r w:rsidRPr="00E41712">
        <w:rPr>
          <w:rStyle w:val="TagStyle"/>
          <w:rtl/>
        </w:rPr>
        <w:t>&lt;&lt; דובר_המשך &gt;&gt;</w:t>
      </w:r>
      <w:r>
        <w:rPr>
          <w:rtl/>
        </w:rPr>
        <w:t xml:space="preserve">  </w:t>
      </w:r>
      <w:bookmarkEnd w:id="2110"/>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כל העם רואה. </w:t>
      </w:r>
      <w:bookmarkStart w:id="2111" w:name="_ETM_Q6_249000"/>
      <w:bookmarkEnd w:id="2111"/>
      <w:r>
        <w:rPr>
          <w:rFonts w:hint="cs"/>
          <w:rtl/>
          <w:lang w:eastAsia="he-IL"/>
        </w:rPr>
        <w:t xml:space="preserve">מה זה האגרוף הזה? </w:t>
      </w:r>
    </w:p>
    <w:p w:rsidR="00FA019A" w:rsidRDefault="00FA019A" w:rsidP="008044A0">
      <w:pPr>
        <w:rPr>
          <w:rtl/>
          <w:lang w:eastAsia="he-IL"/>
        </w:rPr>
      </w:pPr>
    </w:p>
    <w:p w:rsidR="00FA019A" w:rsidRDefault="00FA019A" w:rsidP="008044A0">
      <w:pPr>
        <w:pStyle w:val="af5"/>
        <w:rPr>
          <w:rtl/>
        </w:rPr>
      </w:pPr>
      <w:bookmarkStart w:id="2112" w:name="ET_interruption_5142_28"/>
      <w:r w:rsidRPr="00E41712">
        <w:rPr>
          <w:rStyle w:val="TagStyle"/>
          <w:rtl/>
        </w:rPr>
        <w:t xml:space="preserve"> &lt;&lt; קריאה &gt;&gt;</w:t>
      </w:r>
      <w:r w:rsidRPr="00372F49">
        <w:rPr>
          <w:rStyle w:val="TagStyle"/>
          <w:rtl/>
        </w:rPr>
        <w:t xml:space="preserve"> </w:t>
      </w:r>
      <w:r>
        <w:rPr>
          <w:rtl/>
        </w:rPr>
        <w:t>יוליה מלינובסקי קונין (ישראל ביתנו):</w:t>
      </w:r>
      <w:r w:rsidRPr="00372F49">
        <w:rPr>
          <w:rStyle w:val="TagStyle"/>
          <w:rtl/>
        </w:rPr>
        <w:t xml:space="preserve"> </w:t>
      </w:r>
      <w:r w:rsidRPr="00E41712">
        <w:rPr>
          <w:rStyle w:val="TagStyle"/>
          <w:rtl/>
        </w:rPr>
        <w:t>&lt;&lt; קריאה &gt;&gt;</w:t>
      </w:r>
      <w:r>
        <w:rPr>
          <w:rtl/>
        </w:rPr>
        <w:t xml:space="preserve">  </w:t>
      </w:r>
      <w:bookmarkEnd w:id="211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תתחילו לשלם מיסים, תתחילו לשרת בצבא, </w:t>
      </w:r>
      <w:bookmarkStart w:id="2113" w:name="_ETM_Q6_253000"/>
      <w:bookmarkEnd w:id="2113"/>
      <w:r>
        <w:rPr>
          <w:rFonts w:hint="cs"/>
          <w:rtl/>
          <w:lang w:eastAsia="he-IL"/>
        </w:rPr>
        <w:t xml:space="preserve">תתחילו להשתתף בכל מה שקורה בחברה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
        <w:rPr>
          <w:rtl/>
        </w:rPr>
      </w:pPr>
      <w:bookmarkStart w:id="2114" w:name="ET_speakercontinue_6096_29"/>
      <w:r w:rsidRPr="00E41712">
        <w:rPr>
          <w:rStyle w:val="TagStyle"/>
          <w:rtl/>
        </w:rPr>
        <w:t xml:space="preserve"> &lt;&lt; דובר_המשך &gt;&gt;</w:t>
      </w:r>
      <w:r w:rsidRPr="00372F49">
        <w:rPr>
          <w:rStyle w:val="TagStyle"/>
          <w:rtl/>
        </w:rPr>
        <w:t xml:space="preserve"> </w:t>
      </w:r>
      <w:r>
        <w:rPr>
          <w:rtl/>
        </w:rPr>
        <w:t>השר במשרד האוצר יצחק כהן:</w:t>
      </w:r>
      <w:r w:rsidRPr="00372F49">
        <w:rPr>
          <w:rStyle w:val="TagStyle"/>
          <w:rtl/>
        </w:rPr>
        <w:t xml:space="preserve"> </w:t>
      </w:r>
      <w:r w:rsidRPr="00E41712">
        <w:rPr>
          <w:rStyle w:val="TagStyle"/>
          <w:rtl/>
        </w:rPr>
        <w:t>&lt;&lt; דובר_המשך &gt;&gt;</w:t>
      </w:r>
      <w:r>
        <w:rPr>
          <w:rtl/>
        </w:rPr>
        <w:t xml:space="preserve">  </w:t>
      </w:r>
      <w:bookmarkEnd w:id="2114"/>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דבר אחד לא נעשה </w:t>
      </w:r>
      <w:r w:rsidR="00D06262">
        <w:rPr>
          <w:rFonts w:hint="eastAsia"/>
          <w:rtl/>
          <w:lang w:eastAsia="he-IL"/>
        </w:rPr>
        <w:t>–</w:t>
      </w:r>
      <w:r>
        <w:rPr>
          <w:rFonts w:hint="eastAsia"/>
          <w:rtl/>
          <w:lang w:eastAsia="he-IL"/>
        </w:rPr>
        <w:t xml:space="preserve"> </w:t>
      </w:r>
      <w:r>
        <w:rPr>
          <w:rFonts w:hint="cs"/>
          <w:rtl/>
          <w:lang w:eastAsia="he-IL"/>
        </w:rPr>
        <w:t xml:space="preserve">לא נבוא לפה, ניקח </w:t>
      </w:r>
      <w:bookmarkStart w:id="2115" w:name="_ETM_Q6_255000"/>
      <w:bookmarkEnd w:id="2115"/>
      <w:r>
        <w:rPr>
          <w:rFonts w:hint="cs"/>
          <w:rtl/>
          <w:lang w:eastAsia="he-IL"/>
        </w:rPr>
        <w:t xml:space="preserve">דרכון ונחזור חזרה לאוקראינה. את זה לא נעשה. </w:t>
      </w:r>
    </w:p>
    <w:p w:rsidR="00FA019A" w:rsidRDefault="00FA019A" w:rsidP="008044A0">
      <w:pPr>
        <w:rPr>
          <w:rtl/>
          <w:lang w:eastAsia="he-IL"/>
        </w:rPr>
      </w:pPr>
      <w:bookmarkStart w:id="2116" w:name="_ETM_Q6_259000"/>
      <w:bookmarkEnd w:id="2116"/>
    </w:p>
    <w:p w:rsidR="00FA019A" w:rsidRDefault="00FA019A" w:rsidP="008044A0">
      <w:pPr>
        <w:pStyle w:val="af5"/>
        <w:rPr>
          <w:rtl/>
        </w:rPr>
      </w:pPr>
      <w:bookmarkStart w:id="2117" w:name="ET_interruption_5142_30"/>
      <w:r w:rsidRPr="00E41712">
        <w:rPr>
          <w:rStyle w:val="TagStyle"/>
          <w:rtl/>
        </w:rPr>
        <w:t xml:space="preserve"> &lt;&lt; קריאה &gt;&gt;</w:t>
      </w:r>
      <w:r w:rsidRPr="006419C7">
        <w:rPr>
          <w:rStyle w:val="TagStyle"/>
          <w:rtl/>
        </w:rPr>
        <w:t xml:space="preserve"> </w:t>
      </w:r>
      <w:r>
        <w:rPr>
          <w:rtl/>
        </w:rPr>
        <w:t>יוליה מלינובסקי קונין (ישראל ביתנו):</w:t>
      </w:r>
      <w:r w:rsidRPr="006419C7">
        <w:rPr>
          <w:rStyle w:val="TagStyle"/>
          <w:rtl/>
        </w:rPr>
        <w:t xml:space="preserve"> </w:t>
      </w:r>
      <w:r w:rsidRPr="00E41712">
        <w:rPr>
          <w:rStyle w:val="TagStyle"/>
          <w:rtl/>
        </w:rPr>
        <w:t>&lt;&lt; קריאה &gt;&gt;</w:t>
      </w:r>
      <w:r>
        <w:rPr>
          <w:rtl/>
        </w:rPr>
        <w:t xml:space="preserve">  </w:t>
      </w:r>
      <w:bookmarkEnd w:id="2117"/>
    </w:p>
    <w:p w:rsidR="00FA019A" w:rsidRDefault="00FA019A" w:rsidP="00977595">
      <w:pPr>
        <w:rPr>
          <w:rtl/>
          <w:lang w:eastAsia="he-IL"/>
        </w:rPr>
      </w:pPr>
    </w:p>
    <w:p w:rsidR="00FA019A" w:rsidRDefault="00FA019A" w:rsidP="008044A0">
      <w:pPr>
        <w:rPr>
          <w:rtl/>
          <w:lang w:eastAsia="he-IL"/>
        </w:rPr>
      </w:pPr>
      <w:r>
        <w:rPr>
          <w:rFonts w:hint="cs"/>
          <w:rtl/>
          <w:lang w:eastAsia="he-IL"/>
        </w:rPr>
        <w:t>מה?</w:t>
      </w:r>
    </w:p>
    <w:p w:rsidR="00FA019A" w:rsidRDefault="00FA019A" w:rsidP="008044A0">
      <w:pPr>
        <w:rPr>
          <w:rtl/>
          <w:lang w:eastAsia="he-IL"/>
        </w:rPr>
      </w:pPr>
    </w:p>
    <w:p w:rsidR="00FA019A" w:rsidRDefault="00FA019A" w:rsidP="008044A0">
      <w:pPr>
        <w:pStyle w:val="-"/>
        <w:rPr>
          <w:rtl/>
        </w:rPr>
      </w:pPr>
      <w:bookmarkStart w:id="2118" w:name="ET_speakercontinue_6096_31"/>
      <w:r w:rsidRPr="00E41712">
        <w:rPr>
          <w:rStyle w:val="TagStyle"/>
          <w:rtl/>
        </w:rPr>
        <w:t xml:space="preserve"> &lt;&lt; דובר_המשך &gt;&gt;</w:t>
      </w:r>
      <w:r w:rsidRPr="006419C7">
        <w:rPr>
          <w:rStyle w:val="TagStyle"/>
          <w:rtl/>
        </w:rPr>
        <w:t xml:space="preserve"> </w:t>
      </w:r>
      <w:r>
        <w:rPr>
          <w:rtl/>
        </w:rPr>
        <w:t>השר במשרד האוצר יצחק כהן:</w:t>
      </w:r>
      <w:r w:rsidRPr="006419C7">
        <w:rPr>
          <w:rStyle w:val="TagStyle"/>
          <w:rtl/>
        </w:rPr>
        <w:t xml:space="preserve"> </w:t>
      </w:r>
      <w:r w:rsidRPr="00E41712">
        <w:rPr>
          <w:rStyle w:val="TagStyle"/>
          <w:rtl/>
        </w:rPr>
        <w:t>&lt;&lt; דובר_המשך &gt;&gt;</w:t>
      </w:r>
      <w:r>
        <w:rPr>
          <w:rtl/>
        </w:rPr>
        <w:t xml:space="preserve">  </w:t>
      </w:r>
      <w:bookmarkEnd w:id="2118"/>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לא נעשה דבר אחד </w:t>
      </w:r>
      <w:r w:rsidR="00D06262">
        <w:rPr>
          <w:rFonts w:hint="eastAsia"/>
          <w:rtl/>
          <w:lang w:eastAsia="he-IL"/>
        </w:rPr>
        <w:t>–</w:t>
      </w:r>
      <w:r>
        <w:rPr>
          <w:rFonts w:hint="eastAsia"/>
          <w:rtl/>
          <w:lang w:eastAsia="he-IL"/>
        </w:rPr>
        <w:t xml:space="preserve"> </w:t>
      </w:r>
      <w:r>
        <w:rPr>
          <w:rFonts w:hint="cs"/>
          <w:rtl/>
          <w:lang w:eastAsia="he-IL"/>
        </w:rPr>
        <w:t>לא נבוא לפה לקחת דרכון, סל קליטה, הכול, ולחזור חזרה.</w:t>
      </w:r>
    </w:p>
    <w:p w:rsidR="00FA019A" w:rsidRDefault="00FA019A" w:rsidP="008044A0">
      <w:pPr>
        <w:rPr>
          <w:rtl/>
          <w:lang w:eastAsia="he-IL"/>
        </w:rPr>
      </w:pPr>
    </w:p>
    <w:p w:rsidR="00FA019A" w:rsidRDefault="00FA019A" w:rsidP="008044A0">
      <w:pPr>
        <w:pStyle w:val="af5"/>
        <w:rPr>
          <w:rtl/>
        </w:rPr>
      </w:pPr>
      <w:bookmarkStart w:id="2119" w:name="ET_interruption_5142_32"/>
      <w:r w:rsidRPr="00E41712">
        <w:rPr>
          <w:rStyle w:val="TagStyle"/>
          <w:rtl/>
        </w:rPr>
        <w:t xml:space="preserve"> &lt;&lt; קריאה &gt;&gt;</w:t>
      </w:r>
      <w:r w:rsidRPr="0055057E">
        <w:rPr>
          <w:rStyle w:val="TagStyle"/>
          <w:rtl/>
        </w:rPr>
        <w:t xml:space="preserve"> </w:t>
      </w:r>
      <w:r>
        <w:rPr>
          <w:rtl/>
        </w:rPr>
        <w:t>יוליה מלינובסקי קונין (ישראל ביתנו):</w:t>
      </w:r>
      <w:r w:rsidRPr="0055057E">
        <w:rPr>
          <w:rStyle w:val="TagStyle"/>
          <w:rtl/>
        </w:rPr>
        <w:t xml:space="preserve"> </w:t>
      </w:r>
      <w:r w:rsidRPr="00E41712">
        <w:rPr>
          <w:rStyle w:val="TagStyle"/>
          <w:rtl/>
        </w:rPr>
        <w:t>&lt;&lt; קריאה &gt;&gt;</w:t>
      </w:r>
      <w:r>
        <w:rPr>
          <w:rtl/>
        </w:rPr>
        <w:t xml:space="preserve">  </w:t>
      </w:r>
      <w:bookmarkEnd w:id="2119"/>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w:t>
      </w:r>
      <w:r w:rsidR="00D06262">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120" w:name="ET_speakercontinue_6096_33"/>
      <w:r w:rsidRPr="00E41712">
        <w:rPr>
          <w:rStyle w:val="TagStyle"/>
          <w:rtl/>
        </w:rPr>
        <w:t xml:space="preserve"> &lt;&lt; דובר_המשך &gt;&gt;</w:t>
      </w:r>
      <w:r w:rsidRPr="0055057E">
        <w:rPr>
          <w:rStyle w:val="TagStyle"/>
          <w:rtl/>
        </w:rPr>
        <w:t xml:space="preserve"> </w:t>
      </w:r>
      <w:r>
        <w:rPr>
          <w:rtl/>
        </w:rPr>
        <w:t>השר במשרד האוצר יצחק כהן:</w:t>
      </w:r>
      <w:r w:rsidRPr="0055057E">
        <w:rPr>
          <w:rStyle w:val="TagStyle"/>
          <w:rtl/>
        </w:rPr>
        <w:t xml:space="preserve"> </w:t>
      </w:r>
      <w:r w:rsidRPr="00E41712">
        <w:rPr>
          <w:rStyle w:val="TagStyle"/>
          <w:rtl/>
        </w:rPr>
        <w:t>&lt;&lt; דובר_המשך &gt;&gt;</w:t>
      </w:r>
      <w:r>
        <w:rPr>
          <w:rtl/>
        </w:rPr>
        <w:t xml:space="preserve">  </w:t>
      </w:r>
      <w:bookmarkEnd w:id="2120"/>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את זה לא נעשה. לא </w:t>
      </w:r>
      <w:bookmarkStart w:id="2121" w:name="_ETM_Q6_266000"/>
      <w:bookmarkEnd w:id="2121"/>
      <w:r>
        <w:rPr>
          <w:rFonts w:hint="cs"/>
          <w:rtl/>
          <w:lang w:eastAsia="he-IL"/>
        </w:rPr>
        <w:t>נעשה.</w:t>
      </w:r>
    </w:p>
    <w:p w:rsidR="00FA019A" w:rsidRDefault="00FA019A" w:rsidP="008044A0">
      <w:pPr>
        <w:rPr>
          <w:rtl/>
          <w:lang w:eastAsia="he-IL"/>
        </w:rPr>
      </w:pPr>
    </w:p>
    <w:p w:rsidR="00FA019A" w:rsidRDefault="00FA019A" w:rsidP="008044A0">
      <w:pPr>
        <w:pStyle w:val="af5"/>
        <w:rPr>
          <w:rtl/>
        </w:rPr>
      </w:pPr>
      <w:bookmarkStart w:id="2122" w:name="ET_interruption_5142_34"/>
      <w:r w:rsidRPr="00E41712">
        <w:rPr>
          <w:rStyle w:val="TagStyle"/>
          <w:rtl/>
        </w:rPr>
        <w:t xml:space="preserve"> &lt;&lt; קריאה &gt;&gt;</w:t>
      </w:r>
      <w:r w:rsidRPr="00B81C76">
        <w:rPr>
          <w:rStyle w:val="TagStyle"/>
          <w:rtl/>
        </w:rPr>
        <w:t xml:space="preserve"> </w:t>
      </w:r>
      <w:r>
        <w:rPr>
          <w:rtl/>
        </w:rPr>
        <w:t>יוליה מלינובסקי קונין (ישראל ביתנו):</w:t>
      </w:r>
      <w:r w:rsidRPr="00B81C76">
        <w:rPr>
          <w:rStyle w:val="TagStyle"/>
          <w:rtl/>
        </w:rPr>
        <w:t xml:space="preserve"> </w:t>
      </w:r>
      <w:r w:rsidRPr="00E41712">
        <w:rPr>
          <w:rStyle w:val="TagStyle"/>
          <w:rtl/>
        </w:rPr>
        <w:t>&lt;&lt; קריאה &gt;&gt;</w:t>
      </w:r>
      <w:r>
        <w:rPr>
          <w:rtl/>
        </w:rPr>
        <w:t xml:space="preserve">  </w:t>
      </w:r>
      <w:bookmarkEnd w:id="2122"/>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Default="00FA019A" w:rsidP="008044A0">
      <w:pPr>
        <w:rPr>
          <w:rtl/>
          <w:lang w:eastAsia="he-IL"/>
        </w:rPr>
      </w:pPr>
    </w:p>
    <w:p w:rsidR="00FA019A" w:rsidRDefault="00FA019A" w:rsidP="008044A0">
      <w:pPr>
        <w:pStyle w:val="-"/>
        <w:rPr>
          <w:rtl/>
        </w:rPr>
      </w:pPr>
      <w:bookmarkStart w:id="2123" w:name="ET_speakercontinue_6096_35"/>
      <w:r w:rsidRPr="00E41712">
        <w:rPr>
          <w:rStyle w:val="TagStyle"/>
          <w:rtl/>
        </w:rPr>
        <w:t xml:space="preserve"> &lt;&lt; דובר_המשך &gt;&gt;</w:t>
      </w:r>
      <w:r w:rsidRPr="00B81C76">
        <w:rPr>
          <w:rStyle w:val="TagStyle"/>
          <w:rtl/>
        </w:rPr>
        <w:t xml:space="preserve"> </w:t>
      </w:r>
      <w:r>
        <w:rPr>
          <w:rtl/>
        </w:rPr>
        <w:t>השר במשרד האוצר יצחק כהן:</w:t>
      </w:r>
      <w:r w:rsidRPr="00B81C76">
        <w:rPr>
          <w:rStyle w:val="TagStyle"/>
          <w:rtl/>
        </w:rPr>
        <w:t xml:space="preserve"> </w:t>
      </w:r>
      <w:r w:rsidRPr="00E41712">
        <w:rPr>
          <w:rStyle w:val="TagStyle"/>
          <w:rtl/>
        </w:rPr>
        <w:t>&lt;&lt; דובר_המשך &gt;&gt;</w:t>
      </w:r>
      <w:r>
        <w:rPr>
          <w:rtl/>
        </w:rPr>
        <w:t xml:space="preserve">  </w:t>
      </w:r>
      <w:bookmarkEnd w:id="2123"/>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את זה בטוח לא נעשה, רב משה </w:t>
      </w:r>
      <w:bookmarkStart w:id="2124" w:name="_ETM_Q6_263000"/>
      <w:bookmarkEnd w:id="2124"/>
      <w:r w:rsidR="00D06262">
        <w:rPr>
          <w:rFonts w:hint="eastAsia"/>
          <w:rtl/>
          <w:lang w:eastAsia="he-IL"/>
        </w:rPr>
        <w:t>–</w:t>
      </w:r>
      <w:r>
        <w:rPr>
          <w:rFonts w:hint="eastAsia"/>
          <w:rtl/>
          <w:lang w:eastAsia="he-IL"/>
        </w:rPr>
        <w:t xml:space="preserve"> </w:t>
      </w:r>
      <w:r>
        <w:rPr>
          <w:rFonts w:hint="cs"/>
          <w:rtl/>
          <w:lang w:eastAsia="he-IL"/>
        </w:rPr>
        <w:t xml:space="preserve">לא נבוא לפה לקחת דרכון ולעוף מפה. את זה לא </w:t>
      </w:r>
      <w:bookmarkStart w:id="2125" w:name="_ETM_Q6_276000"/>
      <w:bookmarkEnd w:id="2125"/>
      <w:r>
        <w:rPr>
          <w:rFonts w:hint="cs"/>
          <w:rtl/>
          <w:lang w:eastAsia="he-IL"/>
        </w:rPr>
        <w:t xml:space="preserve">נעשה, אוקיי? </w:t>
      </w:r>
    </w:p>
    <w:p w:rsidR="00FA019A" w:rsidRDefault="00FA019A" w:rsidP="008044A0">
      <w:pPr>
        <w:rPr>
          <w:rtl/>
          <w:lang w:eastAsia="he-IL"/>
        </w:rPr>
      </w:pPr>
    </w:p>
    <w:p w:rsidR="00FA019A" w:rsidRDefault="00FA019A" w:rsidP="008044A0">
      <w:pPr>
        <w:pStyle w:val="af5"/>
        <w:rPr>
          <w:rtl/>
        </w:rPr>
      </w:pPr>
      <w:bookmarkStart w:id="2126" w:name="ET_interruption_5142_36"/>
      <w:r w:rsidRPr="00E41712">
        <w:rPr>
          <w:rStyle w:val="TagStyle"/>
          <w:rtl/>
        </w:rPr>
        <w:t xml:space="preserve"> &lt;&lt; קריאה &gt;&gt;</w:t>
      </w:r>
      <w:r w:rsidRPr="00B81C76">
        <w:rPr>
          <w:rStyle w:val="TagStyle"/>
          <w:rtl/>
        </w:rPr>
        <w:t xml:space="preserve"> </w:t>
      </w:r>
      <w:r>
        <w:rPr>
          <w:rtl/>
        </w:rPr>
        <w:t>יוליה מלינובסקי קונין (ישראל ביתנו):</w:t>
      </w:r>
      <w:r w:rsidRPr="00B81C76">
        <w:rPr>
          <w:rStyle w:val="TagStyle"/>
          <w:rtl/>
        </w:rPr>
        <w:t xml:space="preserve"> </w:t>
      </w:r>
      <w:r w:rsidRPr="00E41712">
        <w:rPr>
          <w:rStyle w:val="TagStyle"/>
          <w:rtl/>
        </w:rPr>
        <w:t>&lt;&lt; קריאה &gt;&gt;</w:t>
      </w:r>
      <w:r>
        <w:rPr>
          <w:rtl/>
        </w:rPr>
        <w:t xml:space="preserve">  </w:t>
      </w:r>
      <w:bookmarkEnd w:id="2126"/>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127" w:name="ET_speakercontinue_6096_37"/>
      <w:r w:rsidRPr="00E41712">
        <w:rPr>
          <w:rStyle w:val="TagStyle"/>
          <w:rtl/>
        </w:rPr>
        <w:t xml:space="preserve"> &lt;&lt; דובר_המשך &gt;&gt;</w:t>
      </w:r>
      <w:r w:rsidRPr="00B81C76">
        <w:rPr>
          <w:rStyle w:val="TagStyle"/>
          <w:rtl/>
        </w:rPr>
        <w:t xml:space="preserve"> </w:t>
      </w:r>
      <w:r>
        <w:rPr>
          <w:rtl/>
        </w:rPr>
        <w:t>השר במשרד האוצר יצחק כהן:</w:t>
      </w:r>
      <w:r w:rsidRPr="00B81C76">
        <w:rPr>
          <w:rStyle w:val="TagStyle"/>
          <w:rtl/>
        </w:rPr>
        <w:t xml:space="preserve"> </w:t>
      </w:r>
      <w:r w:rsidRPr="00E41712">
        <w:rPr>
          <w:rStyle w:val="TagStyle"/>
          <w:rtl/>
        </w:rPr>
        <w:t>&lt;&lt; דובר_המשך &gt;&gt;</w:t>
      </w:r>
      <w:r>
        <w:rPr>
          <w:rtl/>
        </w:rPr>
        <w:t xml:space="preserve">  </w:t>
      </w:r>
      <w:bookmarkEnd w:id="2127"/>
    </w:p>
    <w:p w:rsidR="00FA019A" w:rsidRDefault="00FA019A" w:rsidP="00977595">
      <w:pPr>
        <w:rPr>
          <w:rtl/>
          <w:lang w:eastAsia="he-IL"/>
        </w:rPr>
      </w:pPr>
    </w:p>
    <w:p w:rsidR="00FA019A" w:rsidRDefault="00FA019A" w:rsidP="008044A0">
      <w:pPr>
        <w:rPr>
          <w:rtl/>
          <w:lang w:eastAsia="he-IL"/>
        </w:rPr>
      </w:pPr>
      <w:r>
        <w:rPr>
          <w:rFonts w:hint="cs"/>
          <w:rtl/>
          <w:lang w:eastAsia="he-IL"/>
        </w:rPr>
        <w:t>אבל אל תעשי ככה. זה מפחיד.</w:t>
      </w:r>
    </w:p>
    <w:p w:rsidR="00FA019A" w:rsidRDefault="00FA019A" w:rsidP="008044A0">
      <w:pPr>
        <w:rPr>
          <w:rtl/>
          <w:lang w:eastAsia="he-IL"/>
        </w:rPr>
      </w:pPr>
    </w:p>
    <w:p w:rsidR="00FA019A" w:rsidRDefault="00FA019A" w:rsidP="008044A0">
      <w:pPr>
        <w:pStyle w:val="af5"/>
        <w:rPr>
          <w:rtl/>
        </w:rPr>
      </w:pPr>
      <w:bookmarkStart w:id="2128" w:name="ET_interruption_5142_38"/>
      <w:r w:rsidRPr="00E41712">
        <w:rPr>
          <w:rStyle w:val="TagStyle"/>
          <w:rtl/>
        </w:rPr>
        <w:t xml:space="preserve"> &lt;&lt; קריאה &gt;&gt;</w:t>
      </w:r>
      <w:r w:rsidRPr="00B81C76">
        <w:rPr>
          <w:rStyle w:val="TagStyle"/>
          <w:rtl/>
        </w:rPr>
        <w:t xml:space="preserve"> </w:t>
      </w:r>
      <w:r>
        <w:rPr>
          <w:rtl/>
        </w:rPr>
        <w:t>יוליה מלינובסקי קונין (ישראל ביתנו):</w:t>
      </w:r>
      <w:r w:rsidRPr="00B81C76">
        <w:rPr>
          <w:rStyle w:val="TagStyle"/>
          <w:rtl/>
        </w:rPr>
        <w:t xml:space="preserve"> </w:t>
      </w:r>
      <w:r w:rsidRPr="00E41712">
        <w:rPr>
          <w:rStyle w:val="TagStyle"/>
          <w:rtl/>
        </w:rPr>
        <w:t>&lt;&lt; קריאה &gt;&gt;</w:t>
      </w:r>
      <w:r>
        <w:rPr>
          <w:rtl/>
        </w:rPr>
        <w:t xml:space="preserve">  </w:t>
      </w:r>
      <w:bookmarkEnd w:id="2128"/>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מי שלא משרת בצבא </w:t>
      </w:r>
      <w:r>
        <w:rPr>
          <w:rFonts w:hint="cs"/>
          <w:rtl/>
          <w:lang w:eastAsia="he-IL"/>
        </w:rPr>
        <w:t>– –</w:t>
      </w:r>
    </w:p>
    <w:p w:rsidR="00FA019A" w:rsidRDefault="00FA019A" w:rsidP="008044A0">
      <w:pPr>
        <w:rPr>
          <w:rtl/>
          <w:lang w:eastAsia="he-IL"/>
        </w:rPr>
      </w:pPr>
    </w:p>
    <w:p w:rsidR="00FA019A" w:rsidRDefault="00FA019A" w:rsidP="008044A0">
      <w:pPr>
        <w:pStyle w:val="-"/>
        <w:rPr>
          <w:rtl/>
        </w:rPr>
      </w:pPr>
      <w:bookmarkStart w:id="2129" w:name="ET_speakercontinue_6096_39"/>
      <w:r w:rsidRPr="00E41712">
        <w:rPr>
          <w:rStyle w:val="TagStyle"/>
          <w:rtl/>
        </w:rPr>
        <w:t xml:space="preserve"> &lt;&lt; דובר_המשך &gt;&gt;</w:t>
      </w:r>
      <w:r w:rsidRPr="00B81C76">
        <w:rPr>
          <w:rStyle w:val="TagStyle"/>
          <w:rtl/>
        </w:rPr>
        <w:t xml:space="preserve"> </w:t>
      </w:r>
      <w:r>
        <w:rPr>
          <w:rtl/>
        </w:rPr>
        <w:t>השר במשרד האוצר יצחק כהן:</w:t>
      </w:r>
      <w:r w:rsidRPr="00B81C76">
        <w:rPr>
          <w:rStyle w:val="TagStyle"/>
          <w:rtl/>
        </w:rPr>
        <w:t xml:space="preserve"> </w:t>
      </w:r>
      <w:r w:rsidRPr="00E41712">
        <w:rPr>
          <w:rStyle w:val="TagStyle"/>
          <w:rtl/>
        </w:rPr>
        <w:t>&lt;&lt; דובר_המשך &gt;&gt;</w:t>
      </w:r>
      <w:r>
        <w:rPr>
          <w:rtl/>
        </w:rPr>
        <w:t xml:space="preserve">  </w:t>
      </w:r>
      <w:bookmarkEnd w:id="2129"/>
    </w:p>
    <w:p w:rsidR="00FA019A" w:rsidRDefault="00FA019A" w:rsidP="00977595">
      <w:pPr>
        <w:rPr>
          <w:rtl/>
          <w:lang w:eastAsia="he-IL"/>
        </w:rPr>
      </w:pPr>
    </w:p>
    <w:p w:rsidR="00FA019A" w:rsidRPr="00B81C76" w:rsidRDefault="00FA019A" w:rsidP="008044A0">
      <w:pPr>
        <w:rPr>
          <w:rtl/>
          <w:lang w:eastAsia="he-IL"/>
        </w:rPr>
      </w:pPr>
      <w:r>
        <w:rPr>
          <w:rFonts w:hint="cs"/>
          <w:rtl/>
          <w:lang w:eastAsia="he-IL"/>
        </w:rPr>
        <w:t>זה מפחיד. מה זה?</w:t>
      </w:r>
    </w:p>
    <w:p w:rsidR="00FA019A" w:rsidRDefault="00FA019A" w:rsidP="008044A0">
      <w:pPr>
        <w:rPr>
          <w:rtl/>
          <w:lang w:eastAsia="he-IL"/>
        </w:rPr>
      </w:pPr>
    </w:p>
    <w:p w:rsidR="00FA019A" w:rsidRDefault="00FA019A" w:rsidP="008044A0">
      <w:pPr>
        <w:pStyle w:val="af5"/>
        <w:rPr>
          <w:rtl/>
        </w:rPr>
      </w:pPr>
      <w:bookmarkStart w:id="2130" w:name="ET_interruption_5142_40"/>
      <w:r w:rsidRPr="00E41712">
        <w:rPr>
          <w:rStyle w:val="TagStyle"/>
          <w:rtl/>
        </w:rPr>
        <w:t xml:space="preserve"> &lt;&lt; קריאה &gt;&gt;</w:t>
      </w:r>
      <w:r w:rsidRPr="00D32FCA">
        <w:rPr>
          <w:rStyle w:val="TagStyle"/>
          <w:rtl/>
        </w:rPr>
        <w:t xml:space="preserve"> </w:t>
      </w:r>
      <w:r>
        <w:rPr>
          <w:rtl/>
        </w:rPr>
        <w:t>יוליה מלינובסקי קונין (ישראל ביתנו):</w:t>
      </w:r>
      <w:r w:rsidRPr="00D32FCA">
        <w:rPr>
          <w:rStyle w:val="TagStyle"/>
          <w:rtl/>
        </w:rPr>
        <w:t xml:space="preserve"> </w:t>
      </w:r>
      <w:r w:rsidRPr="00E41712">
        <w:rPr>
          <w:rStyle w:val="TagStyle"/>
          <w:rtl/>
        </w:rPr>
        <w:t>&lt;&lt; קריאה &gt;&gt;</w:t>
      </w:r>
      <w:r>
        <w:rPr>
          <w:rtl/>
        </w:rPr>
        <w:t xml:space="preserve">  </w:t>
      </w:r>
      <w:bookmarkEnd w:id="2130"/>
    </w:p>
    <w:p w:rsidR="00FA019A" w:rsidRDefault="00FA019A" w:rsidP="00977595">
      <w:pPr>
        <w:rPr>
          <w:rtl/>
          <w:lang w:eastAsia="he-IL"/>
        </w:rPr>
      </w:pPr>
    </w:p>
    <w:p w:rsidR="00FA019A" w:rsidRDefault="00D06262" w:rsidP="008044A0">
      <w:pPr>
        <w:rPr>
          <w:rtl/>
          <w:lang w:eastAsia="he-IL"/>
        </w:rPr>
      </w:pPr>
      <w:bookmarkStart w:id="2131" w:name="_ETM_Q6_277000"/>
      <w:bookmarkEnd w:id="2131"/>
      <w:r>
        <w:rPr>
          <w:rFonts w:hint="cs"/>
          <w:rtl/>
          <w:lang w:eastAsia="he-IL"/>
        </w:rPr>
        <w:t>– –</w:t>
      </w:r>
      <w:r w:rsidR="00FA019A">
        <w:rPr>
          <w:rFonts w:hint="cs"/>
          <w:rtl/>
          <w:lang w:eastAsia="he-IL"/>
        </w:rPr>
        <w:t xml:space="preserve"> אני אשלול ממנו דרכון </w:t>
      </w:r>
      <w:bookmarkStart w:id="2132" w:name="_ETM_Q6_281000"/>
      <w:bookmarkEnd w:id="2132"/>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133" w:name="ET_speakercontinue_6096_41"/>
      <w:r w:rsidRPr="00E41712">
        <w:rPr>
          <w:rStyle w:val="TagStyle"/>
          <w:rtl/>
        </w:rPr>
        <w:t xml:space="preserve"> &lt;&lt; דובר_המשך &gt;&gt;</w:t>
      </w:r>
      <w:r w:rsidRPr="00D32FCA">
        <w:rPr>
          <w:rStyle w:val="TagStyle"/>
          <w:rtl/>
        </w:rPr>
        <w:t xml:space="preserve"> </w:t>
      </w:r>
      <w:r>
        <w:rPr>
          <w:rtl/>
        </w:rPr>
        <w:t>השר במשרד האוצר יצחק כהן:</w:t>
      </w:r>
      <w:r w:rsidRPr="00D32FCA">
        <w:rPr>
          <w:rStyle w:val="TagStyle"/>
          <w:rtl/>
        </w:rPr>
        <w:t xml:space="preserve"> </w:t>
      </w:r>
      <w:r w:rsidRPr="00E41712">
        <w:rPr>
          <w:rStyle w:val="TagStyle"/>
          <w:rtl/>
        </w:rPr>
        <w:t>&lt;&lt; דובר_המשך &gt;&gt;</w:t>
      </w:r>
      <w:r>
        <w:rPr>
          <w:rtl/>
        </w:rPr>
        <w:t xml:space="preserve">  </w:t>
      </w:r>
      <w:bookmarkEnd w:id="213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אל </w:t>
      </w:r>
      <w:bookmarkStart w:id="2134" w:name="_ETM_Q6_279000"/>
      <w:bookmarkEnd w:id="2134"/>
      <w:r>
        <w:rPr>
          <w:rFonts w:hint="cs"/>
          <w:rtl/>
          <w:lang w:eastAsia="he-IL"/>
        </w:rPr>
        <w:t xml:space="preserve">תעשי ככה. היא מפחידה אותי. אתה חייב להגן עליי. </w:t>
      </w:r>
    </w:p>
    <w:p w:rsidR="00FA019A" w:rsidRDefault="00FA019A" w:rsidP="008044A0">
      <w:pPr>
        <w:rPr>
          <w:rtl/>
          <w:lang w:eastAsia="he-IL"/>
        </w:rPr>
      </w:pPr>
    </w:p>
    <w:p w:rsidR="00FA019A" w:rsidRDefault="00FA019A" w:rsidP="008044A0">
      <w:pPr>
        <w:pStyle w:val="af5"/>
        <w:rPr>
          <w:rtl/>
        </w:rPr>
      </w:pPr>
      <w:bookmarkStart w:id="2135" w:name="ET_interruption_5142_42"/>
      <w:r w:rsidRPr="00E41712">
        <w:rPr>
          <w:rStyle w:val="TagStyle"/>
          <w:rtl/>
        </w:rPr>
        <w:t xml:space="preserve"> &lt;&lt; קריאה &gt;&gt;</w:t>
      </w:r>
      <w:r w:rsidRPr="00120FC0">
        <w:rPr>
          <w:rStyle w:val="TagStyle"/>
          <w:rtl/>
        </w:rPr>
        <w:t xml:space="preserve"> </w:t>
      </w:r>
      <w:r>
        <w:rPr>
          <w:rtl/>
        </w:rPr>
        <w:t>יוליה מלינובסקי קונין (ישראל ביתנו):</w:t>
      </w:r>
      <w:r w:rsidRPr="00120FC0">
        <w:rPr>
          <w:rStyle w:val="TagStyle"/>
          <w:rtl/>
        </w:rPr>
        <w:t xml:space="preserve"> </w:t>
      </w:r>
      <w:r w:rsidRPr="00E41712">
        <w:rPr>
          <w:rStyle w:val="TagStyle"/>
          <w:rtl/>
        </w:rPr>
        <w:t>&lt;&lt; קריאה &gt;&gt;</w:t>
      </w:r>
      <w:r>
        <w:rPr>
          <w:rtl/>
        </w:rPr>
        <w:t xml:space="preserve">  </w:t>
      </w:r>
      <w:bookmarkEnd w:id="2135"/>
    </w:p>
    <w:p w:rsidR="00FA019A" w:rsidRDefault="00FA019A" w:rsidP="00977595">
      <w:pPr>
        <w:rPr>
          <w:rtl/>
          <w:lang w:eastAsia="he-IL"/>
        </w:rPr>
      </w:pPr>
    </w:p>
    <w:p w:rsidR="00FA019A" w:rsidRDefault="00FA019A" w:rsidP="008044A0">
      <w:pPr>
        <w:rPr>
          <w:rtl/>
          <w:lang w:eastAsia="he-IL"/>
        </w:rPr>
      </w:pPr>
      <w:r>
        <w:rPr>
          <w:rFonts w:hint="cs"/>
          <w:rtl/>
          <w:lang w:eastAsia="he-IL"/>
        </w:rPr>
        <w:t>מי שלא משרת בצה"ל, מי שלא משלם</w:t>
      </w:r>
      <w:bookmarkStart w:id="2136" w:name="_ETM_Q6_283000"/>
      <w:bookmarkEnd w:id="2136"/>
      <w:r>
        <w:rPr>
          <w:rFonts w:hint="cs"/>
          <w:rtl/>
          <w:lang w:eastAsia="he-IL"/>
        </w:rPr>
        <w:t xml:space="preserve"> מיסים, לא מגיע לו לא דרכון ולא </w:t>
      </w:r>
      <w:r w:rsidR="00D06262">
        <w:rPr>
          <w:rFonts w:hint="cs"/>
          <w:rtl/>
          <w:lang w:eastAsia="he-IL"/>
        </w:rPr>
        <w:t>– – –</w:t>
      </w:r>
    </w:p>
    <w:p w:rsidR="00FA019A" w:rsidRDefault="00FA019A" w:rsidP="008044A0">
      <w:pPr>
        <w:rPr>
          <w:rtl/>
          <w:lang w:eastAsia="he-IL"/>
        </w:rPr>
      </w:pPr>
    </w:p>
    <w:p w:rsidR="00FA019A" w:rsidRDefault="00FA019A" w:rsidP="008044A0">
      <w:pPr>
        <w:pStyle w:val="af6"/>
        <w:rPr>
          <w:rtl/>
        </w:rPr>
      </w:pPr>
      <w:bookmarkStart w:id="2137" w:name="ET_yor_5982_45"/>
      <w:r w:rsidRPr="00E41712">
        <w:rPr>
          <w:rStyle w:val="TagStyle"/>
          <w:rtl/>
        </w:rPr>
        <w:t xml:space="preserve"> &lt;&lt; יור &gt;&gt;</w:t>
      </w:r>
      <w:r w:rsidRPr="008A1890">
        <w:rPr>
          <w:rStyle w:val="TagStyle"/>
          <w:rtl/>
        </w:rPr>
        <w:t xml:space="preserve"> </w:t>
      </w:r>
      <w:r>
        <w:rPr>
          <w:rtl/>
        </w:rPr>
        <w:t>היו"ר יריב לוין:</w:t>
      </w:r>
      <w:r w:rsidRPr="008A1890">
        <w:rPr>
          <w:rStyle w:val="TagStyle"/>
          <w:rtl/>
        </w:rPr>
        <w:t xml:space="preserve"> </w:t>
      </w:r>
      <w:r w:rsidRPr="00E41712">
        <w:rPr>
          <w:rStyle w:val="TagStyle"/>
          <w:rtl/>
        </w:rPr>
        <w:t>&lt;&lt; יור &gt;&gt;</w:t>
      </w:r>
      <w:r>
        <w:rPr>
          <w:rtl/>
        </w:rPr>
        <w:t xml:space="preserve">  </w:t>
      </w:r>
      <w:bookmarkEnd w:id="2137"/>
    </w:p>
    <w:p w:rsidR="00FA019A" w:rsidRDefault="00FA019A" w:rsidP="00977595">
      <w:pPr>
        <w:rPr>
          <w:rtl/>
          <w:lang w:eastAsia="he-IL"/>
        </w:rPr>
      </w:pPr>
    </w:p>
    <w:p w:rsidR="00FA019A" w:rsidRPr="008A1890" w:rsidRDefault="00FA019A" w:rsidP="008044A0">
      <w:pPr>
        <w:rPr>
          <w:rtl/>
          <w:lang w:eastAsia="he-IL"/>
        </w:rPr>
      </w:pPr>
      <w:r>
        <w:rPr>
          <w:rFonts w:hint="cs"/>
          <w:rtl/>
          <w:lang w:eastAsia="he-IL"/>
        </w:rPr>
        <w:t xml:space="preserve">אדוני השר </w:t>
      </w:r>
      <w:bookmarkStart w:id="2138" w:name="_ETM_Q6_286000"/>
      <w:bookmarkEnd w:id="2138"/>
      <w:r w:rsidR="00D06262">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139" w:name="ET_speakercontinue_6096_43"/>
      <w:r w:rsidRPr="00E41712">
        <w:rPr>
          <w:rStyle w:val="TagStyle"/>
          <w:rtl/>
        </w:rPr>
        <w:t xml:space="preserve"> &lt;&lt; דובר_המשך &gt;&gt;</w:t>
      </w:r>
      <w:r w:rsidRPr="00120FC0">
        <w:rPr>
          <w:rStyle w:val="TagStyle"/>
          <w:rtl/>
        </w:rPr>
        <w:t xml:space="preserve"> </w:t>
      </w:r>
      <w:r>
        <w:rPr>
          <w:rtl/>
        </w:rPr>
        <w:t>השר במשרד האוצר יצחק כהן:</w:t>
      </w:r>
      <w:r w:rsidRPr="00120FC0">
        <w:rPr>
          <w:rStyle w:val="TagStyle"/>
          <w:rtl/>
        </w:rPr>
        <w:t xml:space="preserve"> </w:t>
      </w:r>
      <w:r w:rsidRPr="00E41712">
        <w:rPr>
          <w:rStyle w:val="TagStyle"/>
          <w:rtl/>
        </w:rPr>
        <w:t>&lt;&lt; דובר_המשך &gt;&gt;</w:t>
      </w:r>
      <w:r>
        <w:rPr>
          <w:rtl/>
        </w:rPr>
        <w:t xml:space="preserve">  </w:t>
      </w:r>
      <w:bookmarkEnd w:id="2139"/>
    </w:p>
    <w:p w:rsidR="00FA019A" w:rsidRDefault="00FA019A" w:rsidP="00977595">
      <w:pPr>
        <w:rPr>
          <w:rtl/>
          <w:lang w:eastAsia="he-IL"/>
        </w:rPr>
      </w:pPr>
    </w:p>
    <w:p w:rsidR="00FA019A" w:rsidRDefault="00FA019A" w:rsidP="008044A0">
      <w:pPr>
        <w:rPr>
          <w:rtl/>
          <w:lang w:eastAsia="he-IL"/>
        </w:rPr>
      </w:pPr>
      <w:bookmarkStart w:id="2140" w:name="_ETM_Q6_288000"/>
      <w:bookmarkEnd w:id="2140"/>
      <w:r>
        <w:rPr>
          <w:rFonts w:hint="cs"/>
          <w:rtl/>
          <w:lang w:eastAsia="he-IL"/>
        </w:rPr>
        <w:t xml:space="preserve">אז שייקח דרכון וילך. </w:t>
      </w:r>
    </w:p>
    <w:p w:rsidR="00FA019A" w:rsidRDefault="00FA019A" w:rsidP="008044A0">
      <w:pPr>
        <w:rPr>
          <w:rtl/>
          <w:lang w:eastAsia="he-IL"/>
        </w:rPr>
      </w:pPr>
    </w:p>
    <w:p w:rsidR="00FA019A" w:rsidRDefault="00FA019A" w:rsidP="008044A0">
      <w:pPr>
        <w:pStyle w:val="af5"/>
        <w:rPr>
          <w:rtl/>
        </w:rPr>
      </w:pPr>
      <w:bookmarkStart w:id="2141" w:name="ET_interruption_5142_44"/>
      <w:r w:rsidRPr="00E41712">
        <w:rPr>
          <w:rStyle w:val="TagStyle"/>
          <w:rtl/>
        </w:rPr>
        <w:t xml:space="preserve"> &lt;&lt; קריאה &gt;&gt;</w:t>
      </w:r>
      <w:r w:rsidRPr="008A1890">
        <w:rPr>
          <w:rStyle w:val="TagStyle"/>
          <w:rtl/>
        </w:rPr>
        <w:t xml:space="preserve"> </w:t>
      </w:r>
      <w:r>
        <w:rPr>
          <w:rtl/>
        </w:rPr>
        <w:t>יוליה מלינובסקי קונין (ישראל ביתנו):</w:t>
      </w:r>
      <w:r w:rsidRPr="008A1890">
        <w:rPr>
          <w:rStyle w:val="TagStyle"/>
          <w:rtl/>
        </w:rPr>
        <w:t xml:space="preserve"> </w:t>
      </w:r>
      <w:r w:rsidRPr="00E41712">
        <w:rPr>
          <w:rStyle w:val="TagStyle"/>
          <w:rtl/>
        </w:rPr>
        <w:t>&lt;&lt; קריאה &gt;&gt;</w:t>
      </w:r>
      <w:r>
        <w:rPr>
          <w:rtl/>
        </w:rPr>
        <w:t xml:space="preserve">  </w:t>
      </w:r>
      <w:bookmarkEnd w:id="2141"/>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שייקח דרכון וילך, שמישהו אחר </w:t>
      </w:r>
      <w:r w:rsidR="00D06262">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142" w:name="ET_speakercontinue_6096_46"/>
      <w:r w:rsidRPr="00E41712">
        <w:rPr>
          <w:rStyle w:val="TagStyle"/>
          <w:rtl/>
        </w:rPr>
        <w:t xml:space="preserve"> &lt;&lt; דובר_המשך &gt;&gt;</w:t>
      </w:r>
      <w:r w:rsidRPr="008A1890">
        <w:rPr>
          <w:rStyle w:val="TagStyle"/>
          <w:rtl/>
        </w:rPr>
        <w:t xml:space="preserve"> </w:t>
      </w:r>
      <w:r>
        <w:rPr>
          <w:rtl/>
        </w:rPr>
        <w:t>השר במשרד האוצר יצחק כהן:</w:t>
      </w:r>
      <w:r w:rsidRPr="008A1890">
        <w:rPr>
          <w:rStyle w:val="TagStyle"/>
          <w:rtl/>
        </w:rPr>
        <w:t xml:space="preserve"> </w:t>
      </w:r>
      <w:r w:rsidRPr="00E41712">
        <w:rPr>
          <w:rStyle w:val="TagStyle"/>
          <w:rtl/>
        </w:rPr>
        <w:t>&lt;&lt; דובר_המשך &gt;&gt;</w:t>
      </w:r>
      <w:r>
        <w:rPr>
          <w:rtl/>
        </w:rPr>
        <w:t xml:space="preserve">  </w:t>
      </w:r>
      <w:bookmarkEnd w:id="214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לא, אלה </w:t>
      </w:r>
      <w:bookmarkStart w:id="2143" w:name="_ETM_Q6_291000"/>
      <w:bookmarkEnd w:id="2143"/>
      <w:r>
        <w:rPr>
          <w:rFonts w:hint="cs"/>
          <w:rtl/>
          <w:lang w:eastAsia="he-IL"/>
        </w:rPr>
        <w:t xml:space="preserve">שבאים. </w:t>
      </w:r>
    </w:p>
    <w:p w:rsidR="00FA019A" w:rsidRDefault="00FA019A" w:rsidP="008044A0">
      <w:pPr>
        <w:rPr>
          <w:rtl/>
          <w:lang w:eastAsia="he-IL"/>
        </w:rPr>
      </w:pPr>
      <w:bookmarkStart w:id="2144" w:name="_ETM_Q6_293000"/>
      <w:bookmarkEnd w:id="2144"/>
    </w:p>
    <w:p w:rsidR="00FA019A" w:rsidRDefault="00FA019A" w:rsidP="008044A0">
      <w:pPr>
        <w:pStyle w:val="af5"/>
        <w:rPr>
          <w:rtl/>
        </w:rPr>
      </w:pPr>
      <w:bookmarkStart w:id="2145" w:name="ET_interruption_קריאות_47"/>
      <w:r w:rsidRPr="00E41712">
        <w:rPr>
          <w:rStyle w:val="TagStyle"/>
          <w:rtl/>
        </w:rPr>
        <w:t xml:space="preserve"> &lt;&lt; קריאה &gt;&gt;</w:t>
      </w:r>
      <w:r w:rsidRPr="008A1890">
        <w:rPr>
          <w:rStyle w:val="TagStyle"/>
          <w:rtl/>
        </w:rPr>
        <w:t xml:space="preserve"> </w:t>
      </w:r>
      <w:r>
        <w:rPr>
          <w:rtl/>
        </w:rPr>
        <w:t>קריאות:</w:t>
      </w:r>
      <w:r w:rsidRPr="008A1890">
        <w:rPr>
          <w:rStyle w:val="TagStyle"/>
          <w:rtl/>
        </w:rPr>
        <w:t xml:space="preserve"> </w:t>
      </w:r>
      <w:r w:rsidRPr="00E41712">
        <w:rPr>
          <w:rStyle w:val="TagStyle"/>
          <w:rtl/>
        </w:rPr>
        <w:t>&lt;&lt; קריאה &gt;&gt;</w:t>
      </w:r>
      <w:r>
        <w:rPr>
          <w:rtl/>
        </w:rPr>
        <w:t xml:space="preserve">  </w:t>
      </w:r>
      <w:bookmarkEnd w:id="2145"/>
    </w:p>
    <w:p w:rsidR="00FA019A" w:rsidRDefault="00FA019A" w:rsidP="00977595">
      <w:pPr>
        <w:rPr>
          <w:rtl/>
          <w:lang w:eastAsia="he-IL"/>
        </w:rPr>
      </w:pPr>
    </w:p>
    <w:p w:rsidR="00FA019A" w:rsidRDefault="00D06262" w:rsidP="008044A0">
      <w:pPr>
        <w:rPr>
          <w:rtl/>
          <w:lang w:eastAsia="he-IL"/>
        </w:rPr>
      </w:pPr>
      <w:bookmarkStart w:id="2146" w:name="_ETM_Q6_295000"/>
      <w:bookmarkEnd w:id="2146"/>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147" w:name="ET_speakercontinue_6096_48"/>
      <w:r w:rsidRPr="00E41712">
        <w:rPr>
          <w:rStyle w:val="TagStyle"/>
          <w:rtl/>
        </w:rPr>
        <w:t xml:space="preserve"> &lt;&lt; דובר_המשך &gt;&gt;</w:t>
      </w:r>
      <w:r w:rsidRPr="008A1890">
        <w:rPr>
          <w:rStyle w:val="TagStyle"/>
          <w:rtl/>
        </w:rPr>
        <w:t xml:space="preserve"> </w:t>
      </w:r>
      <w:r>
        <w:rPr>
          <w:rtl/>
        </w:rPr>
        <w:t>השר במשרד האוצר יצחק כהן:</w:t>
      </w:r>
      <w:r w:rsidRPr="008A1890">
        <w:rPr>
          <w:rStyle w:val="TagStyle"/>
          <w:rtl/>
        </w:rPr>
        <w:t xml:space="preserve"> </w:t>
      </w:r>
      <w:r w:rsidRPr="00E41712">
        <w:rPr>
          <w:rStyle w:val="TagStyle"/>
          <w:rtl/>
        </w:rPr>
        <w:t>&lt;&lt; דובר_המשך &gt;&gt;</w:t>
      </w:r>
      <w:r>
        <w:rPr>
          <w:rtl/>
        </w:rPr>
        <w:t xml:space="preserve">  </w:t>
      </w:r>
      <w:bookmarkEnd w:id="214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אדוני היושב-ראש, מרגש אותי שחברים מישראל </w:t>
      </w:r>
      <w:bookmarkStart w:id="2148" w:name="_ETM_Q6_300000"/>
      <w:bookmarkEnd w:id="2148"/>
      <w:r>
        <w:rPr>
          <w:rFonts w:hint="cs"/>
          <w:rtl/>
          <w:lang w:eastAsia="he-IL"/>
        </w:rPr>
        <w:t xml:space="preserve">ביתנו דואגים לסידורי הדת ולמועצת הרבנות הראשית. זה מרגש, אל </w:t>
      </w:r>
      <w:bookmarkStart w:id="2149" w:name="_ETM_Q6_302000"/>
      <w:bookmarkEnd w:id="2149"/>
      <w:r>
        <w:rPr>
          <w:rFonts w:hint="cs"/>
          <w:rtl/>
          <w:lang w:eastAsia="he-IL"/>
        </w:rPr>
        <w:t xml:space="preserve">תגיד. </w:t>
      </w:r>
    </w:p>
    <w:p w:rsidR="00FA019A" w:rsidRDefault="00FA019A" w:rsidP="008044A0">
      <w:pPr>
        <w:rPr>
          <w:rtl/>
          <w:lang w:eastAsia="he-IL"/>
        </w:rPr>
      </w:pPr>
    </w:p>
    <w:p w:rsidR="00FA019A" w:rsidRDefault="00FA019A" w:rsidP="007051B8">
      <w:pPr>
        <w:rPr>
          <w:rtl/>
          <w:lang w:eastAsia="he-IL"/>
        </w:rPr>
      </w:pPr>
      <w:bookmarkStart w:id="2150" w:name="_ETM_Q6_307000"/>
      <w:bookmarkEnd w:id="2150"/>
      <w:r>
        <w:rPr>
          <w:rFonts w:hint="cs"/>
          <w:rtl/>
          <w:lang w:eastAsia="he-IL"/>
        </w:rPr>
        <w:t xml:space="preserve">על כל פנים, החוק כיום מסדיר בין היתר את אופן בחירתם של הרבנים הראשיים לישראל ושל מועצת הרבנות הראשית </w:t>
      </w:r>
      <w:bookmarkStart w:id="2151" w:name="_ETM_Q6_313000"/>
      <w:bookmarkEnd w:id="2151"/>
      <w:r>
        <w:rPr>
          <w:rFonts w:hint="cs"/>
          <w:rtl/>
          <w:lang w:eastAsia="he-IL"/>
        </w:rPr>
        <w:t xml:space="preserve">באמצעות אספה בוחרת המונה 150 איש אשר הרכבה קבוע </w:t>
      </w:r>
      <w:bookmarkStart w:id="2152" w:name="_ETM_Q6_317000"/>
      <w:bookmarkEnd w:id="2152"/>
      <w:r>
        <w:rPr>
          <w:rFonts w:hint="cs"/>
          <w:rtl/>
          <w:lang w:eastAsia="he-IL"/>
        </w:rPr>
        <w:t xml:space="preserve">בחוק, כפי שקבע </w:t>
      </w:r>
      <w:proofErr w:type="spellStart"/>
      <w:r>
        <w:rPr>
          <w:rFonts w:hint="cs"/>
          <w:rtl/>
          <w:lang w:eastAsia="he-IL"/>
        </w:rPr>
        <w:t>מר"ן</w:t>
      </w:r>
      <w:proofErr w:type="spellEnd"/>
      <w:r>
        <w:rPr>
          <w:rFonts w:hint="cs"/>
          <w:rtl/>
          <w:lang w:eastAsia="he-IL"/>
        </w:rPr>
        <w:t xml:space="preserve"> הרב קוק, זכר צדיק </w:t>
      </w:r>
      <w:bookmarkStart w:id="2153" w:name="_ETM_Q6_318000"/>
      <w:bookmarkEnd w:id="2153"/>
      <w:r>
        <w:rPr>
          <w:rFonts w:hint="cs"/>
          <w:rtl/>
          <w:lang w:eastAsia="he-IL"/>
        </w:rPr>
        <w:t>קדוש לברכה, עוד בהקמת הרבנות הראשית.</w:t>
      </w:r>
      <w:bookmarkStart w:id="2154" w:name="_ETM_Q6_323000"/>
      <w:bookmarkEnd w:id="2154"/>
      <w:r w:rsidR="007051B8">
        <w:rPr>
          <w:rFonts w:hint="cs"/>
          <w:rtl/>
          <w:lang w:eastAsia="he-IL"/>
        </w:rPr>
        <w:t xml:space="preserve"> </w:t>
      </w:r>
      <w:r>
        <w:rPr>
          <w:rFonts w:hint="cs"/>
          <w:rtl/>
          <w:lang w:eastAsia="he-IL"/>
        </w:rPr>
        <w:t xml:space="preserve">האספה הבוחרת מורכבת מ-80 רבנים, 70 אנשי ציבור, ומיוצג בה מגוון רחב של בעלי תפקידים, גופים שונים, ובכלל זה רבנים מקרב המערכת הרבנית המוסדית על סוגיה השונים, נציגי השלטון המקומי, נציגי השלטון המרכזי, הרשות המחוקקת והמבצעת </w:t>
      </w:r>
      <w:bookmarkStart w:id="2155" w:name="_ETM_Q6_348000"/>
      <w:bookmarkEnd w:id="2155"/>
      <w:r w:rsidR="00D06262">
        <w:rPr>
          <w:rtl/>
          <w:lang w:eastAsia="he-IL"/>
        </w:rPr>
        <w:t>–</w:t>
      </w:r>
      <w:r>
        <w:rPr>
          <w:rFonts w:hint="cs"/>
          <w:rtl/>
          <w:lang w:eastAsia="he-IL"/>
        </w:rPr>
        <w:t xml:space="preserve"> השלטון המקומי כבר אמרנו </w:t>
      </w:r>
      <w:r w:rsidR="00D06262">
        <w:rPr>
          <w:rtl/>
          <w:lang w:eastAsia="he-IL"/>
        </w:rPr>
        <w:t>–</w:t>
      </w:r>
      <w:r>
        <w:rPr>
          <w:rFonts w:hint="cs"/>
          <w:rtl/>
          <w:lang w:eastAsia="he-IL"/>
        </w:rPr>
        <w:t xml:space="preserve"> לרבות ראשי רשויות מהמגזר העירוני ומהמגזר ההתיישבותי, דיינים מקרב בתי הדין הרבניים ועוד.</w:t>
      </w:r>
      <w:bookmarkStart w:id="2156" w:name="_ETM_Q6_354000"/>
      <w:bookmarkEnd w:id="2156"/>
      <w:r>
        <w:rPr>
          <w:rFonts w:hint="cs"/>
          <w:rtl/>
          <w:lang w:eastAsia="he-IL"/>
        </w:rPr>
        <w:t xml:space="preserve"> בנוסף מורכבת האספה הבוחרת ממכסת אנשי ציבור המתמנים על ידי השר, בהתייעצות עם הרבנים הראשיים ובאישור הממשלה. מכסה זו מאפשרת להעניק ייצוג ראוי לנשים באספה הבוחרת.</w:t>
      </w:r>
    </w:p>
    <w:p w:rsidR="00FA019A" w:rsidRDefault="00FA019A" w:rsidP="008044A0">
      <w:pPr>
        <w:rPr>
          <w:rtl/>
          <w:lang w:eastAsia="he-IL"/>
        </w:rPr>
      </w:pPr>
    </w:p>
    <w:p w:rsidR="00FA019A" w:rsidRDefault="00FA019A" w:rsidP="007051B8">
      <w:pPr>
        <w:rPr>
          <w:rtl/>
          <w:lang w:eastAsia="he-IL"/>
        </w:rPr>
      </w:pPr>
      <w:bookmarkStart w:id="2157" w:name="_ETM_Q6_368000"/>
      <w:bookmarkEnd w:id="2157"/>
      <w:r>
        <w:rPr>
          <w:rFonts w:hint="cs"/>
          <w:rtl/>
          <w:lang w:eastAsia="he-IL"/>
        </w:rPr>
        <w:t>הרכב האספה הבוחרת משקף איזון עדין ומורכב בין מגוון האוכלוסיות, עדות, אינטרסים וגופים הנוגעים לעניין ומביא לידי ביטוי את היותה של הרבנות הראשית לישראל המוסד הממלכתי-רבני העליון במדינת ישראל</w:t>
      </w:r>
      <w:r w:rsidR="007051B8">
        <w:rPr>
          <w:rFonts w:hint="cs"/>
          <w:rtl/>
          <w:lang w:eastAsia="he-IL"/>
        </w:rPr>
        <w:t>,</w:t>
      </w:r>
      <w:r>
        <w:rPr>
          <w:rFonts w:hint="cs"/>
          <w:rtl/>
          <w:lang w:eastAsia="he-IL"/>
        </w:rPr>
        <w:t xml:space="preserve"> שנועד לשרת את כלל שדרות הציבור.</w:t>
      </w:r>
      <w:bookmarkStart w:id="2158" w:name="_ETM_Q6_389000"/>
      <w:bookmarkEnd w:id="2158"/>
      <w:r w:rsidR="007051B8">
        <w:rPr>
          <w:rFonts w:hint="cs"/>
          <w:rtl/>
          <w:lang w:eastAsia="he-IL"/>
        </w:rPr>
        <w:t xml:space="preserve"> </w:t>
      </w:r>
      <w:r>
        <w:rPr>
          <w:rFonts w:hint="cs"/>
          <w:rtl/>
          <w:lang w:eastAsia="he-IL"/>
        </w:rPr>
        <w:t xml:space="preserve">בנסיבות אלה, אין כל הצדקה לשנות את ההרכב הקבוע בחוק. משכך, חבריי חברי הכנסת, אני מבקש לדחות את הצעת החוק הזאת, שהיא באה </w:t>
      </w:r>
      <w:bookmarkStart w:id="2159" w:name="_ETM_Q6_396000"/>
      <w:bookmarkEnd w:id="2159"/>
      <w:r>
        <w:rPr>
          <w:rFonts w:hint="cs"/>
          <w:rtl/>
          <w:lang w:eastAsia="he-IL"/>
        </w:rPr>
        <w:t xml:space="preserve">כנראה לא לדאוג לרבנות הראשית ולא להרכב מועצת הרבנות הראשית. </w:t>
      </w:r>
    </w:p>
    <w:p w:rsidR="00FA019A" w:rsidRDefault="00FA019A" w:rsidP="008044A0">
      <w:pPr>
        <w:rPr>
          <w:rtl/>
          <w:lang w:eastAsia="he-IL"/>
        </w:rPr>
      </w:pPr>
      <w:bookmarkStart w:id="2160" w:name="_ETM_Q6_403000"/>
      <w:bookmarkEnd w:id="2160"/>
    </w:p>
    <w:p w:rsidR="00FA019A" w:rsidRDefault="00FA019A" w:rsidP="008044A0">
      <w:pPr>
        <w:pStyle w:val="af5"/>
        <w:rPr>
          <w:rtl/>
        </w:rPr>
      </w:pPr>
      <w:bookmarkStart w:id="2161" w:name="ET_interruption_קריאות_49"/>
      <w:r w:rsidRPr="00E41712">
        <w:rPr>
          <w:rStyle w:val="TagStyle"/>
          <w:rtl/>
        </w:rPr>
        <w:t xml:space="preserve"> &lt;&lt; קריאה &gt;&gt;</w:t>
      </w:r>
      <w:r w:rsidRPr="0023116E">
        <w:rPr>
          <w:rStyle w:val="TagStyle"/>
          <w:rtl/>
        </w:rPr>
        <w:t xml:space="preserve"> </w:t>
      </w:r>
      <w:r>
        <w:rPr>
          <w:rtl/>
        </w:rPr>
        <w:t>קריאות:</w:t>
      </w:r>
      <w:r w:rsidRPr="0023116E">
        <w:rPr>
          <w:rStyle w:val="TagStyle"/>
          <w:rtl/>
        </w:rPr>
        <w:t xml:space="preserve"> </w:t>
      </w:r>
      <w:r w:rsidRPr="00E41712">
        <w:rPr>
          <w:rStyle w:val="TagStyle"/>
          <w:rtl/>
        </w:rPr>
        <w:t>&lt;&lt; קריאה &gt;&gt;</w:t>
      </w:r>
      <w:r>
        <w:rPr>
          <w:rtl/>
        </w:rPr>
        <w:t xml:space="preserve">  </w:t>
      </w:r>
      <w:bookmarkEnd w:id="2161"/>
    </w:p>
    <w:p w:rsidR="00FA019A" w:rsidRDefault="00FA019A" w:rsidP="00977595">
      <w:pPr>
        <w:rPr>
          <w:rtl/>
          <w:lang w:eastAsia="he-IL"/>
        </w:rPr>
      </w:pPr>
    </w:p>
    <w:p w:rsidR="00FA019A" w:rsidRDefault="00D06262" w:rsidP="008044A0">
      <w:pPr>
        <w:rPr>
          <w:rtl/>
          <w:lang w:eastAsia="he-IL"/>
        </w:rPr>
      </w:pPr>
      <w:bookmarkStart w:id="2162" w:name="_ETM_Q6_406000"/>
      <w:bookmarkEnd w:id="2162"/>
      <w:r>
        <w:rPr>
          <w:rFonts w:hint="cs"/>
          <w:rtl/>
          <w:lang w:eastAsia="he-IL"/>
        </w:rPr>
        <w:t>– – –</w:t>
      </w:r>
    </w:p>
    <w:p w:rsidR="00FA019A" w:rsidRDefault="00FA019A" w:rsidP="008044A0">
      <w:pPr>
        <w:rPr>
          <w:rtl/>
          <w:lang w:eastAsia="he-IL"/>
        </w:rPr>
      </w:pPr>
      <w:bookmarkStart w:id="2163" w:name="_ETM_Q6_408000"/>
      <w:bookmarkEnd w:id="2163"/>
    </w:p>
    <w:p w:rsidR="00FA019A" w:rsidRDefault="00FA019A" w:rsidP="008044A0">
      <w:pPr>
        <w:pStyle w:val="-"/>
        <w:rPr>
          <w:rtl/>
        </w:rPr>
      </w:pPr>
      <w:bookmarkStart w:id="2164" w:name="ET_speakercontinue_6096_50"/>
      <w:r w:rsidRPr="00E41712">
        <w:rPr>
          <w:rStyle w:val="TagStyle"/>
          <w:rtl/>
        </w:rPr>
        <w:t xml:space="preserve"> &lt;&lt; דובר_המשך &gt;&gt;</w:t>
      </w:r>
      <w:r w:rsidRPr="0023116E">
        <w:rPr>
          <w:rStyle w:val="TagStyle"/>
          <w:rtl/>
        </w:rPr>
        <w:t xml:space="preserve"> </w:t>
      </w:r>
      <w:r>
        <w:rPr>
          <w:rtl/>
        </w:rPr>
        <w:t>השר במשרד האוצר יצחק כהן:</w:t>
      </w:r>
      <w:r w:rsidRPr="0023116E">
        <w:rPr>
          <w:rStyle w:val="TagStyle"/>
          <w:rtl/>
        </w:rPr>
        <w:t xml:space="preserve"> </w:t>
      </w:r>
      <w:r w:rsidRPr="00E41712">
        <w:rPr>
          <w:rStyle w:val="TagStyle"/>
          <w:rtl/>
        </w:rPr>
        <w:t>&lt;&lt; דובר_המשך &gt;&gt;</w:t>
      </w:r>
      <w:r>
        <w:rPr>
          <w:rtl/>
        </w:rPr>
        <w:t xml:space="preserve">  </w:t>
      </w:r>
      <w:bookmarkEnd w:id="2164"/>
    </w:p>
    <w:p w:rsidR="00FA019A" w:rsidRDefault="00FA019A" w:rsidP="00977595">
      <w:pPr>
        <w:rPr>
          <w:rtl/>
          <w:lang w:eastAsia="he-IL"/>
        </w:rPr>
      </w:pPr>
    </w:p>
    <w:p w:rsidR="00FA019A" w:rsidRDefault="00FA019A" w:rsidP="002065C9">
      <w:pPr>
        <w:rPr>
          <w:rtl/>
          <w:lang w:eastAsia="he-IL"/>
        </w:rPr>
      </w:pPr>
      <w:bookmarkStart w:id="2165" w:name="_ETM_Q6_409000"/>
      <w:bookmarkEnd w:id="2165"/>
      <w:r>
        <w:rPr>
          <w:rFonts w:hint="cs"/>
          <w:rtl/>
          <w:lang w:eastAsia="he-IL"/>
        </w:rPr>
        <w:t xml:space="preserve">עליזה </w:t>
      </w:r>
      <w:r w:rsidR="00D06262">
        <w:rPr>
          <w:rFonts w:hint="eastAsia"/>
          <w:rtl/>
          <w:lang w:eastAsia="he-IL"/>
        </w:rPr>
        <w:t>–</w:t>
      </w:r>
      <w:r>
        <w:rPr>
          <w:rFonts w:hint="eastAsia"/>
          <w:rtl/>
          <w:lang w:eastAsia="he-IL"/>
        </w:rPr>
        <w:t xml:space="preserve"> </w:t>
      </w:r>
      <w:r>
        <w:rPr>
          <w:rFonts w:hint="cs"/>
          <w:rtl/>
          <w:lang w:eastAsia="he-IL"/>
        </w:rPr>
        <w:t xml:space="preserve">בעיה. על כל </w:t>
      </w:r>
      <w:bookmarkStart w:id="2166" w:name="_ETM_Q6_415000"/>
      <w:bookmarkEnd w:id="2166"/>
      <w:r>
        <w:rPr>
          <w:rFonts w:hint="cs"/>
          <w:rtl/>
          <w:lang w:eastAsia="he-IL"/>
        </w:rPr>
        <w:t xml:space="preserve">פנים </w:t>
      </w:r>
      <w:r w:rsidR="00D06262">
        <w:rPr>
          <w:rFonts w:hint="cs"/>
          <w:rtl/>
          <w:lang w:eastAsia="he-IL"/>
        </w:rPr>
        <w:t>– – –</w:t>
      </w:r>
    </w:p>
    <w:p w:rsidR="00FA019A" w:rsidRDefault="00FA019A" w:rsidP="008044A0">
      <w:pPr>
        <w:rPr>
          <w:rtl/>
          <w:lang w:eastAsia="he-IL"/>
        </w:rPr>
      </w:pPr>
      <w:bookmarkStart w:id="2167" w:name="_ETM_Q6_416000"/>
      <w:bookmarkEnd w:id="2167"/>
    </w:p>
    <w:p w:rsidR="00FA019A" w:rsidRDefault="00FA019A" w:rsidP="008044A0">
      <w:pPr>
        <w:pStyle w:val="af6"/>
        <w:rPr>
          <w:rtl/>
        </w:rPr>
      </w:pPr>
      <w:bookmarkStart w:id="2168" w:name="ET_yor_5982_51"/>
      <w:r w:rsidRPr="00E41712">
        <w:rPr>
          <w:rStyle w:val="TagStyle"/>
          <w:rtl/>
        </w:rPr>
        <w:t xml:space="preserve"> &lt;&lt; יור &gt;&gt;</w:t>
      </w:r>
      <w:r w:rsidRPr="0023116E">
        <w:rPr>
          <w:rStyle w:val="TagStyle"/>
          <w:rtl/>
        </w:rPr>
        <w:t xml:space="preserve"> </w:t>
      </w:r>
      <w:r>
        <w:rPr>
          <w:rtl/>
        </w:rPr>
        <w:t>היו"ר יריב לוין:</w:t>
      </w:r>
      <w:r w:rsidRPr="0023116E">
        <w:rPr>
          <w:rStyle w:val="TagStyle"/>
          <w:rtl/>
        </w:rPr>
        <w:t xml:space="preserve"> </w:t>
      </w:r>
      <w:r w:rsidRPr="00E41712">
        <w:rPr>
          <w:rStyle w:val="TagStyle"/>
          <w:rtl/>
        </w:rPr>
        <w:t>&lt;&lt; יור &gt;&gt;</w:t>
      </w:r>
      <w:r>
        <w:rPr>
          <w:rtl/>
        </w:rPr>
        <w:t xml:space="preserve">  </w:t>
      </w:r>
      <w:bookmarkEnd w:id="2168"/>
    </w:p>
    <w:p w:rsidR="00FA019A" w:rsidRDefault="00FA019A" w:rsidP="00977595">
      <w:pPr>
        <w:rPr>
          <w:rtl/>
          <w:lang w:eastAsia="he-IL"/>
        </w:rPr>
      </w:pPr>
    </w:p>
    <w:p w:rsidR="00FA019A" w:rsidRDefault="00FA019A" w:rsidP="008044A0">
      <w:pPr>
        <w:rPr>
          <w:rtl/>
          <w:lang w:eastAsia="he-IL"/>
        </w:rPr>
      </w:pPr>
      <w:bookmarkStart w:id="2169" w:name="_ETM_Q6_417000"/>
      <w:bookmarkEnd w:id="2169"/>
      <w:r>
        <w:rPr>
          <w:rFonts w:hint="cs"/>
          <w:rtl/>
          <w:lang w:eastAsia="he-IL"/>
        </w:rPr>
        <w:t>אני לא יודע אם אני איש בשורה, אבל יש לך עוד שש דקות.</w:t>
      </w:r>
    </w:p>
    <w:p w:rsidR="00FA019A" w:rsidRDefault="00FA019A" w:rsidP="008044A0">
      <w:pPr>
        <w:rPr>
          <w:rtl/>
          <w:lang w:eastAsia="he-IL"/>
        </w:rPr>
      </w:pPr>
    </w:p>
    <w:p w:rsidR="00FA019A" w:rsidRDefault="00FA019A" w:rsidP="008044A0">
      <w:pPr>
        <w:pStyle w:val="-"/>
        <w:rPr>
          <w:rtl/>
        </w:rPr>
      </w:pPr>
      <w:bookmarkStart w:id="2170" w:name="ET_speakercontinue_6096_52"/>
      <w:r w:rsidRPr="00E41712">
        <w:rPr>
          <w:rStyle w:val="TagStyle"/>
          <w:rtl/>
        </w:rPr>
        <w:t xml:space="preserve"> &lt;&lt; דובר_המשך &gt;&gt;</w:t>
      </w:r>
      <w:r w:rsidRPr="0023116E">
        <w:rPr>
          <w:rStyle w:val="TagStyle"/>
          <w:rtl/>
        </w:rPr>
        <w:t xml:space="preserve"> </w:t>
      </w:r>
      <w:r>
        <w:rPr>
          <w:rtl/>
        </w:rPr>
        <w:t>השר במשרד האוצר יצחק כהן:</w:t>
      </w:r>
      <w:r w:rsidRPr="0023116E">
        <w:rPr>
          <w:rStyle w:val="TagStyle"/>
          <w:rtl/>
        </w:rPr>
        <w:t xml:space="preserve"> </w:t>
      </w:r>
      <w:r w:rsidRPr="00E41712">
        <w:rPr>
          <w:rStyle w:val="TagStyle"/>
          <w:rtl/>
        </w:rPr>
        <w:t>&lt;&lt; דובר_המשך &gt;&gt;</w:t>
      </w:r>
      <w:r>
        <w:rPr>
          <w:rtl/>
        </w:rPr>
        <w:t xml:space="preserve">  </w:t>
      </w:r>
      <w:bookmarkEnd w:id="2170"/>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על כל פנים, אני חושב שהצעות חוק </w:t>
      </w:r>
      <w:bookmarkStart w:id="2171" w:name="_ETM_Q6_427000"/>
      <w:bookmarkEnd w:id="2171"/>
      <w:r>
        <w:rPr>
          <w:rFonts w:hint="cs"/>
          <w:rtl/>
          <w:lang w:eastAsia="he-IL"/>
        </w:rPr>
        <w:t xml:space="preserve">שבאות מזוויות כאלה באות לנגח, הן לא באות לשפר. הן </w:t>
      </w:r>
      <w:bookmarkStart w:id="2172" w:name="_ETM_Q6_435000"/>
      <w:bookmarkEnd w:id="2172"/>
      <w:r>
        <w:rPr>
          <w:rFonts w:hint="cs"/>
          <w:rtl/>
          <w:lang w:eastAsia="he-IL"/>
        </w:rPr>
        <w:t xml:space="preserve">באות לפלג, הן באות לתקוף באופן קבוע. מעניין </w:t>
      </w:r>
      <w:r w:rsidR="00D06262">
        <w:rPr>
          <w:rFonts w:hint="cs"/>
          <w:rtl/>
          <w:lang w:eastAsia="he-IL"/>
        </w:rPr>
        <w:t>–</w:t>
      </w:r>
      <w:r>
        <w:rPr>
          <w:rFonts w:hint="cs"/>
          <w:rtl/>
          <w:lang w:eastAsia="he-IL"/>
        </w:rPr>
        <w:t xml:space="preserve"> קבוצה קבועה תוקפת באופן קבוע כל מה שקשור לדת, </w:t>
      </w:r>
      <w:bookmarkStart w:id="2173" w:name="_ETM_Q6_444000"/>
      <w:bookmarkEnd w:id="2173"/>
      <w:r>
        <w:rPr>
          <w:rFonts w:hint="cs"/>
          <w:rtl/>
          <w:lang w:eastAsia="he-IL"/>
        </w:rPr>
        <w:t xml:space="preserve">כל מה שקשור ליהדות, כל מה שקשור לחרדים. </w:t>
      </w:r>
      <w:bookmarkStart w:id="2174" w:name="_ETM_Q6_446000"/>
      <w:bookmarkEnd w:id="2174"/>
      <w:r>
        <w:rPr>
          <w:rFonts w:hint="cs"/>
          <w:rtl/>
          <w:lang w:eastAsia="he-IL"/>
        </w:rPr>
        <w:t xml:space="preserve">רק שומעים את המילה "חרדים" נכנסים לוויברציות. אגב, לבשר לכם </w:t>
      </w:r>
      <w:bookmarkStart w:id="2175" w:name="_ETM_Q6_450000"/>
      <w:bookmarkEnd w:id="2175"/>
      <w:r w:rsidR="00D06262">
        <w:rPr>
          <w:rFonts w:hint="cs"/>
          <w:rtl/>
          <w:lang w:eastAsia="he-IL"/>
        </w:rPr>
        <w:t>– –</w:t>
      </w:r>
    </w:p>
    <w:p w:rsidR="00FA019A" w:rsidRDefault="00FA019A" w:rsidP="008044A0">
      <w:pPr>
        <w:rPr>
          <w:rtl/>
          <w:lang w:eastAsia="he-IL"/>
        </w:rPr>
      </w:pPr>
    </w:p>
    <w:p w:rsidR="00FA019A" w:rsidRDefault="00FA019A" w:rsidP="008044A0">
      <w:pPr>
        <w:pStyle w:val="af5"/>
        <w:rPr>
          <w:rtl/>
        </w:rPr>
      </w:pPr>
      <w:bookmarkStart w:id="2176" w:name="ET_interruption_5142_53"/>
      <w:r w:rsidRPr="00E41712">
        <w:rPr>
          <w:rStyle w:val="TagStyle"/>
          <w:rtl/>
        </w:rPr>
        <w:t xml:space="preserve"> &lt;&lt; קריאה &gt;&gt;</w:t>
      </w:r>
      <w:r w:rsidRPr="00224963">
        <w:rPr>
          <w:rStyle w:val="TagStyle"/>
          <w:rtl/>
        </w:rPr>
        <w:t xml:space="preserve"> </w:t>
      </w:r>
      <w:r>
        <w:rPr>
          <w:rtl/>
        </w:rPr>
        <w:t>יוליה מלינובסקי קונין (ישראל ביתנו):</w:t>
      </w:r>
      <w:r w:rsidRPr="00224963">
        <w:rPr>
          <w:rStyle w:val="TagStyle"/>
          <w:rtl/>
        </w:rPr>
        <w:t xml:space="preserve"> </w:t>
      </w:r>
      <w:r w:rsidRPr="00E41712">
        <w:rPr>
          <w:rStyle w:val="TagStyle"/>
          <w:rtl/>
        </w:rPr>
        <w:t>&lt;&lt; קריאה &gt;&gt;</w:t>
      </w:r>
      <w:r>
        <w:rPr>
          <w:rtl/>
        </w:rPr>
        <w:t xml:space="preserve">  </w:t>
      </w:r>
      <w:bookmarkEnd w:id="2176"/>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177" w:name="ET_speakercontinue_6096_54"/>
      <w:r w:rsidRPr="00E41712">
        <w:rPr>
          <w:rStyle w:val="TagStyle"/>
          <w:rtl/>
        </w:rPr>
        <w:t xml:space="preserve"> &lt;&lt; דובר_המשך &gt;&gt;</w:t>
      </w:r>
      <w:r w:rsidRPr="00224963">
        <w:rPr>
          <w:rStyle w:val="TagStyle"/>
          <w:rtl/>
        </w:rPr>
        <w:t xml:space="preserve"> </w:t>
      </w:r>
      <w:r>
        <w:rPr>
          <w:rtl/>
        </w:rPr>
        <w:t>השר במשרד האוצר יצחק כהן:</w:t>
      </w:r>
      <w:r w:rsidRPr="00224963">
        <w:rPr>
          <w:rStyle w:val="TagStyle"/>
          <w:rtl/>
        </w:rPr>
        <w:t xml:space="preserve"> </w:t>
      </w:r>
      <w:r w:rsidRPr="00E41712">
        <w:rPr>
          <w:rStyle w:val="TagStyle"/>
          <w:rtl/>
        </w:rPr>
        <w:t>&lt;&lt; דובר_המשך &gt;&gt;</w:t>
      </w:r>
      <w:r>
        <w:rPr>
          <w:rtl/>
        </w:rPr>
        <w:t xml:space="preserve">  </w:t>
      </w:r>
      <w:bookmarkEnd w:id="2177"/>
    </w:p>
    <w:p w:rsidR="00FA019A" w:rsidRDefault="00FA019A" w:rsidP="00977595">
      <w:pPr>
        <w:rPr>
          <w:rtl/>
          <w:lang w:eastAsia="he-IL"/>
        </w:rPr>
      </w:pPr>
    </w:p>
    <w:p w:rsidR="00FA019A" w:rsidRDefault="00D06262" w:rsidP="002065C9">
      <w:pPr>
        <w:rPr>
          <w:rtl/>
          <w:lang w:eastAsia="he-IL"/>
        </w:rPr>
      </w:pPr>
      <w:r>
        <w:rPr>
          <w:rFonts w:hint="cs"/>
          <w:rtl/>
          <w:lang w:eastAsia="he-IL"/>
        </w:rPr>
        <w:t>– –</w:t>
      </w:r>
      <w:r w:rsidR="00FA019A">
        <w:rPr>
          <w:rFonts w:hint="cs"/>
          <w:rtl/>
          <w:lang w:eastAsia="he-IL"/>
        </w:rPr>
        <w:t xml:space="preserve"> שבני ברק עיר ירוקה. זה </w:t>
      </w:r>
      <w:bookmarkStart w:id="2178" w:name="_ETM_Q6_456000"/>
      <w:bookmarkEnd w:id="2178"/>
      <w:r w:rsidR="00FA019A">
        <w:rPr>
          <w:rFonts w:hint="cs"/>
          <w:rtl/>
          <w:lang w:eastAsia="he-IL"/>
        </w:rPr>
        <w:t xml:space="preserve">שהשמצתם והכפשתם והסתם וגרמתם לדמורליזציה </w:t>
      </w:r>
      <w:r>
        <w:rPr>
          <w:rFonts w:hint="eastAsia"/>
          <w:rtl/>
          <w:lang w:eastAsia="he-IL"/>
        </w:rPr>
        <w:t>–</w:t>
      </w:r>
      <w:r w:rsidR="00FA019A">
        <w:rPr>
          <w:rFonts w:hint="eastAsia"/>
          <w:rtl/>
          <w:lang w:eastAsia="he-IL"/>
        </w:rPr>
        <w:t xml:space="preserve"> </w:t>
      </w:r>
      <w:r w:rsidR="00FA019A">
        <w:rPr>
          <w:rFonts w:hint="cs"/>
          <w:rtl/>
          <w:lang w:eastAsia="he-IL"/>
        </w:rPr>
        <w:t xml:space="preserve">בני ברק, חרדים </w:t>
      </w:r>
      <w:r>
        <w:rPr>
          <w:rtl/>
          <w:lang w:eastAsia="he-IL"/>
        </w:rPr>
        <w:t>–</w:t>
      </w:r>
      <w:r w:rsidR="00FA019A">
        <w:rPr>
          <w:rFonts w:hint="cs"/>
          <w:rtl/>
          <w:lang w:eastAsia="he-IL"/>
        </w:rPr>
        <w:t xml:space="preserve"> בני </w:t>
      </w:r>
      <w:bookmarkStart w:id="2179" w:name="_ETM_Q6_465000"/>
      <w:bookmarkEnd w:id="2179"/>
      <w:r w:rsidR="00FA019A">
        <w:rPr>
          <w:rFonts w:hint="cs"/>
          <w:rtl/>
          <w:lang w:eastAsia="he-IL"/>
        </w:rPr>
        <w:t xml:space="preserve">ברק עיר ירוקה. </w:t>
      </w:r>
    </w:p>
    <w:p w:rsidR="00FA019A" w:rsidRDefault="00FA019A" w:rsidP="008044A0">
      <w:pPr>
        <w:rPr>
          <w:rtl/>
          <w:lang w:eastAsia="he-IL"/>
        </w:rPr>
      </w:pPr>
    </w:p>
    <w:p w:rsidR="00FA019A" w:rsidRDefault="00FA019A" w:rsidP="008044A0">
      <w:pPr>
        <w:pStyle w:val="af5"/>
        <w:rPr>
          <w:rtl/>
        </w:rPr>
      </w:pPr>
      <w:bookmarkStart w:id="2180" w:name="ET_interruption_5142_55"/>
      <w:r w:rsidRPr="00E41712">
        <w:rPr>
          <w:rStyle w:val="TagStyle"/>
          <w:rtl/>
        </w:rPr>
        <w:t xml:space="preserve"> &lt;&lt; קריאה &gt;&gt;</w:t>
      </w:r>
      <w:r w:rsidRPr="00EF61A9">
        <w:rPr>
          <w:rStyle w:val="TagStyle"/>
          <w:rtl/>
        </w:rPr>
        <w:t xml:space="preserve"> </w:t>
      </w:r>
      <w:r>
        <w:rPr>
          <w:rtl/>
        </w:rPr>
        <w:t>יוליה מלינובסקי קונין (ישראל ביתנו):</w:t>
      </w:r>
      <w:r w:rsidRPr="00EF61A9">
        <w:rPr>
          <w:rStyle w:val="TagStyle"/>
          <w:rtl/>
        </w:rPr>
        <w:t xml:space="preserve"> </w:t>
      </w:r>
      <w:r w:rsidRPr="00E41712">
        <w:rPr>
          <w:rStyle w:val="TagStyle"/>
          <w:rtl/>
        </w:rPr>
        <w:t>&lt;&lt; קריאה &gt;&gt;</w:t>
      </w:r>
      <w:r>
        <w:rPr>
          <w:rtl/>
        </w:rPr>
        <w:t xml:space="preserve">  </w:t>
      </w:r>
      <w:bookmarkEnd w:id="2180"/>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מצוין. </w:t>
      </w:r>
    </w:p>
    <w:p w:rsidR="00FA019A" w:rsidRDefault="00FA019A" w:rsidP="008044A0">
      <w:pPr>
        <w:rPr>
          <w:rtl/>
          <w:lang w:eastAsia="he-IL"/>
        </w:rPr>
      </w:pPr>
    </w:p>
    <w:p w:rsidR="00FA019A" w:rsidRDefault="00FA019A" w:rsidP="008044A0">
      <w:pPr>
        <w:pStyle w:val="-"/>
        <w:rPr>
          <w:rtl/>
        </w:rPr>
      </w:pPr>
      <w:bookmarkStart w:id="2181" w:name="ET_speakercontinue_6096_56"/>
      <w:r w:rsidRPr="00E41712">
        <w:rPr>
          <w:rStyle w:val="TagStyle"/>
          <w:rtl/>
        </w:rPr>
        <w:t xml:space="preserve"> &lt;&lt; דובר_המשך &gt;&gt;</w:t>
      </w:r>
      <w:r w:rsidRPr="00EF61A9">
        <w:rPr>
          <w:rStyle w:val="TagStyle"/>
          <w:rtl/>
        </w:rPr>
        <w:t xml:space="preserve"> </w:t>
      </w:r>
      <w:r>
        <w:rPr>
          <w:rtl/>
        </w:rPr>
        <w:t>השר במשרד האוצר יצחק כהן:</w:t>
      </w:r>
      <w:r w:rsidRPr="00EF61A9">
        <w:rPr>
          <w:rStyle w:val="TagStyle"/>
          <w:rtl/>
        </w:rPr>
        <w:t xml:space="preserve"> </w:t>
      </w:r>
      <w:r w:rsidRPr="00E41712">
        <w:rPr>
          <w:rStyle w:val="TagStyle"/>
          <w:rtl/>
        </w:rPr>
        <w:t>&lt;&lt; דובר_המשך &gt;&gt;</w:t>
      </w:r>
      <w:r>
        <w:rPr>
          <w:rtl/>
        </w:rPr>
        <w:t xml:space="preserve">  </w:t>
      </w:r>
      <w:bookmarkEnd w:id="2181"/>
    </w:p>
    <w:p w:rsidR="00FA019A" w:rsidRDefault="00FA019A" w:rsidP="00977595">
      <w:pPr>
        <w:rPr>
          <w:rtl/>
          <w:lang w:eastAsia="he-IL"/>
        </w:rPr>
      </w:pPr>
    </w:p>
    <w:p w:rsidR="00FA019A" w:rsidRDefault="00FA019A" w:rsidP="007051B8">
      <w:pPr>
        <w:rPr>
          <w:rtl/>
          <w:lang w:eastAsia="he-IL"/>
        </w:rPr>
      </w:pPr>
      <w:r>
        <w:rPr>
          <w:rFonts w:hint="cs"/>
          <w:rtl/>
          <w:lang w:eastAsia="he-IL"/>
        </w:rPr>
        <w:t xml:space="preserve">מה מצוין? לא שמעתי אותך מברכת. תברכי על </w:t>
      </w:r>
      <w:bookmarkStart w:id="2182" w:name="_ETM_Q6_466000"/>
      <w:bookmarkEnd w:id="2182"/>
      <w:r>
        <w:rPr>
          <w:rFonts w:hint="cs"/>
          <w:rtl/>
          <w:lang w:eastAsia="he-IL"/>
        </w:rPr>
        <w:t>זה</w:t>
      </w:r>
      <w:r w:rsidR="007051B8">
        <w:rPr>
          <w:rFonts w:hint="cs"/>
          <w:rtl/>
          <w:lang w:eastAsia="he-IL"/>
        </w:rPr>
        <w:t>.</w:t>
      </w:r>
      <w:r>
        <w:rPr>
          <w:rFonts w:hint="cs"/>
          <w:rtl/>
          <w:lang w:eastAsia="he-IL"/>
        </w:rPr>
        <w:t xml:space="preserve"> לא שמעתי אותך.</w:t>
      </w:r>
    </w:p>
    <w:p w:rsidR="00FA019A" w:rsidRDefault="00FA019A" w:rsidP="008044A0">
      <w:pPr>
        <w:rPr>
          <w:rtl/>
          <w:lang w:eastAsia="he-IL"/>
        </w:rPr>
      </w:pPr>
    </w:p>
    <w:p w:rsidR="00FA019A" w:rsidRDefault="00FA019A" w:rsidP="008044A0">
      <w:pPr>
        <w:pStyle w:val="af5"/>
        <w:rPr>
          <w:rtl/>
        </w:rPr>
      </w:pPr>
      <w:bookmarkStart w:id="2183" w:name="ET_interruption_5142_57"/>
      <w:r w:rsidRPr="00E41712">
        <w:rPr>
          <w:rStyle w:val="TagStyle"/>
          <w:rtl/>
        </w:rPr>
        <w:t xml:space="preserve"> &lt;&lt; קריאה &gt;&gt;</w:t>
      </w:r>
      <w:r w:rsidRPr="00EF61A9">
        <w:rPr>
          <w:rStyle w:val="TagStyle"/>
          <w:rtl/>
        </w:rPr>
        <w:t xml:space="preserve"> </w:t>
      </w:r>
      <w:r>
        <w:rPr>
          <w:rtl/>
        </w:rPr>
        <w:t>יוליה מלינובסקי קונין (ישראל ביתנו):</w:t>
      </w:r>
      <w:r w:rsidRPr="00EF61A9">
        <w:rPr>
          <w:rStyle w:val="TagStyle"/>
          <w:rtl/>
        </w:rPr>
        <w:t xml:space="preserve"> </w:t>
      </w:r>
      <w:r w:rsidRPr="00E41712">
        <w:rPr>
          <w:rStyle w:val="TagStyle"/>
          <w:rtl/>
        </w:rPr>
        <w:t>&lt;&lt; קריאה &gt;&gt;</w:t>
      </w:r>
      <w:r>
        <w:rPr>
          <w:rtl/>
        </w:rPr>
        <w:t xml:space="preserve">  </w:t>
      </w:r>
      <w:bookmarkEnd w:id="2183"/>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Default="00FA019A" w:rsidP="008044A0">
      <w:pPr>
        <w:rPr>
          <w:rtl/>
          <w:lang w:eastAsia="he-IL"/>
        </w:rPr>
      </w:pPr>
    </w:p>
    <w:p w:rsidR="00FA019A" w:rsidRDefault="00FA019A" w:rsidP="008044A0">
      <w:pPr>
        <w:pStyle w:val="-"/>
        <w:rPr>
          <w:rtl/>
        </w:rPr>
      </w:pPr>
      <w:bookmarkStart w:id="2184" w:name="ET_speakercontinue_6096_58"/>
      <w:r w:rsidRPr="00E41712">
        <w:rPr>
          <w:rStyle w:val="TagStyle"/>
          <w:rtl/>
        </w:rPr>
        <w:t xml:space="preserve"> &lt;&lt; דובר_המשך &gt;&gt;</w:t>
      </w:r>
      <w:r w:rsidRPr="00EF61A9">
        <w:rPr>
          <w:rStyle w:val="TagStyle"/>
          <w:rtl/>
        </w:rPr>
        <w:t xml:space="preserve"> </w:t>
      </w:r>
      <w:r>
        <w:rPr>
          <w:rtl/>
        </w:rPr>
        <w:t>השר במשרד האוצר יצחק כהן:</w:t>
      </w:r>
      <w:r w:rsidRPr="00EF61A9">
        <w:rPr>
          <w:rStyle w:val="TagStyle"/>
          <w:rtl/>
        </w:rPr>
        <w:t xml:space="preserve"> </w:t>
      </w:r>
      <w:r w:rsidRPr="00E41712">
        <w:rPr>
          <w:rStyle w:val="TagStyle"/>
          <w:rtl/>
        </w:rPr>
        <w:t>&lt;&lt; דובר_המשך &gt;&gt;</w:t>
      </w:r>
      <w:r>
        <w:rPr>
          <w:rtl/>
        </w:rPr>
        <w:t xml:space="preserve">  </w:t>
      </w:r>
      <w:bookmarkEnd w:id="2184"/>
    </w:p>
    <w:p w:rsidR="00FA019A" w:rsidRDefault="00FA019A" w:rsidP="00977595">
      <w:pPr>
        <w:rPr>
          <w:rtl/>
          <w:lang w:eastAsia="he-IL"/>
        </w:rPr>
      </w:pPr>
    </w:p>
    <w:p w:rsidR="00FA019A" w:rsidRDefault="00FA019A" w:rsidP="008044A0">
      <w:pPr>
        <w:rPr>
          <w:rtl/>
          <w:lang w:eastAsia="he-IL"/>
        </w:rPr>
      </w:pPr>
      <w:bookmarkStart w:id="2185" w:name="_ETM_Q6_467000"/>
      <w:bookmarkEnd w:id="2185"/>
      <w:r>
        <w:rPr>
          <w:rFonts w:hint="cs"/>
          <w:rtl/>
          <w:lang w:eastAsia="he-IL"/>
        </w:rPr>
        <w:t>כל הזמן אמרתם: החרדים</w:t>
      </w:r>
      <w:bookmarkStart w:id="2186" w:name="_ETM_Q6_472000"/>
      <w:bookmarkEnd w:id="2186"/>
      <w:r>
        <w:rPr>
          <w:rFonts w:hint="cs"/>
          <w:rtl/>
          <w:lang w:eastAsia="he-IL"/>
        </w:rPr>
        <w:t xml:space="preserve"> יתפסו את המיטות בבתי חולים.</w:t>
      </w:r>
    </w:p>
    <w:p w:rsidR="00FA019A" w:rsidRDefault="00FA019A" w:rsidP="008044A0">
      <w:pPr>
        <w:rPr>
          <w:rtl/>
          <w:lang w:eastAsia="he-IL"/>
        </w:rPr>
      </w:pPr>
    </w:p>
    <w:p w:rsidR="00FA019A" w:rsidRDefault="00FA019A" w:rsidP="008044A0">
      <w:pPr>
        <w:pStyle w:val="af5"/>
        <w:rPr>
          <w:rtl/>
        </w:rPr>
      </w:pPr>
      <w:bookmarkStart w:id="2187" w:name="ET_interruption_5142_59"/>
      <w:r w:rsidRPr="00E41712">
        <w:rPr>
          <w:rStyle w:val="TagStyle"/>
          <w:rtl/>
        </w:rPr>
        <w:t xml:space="preserve"> &lt;&lt; קריאה &gt;&gt;</w:t>
      </w:r>
      <w:r w:rsidRPr="00EF61A9">
        <w:rPr>
          <w:rStyle w:val="TagStyle"/>
          <w:rtl/>
        </w:rPr>
        <w:t xml:space="preserve"> </w:t>
      </w:r>
      <w:r>
        <w:rPr>
          <w:rtl/>
        </w:rPr>
        <w:t>יוליה מלינובסקי קונין (ישראל ביתנו):</w:t>
      </w:r>
      <w:r w:rsidRPr="00EF61A9">
        <w:rPr>
          <w:rStyle w:val="TagStyle"/>
          <w:rtl/>
        </w:rPr>
        <w:t xml:space="preserve"> </w:t>
      </w:r>
      <w:r w:rsidRPr="00E41712">
        <w:rPr>
          <w:rStyle w:val="TagStyle"/>
          <w:rtl/>
        </w:rPr>
        <w:t>&lt;&lt; קריאה &gt;&gt;</w:t>
      </w:r>
      <w:r>
        <w:rPr>
          <w:rtl/>
        </w:rPr>
        <w:t xml:space="preserve">  </w:t>
      </w:r>
      <w:bookmarkEnd w:id="2187"/>
    </w:p>
    <w:p w:rsidR="00FA019A" w:rsidRDefault="00FA019A" w:rsidP="00977595">
      <w:pPr>
        <w:rPr>
          <w:rtl/>
          <w:lang w:eastAsia="he-IL"/>
        </w:rPr>
      </w:pPr>
    </w:p>
    <w:p w:rsidR="00FA019A" w:rsidRDefault="00FA019A" w:rsidP="008044A0">
      <w:pPr>
        <w:rPr>
          <w:rtl/>
          <w:lang w:eastAsia="he-IL"/>
        </w:rPr>
      </w:pPr>
      <w:r>
        <w:rPr>
          <w:rFonts w:hint="cs"/>
          <w:rtl/>
          <w:lang w:eastAsia="he-IL"/>
        </w:rPr>
        <w:t>רק תסגור שם מקוואות פיראטיים לחולי קורונה והכול יהיה בסדר. מקוואות פיראטיים לחולי קורונה.</w:t>
      </w:r>
    </w:p>
    <w:p w:rsidR="00FA019A" w:rsidRDefault="00FA019A" w:rsidP="008044A0">
      <w:pPr>
        <w:rPr>
          <w:rtl/>
          <w:lang w:eastAsia="he-IL"/>
        </w:rPr>
      </w:pPr>
    </w:p>
    <w:p w:rsidR="00FA019A" w:rsidRDefault="00FA019A" w:rsidP="008044A0">
      <w:pPr>
        <w:pStyle w:val="-"/>
        <w:rPr>
          <w:rtl/>
        </w:rPr>
      </w:pPr>
      <w:bookmarkStart w:id="2188" w:name="ET_speakercontinue_6096_60"/>
      <w:r w:rsidRPr="00E41712">
        <w:rPr>
          <w:rStyle w:val="TagStyle"/>
          <w:rtl/>
        </w:rPr>
        <w:t xml:space="preserve"> &lt;&lt; דובר_המשך &gt;&gt;</w:t>
      </w:r>
      <w:r w:rsidRPr="003378BF">
        <w:rPr>
          <w:rStyle w:val="TagStyle"/>
          <w:rtl/>
        </w:rPr>
        <w:t xml:space="preserve"> </w:t>
      </w:r>
      <w:r>
        <w:rPr>
          <w:rtl/>
        </w:rPr>
        <w:t>השר במשרד האוצר יצחק כהן:</w:t>
      </w:r>
      <w:r w:rsidRPr="003378BF">
        <w:rPr>
          <w:rStyle w:val="TagStyle"/>
          <w:rtl/>
        </w:rPr>
        <w:t xml:space="preserve"> </w:t>
      </w:r>
      <w:r w:rsidRPr="00E41712">
        <w:rPr>
          <w:rStyle w:val="TagStyle"/>
          <w:rtl/>
        </w:rPr>
        <w:t>&lt;&lt; דובר_המשך &gt;&gt;</w:t>
      </w:r>
      <w:r>
        <w:rPr>
          <w:rtl/>
        </w:rPr>
        <w:t xml:space="preserve">  </w:t>
      </w:r>
      <w:bookmarkEnd w:id="2188"/>
    </w:p>
    <w:p w:rsidR="00FA019A" w:rsidRDefault="00FA019A" w:rsidP="00977595">
      <w:pPr>
        <w:rPr>
          <w:rtl/>
          <w:lang w:eastAsia="he-IL"/>
        </w:rPr>
      </w:pPr>
    </w:p>
    <w:p w:rsidR="00FA019A" w:rsidRDefault="00D06262" w:rsidP="008044A0">
      <w:pPr>
        <w:rPr>
          <w:rtl/>
          <w:lang w:eastAsia="he-IL"/>
        </w:rPr>
      </w:pPr>
      <w:bookmarkStart w:id="2189" w:name="_ETM_Q6_477000"/>
      <w:bookmarkEnd w:id="2189"/>
      <w:r>
        <w:rPr>
          <w:rFonts w:hint="cs"/>
          <w:rtl/>
          <w:lang w:eastAsia="he-IL"/>
        </w:rPr>
        <w:t>– – –</w:t>
      </w:r>
      <w:r w:rsidR="00FA019A">
        <w:rPr>
          <w:rFonts w:hint="cs"/>
          <w:rtl/>
          <w:lang w:eastAsia="he-IL"/>
        </w:rPr>
        <w:t xml:space="preserve"> זה גם לא </w:t>
      </w:r>
      <w:r>
        <w:rPr>
          <w:rFonts w:hint="cs"/>
          <w:rtl/>
          <w:lang w:eastAsia="he-IL"/>
        </w:rPr>
        <w:t>– – –</w:t>
      </w:r>
    </w:p>
    <w:p w:rsidR="00FA019A" w:rsidRDefault="00FA019A" w:rsidP="008044A0">
      <w:pPr>
        <w:rPr>
          <w:rtl/>
          <w:lang w:eastAsia="he-IL"/>
        </w:rPr>
      </w:pPr>
    </w:p>
    <w:p w:rsidR="00FA019A" w:rsidRDefault="00FA019A" w:rsidP="008044A0">
      <w:pPr>
        <w:pStyle w:val="af5"/>
        <w:rPr>
          <w:rtl/>
        </w:rPr>
      </w:pPr>
      <w:bookmarkStart w:id="2190" w:name="ET_interruption_5142_61"/>
      <w:r w:rsidRPr="00E41712">
        <w:rPr>
          <w:rStyle w:val="TagStyle"/>
          <w:rtl/>
        </w:rPr>
        <w:t xml:space="preserve"> &lt;&lt; קריאה &gt;&gt;</w:t>
      </w:r>
      <w:r w:rsidRPr="009E3BAC">
        <w:rPr>
          <w:rStyle w:val="TagStyle"/>
          <w:rtl/>
        </w:rPr>
        <w:t xml:space="preserve"> </w:t>
      </w:r>
      <w:r>
        <w:rPr>
          <w:rtl/>
        </w:rPr>
        <w:t>יוליה מלינובסקי קונין (ישראל ביתנו):</w:t>
      </w:r>
      <w:r w:rsidRPr="009E3BAC">
        <w:rPr>
          <w:rStyle w:val="TagStyle"/>
          <w:rtl/>
        </w:rPr>
        <w:t xml:space="preserve"> </w:t>
      </w:r>
      <w:r w:rsidRPr="00E41712">
        <w:rPr>
          <w:rStyle w:val="TagStyle"/>
          <w:rtl/>
        </w:rPr>
        <w:t>&lt;&lt; קריאה &gt;&gt;</w:t>
      </w:r>
      <w:r>
        <w:rPr>
          <w:rtl/>
        </w:rPr>
        <w:t xml:space="preserve">  </w:t>
      </w:r>
      <w:bookmarkEnd w:id="2190"/>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אסור. על פי חוק, אסור. </w:t>
      </w:r>
    </w:p>
    <w:p w:rsidR="00FA019A" w:rsidRDefault="00FA019A" w:rsidP="008044A0">
      <w:pPr>
        <w:rPr>
          <w:rtl/>
          <w:lang w:eastAsia="he-IL"/>
        </w:rPr>
      </w:pPr>
    </w:p>
    <w:p w:rsidR="00FA019A" w:rsidRDefault="00FA019A" w:rsidP="008044A0">
      <w:pPr>
        <w:pStyle w:val="-"/>
        <w:rPr>
          <w:rtl/>
        </w:rPr>
      </w:pPr>
      <w:bookmarkStart w:id="2191" w:name="ET_speakercontinue_6096_62"/>
      <w:r w:rsidRPr="00E41712">
        <w:rPr>
          <w:rStyle w:val="TagStyle"/>
          <w:rtl/>
        </w:rPr>
        <w:t xml:space="preserve"> &lt;&lt; דובר_המשך &gt;&gt;</w:t>
      </w:r>
      <w:r w:rsidRPr="009E3BAC">
        <w:rPr>
          <w:rStyle w:val="TagStyle"/>
          <w:rtl/>
        </w:rPr>
        <w:t xml:space="preserve"> </w:t>
      </w:r>
      <w:r>
        <w:rPr>
          <w:rtl/>
        </w:rPr>
        <w:t>השר במשרד האוצר יצחק כהן:</w:t>
      </w:r>
      <w:r w:rsidRPr="009E3BAC">
        <w:rPr>
          <w:rStyle w:val="TagStyle"/>
          <w:rtl/>
        </w:rPr>
        <w:t xml:space="preserve"> </w:t>
      </w:r>
      <w:r w:rsidRPr="00E41712">
        <w:rPr>
          <w:rStyle w:val="TagStyle"/>
          <w:rtl/>
        </w:rPr>
        <w:t>&lt;&lt; דובר_המשך &gt;&gt;</w:t>
      </w:r>
      <w:r>
        <w:rPr>
          <w:rtl/>
        </w:rPr>
        <w:t xml:space="preserve">  </w:t>
      </w:r>
      <w:bookmarkEnd w:id="2191"/>
    </w:p>
    <w:p w:rsidR="00FA019A" w:rsidRDefault="00FA019A" w:rsidP="00977595">
      <w:pPr>
        <w:rPr>
          <w:rtl/>
          <w:lang w:eastAsia="he-IL"/>
        </w:rPr>
      </w:pPr>
    </w:p>
    <w:p w:rsidR="00FA019A" w:rsidRDefault="00FA019A" w:rsidP="008044A0">
      <w:pPr>
        <w:rPr>
          <w:rtl/>
          <w:lang w:eastAsia="he-IL"/>
        </w:rPr>
      </w:pPr>
      <w:r>
        <w:rPr>
          <w:rFonts w:hint="cs"/>
          <w:rtl/>
          <w:lang w:eastAsia="he-IL"/>
        </w:rPr>
        <w:t>מה אסור?</w:t>
      </w:r>
    </w:p>
    <w:p w:rsidR="00FA019A" w:rsidRDefault="00FA019A" w:rsidP="008044A0">
      <w:pPr>
        <w:rPr>
          <w:rtl/>
          <w:lang w:eastAsia="he-IL"/>
        </w:rPr>
      </w:pPr>
      <w:bookmarkStart w:id="2192" w:name="_ETM_Q6_485000"/>
      <w:bookmarkEnd w:id="2192"/>
    </w:p>
    <w:p w:rsidR="00FA019A" w:rsidRDefault="00FA019A" w:rsidP="008044A0">
      <w:pPr>
        <w:pStyle w:val="af5"/>
        <w:rPr>
          <w:rtl/>
        </w:rPr>
      </w:pPr>
      <w:bookmarkStart w:id="2193" w:name="ET_interruption_5142_63"/>
      <w:r w:rsidRPr="00E41712">
        <w:rPr>
          <w:rStyle w:val="TagStyle"/>
          <w:rtl/>
        </w:rPr>
        <w:t xml:space="preserve"> &lt;&lt; קריאה &gt;&gt;</w:t>
      </w:r>
      <w:r w:rsidRPr="009E3BAC">
        <w:rPr>
          <w:rStyle w:val="TagStyle"/>
          <w:rtl/>
        </w:rPr>
        <w:t xml:space="preserve"> </w:t>
      </w:r>
      <w:r>
        <w:rPr>
          <w:rtl/>
        </w:rPr>
        <w:t>יוליה מלינובסקי קונין (ישראל ביתנו):</w:t>
      </w:r>
      <w:r w:rsidRPr="009E3BAC">
        <w:rPr>
          <w:rStyle w:val="TagStyle"/>
          <w:rtl/>
        </w:rPr>
        <w:t xml:space="preserve"> </w:t>
      </w:r>
      <w:r w:rsidRPr="00E41712">
        <w:rPr>
          <w:rStyle w:val="TagStyle"/>
          <w:rtl/>
        </w:rPr>
        <w:t>&lt;&lt; קריאה &gt;&gt;</w:t>
      </w:r>
      <w:r>
        <w:rPr>
          <w:rtl/>
        </w:rPr>
        <w:t xml:space="preserve">  </w:t>
      </w:r>
      <w:bookmarkEnd w:id="2193"/>
    </w:p>
    <w:p w:rsidR="00FA019A" w:rsidRDefault="00FA019A" w:rsidP="00977595">
      <w:pPr>
        <w:rPr>
          <w:rtl/>
          <w:lang w:eastAsia="he-IL"/>
        </w:rPr>
      </w:pPr>
    </w:p>
    <w:p w:rsidR="00FA019A" w:rsidRDefault="00FA019A" w:rsidP="008044A0">
      <w:pPr>
        <w:rPr>
          <w:rtl/>
          <w:lang w:eastAsia="he-IL"/>
        </w:rPr>
      </w:pPr>
      <w:bookmarkStart w:id="2194" w:name="_ETM_Q6_488000"/>
      <w:bookmarkEnd w:id="2194"/>
      <w:r>
        <w:rPr>
          <w:rFonts w:hint="cs"/>
          <w:rtl/>
          <w:lang w:eastAsia="he-IL"/>
        </w:rPr>
        <w:t>אם אישה חולת קורונה יוצאת למקווה זה קנס 5,000 שקל, ואתם מארגנים את המקוואות הפיראטיים. ואללה, יופי.</w:t>
      </w:r>
    </w:p>
    <w:p w:rsidR="00FA019A" w:rsidRDefault="00FA019A" w:rsidP="008044A0">
      <w:pPr>
        <w:rPr>
          <w:rtl/>
          <w:lang w:eastAsia="he-IL"/>
        </w:rPr>
      </w:pPr>
    </w:p>
    <w:p w:rsidR="00FA019A" w:rsidRDefault="00FA019A" w:rsidP="008044A0">
      <w:pPr>
        <w:pStyle w:val="-"/>
        <w:rPr>
          <w:rtl/>
        </w:rPr>
      </w:pPr>
      <w:bookmarkStart w:id="2195" w:name="ET_speakercontinue_6096_64"/>
      <w:r w:rsidRPr="00E41712">
        <w:rPr>
          <w:rStyle w:val="TagStyle"/>
          <w:rtl/>
        </w:rPr>
        <w:t xml:space="preserve"> &lt;&lt; דובר_המשך &gt;&gt;</w:t>
      </w:r>
      <w:r w:rsidRPr="009E3BAC">
        <w:rPr>
          <w:rStyle w:val="TagStyle"/>
          <w:rtl/>
        </w:rPr>
        <w:t xml:space="preserve"> </w:t>
      </w:r>
      <w:r>
        <w:rPr>
          <w:rtl/>
        </w:rPr>
        <w:t>השר במשרד האוצר יצחק כהן:</w:t>
      </w:r>
      <w:r w:rsidRPr="009E3BAC">
        <w:rPr>
          <w:rStyle w:val="TagStyle"/>
          <w:rtl/>
        </w:rPr>
        <w:t xml:space="preserve"> </w:t>
      </w:r>
      <w:r w:rsidRPr="00E41712">
        <w:rPr>
          <w:rStyle w:val="TagStyle"/>
          <w:rtl/>
        </w:rPr>
        <w:t>&lt;&lt; דובר_המשך &gt;&gt;</w:t>
      </w:r>
      <w:r>
        <w:rPr>
          <w:rtl/>
        </w:rPr>
        <w:t xml:space="preserve">  </w:t>
      </w:r>
      <w:bookmarkEnd w:id="2195"/>
    </w:p>
    <w:p w:rsidR="00FA019A" w:rsidRDefault="00FA019A" w:rsidP="00977595">
      <w:pPr>
        <w:rPr>
          <w:rtl/>
          <w:lang w:eastAsia="he-IL"/>
        </w:rPr>
      </w:pPr>
    </w:p>
    <w:p w:rsidR="00FA019A" w:rsidRDefault="00FA019A" w:rsidP="002065C9">
      <w:pPr>
        <w:rPr>
          <w:rtl/>
          <w:lang w:eastAsia="he-IL"/>
        </w:rPr>
      </w:pPr>
      <w:r>
        <w:rPr>
          <w:rFonts w:hint="cs"/>
          <w:rtl/>
          <w:lang w:eastAsia="he-IL"/>
        </w:rPr>
        <w:t>מה את אומרת? לא שמעתי. מה אמרת?</w:t>
      </w:r>
    </w:p>
    <w:p w:rsidR="00FA019A" w:rsidRDefault="00FA019A" w:rsidP="008044A0">
      <w:pPr>
        <w:rPr>
          <w:rtl/>
          <w:lang w:eastAsia="he-IL"/>
        </w:rPr>
      </w:pPr>
    </w:p>
    <w:p w:rsidR="00FA019A" w:rsidRDefault="00FA019A" w:rsidP="008044A0">
      <w:pPr>
        <w:pStyle w:val="af5"/>
        <w:rPr>
          <w:rtl/>
        </w:rPr>
      </w:pPr>
      <w:bookmarkStart w:id="2196" w:name="ET_interruption_5142_65"/>
      <w:r w:rsidRPr="00E41712">
        <w:rPr>
          <w:rStyle w:val="TagStyle"/>
          <w:rtl/>
        </w:rPr>
        <w:t xml:space="preserve"> &lt;&lt; קריאה &gt;&gt;</w:t>
      </w:r>
      <w:r w:rsidRPr="009E3BAC">
        <w:rPr>
          <w:rStyle w:val="TagStyle"/>
          <w:rtl/>
        </w:rPr>
        <w:t xml:space="preserve"> </w:t>
      </w:r>
      <w:r>
        <w:rPr>
          <w:rtl/>
        </w:rPr>
        <w:t>יוליה מלינובסקי קונין (ישראל ביתנו):</w:t>
      </w:r>
      <w:r w:rsidRPr="009E3BAC">
        <w:rPr>
          <w:rStyle w:val="TagStyle"/>
          <w:rtl/>
        </w:rPr>
        <w:t xml:space="preserve"> </w:t>
      </w:r>
      <w:r w:rsidRPr="00E41712">
        <w:rPr>
          <w:rStyle w:val="TagStyle"/>
          <w:rtl/>
        </w:rPr>
        <w:t>&lt;&lt; קריאה &gt;&gt;</w:t>
      </w:r>
      <w:r>
        <w:rPr>
          <w:rtl/>
        </w:rPr>
        <w:t xml:space="preserve">  </w:t>
      </w:r>
      <w:bookmarkEnd w:id="2196"/>
    </w:p>
    <w:p w:rsidR="00FA019A" w:rsidRDefault="00FA019A" w:rsidP="00977595">
      <w:pPr>
        <w:rPr>
          <w:rtl/>
          <w:lang w:eastAsia="he-IL"/>
        </w:rPr>
      </w:pPr>
    </w:p>
    <w:p w:rsidR="00FA019A" w:rsidRDefault="00FA019A" w:rsidP="008044A0">
      <w:pPr>
        <w:rPr>
          <w:rtl/>
          <w:lang w:eastAsia="he-IL"/>
        </w:rPr>
      </w:pPr>
      <w:r>
        <w:rPr>
          <w:rFonts w:hint="cs"/>
          <w:rtl/>
          <w:lang w:eastAsia="he-IL"/>
        </w:rPr>
        <w:t>אני אשלח לך כתבות.</w:t>
      </w:r>
    </w:p>
    <w:p w:rsidR="00FA019A" w:rsidRDefault="00FA019A" w:rsidP="008044A0">
      <w:pPr>
        <w:rPr>
          <w:rtl/>
          <w:lang w:eastAsia="he-IL"/>
        </w:rPr>
      </w:pPr>
      <w:bookmarkStart w:id="2197" w:name="_ETM_Q6_495000"/>
      <w:bookmarkEnd w:id="2197"/>
    </w:p>
    <w:p w:rsidR="00FA019A" w:rsidRDefault="00FA019A" w:rsidP="008044A0">
      <w:pPr>
        <w:pStyle w:val="-"/>
        <w:rPr>
          <w:rtl/>
        </w:rPr>
      </w:pPr>
      <w:bookmarkStart w:id="2198" w:name="ET_speakercontinue_6096_66"/>
      <w:r w:rsidRPr="00E41712">
        <w:rPr>
          <w:rStyle w:val="TagStyle"/>
          <w:rtl/>
        </w:rPr>
        <w:t xml:space="preserve"> &lt;&lt; דובר_המשך &gt;&gt;</w:t>
      </w:r>
      <w:r w:rsidRPr="009E3BAC">
        <w:rPr>
          <w:rStyle w:val="TagStyle"/>
          <w:rtl/>
        </w:rPr>
        <w:t xml:space="preserve"> </w:t>
      </w:r>
      <w:r>
        <w:rPr>
          <w:rtl/>
        </w:rPr>
        <w:t>השר במשרד האוצר יצחק כהן:</w:t>
      </w:r>
      <w:r w:rsidRPr="009E3BAC">
        <w:rPr>
          <w:rStyle w:val="TagStyle"/>
          <w:rtl/>
        </w:rPr>
        <w:t xml:space="preserve"> </w:t>
      </w:r>
      <w:r w:rsidRPr="00E41712">
        <w:rPr>
          <w:rStyle w:val="TagStyle"/>
          <w:rtl/>
        </w:rPr>
        <w:t>&lt;&lt; דובר_המשך &gt;&gt;</w:t>
      </w:r>
      <w:r>
        <w:rPr>
          <w:rtl/>
        </w:rPr>
        <w:t xml:space="preserve">  </w:t>
      </w:r>
      <w:bookmarkEnd w:id="2198"/>
    </w:p>
    <w:p w:rsidR="00FA019A" w:rsidRDefault="00FA019A" w:rsidP="00977595">
      <w:pPr>
        <w:rPr>
          <w:rtl/>
          <w:lang w:eastAsia="he-IL"/>
        </w:rPr>
      </w:pPr>
    </w:p>
    <w:p w:rsidR="00FA019A" w:rsidRDefault="00FA019A" w:rsidP="008044A0">
      <w:pPr>
        <w:rPr>
          <w:rtl/>
          <w:lang w:eastAsia="he-IL"/>
        </w:rPr>
      </w:pPr>
      <w:bookmarkStart w:id="2199" w:name="_ETM_Q6_496000"/>
      <w:bookmarkEnd w:id="2199"/>
      <w:r>
        <w:rPr>
          <w:rFonts w:hint="cs"/>
          <w:rtl/>
          <w:lang w:eastAsia="he-IL"/>
        </w:rPr>
        <w:t>תשלחי, תשלחי.</w:t>
      </w:r>
    </w:p>
    <w:p w:rsidR="00FA019A" w:rsidRDefault="00FA019A" w:rsidP="008044A0">
      <w:pPr>
        <w:rPr>
          <w:rtl/>
          <w:lang w:eastAsia="he-IL"/>
        </w:rPr>
      </w:pPr>
      <w:bookmarkStart w:id="2200" w:name="_ETM_Q6_498000"/>
      <w:bookmarkEnd w:id="2200"/>
    </w:p>
    <w:p w:rsidR="00FA019A" w:rsidRDefault="00FA019A" w:rsidP="008044A0">
      <w:pPr>
        <w:pStyle w:val="af5"/>
        <w:rPr>
          <w:rtl/>
        </w:rPr>
      </w:pPr>
      <w:bookmarkStart w:id="2201" w:name="ET_interruption_5142_67"/>
      <w:r w:rsidRPr="00E41712">
        <w:rPr>
          <w:rStyle w:val="TagStyle"/>
          <w:rtl/>
        </w:rPr>
        <w:t xml:space="preserve"> &lt;&lt; קריאה &gt;&gt;</w:t>
      </w:r>
      <w:r w:rsidRPr="009E3BAC">
        <w:rPr>
          <w:rStyle w:val="TagStyle"/>
          <w:rtl/>
        </w:rPr>
        <w:t xml:space="preserve"> </w:t>
      </w:r>
      <w:r>
        <w:rPr>
          <w:rtl/>
        </w:rPr>
        <w:t>יוליה מלינובסקי קונין (ישראל ביתנו):</w:t>
      </w:r>
      <w:r w:rsidRPr="009E3BAC">
        <w:rPr>
          <w:rStyle w:val="TagStyle"/>
          <w:rtl/>
        </w:rPr>
        <w:t xml:space="preserve"> </w:t>
      </w:r>
      <w:r w:rsidRPr="00E41712">
        <w:rPr>
          <w:rStyle w:val="TagStyle"/>
          <w:rtl/>
        </w:rPr>
        <w:t>&lt;&lt; קריאה &gt;&gt;</w:t>
      </w:r>
      <w:r>
        <w:rPr>
          <w:rtl/>
        </w:rPr>
        <w:t xml:space="preserve">  </w:t>
      </w:r>
      <w:bookmarkEnd w:id="2201"/>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אני אשלח לך, אני לא צוחקת </w:t>
      </w:r>
      <w:r w:rsidR="00D06262">
        <w:rPr>
          <w:rFonts w:hint="cs"/>
          <w:rtl/>
          <w:lang w:eastAsia="he-IL"/>
        </w:rPr>
        <w:t>– – –</w:t>
      </w:r>
    </w:p>
    <w:p w:rsidR="00FA019A" w:rsidRDefault="00FA019A" w:rsidP="008044A0">
      <w:pPr>
        <w:rPr>
          <w:rtl/>
          <w:lang w:eastAsia="he-IL"/>
        </w:rPr>
      </w:pPr>
      <w:bookmarkStart w:id="2202" w:name="_ETM_Q6_499000"/>
      <w:bookmarkEnd w:id="2202"/>
    </w:p>
    <w:p w:rsidR="00FA019A" w:rsidRDefault="00FA019A" w:rsidP="008044A0">
      <w:pPr>
        <w:pStyle w:val="-"/>
        <w:rPr>
          <w:rtl/>
        </w:rPr>
      </w:pPr>
      <w:bookmarkStart w:id="2203" w:name="ET_speakercontinue_6096_68"/>
      <w:r w:rsidRPr="00E41712">
        <w:rPr>
          <w:rStyle w:val="TagStyle"/>
          <w:rtl/>
        </w:rPr>
        <w:t xml:space="preserve"> &lt;&lt; דובר_המשך &gt;&gt;</w:t>
      </w:r>
      <w:r w:rsidRPr="0025034D">
        <w:rPr>
          <w:rStyle w:val="TagStyle"/>
          <w:rtl/>
        </w:rPr>
        <w:t xml:space="preserve"> </w:t>
      </w:r>
      <w:r>
        <w:rPr>
          <w:rtl/>
        </w:rPr>
        <w:t>השר במשרד האוצר יצחק כהן:</w:t>
      </w:r>
      <w:r w:rsidRPr="0025034D">
        <w:rPr>
          <w:rStyle w:val="TagStyle"/>
          <w:rtl/>
        </w:rPr>
        <w:t xml:space="preserve"> </w:t>
      </w:r>
      <w:r w:rsidRPr="00E41712">
        <w:rPr>
          <w:rStyle w:val="TagStyle"/>
          <w:rtl/>
        </w:rPr>
        <w:t>&lt;&lt; דובר_המשך &gt;&gt;</w:t>
      </w:r>
      <w:r>
        <w:rPr>
          <w:rtl/>
        </w:rPr>
        <w:t xml:space="preserve">  </w:t>
      </w:r>
      <w:bookmarkEnd w:id="2203"/>
    </w:p>
    <w:p w:rsidR="00FA019A" w:rsidRDefault="00FA019A" w:rsidP="00977595">
      <w:pPr>
        <w:rPr>
          <w:rtl/>
          <w:lang w:eastAsia="he-IL"/>
        </w:rPr>
      </w:pPr>
    </w:p>
    <w:p w:rsidR="00FA019A" w:rsidRDefault="00FA019A" w:rsidP="007051B8">
      <w:pPr>
        <w:rPr>
          <w:rtl/>
          <w:lang w:eastAsia="he-IL"/>
        </w:rPr>
      </w:pPr>
      <w:bookmarkStart w:id="2204" w:name="_ETM_Q6_500000"/>
      <w:bookmarkEnd w:id="2204"/>
      <w:r>
        <w:rPr>
          <w:rFonts w:hint="cs"/>
          <w:rtl/>
          <w:lang w:eastAsia="he-IL"/>
        </w:rPr>
        <w:t xml:space="preserve">על כל פנים, </w:t>
      </w:r>
      <w:bookmarkStart w:id="2205" w:name="_ETM_Q6_505000"/>
      <w:bookmarkEnd w:id="2205"/>
      <w:r>
        <w:rPr>
          <w:rFonts w:hint="cs"/>
          <w:rtl/>
          <w:lang w:eastAsia="he-IL"/>
        </w:rPr>
        <w:t xml:space="preserve">אדוני היושב-ראש, כל הערים החרדיות בלי יוצא מהכלל ירוקות. אמרו </w:t>
      </w:r>
      <w:bookmarkStart w:id="2206" w:name="_ETM_Q6_509000"/>
      <w:bookmarkEnd w:id="2206"/>
      <w:r>
        <w:rPr>
          <w:rFonts w:hint="cs"/>
          <w:rtl/>
          <w:lang w:eastAsia="he-IL"/>
        </w:rPr>
        <w:t xml:space="preserve">שאולי לא נבדקים. מסתבר שנבדקים יותר מכלל האוכלוסייה. אחוזי </w:t>
      </w:r>
      <w:proofErr w:type="spellStart"/>
      <w:r>
        <w:rPr>
          <w:rFonts w:hint="cs"/>
          <w:rtl/>
          <w:lang w:eastAsia="he-IL"/>
        </w:rPr>
        <w:t>האימותים</w:t>
      </w:r>
      <w:bookmarkStart w:id="2207" w:name="_ETM_Q6_513000"/>
      <w:bookmarkEnd w:id="2207"/>
      <w:proofErr w:type="spellEnd"/>
      <w:r>
        <w:rPr>
          <w:rFonts w:hint="cs"/>
          <w:rtl/>
          <w:lang w:eastAsia="he-IL"/>
        </w:rPr>
        <w:t xml:space="preserve"> נמוכים מאוד, מתחת לכלל האוכלוסייה. אבל לפני שבוע, עד לפני </w:t>
      </w:r>
      <w:bookmarkStart w:id="2208" w:name="_ETM_Q6_520000"/>
      <w:bookmarkEnd w:id="2208"/>
      <w:r>
        <w:rPr>
          <w:rFonts w:hint="cs"/>
          <w:rtl/>
          <w:lang w:eastAsia="he-IL"/>
        </w:rPr>
        <w:t xml:space="preserve">שבוע, כששמענו שיש ערים ושכונות שהן אדומות, לא הפסיקו, </w:t>
      </w:r>
      <w:bookmarkStart w:id="2209" w:name="_ETM_Q6_526000"/>
      <w:bookmarkEnd w:id="2209"/>
      <w:r>
        <w:rPr>
          <w:rFonts w:hint="cs"/>
          <w:rtl/>
          <w:lang w:eastAsia="he-IL"/>
        </w:rPr>
        <w:t xml:space="preserve">לא בתקשורת ולא בחלקים שונים בבית הזה, לתקוף את </w:t>
      </w:r>
      <w:bookmarkStart w:id="2210" w:name="_ETM_Q6_530000"/>
      <w:bookmarkEnd w:id="2210"/>
      <w:r>
        <w:rPr>
          <w:rFonts w:hint="cs"/>
          <w:rtl/>
          <w:lang w:eastAsia="he-IL"/>
        </w:rPr>
        <w:t xml:space="preserve">החרדים על כך שהם </w:t>
      </w:r>
      <w:r w:rsidR="00D06262">
        <w:rPr>
          <w:rFonts w:hint="cs"/>
          <w:rtl/>
          <w:lang w:eastAsia="he-IL"/>
        </w:rPr>
        <w:t>–</w:t>
      </w:r>
      <w:r>
        <w:rPr>
          <w:rFonts w:hint="cs"/>
          <w:rtl/>
          <w:lang w:eastAsia="he-IL"/>
        </w:rPr>
        <w:t xml:space="preserve"> לא רוצה להגיד את המילים, זה מיותר. עכשיו, פתאום, כשהערים החרדיות נהיו ירוקות </w:t>
      </w:r>
      <w:bookmarkStart w:id="2211" w:name="_ETM_Q6_540000"/>
      <w:bookmarkEnd w:id="2211"/>
      <w:r w:rsidR="00D06262">
        <w:rPr>
          <w:rtl/>
          <w:lang w:eastAsia="he-IL"/>
        </w:rPr>
        <w:t>–</w:t>
      </w:r>
      <w:r>
        <w:rPr>
          <w:rFonts w:hint="cs"/>
          <w:rtl/>
          <w:lang w:eastAsia="he-IL"/>
        </w:rPr>
        <w:t xml:space="preserve"> ששש, דממה, אף אחד לא מדבר. מעניין, </w:t>
      </w:r>
      <w:bookmarkStart w:id="2212" w:name="_ETM_Q6_546000"/>
      <w:bookmarkEnd w:id="2212"/>
      <w:r>
        <w:rPr>
          <w:rFonts w:hint="cs"/>
          <w:rtl/>
          <w:lang w:eastAsia="he-IL"/>
        </w:rPr>
        <w:t xml:space="preserve">פתאום הערים החרדיות כבר לא מעניינות אותם? בני ברק כבר לא מעניינת אף אחד? אולי כשהיא ירוקה היא לא מעניינת </w:t>
      </w:r>
      <w:bookmarkStart w:id="2213" w:name="_ETM_Q6_554000"/>
      <w:bookmarkEnd w:id="2213"/>
      <w:r>
        <w:rPr>
          <w:rFonts w:hint="cs"/>
          <w:rtl/>
          <w:lang w:eastAsia="he-IL"/>
        </w:rPr>
        <w:t>וכשהיא אדומה היא כן מעניינת?</w:t>
      </w:r>
    </w:p>
    <w:p w:rsidR="00FA019A" w:rsidRDefault="00FA019A" w:rsidP="008044A0">
      <w:pPr>
        <w:rPr>
          <w:rtl/>
          <w:lang w:eastAsia="he-IL"/>
        </w:rPr>
      </w:pPr>
    </w:p>
    <w:p w:rsidR="00FA019A" w:rsidRDefault="00FA019A" w:rsidP="007051B8">
      <w:pPr>
        <w:rPr>
          <w:rtl/>
          <w:lang w:eastAsia="he-IL"/>
        </w:rPr>
      </w:pPr>
      <w:bookmarkStart w:id="2214" w:name="_ETM_Q6_556000"/>
      <w:bookmarkEnd w:id="2214"/>
      <w:r>
        <w:rPr>
          <w:rFonts w:hint="cs"/>
          <w:rtl/>
          <w:lang w:eastAsia="he-IL"/>
        </w:rPr>
        <w:t xml:space="preserve">אדוני, אני חושב שהגיע הזמן להוקיע </w:t>
      </w:r>
      <w:bookmarkStart w:id="2215" w:name="_ETM_Q6_560000"/>
      <w:bookmarkEnd w:id="2215"/>
      <w:r>
        <w:rPr>
          <w:rFonts w:hint="cs"/>
          <w:rtl/>
          <w:lang w:eastAsia="he-IL"/>
        </w:rPr>
        <w:t xml:space="preserve">את המסיתים </w:t>
      </w:r>
      <w:r w:rsidR="00D06262">
        <w:rPr>
          <w:rFonts w:hint="cs"/>
          <w:rtl/>
          <w:lang w:eastAsia="he-IL"/>
        </w:rPr>
        <w:t>–</w:t>
      </w:r>
      <w:r>
        <w:rPr>
          <w:rFonts w:hint="cs"/>
          <w:rtl/>
          <w:lang w:eastAsia="he-IL"/>
        </w:rPr>
        <w:t xml:space="preserve"> להוקיע אותם, להוציא אותם מתוך החברה הישראלית. </w:t>
      </w:r>
      <w:bookmarkStart w:id="2216" w:name="_ETM_Q6_565000"/>
      <w:bookmarkEnd w:id="2216"/>
      <w:r>
        <w:rPr>
          <w:rFonts w:hint="cs"/>
          <w:rtl/>
          <w:lang w:eastAsia="he-IL"/>
        </w:rPr>
        <w:t>החברה הישראלית היא לא חברה גדולה</w:t>
      </w:r>
      <w:r w:rsidR="007051B8">
        <w:rPr>
          <w:rFonts w:hint="cs"/>
          <w:rtl/>
          <w:lang w:eastAsia="he-IL"/>
        </w:rPr>
        <w:t>,</w:t>
      </w:r>
      <w:r>
        <w:rPr>
          <w:rFonts w:hint="cs"/>
          <w:rtl/>
          <w:lang w:eastAsia="he-IL"/>
        </w:rPr>
        <w:t xml:space="preserve"> היא חברה קטנה</w:t>
      </w:r>
      <w:bookmarkStart w:id="2217" w:name="_ETM_Q6_566000"/>
      <w:bookmarkEnd w:id="2217"/>
      <w:r w:rsidR="007051B8">
        <w:rPr>
          <w:rFonts w:hint="cs"/>
          <w:rtl/>
          <w:lang w:eastAsia="he-IL"/>
        </w:rPr>
        <w:t>,</w:t>
      </w:r>
      <w:r>
        <w:rPr>
          <w:rFonts w:hint="cs"/>
          <w:rtl/>
          <w:lang w:eastAsia="he-IL"/>
        </w:rPr>
        <w:t xml:space="preserve"> ויהיו כאלה פיצולים וכאלה שנאות וכאלה הסתות </w:t>
      </w:r>
      <w:r w:rsidR="00D06262">
        <w:rPr>
          <w:rFonts w:hint="cs"/>
          <w:rtl/>
          <w:lang w:eastAsia="he-IL"/>
        </w:rPr>
        <w:t>–</w:t>
      </w:r>
      <w:r>
        <w:rPr>
          <w:rFonts w:hint="cs"/>
          <w:rtl/>
          <w:lang w:eastAsia="he-IL"/>
        </w:rPr>
        <w:t xml:space="preserve"> לא יודע לאן זה יגיע. </w:t>
      </w:r>
      <w:bookmarkStart w:id="2218" w:name="_ETM_Q6_574000"/>
      <w:bookmarkEnd w:id="2218"/>
      <w:r>
        <w:rPr>
          <w:rFonts w:hint="cs"/>
          <w:rtl/>
          <w:lang w:eastAsia="he-IL"/>
        </w:rPr>
        <w:t xml:space="preserve">שלום, אדוני השר. </w:t>
      </w:r>
    </w:p>
    <w:p w:rsidR="00FA019A" w:rsidRDefault="00FA019A" w:rsidP="008044A0">
      <w:pPr>
        <w:rPr>
          <w:rtl/>
          <w:lang w:eastAsia="he-IL"/>
        </w:rPr>
      </w:pPr>
    </w:p>
    <w:p w:rsidR="00FA019A" w:rsidRDefault="00FA019A" w:rsidP="008044A0">
      <w:pPr>
        <w:pStyle w:val="af5"/>
        <w:rPr>
          <w:rtl/>
        </w:rPr>
      </w:pPr>
      <w:bookmarkStart w:id="2219" w:name="ET_interruption_5967_69"/>
      <w:r w:rsidRPr="00E41712">
        <w:rPr>
          <w:rStyle w:val="TagStyle"/>
          <w:rtl/>
        </w:rPr>
        <w:t xml:space="preserve"> &lt;&lt; קריאה &gt;&gt;</w:t>
      </w:r>
      <w:r w:rsidRPr="00501B87">
        <w:rPr>
          <w:rStyle w:val="TagStyle"/>
          <w:rtl/>
        </w:rPr>
        <w:t xml:space="preserve"> </w:t>
      </w:r>
      <w:r>
        <w:rPr>
          <w:rtl/>
        </w:rPr>
        <w:t>שר הבריאות יולי יואל אדלשטיין:</w:t>
      </w:r>
      <w:r w:rsidRPr="00501B87">
        <w:rPr>
          <w:rStyle w:val="TagStyle"/>
          <w:rtl/>
        </w:rPr>
        <w:t xml:space="preserve"> </w:t>
      </w:r>
      <w:r w:rsidRPr="00E41712">
        <w:rPr>
          <w:rStyle w:val="TagStyle"/>
          <w:rtl/>
        </w:rPr>
        <w:t>&lt;&lt; קריאה &gt;&gt;</w:t>
      </w:r>
      <w:r>
        <w:rPr>
          <w:rtl/>
        </w:rPr>
        <w:t xml:space="preserve">  </w:t>
      </w:r>
      <w:bookmarkEnd w:id="2219"/>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220" w:name="ET_speakercontinue_6096_70"/>
      <w:r w:rsidRPr="00E41712">
        <w:rPr>
          <w:rStyle w:val="TagStyle"/>
          <w:rtl/>
        </w:rPr>
        <w:t xml:space="preserve"> &lt;&lt; דובר_המשך &gt;&gt;</w:t>
      </w:r>
      <w:r w:rsidRPr="00501B87">
        <w:rPr>
          <w:rStyle w:val="TagStyle"/>
          <w:rtl/>
        </w:rPr>
        <w:t xml:space="preserve"> </w:t>
      </w:r>
      <w:r>
        <w:rPr>
          <w:rtl/>
        </w:rPr>
        <w:t>השר במשרד האוצר יצחק כהן:</w:t>
      </w:r>
      <w:r w:rsidRPr="00501B87">
        <w:rPr>
          <w:rStyle w:val="TagStyle"/>
          <w:rtl/>
        </w:rPr>
        <w:t xml:space="preserve"> </w:t>
      </w:r>
      <w:r w:rsidRPr="00E41712">
        <w:rPr>
          <w:rStyle w:val="TagStyle"/>
          <w:rtl/>
        </w:rPr>
        <w:t>&lt;&lt; דובר_המשך &gt;&gt;</w:t>
      </w:r>
      <w:r>
        <w:rPr>
          <w:rtl/>
        </w:rPr>
        <w:t xml:space="preserve">  </w:t>
      </w:r>
      <w:bookmarkEnd w:id="2220"/>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הינה, שר </w:t>
      </w:r>
      <w:bookmarkStart w:id="2221" w:name="_ETM_Q6_573000"/>
      <w:bookmarkEnd w:id="2221"/>
      <w:r>
        <w:rPr>
          <w:rFonts w:hint="cs"/>
          <w:rtl/>
          <w:lang w:eastAsia="he-IL"/>
        </w:rPr>
        <w:t xml:space="preserve">הבריאות פה. אדוני, בני ברק ירוקה. אני מודיע למסיתים: </w:t>
      </w:r>
      <w:bookmarkStart w:id="2222" w:name="_ETM_Q6_577000"/>
      <w:bookmarkEnd w:id="2222"/>
      <w:r>
        <w:rPr>
          <w:rFonts w:hint="cs"/>
          <w:rtl/>
          <w:lang w:eastAsia="he-IL"/>
        </w:rPr>
        <w:t xml:space="preserve">בני ברק ירוקה. </w:t>
      </w:r>
    </w:p>
    <w:p w:rsidR="00FA019A" w:rsidRDefault="00FA019A" w:rsidP="008044A0">
      <w:pPr>
        <w:rPr>
          <w:rtl/>
        </w:rPr>
      </w:pPr>
      <w:bookmarkStart w:id="2223" w:name="ET_interruption_5142_71"/>
    </w:p>
    <w:p w:rsidR="00FA019A" w:rsidRDefault="00FA019A" w:rsidP="008044A0">
      <w:pPr>
        <w:pStyle w:val="af5"/>
        <w:rPr>
          <w:rtl/>
        </w:rPr>
      </w:pPr>
      <w:r w:rsidRPr="00E41712">
        <w:rPr>
          <w:rStyle w:val="TagStyle"/>
          <w:rtl/>
        </w:rPr>
        <w:t xml:space="preserve"> &lt;&lt; קריאה &gt;&gt;</w:t>
      </w:r>
      <w:r w:rsidRPr="00501B87">
        <w:rPr>
          <w:rStyle w:val="TagStyle"/>
          <w:rtl/>
        </w:rPr>
        <w:t xml:space="preserve"> </w:t>
      </w:r>
      <w:r>
        <w:rPr>
          <w:rtl/>
        </w:rPr>
        <w:t>יוליה מלינובסקי קונין (ישראל ביתנו):</w:t>
      </w:r>
      <w:r w:rsidRPr="00501B87">
        <w:rPr>
          <w:rStyle w:val="TagStyle"/>
          <w:rtl/>
        </w:rPr>
        <w:t xml:space="preserve"> </w:t>
      </w:r>
      <w:r w:rsidRPr="00E41712">
        <w:rPr>
          <w:rStyle w:val="TagStyle"/>
          <w:rtl/>
        </w:rPr>
        <w:t>&lt;&lt; קריאה &gt;&gt;</w:t>
      </w:r>
      <w:r>
        <w:rPr>
          <w:rtl/>
        </w:rPr>
        <w:t xml:space="preserve">  </w:t>
      </w:r>
      <w:bookmarkEnd w:id="2223"/>
    </w:p>
    <w:p w:rsidR="00FA019A" w:rsidRDefault="00FA019A" w:rsidP="00977595">
      <w:pPr>
        <w:rPr>
          <w:rtl/>
          <w:lang w:eastAsia="he-IL"/>
        </w:rPr>
      </w:pPr>
    </w:p>
    <w:p w:rsidR="00FA019A" w:rsidRDefault="00FA019A" w:rsidP="008044A0">
      <w:pPr>
        <w:rPr>
          <w:rtl/>
          <w:lang w:eastAsia="he-IL"/>
        </w:rPr>
      </w:pPr>
      <w:r>
        <w:rPr>
          <w:rFonts w:hint="cs"/>
          <w:rtl/>
          <w:lang w:eastAsia="he-IL"/>
        </w:rPr>
        <w:t>לא, לא, לא, לא</w:t>
      </w:r>
      <w:bookmarkStart w:id="2224" w:name="_ETM_Q6_578000"/>
      <w:bookmarkEnd w:id="2224"/>
      <w:r>
        <w:rPr>
          <w:rFonts w:hint="cs"/>
          <w:rtl/>
          <w:lang w:eastAsia="he-IL"/>
        </w:rPr>
        <w:t xml:space="preserve">, לא </w:t>
      </w:r>
      <w:r w:rsidR="00D06262">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225" w:name="ET_speakercontinue_6096_72"/>
      <w:r w:rsidRPr="00E41712">
        <w:rPr>
          <w:rStyle w:val="TagStyle"/>
          <w:rtl/>
        </w:rPr>
        <w:t xml:space="preserve"> &lt;&lt; דובר_המשך &gt;&gt;</w:t>
      </w:r>
      <w:r w:rsidRPr="0010423D">
        <w:rPr>
          <w:rStyle w:val="TagStyle"/>
          <w:rtl/>
        </w:rPr>
        <w:t xml:space="preserve"> </w:t>
      </w:r>
      <w:r>
        <w:rPr>
          <w:rtl/>
        </w:rPr>
        <w:t>השר במשרד האוצר יצחק כהן:</w:t>
      </w:r>
      <w:r w:rsidRPr="0010423D">
        <w:rPr>
          <w:rStyle w:val="TagStyle"/>
          <w:rtl/>
        </w:rPr>
        <w:t xml:space="preserve"> </w:t>
      </w:r>
      <w:r w:rsidRPr="00E41712">
        <w:rPr>
          <w:rStyle w:val="TagStyle"/>
          <w:rtl/>
        </w:rPr>
        <w:t>&lt;&lt; דובר_המשך &gt;&gt;</w:t>
      </w:r>
      <w:r>
        <w:rPr>
          <w:rtl/>
        </w:rPr>
        <w:t xml:space="preserve">  </w:t>
      </w:r>
      <w:bookmarkEnd w:id="2225"/>
    </w:p>
    <w:p w:rsidR="00FA019A" w:rsidRDefault="00FA019A" w:rsidP="00977595">
      <w:pPr>
        <w:rPr>
          <w:rtl/>
          <w:lang w:eastAsia="he-IL"/>
        </w:rPr>
      </w:pPr>
    </w:p>
    <w:p w:rsidR="00FA019A" w:rsidRDefault="00FA019A" w:rsidP="008044A0">
      <w:pPr>
        <w:rPr>
          <w:rtl/>
          <w:lang w:eastAsia="he-IL"/>
        </w:rPr>
      </w:pPr>
      <w:bookmarkStart w:id="2226" w:name="_ETM_Q6_579000"/>
      <w:bookmarkEnd w:id="2226"/>
      <w:r>
        <w:rPr>
          <w:rFonts w:hint="cs"/>
          <w:rtl/>
          <w:lang w:eastAsia="he-IL"/>
        </w:rPr>
        <w:t xml:space="preserve">ירוקה לגמרי. </w:t>
      </w:r>
    </w:p>
    <w:p w:rsidR="00FA019A" w:rsidRDefault="00FA019A" w:rsidP="008044A0">
      <w:pPr>
        <w:rPr>
          <w:rtl/>
          <w:lang w:eastAsia="he-IL"/>
        </w:rPr>
      </w:pPr>
    </w:p>
    <w:p w:rsidR="00FA019A" w:rsidRDefault="00FA019A" w:rsidP="008044A0">
      <w:pPr>
        <w:pStyle w:val="af5"/>
        <w:rPr>
          <w:rtl/>
        </w:rPr>
      </w:pPr>
      <w:bookmarkStart w:id="2227" w:name="ET_interruption_5142_73"/>
      <w:r w:rsidRPr="00E41712">
        <w:rPr>
          <w:rStyle w:val="TagStyle"/>
          <w:rtl/>
        </w:rPr>
        <w:t xml:space="preserve"> &lt;&lt; קריאה &gt;&gt;</w:t>
      </w:r>
      <w:r w:rsidRPr="0010423D">
        <w:rPr>
          <w:rStyle w:val="TagStyle"/>
          <w:rtl/>
        </w:rPr>
        <w:t xml:space="preserve"> </w:t>
      </w:r>
      <w:r>
        <w:rPr>
          <w:rtl/>
        </w:rPr>
        <w:t>יוליה מלינובסקי קונין (ישראל ביתנו):</w:t>
      </w:r>
      <w:r w:rsidRPr="0010423D">
        <w:rPr>
          <w:rStyle w:val="TagStyle"/>
          <w:rtl/>
        </w:rPr>
        <w:t xml:space="preserve"> </w:t>
      </w:r>
      <w:r w:rsidRPr="00E41712">
        <w:rPr>
          <w:rStyle w:val="TagStyle"/>
          <w:rtl/>
        </w:rPr>
        <w:t>&lt;&lt; קריאה &gt;&gt;</w:t>
      </w:r>
      <w:r>
        <w:rPr>
          <w:rtl/>
        </w:rPr>
        <w:t xml:space="preserve">  </w:t>
      </w:r>
      <w:bookmarkEnd w:id="222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תשאל אותו אם יש מקוואות פיראטיים לחולי קורונה </w:t>
      </w:r>
      <w:r w:rsidR="00D06262">
        <w:rPr>
          <w:rFonts w:hint="cs"/>
          <w:rtl/>
          <w:lang w:eastAsia="he-IL"/>
        </w:rPr>
        <w:t>– – –</w:t>
      </w:r>
    </w:p>
    <w:p w:rsidR="00FA019A" w:rsidRDefault="00FA019A" w:rsidP="008044A0">
      <w:pPr>
        <w:rPr>
          <w:rtl/>
          <w:lang w:eastAsia="he-IL"/>
        </w:rPr>
      </w:pPr>
    </w:p>
    <w:p w:rsidR="00FA019A" w:rsidRDefault="00FA019A" w:rsidP="008044A0">
      <w:pPr>
        <w:pStyle w:val="af5"/>
        <w:rPr>
          <w:rtl/>
        </w:rPr>
      </w:pPr>
      <w:bookmarkStart w:id="2228" w:name="ET_interruption_5967_74"/>
      <w:r w:rsidRPr="00E41712">
        <w:rPr>
          <w:rStyle w:val="TagStyle"/>
          <w:rtl/>
        </w:rPr>
        <w:t xml:space="preserve"> &lt;&lt; קריאה &gt;&gt;</w:t>
      </w:r>
      <w:r w:rsidRPr="0010423D">
        <w:rPr>
          <w:rStyle w:val="TagStyle"/>
          <w:rtl/>
        </w:rPr>
        <w:t xml:space="preserve"> </w:t>
      </w:r>
      <w:r>
        <w:rPr>
          <w:rtl/>
        </w:rPr>
        <w:t>שר הבריאות יולי יואל אדלשטיין:</w:t>
      </w:r>
      <w:r w:rsidRPr="0010423D">
        <w:rPr>
          <w:rStyle w:val="TagStyle"/>
          <w:rtl/>
        </w:rPr>
        <w:t xml:space="preserve"> </w:t>
      </w:r>
      <w:r w:rsidRPr="00E41712">
        <w:rPr>
          <w:rStyle w:val="TagStyle"/>
          <w:rtl/>
        </w:rPr>
        <w:t>&lt;&lt; קריאה &gt;&gt;</w:t>
      </w:r>
      <w:r>
        <w:rPr>
          <w:rtl/>
        </w:rPr>
        <w:t xml:space="preserve">  </w:t>
      </w:r>
      <w:bookmarkEnd w:id="2228"/>
    </w:p>
    <w:p w:rsidR="00FA019A" w:rsidRDefault="00FA019A" w:rsidP="00977595">
      <w:pPr>
        <w:rPr>
          <w:rtl/>
          <w:lang w:eastAsia="he-IL"/>
        </w:rPr>
      </w:pPr>
    </w:p>
    <w:p w:rsidR="00FA019A" w:rsidRDefault="00D06262" w:rsidP="008044A0">
      <w:pPr>
        <w:rPr>
          <w:rtl/>
          <w:lang w:eastAsia="he-IL"/>
        </w:rPr>
      </w:pPr>
      <w:bookmarkStart w:id="2229" w:name="_ETM_Q6_581000"/>
      <w:bookmarkEnd w:id="2229"/>
      <w:r>
        <w:rPr>
          <w:rFonts w:hint="cs"/>
          <w:rtl/>
          <w:lang w:eastAsia="he-IL"/>
        </w:rPr>
        <w:t>– – –</w:t>
      </w:r>
    </w:p>
    <w:p w:rsidR="00FA019A" w:rsidRDefault="00FA019A" w:rsidP="008044A0">
      <w:pPr>
        <w:rPr>
          <w:rtl/>
          <w:lang w:eastAsia="he-IL"/>
        </w:rPr>
      </w:pPr>
      <w:bookmarkStart w:id="2230" w:name="_ETM_Q6_583000"/>
      <w:bookmarkEnd w:id="2230"/>
    </w:p>
    <w:p w:rsidR="00FA019A" w:rsidRDefault="00FA019A" w:rsidP="008044A0">
      <w:pPr>
        <w:pStyle w:val="af5"/>
        <w:rPr>
          <w:rtl/>
        </w:rPr>
      </w:pPr>
      <w:bookmarkStart w:id="2231" w:name="ET_interruption_5142_75"/>
      <w:r w:rsidRPr="00E41712">
        <w:rPr>
          <w:rStyle w:val="TagStyle"/>
          <w:rtl/>
        </w:rPr>
        <w:t xml:space="preserve"> &lt;&lt; קריאה &gt;&gt;</w:t>
      </w:r>
      <w:r w:rsidRPr="0010423D">
        <w:rPr>
          <w:rStyle w:val="TagStyle"/>
          <w:rtl/>
        </w:rPr>
        <w:t xml:space="preserve"> </w:t>
      </w:r>
      <w:r>
        <w:rPr>
          <w:rtl/>
        </w:rPr>
        <w:t>יוליה מלינובסקי קונין (ישראל ביתנו):</w:t>
      </w:r>
      <w:r w:rsidRPr="0010423D">
        <w:rPr>
          <w:rStyle w:val="TagStyle"/>
          <w:rtl/>
        </w:rPr>
        <w:t xml:space="preserve"> </w:t>
      </w:r>
      <w:r w:rsidRPr="00E41712">
        <w:rPr>
          <w:rStyle w:val="TagStyle"/>
          <w:rtl/>
        </w:rPr>
        <w:t>&lt;&lt; קריאה &gt;&gt;</w:t>
      </w:r>
      <w:r>
        <w:rPr>
          <w:rtl/>
        </w:rPr>
        <w:t xml:space="preserve">  </w:t>
      </w:r>
      <w:bookmarkEnd w:id="2231"/>
    </w:p>
    <w:p w:rsidR="00FA019A" w:rsidRDefault="00FA019A" w:rsidP="00977595">
      <w:pPr>
        <w:rPr>
          <w:rtl/>
          <w:lang w:eastAsia="he-IL"/>
        </w:rPr>
      </w:pPr>
    </w:p>
    <w:p w:rsidR="00FA019A" w:rsidRDefault="00FA019A" w:rsidP="008044A0">
      <w:pPr>
        <w:rPr>
          <w:rtl/>
          <w:lang w:eastAsia="he-IL"/>
        </w:rPr>
      </w:pPr>
      <w:r>
        <w:rPr>
          <w:rFonts w:hint="cs"/>
          <w:rtl/>
          <w:lang w:eastAsia="he-IL"/>
        </w:rPr>
        <w:t>תשאל אותו. אני אשאל אותו, שיענה לך.</w:t>
      </w:r>
    </w:p>
    <w:p w:rsidR="00FA019A" w:rsidRDefault="00FA019A" w:rsidP="008044A0">
      <w:pPr>
        <w:rPr>
          <w:rtl/>
          <w:lang w:eastAsia="he-IL"/>
        </w:rPr>
      </w:pPr>
    </w:p>
    <w:p w:rsidR="00FA019A" w:rsidRDefault="00FA019A" w:rsidP="008044A0">
      <w:pPr>
        <w:pStyle w:val="af5"/>
        <w:rPr>
          <w:rtl/>
        </w:rPr>
      </w:pPr>
      <w:bookmarkStart w:id="2232" w:name="ET_interruption_5851_76"/>
      <w:r w:rsidRPr="00E41712">
        <w:rPr>
          <w:rStyle w:val="TagStyle"/>
          <w:rtl/>
        </w:rPr>
        <w:t xml:space="preserve"> &lt;&lt; קריאה &gt;&gt;</w:t>
      </w:r>
      <w:r w:rsidRPr="0010423D">
        <w:rPr>
          <w:rStyle w:val="TagStyle"/>
          <w:rtl/>
        </w:rPr>
        <w:t xml:space="preserve"> </w:t>
      </w:r>
      <w:r>
        <w:rPr>
          <w:rtl/>
        </w:rPr>
        <w:t>משה אבוטבול (ש"ס):</w:t>
      </w:r>
      <w:r w:rsidRPr="0010423D">
        <w:rPr>
          <w:rStyle w:val="TagStyle"/>
          <w:rtl/>
        </w:rPr>
        <w:t xml:space="preserve"> </w:t>
      </w:r>
      <w:r w:rsidRPr="00E41712">
        <w:rPr>
          <w:rStyle w:val="TagStyle"/>
          <w:rtl/>
        </w:rPr>
        <w:t>&lt;&lt; קריאה &gt;&gt;</w:t>
      </w:r>
      <w:r>
        <w:rPr>
          <w:rtl/>
        </w:rPr>
        <w:t xml:space="preserve">  </w:t>
      </w:r>
      <w:bookmarkEnd w:id="223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יוליה, קשה לך לשמוע </w:t>
      </w:r>
      <w:bookmarkStart w:id="2233" w:name="_ETM_Q6_587000"/>
      <w:bookmarkEnd w:id="2233"/>
      <w:r>
        <w:rPr>
          <w:rFonts w:hint="cs"/>
          <w:rtl/>
          <w:lang w:eastAsia="he-IL"/>
        </w:rPr>
        <w:t xml:space="preserve">את זה </w:t>
      </w:r>
      <w:r w:rsidR="00D06262">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234" w:name="ET_speakercontinue_6096_77"/>
      <w:r w:rsidRPr="00E41712">
        <w:rPr>
          <w:rStyle w:val="TagStyle"/>
          <w:rtl/>
        </w:rPr>
        <w:t xml:space="preserve"> &lt;&lt; דובר_המשך &gt;&gt;</w:t>
      </w:r>
      <w:r w:rsidRPr="0010423D">
        <w:rPr>
          <w:rStyle w:val="TagStyle"/>
          <w:rtl/>
        </w:rPr>
        <w:t xml:space="preserve"> </w:t>
      </w:r>
      <w:r>
        <w:rPr>
          <w:rtl/>
        </w:rPr>
        <w:t>השר במשרד האוצר יצחק כהן:</w:t>
      </w:r>
      <w:r w:rsidRPr="0010423D">
        <w:rPr>
          <w:rStyle w:val="TagStyle"/>
          <w:rtl/>
        </w:rPr>
        <w:t xml:space="preserve"> </w:t>
      </w:r>
      <w:r w:rsidRPr="00E41712">
        <w:rPr>
          <w:rStyle w:val="TagStyle"/>
          <w:rtl/>
        </w:rPr>
        <w:t>&lt;&lt; דובר_המשך &gt;&gt;</w:t>
      </w:r>
      <w:r>
        <w:rPr>
          <w:rtl/>
        </w:rPr>
        <w:t xml:space="preserve">  </w:t>
      </w:r>
      <w:bookmarkEnd w:id="2234"/>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קשה, קשה לה, קשה לה. </w:t>
      </w:r>
      <w:bookmarkStart w:id="2235" w:name="_ETM_Q6_588000"/>
      <w:bookmarkEnd w:id="2235"/>
      <w:r>
        <w:rPr>
          <w:rFonts w:hint="cs"/>
          <w:rtl/>
          <w:lang w:eastAsia="he-IL"/>
        </w:rPr>
        <w:t xml:space="preserve">היא שומעת בני ברק ירוקה </w:t>
      </w:r>
      <w:r w:rsidR="00D06262">
        <w:rPr>
          <w:rFonts w:hint="cs"/>
          <w:rtl/>
          <w:lang w:eastAsia="he-IL"/>
        </w:rPr>
        <w:t>–</w:t>
      </w:r>
      <w:r>
        <w:rPr>
          <w:rFonts w:hint="cs"/>
          <w:rtl/>
          <w:lang w:eastAsia="he-IL"/>
        </w:rPr>
        <w:t xml:space="preserve"> זה עושה לה צרבת. </w:t>
      </w:r>
    </w:p>
    <w:p w:rsidR="00FA019A" w:rsidRDefault="00FA019A" w:rsidP="008044A0">
      <w:pPr>
        <w:rPr>
          <w:rtl/>
          <w:lang w:eastAsia="he-IL"/>
        </w:rPr>
      </w:pPr>
    </w:p>
    <w:p w:rsidR="00FA019A" w:rsidRDefault="00FA019A" w:rsidP="008044A0">
      <w:pPr>
        <w:pStyle w:val="af5"/>
        <w:rPr>
          <w:rtl/>
        </w:rPr>
      </w:pPr>
      <w:bookmarkStart w:id="2236" w:name="ET_interruption_5142_78"/>
      <w:r w:rsidRPr="00E41712">
        <w:rPr>
          <w:rStyle w:val="TagStyle"/>
          <w:rtl/>
        </w:rPr>
        <w:t xml:space="preserve"> &lt;&lt; קריאה &gt;&gt;</w:t>
      </w:r>
      <w:r w:rsidRPr="00C46E99">
        <w:rPr>
          <w:rStyle w:val="TagStyle"/>
          <w:rtl/>
        </w:rPr>
        <w:t xml:space="preserve"> </w:t>
      </w:r>
      <w:r>
        <w:rPr>
          <w:rtl/>
        </w:rPr>
        <w:t>יוליה מלינובסקי קונין (ישראל ביתנו):</w:t>
      </w:r>
      <w:r w:rsidRPr="00C46E99">
        <w:rPr>
          <w:rStyle w:val="TagStyle"/>
          <w:rtl/>
        </w:rPr>
        <w:t xml:space="preserve"> </w:t>
      </w:r>
      <w:r w:rsidRPr="00E41712">
        <w:rPr>
          <w:rStyle w:val="TagStyle"/>
          <w:rtl/>
        </w:rPr>
        <w:t>&lt;&lt; קריאה &gt;&gt;</w:t>
      </w:r>
      <w:r>
        <w:rPr>
          <w:rtl/>
        </w:rPr>
        <w:t xml:space="preserve"> </w:t>
      </w:r>
    </w:p>
    <w:p w:rsidR="00FA019A" w:rsidRDefault="00FA019A" w:rsidP="008044A0">
      <w:pPr>
        <w:keepNext/>
        <w:rPr>
          <w:rtl/>
        </w:rPr>
      </w:pPr>
    </w:p>
    <w:bookmarkEnd w:id="2236"/>
    <w:p w:rsidR="00FA019A" w:rsidRDefault="00FA019A" w:rsidP="002065C9">
      <w:pPr>
        <w:rPr>
          <w:rtl/>
        </w:rPr>
      </w:pPr>
      <w:r>
        <w:rPr>
          <w:rFonts w:hint="cs"/>
          <w:rtl/>
        </w:rPr>
        <w:t xml:space="preserve">לא, זה לא עושה לי צרבת, אני מאוד מברכת. רק תשאל אותו </w:t>
      </w:r>
      <w:bookmarkStart w:id="2237" w:name="_ETM_Q6_593000"/>
      <w:bookmarkEnd w:id="2237"/>
      <w:r>
        <w:rPr>
          <w:rFonts w:hint="cs"/>
          <w:rtl/>
        </w:rPr>
        <w:t>על מקוואות פיראטיים לחולי קורונה.</w:t>
      </w:r>
    </w:p>
    <w:p w:rsidR="00FA019A" w:rsidRDefault="00FA019A" w:rsidP="008044A0">
      <w:pPr>
        <w:rPr>
          <w:rtl/>
        </w:rPr>
      </w:pPr>
    </w:p>
    <w:p w:rsidR="00FA019A" w:rsidRDefault="00FA019A" w:rsidP="008044A0">
      <w:pPr>
        <w:pStyle w:val="af5"/>
        <w:rPr>
          <w:rtl/>
        </w:rPr>
      </w:pPr>
      <w:bookmarkStart w:id="2238" w:name="ET_interruption_5851_80"/>
      <w:r w:rsidRPr="00E41712">
        <w:rPr>
          <w:rStyle w:val="TagStyle"/>
          <w:rtl/>
        </w:rPr>
        <w:t xml:space="preserve"> &lt;&lt; קריאה &gt;&gt;</w:t>
      </w:r>
      <w:r w:rsidRPr="009B41FB">
        <w:rPr>
          <w:rStyle w:val="TagStyle"/>
          <w:rtl/>
        </w:rPr>
        <w:t xml:space="preserve"> </w:t>
      </w:r>
      <w:r>
        <w:rPr>
          <w:rtl/>
        </w:rPr>
        <w:t>משה אבוטבול (ש"ס):</w:t>
      </w:r>
      <w:r w:rsidRPr="009B41FB">
        <w:rPr>
          <w:rStyle w:val="TagStyle"/>
          <w:rtl/>
        </w:rPr>
        <w:t xml:space="preserve"> </w:t>
      </w:r>
      <w:r w:rsidRPr="00E41712">
        <w:rPr>
          <w:rStyle w:val="TagStyle"/>
          <w:rtl/>
        </w:rPr>
        <w:t>&lt;&lt; קריאה &gt;&gt;</w:t>
      </w:r>
      <w:r>
        <w:rPr>
          <w:rtl/>
        </w:rPr>
        <w:t xml:space="preserve">  </w:t>
      </w:r>
      <w:bookmarkEnd w:id="2238"/>
    </w:p>
    <w:p w:rsidR="00FA019A" w:rsidRDefault="00FA019A" w:rsidP="00977595">
      <w:pPr>
        <w:rPr>
          <w:rtl/>
          <w:lang w:eastAsia="he-IL"/>
        </w:rPr>
      </w:pPr>
    </w:p>
    <w:p w:rsidR="00FA019A" w:rsidRPr="009B41FB" w:rsidRDefault="00D06262" w:rsidP="008044A0">
      <w:pPr>
        <w:rPr>
          <w:rtl/>
          <w:lang w:eastAsia="he-IL"/>
        </w:rPr>
      </w:pPr>
      <w:r>
        <w:rPr>
          <w:rFonts w:hint="cs"/>
          <w:rtl/>
          <w:lang w:eastAsia="he-IL"/>
        </w:rPr>
        <w:t>– – –</w:t>
      </w:r>
      <w:r w:rsidR="00FA019A">
        <w:rPr>
          <w:rFonts w:hint="cs"/>
          <w:rtl/>
          <w:lang w:eastAsia="he-IL"/>
        </w:rPr>
        <w:t xml:space="preserve"> תתביישי לך </w:t>
      </w:r>
      <w:r>
        <w:rPr>
          <w:rFonts w:hint="cs"/>
          <w:rtl/>
          <w:lang w:eastAsia="he-IL"/>
        </w:rPr>
        <w:t>– – –</w:t>
      </w:r>
    </w:p>
    <w:p w:rsidR="00FA019A" w:rsidRDefault="00FA019A" w:rsidP="008044A0">
      <w:pPr>
        <w:rPr>
          <w:rtl/>
        </w:rPr>
      </w:pPr>
    </w:p>
    <w:p w:rsidR="00FA019A" w:rsidRDefault="00FA019A" w:rsidP="008044A0">
      <w:pPr>
        <w:pStyle w:val="af5"/>
        <w:rPr>
          <w:rtl/>
        </w:rPr>
      </w:pPr>
      <w:bookmarkStart w:id="2239" w:name="ET_interruption_קריאות_79"/>
      <w:r w:rsidRPr="00E41712">
        <w:rPr>
          <w:rStyle w:val="TagStyle"/>
          <w:rtl/>
        </w:rPr>
        <w:t xml:space="preserve"> &lt;&lt; קריאה &gt;&gt;</w:t>
      </w:r>
      <w:r w:rsidRPr="009B41FB">
        <w:rPr>
          <w:rStyle w:val="TagStyle"/>
          <w:rtl/>
        </w:rPr>
        <w:t xml:space="preserve"> </w:t>
      </w:r>
      <w:r>
        <w:rPr>
          <w:rtl/>
        </w:rPr>
        <w:t>קריאות:</w:t>
      </w:r>
      <w:r w:rsidRPr="009B41FB">
        <w:rPr>
          <w:rStyle w:val="TagStyle"/>
          <w:rtl/>
        </w:rPr>
        <w:t xml:space="preserve"> </w:t>
      </w:r>
      <w:r w:rsidRPr="00E41712">
        <w:rPr>
          <w:rStyle w:val="TagStyle"/>
          <w:rtl/>
        </w:rPr>
        <w:t>&lt;&lt; קריאה &gt;&gt;</w:t>
      </w:r>
      <w:r>
        <w:rPr>
          <w:rtl/>
        </w:rPr>
        <w:t xml:space="preserve">  </w:t>
      </w:r>
      <w:bookmarkEnd w:id="2239"/>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bookmarkStart w:id="2240" w:name="_ETM_Q6_595000"/>
      <w:bookmarkEnd w:id="2240"/>
    </w:p>
    <w:p w:rsidR="00FA019A" w:rsidRDefault="00FA019A" w:rsidP="008044A0">
      <w:pPr>
        <w:pStyle w:val="-"/>
        <w:rPr>
          <w:rtl/>
        </w:rPr>
      </w:pPr>
      <w:bookmarkStart w:id="2241" w:name="ET_speakercontinue_6096_81"/>
      <w:r w:rsidRPr="00E41712">
        <w:rPr>
          <w:rStyle w:val="TagStyle"/>
          <w:rtl/>
        </w:rPr>
        <w:t xml:space="preserve"> &lt;&lt; דובר_המשך &gt;&gt;</w:t>
      </w:r>
      <w:r w:rsidRPr="009B41FB">
        <w:rPr>
          <w:rStyle w:val="TagStyle"/>
          <w:rtl/>
        </w:rPr>
        <w:t xml:space="preserve"> </w:t>
      </w:r>
      <w:r>
        <w:rPr>
          <w:rtl/>
        </w:rPr>
        <w:t>השר במשרד האוצר יצחק כהן:</w:t>
      </w:r>
      <w:r w:rsidRPr="009B41FB">
        <w:rPr>
          <w:rStyle w:val="TagStyle"/>
          <w:rtl/>
        </w:rPr>
        <w:t xml:space="preserve"> </w:t>
      </w:r>
      <w:r w:rsidRPr="00E41712">
        <w:rPr>
          <w:rStyle w:val="TagStyle"/>
          <w:rtl/>
        </w:rPr>
        <w:t>&lt;&lt; דובר_המשך &gt;&gt;</w:t>
      </w:r>
      <w:r>
        <w:rPr>
          <w:rtl/>
        </w:rPr>
        <w:t xml:space="preserve">  </w:t>
      </w:r>
      <w:bookmarkEnd w:id="2241"/>
    </w:p>
    <w:p w:rsidR="00FA019A" w:rsidRDefault="00FA019A" w:rsidP="00977595">
      <w:pPr>
        <w:rPr>
          <w:rtl/>
          <w:lang w:eastAsia="he-IL"/>
        </w:rPr>
      </w:pPr>
    </w:p>
    <w:p w:rsidR="00FA019A" w:rsidRDefault="00FA019A" w:rsidP="008044A0">
      <w:pPr>
        <w:rPr>
          <w:rtl/>
          <w:lang w:eastAsia="he-IL"/>
        </w:rPr>
      </w:pPr>
      <w:r>
        <w:rPr>
          <w:rFonts w:hint="cs"/>
          <w:rtl/>
          <w:lang w:eastAsia="he-IL"/>
        </w:rPr>
        <w:t>גם רכסים</w:t>
      </w:r>
      <w:bookmarkStart w:id="2242" w:name="_ETM_Q6_596000"/>
      <w:bookmarkEnd w:id="2242"/>
      <w:r>
        <w:rPr>
          <w:rFonts w:hint="cs"/>
          <w:rtl/>
          <w:lang w:eastAsia="he-IL"/>
        </w:rPr>
        <w:t xml:space="preserve"> </w:t>
      </w:r>
      <w:r w:rsidR="00D06262">
        <w:rPr>
          <w:rFonts w:hint="cs"/>
          <w:rtl/>
          <w:lang w:eastAsia="he-IL"/>
        </w:rPr>
        <w:t>– –</w:t>
      </w:r>
    </w:p>
    <w:p w:rsidR="00FA019A" w:rsidRDefault="00FA019A" w:rsidP="008044A0">
      <w:pPr>
        <w:rPr>
          <w:rtl/>
          <w:lang w:eastAsia="he-IL"/>
        </w:rPr>
      </w:pPr>
    </w:p>
    <w:p w:rsidR="00FA019A" w:rsidRDefault="00FA019A" w:rsidP="008044A0">
      <w:pPr>
        <w:pStyle w:val="af5"/>
        <w:rPr>
          <w:rtl/>
        </w:rPr>
      </w:pPr>
      <w:bookmarkStart w:id="2243" w:name="ET_interruption_5142_82"/>
      <w:r w:rsidRPr="00E41712">
        <w:rPr>
          <w:rStyle w:val="TagStyle"/>
          <w:rtl/>
        </w:rPr>
        <w:t xml:space="preserve"> &lt;&lt; קריאה &gt;&gt;</w:t>
      </w:r>
      <w:r w:rsidRPr="009B41FB">
        <w:rPr>
          <w:rStyle w:val="TagStyle"/>
          <w:rtl/>
        </w:rPr>
        <w:t xml:space="preserve"> </w:t>
      </w:r>
      <w:r>
        <w:rPr>
          <w:rtl/>
        </w:rPr>
        <w:t>יוליה מלינובסקי קונין (ישראל ביתנו):</w:t>
      </w:r>
      <w:r w:rsidRPr="009B41FB">
        <w:rPr>
          <w:rStyle w:val="TagStyle"/>
          <w:rtl/>
        </w:rPr>
        <w:t xml:space="preserve"> </w:t>
      </w:r>
      <w:r w:rsidRPr="00E41712">
        <w:rPr>
          <w:rStyle w:val="TagStyle"/>
          <w:rtl/>
        </w:rPr>
        <w:t>&lt;&lt; קריאה &gt;&gt;</w:t>
      </w:r>
      <w:r>
        <w:rPr>
          <w:rtl/>
        </w:rPr>
        <w:t xml:space="preserve">  </w:t>
      </w:r>
      <w:bookmarkEnd w:id="224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תשאל אותו </w:t>
      </w:r>
      <w:bookmarkStart w:id="2244" w:name="_ETM_Q6_594000"/>
      <w:bookmarkEnd w:id="2244"/>
      <w:r w:rsidR="00D06262">
        <w:rPr>
          <w:rFonts w:hint="cs"/>
          <w:rtl/>
          <w:lang w:eastAsia="he-IL"/>
        </w:rPr>
        <w:t>– –</w:t>
      </w:r>
    </w:p>
    <w:p w:rsidR="00FA019A" w:rsidRDefault="00FA019A" w:rsidP="008044A0">
      <w:pPr>
        <w:rPr>
          <w:rtl/>
          <w:lang w:eastAsia="he-IL"/>
        </w:rPr>
      </w:pPr>
    </w:p>
    <w:p w:rsidR="00FA019A" w:rsidRDefault="00FA019A" w:rsidP="008044A0">
      <w:pPr>
        <w:pStyle w:val="-"/>
        <w:rPr>
          <w:rtl/>
        </w:rPr>
      </w:pPr>
      <w:bookmarkStart w:id="2245" w:name="ET_speakercontinue_6096_83"/>
      <w:r w:rsidRPr="00E41712">
        <w:rPr>
          <w:rStyle w:val="TagStyle"/>
          <w:rtl/>
        </w:rPr>
        <w:t xml:space="preserve"> &lt;&lt; דובר_המשך &gt;&gt;</w:t>
      </w:r>
      <w:r w:rsidRPr="00E11C5F">
        <w:rPr>
          <w:rStyle w:val="TagStyle"/>
          <w:rtl/>
        </w:rPr>
        <w:t xml:space="preserve"> </w:t>
      </w:r>
      <w:r>
        <w:rPr>
          <w:rtl/>
        </w:rPr>
        <w:t>השר במשרד האוצר יצחק כהן:</w:t>
      </w:r>
      <w:r w:rsidRPr="00E11C5F">
        <w:rPr>
          <w:rStyle w:val="TagStyle"/>
          <w:rtl/>
        </w:rPr>
        <w:t xml:space="preserve"> </w:t>
      </w:r>
      <w:r w:rsidRPr="00E41712">
        <w:rPr>
          <w:rStyle w:val="TagStyle"/>
          <w:rtl/>
        </w:rPr>
        <w:t>&lt;&lt; דובר_המשך &gt;&gt;</w:t>
      </w:r>
      <w:r>
        <w:rPr>
          <w:rtl/>
        </w:rPr>
        <w:t xml:space="preserve">  </w:t>
      </w:r>
      <w:bookmarkEnd w:id="2245"/>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גם מודיעין עילית, גם ביתר </w:t>
      </w:r>
      <w:r>
        <w:rPr>
          <w:rFonts w:hint="cs"/>
          <w:rtl/>
          <w:lang w:eastAsia="he-IL"/>
        </w:rPr>
        <w:t>– –</w:t>
      </w:r>
    </w:p>
    <w:p w:rsidR="00FA019A" w:rsidRDefault="00FA019A" w:rsidP="008044A0">
      <w:pPr>
        <w:rPr>
          <w:rtl/>
          <w:lang w:eastAsia="he-IL"/>
        </w:rPr>
      </w:pPr>
    </w:p>
    <w:p w:rsidR="00FA019A" w:rsidRDefault="00FA019A" w:rsidP="008044A0">
      <w:pPr>
        <w:pStyle w:val="af5"/>
        <w:rPr>
          <w:rtl/>
        </w:rPr>
      </w:pPr>
      <w:bookmarkStart w:id="2246" w:name="ET_interruption_5142_84"/>
      <w:r w:rsidRPr="00E41712">
        <w:rPr>
          <w:rStyle w:val="TagStyle"/>
          <w:rtl/>
        </w:rPr>
        <w:t xml:space="preserve"> &lt;&lt; קריאה &gt;&gt;</w:t>
      </w:r>
      <w:r w:rsidRPr="00E11C5F">
        <w:rPr>
          <w:rStyle w:val="TagStyle"/>
          <w:rtl/>
        </w:rPr>
        <w:t xml:space="preserve"> </w:t>
      </w:r>
      <w:r>
        <w:rPr>
          <w:rtl/>
        </w:rPr>
        <w:t>יוליה מלינובסקי קונין (ישראל ביתנו):</w:t>
      </w:r>
      <w:r w:rsidRPr="00E11C5F">
        <w:rPr>
          <w:rStyle w:val="TagStyle"/>
          <w:rtl/>
        </w:rPr>
        <w:t xml:space="preserve"> </w:t>
      </w:r>
      <w:r w:rsidRPr="00E41712">
        <w:rPr>
          <w:rStyle w:val="TagStyle"/>
          <w:rtl/>
        </w:rPr>
        <w:t>&lt;&lt; קריאה &gt;&gt;</w:t>
      </w:r>
      <w:r>
        <w:rPr>
          <w:rtl/>
        </w:rPr>
        <w:t xml:space="preserve">  </w:t>
      </w:r>
      <w:bookmarkEnd w:id="2246"/>
    </w:p>
    <w:p w:rsidR="00FA019A" w:rsidRDefault="00FA019A" w:rsidP="008044A0">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על מקוואות פיראטיים לחולי קורונ</w:t>
      </w:r>
      <w:bookmarkStart w:id="2247" w:name="_ETM_Q6_602000"/>
      <w:bookmarkEnd w:id="2247"/>
      <w:r w:rsidR="00FA019A">
        <w:rPr>
          <w:rFonts w:hint="cs"/>
          <w:rtl/>
          <w:lang w:eastAsia="he-IL"/>
        </w:rPr>
        <w:t xml:space="preserve">ה </w:t>
      </w:r>
      <w:r>
        <w:rPr>
          <w:rFonts w:hint="cs"/>
          <w:rtl/>
          <w:lang w:eastAsia="he-IL"/>
        </w:rPr>
        <w:t>– –</w:t>
      </w:r>
    </w:p>
    <w:p w:rsidR="00FA019A" w:rsidRDefault="00FA019A" w:rsidP="008044A0">
      <w:pPr>
        <w:rPr>
          <w:rtl/>
          <w:lang w:eastAsia="he-IL"/>
        </w:rPr>
      </w:pPr>
    </w:p>
    <w:p w:rsidR="00FA019A" w:rsidRDefault="00FA019A" w:rsidP="008044A0">
      <w:pPr>
        <w:pStyle w:val="-"/>
        <w:rPr>
          <w:rtl/>
        </w:rPr>
      </w:pPr>
      <w:bookmarkStart w:id="2248" w:name="ET_speakercontinue_6096_85"/>
      <w:r w:rsidRPr="00E41712">
        <w:rPr>
          <w:rStyle w:val="TagStyle"/>
          <w:rtl/>
        </w:rPr>
        <w:t xml:space="preserve"> &lt;&lt; דובר_המשך &gt;&gt;</w:t>
      </w:r>
      <w:r w:rsidRPr="00E11C5F">
        <w:rPr>
          <w:rStyle w:val="TagStyle"/>
          <w:rtl/>
        </w:rPr>
        <w:t xml:space="preserve"> </w:t>
      </w:r>
      <w:r>
        <w:rPr>
          <w:rtl/>
        </w:rPr>
        <w:t>השר במשרד האוצר יצחק כהן:</w:t>
      </w:r>
      <w:r w:rsidRPr="00E11C5F">
        <w:rPr>
          <w:rStyle w:val="TagStyle"/>
          <w:rtl/>
        </w:rPr>
        <w:t xml:space="preserve"> </w:t>
      </w:r>
      <w:r w:rsidRPr="00E41712">
        <w:rPr>
          <w:rStyle w:val="TagStyle"/>
          <w:rtl/>
        </w:rPr>
        <w:t>&lt;&lt; דובר_המשך &gt;&gt;</w:t>
      </w:r>
      <w:r>
        <w:rPr>
          <w:rtl/>
        </w:rPr>
        <w:t xml:space="preserve">  </w:t>
      </w:r>
      <w:bookmarkEnd w:id="2248"/>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גם השכונות בירושלים </w:t>
      </w:r>
      <w:r>
        <w:rPr>
          <w:rFonts w:hint="cs"/>
          <w:rtl/>
          <w:lang w:eastAsia="he-IL"/>
        </w:rPr>
        <w:t>– –</w:t>
      </w:r>
    </w:p>
    <w:p w:rsidR="00FA019A" w:rsidRDefault="00FA019A" w:rsidP="008044A0">
      <w:pPr>
        <w:rPr>
          <w:rtl/>
          <w:lang w:eastAsia="he-IL"/>
        </w:rPr>
      </w:pPr>
    </w:p>
    <w:p w:rsidR="00FA019A" w:rsidRDefault="00FA019A" w:rsidP="008044A0">
      <w:pPr>
        <w:pStyle w:val="af5"/>
        <w:rPr>
          <w:rtl/>
        </w:rPr>
      </w:pPr>
      <w:bookmarkStart w:id="2249" w:name="ET_interruption_5142_86"/>
      <w:r w:rsidRPr="00E41712">
        <w:rPr>
          <w:rStyle w:val="TagStyle"/>
          <w:rtl/>
        </w:rPr>
        <w:t xml:space="preserve"> &lt;&lt; קריאה &gt;&gt;</w:t>
      </w:r>
      <w:r w:rsidRPr="00E11C5F">
        <w:rPr>
          <w:rStyle w:val="TagStyle"/>
          <w:rtl/>
        </w:rPr>
        <w:t xml:space="preserve"> </w:t>
      </w:r>
      <w:r>
        <w:rPr>
          <w:rtl/>
        </w:rPr>
        <w:t>יוליה מלינובסקי קונין (ישראל ביתנו):</w:t>
      </w:r>
      <w:r w:rsidRPr="00E11C5F">
        <w:rPr>
          <w:rStyle w:val="TagStyle"/>
          <w:rtl/>
        </w:rPr>
        <w:t xml:space="preserve"> </w:t>
      </w:r>
      <w:r w:rsidRPr="00E41712">
        <w:rPr>
          <w:rStyle w:val="TagStyle"/>
          <w:rtl/>
        </w:rPr>
        <w:t>&lt;&lt; קריאה &gt;&gt;</w:t>
      </w:r>
      <w:r>
        <w:rPr>
          <w:rtl/>
        </w:rPr>
        <w:t xml:space="preserve">  </w:t>
      </w:r>
      <w:bookmarkEnd w:id="2249"/>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אם קיים דבר כזה.</w:t>
      </w:r>
    </w:p>
    <w:p w:rsidR="00FA019A" w:rsidRDefault="00FA019A" w:rsidP="008044A0">
      <w:pPr>
        <w:rPr>
          <w:rtl/>
          <w:lang w:eastAsia="he-IL"/>
        </w:rPr>
      </w:pPr>
      <w:bookmarkStart w:id="2250" w:name="_ETM_Q6_604000"/>
      <w:bookmarkEnd w:id="2250"/>
    </w:p>
    <w:p w:rsidR="00FA019A" w:rsidRDefault="00FA019A" w:rsidP="008044A0">
      <w:pPr>
        <w:pStyle w:val="-"/>
        <w:rPr>
          <w:rtl/>
        </w:rPr>
      </w:pPr>
      <w:bookmarkStart w:id="2251" w:name="ET_speakercontinue_6096_87"/>
      <w:r w:rsidRPr="00E41712">
        <w:rPr>
          <w:rStyle w:val="TagStyle"/>
          <w:rtl/>
        </w:rPr>
        <w:t xml:space="preserve"> &lt;&lt; דובר_המשך &gt;&gt;</w:t>
      </w:r>
      <w:r w:rsidRPr="00E11C5F">
        <w:rPr>
          <w:rStyle w:val="TagStyle"/>
          <w:rtl/>
        </w:rPr>
        <w:t xml:space="preserve"> </w:t>
      </w:r>
      <w:r>
        <w:rPr>
          <w:rtl/>
        </w:rPr>
        <w:t>השר במשרד האוצר יצחק כהן:</w:t>
      </w:r>
      <w:r w:rsidRPr="00E11C5F">
        <w:rPr>
          <w:rStyle w:val="TagStyle"/>
          <w:rtl/>
        </w:rPr>
        <w:t xml:space="preserve"> </w:t>
      </w:r>
      <w:r w:rsidRPr="00E41712">
        <w:rPr>
          <w:rStyle w:val="TagStyle"/>
          <w:rtl/>
        </w:rPr>
        <w:t>&lt;&lt; דובר_המשך &gt;&gt;</w:t>
      </w:r>
      <w:r>
        <w:rPr>
          <w:rtl/>
        </w:rPr>
        <w:t xml:space="preserve">  </w:t>
      </w:r>
      <w:bookmarkEnd w:id="2251"/>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ירוקים. </w:t>
      </w:r>
    </w:p>
    <w:p w:rsidR="00FA019A" w:rsidRDefault="00FA019A" w:rsidP="008044A0">
      <w:pPr>
        <w:rPr>
          <w:rtl/>
          <w:lang w:eastAsia="he-IL"/>
        </w:rPr>
      </w:pPr>
    </w:p>
    <w:p w:rsidR="00FA019A" w:rsidRDefault="00FA019A" w:rsidP="008044A0">
      <w:pPr>
        <w:pStyle w:val="af5"/>
        <w:rPr>
          <w:rtl/>
        </w:rPr>
      </w:pPr>
      <w:bookmarkStart w:id="2252" w:name="ET_interruption_5142_88"/>
      <w:r w:rsidRPr="00E41712">
        <w:rPr>
          <w:rStyle w:val="TagStyle"/>
          <w:rtl/>
        </w:rPr>
        <w:t xml:space="preserve"> &lt;&lt; קריאה &gt;&gt;</w:t>
      </w:r>
      <w:r w:rsidRPr="00E11C5F">
        <w:rPr>
          <w:rStyle w:val="TagStyle"/>
          <w:rtl/>
        </w:rPr>
        <w:t xml:space="preserve"> </w:t>
      </w:r>
      <w:r>
        <w:rPr>
          <w:rtl/>
        </w:rPr>
        <w:t>יוליה מלינובסקי קונין (ישראל ביתנו):</w:t>
      </w:r>
      <w:r w:rsidRPr="00E11C5F">
        <w:rPr>
          <w:rStyle w:val="TagStyle"/>
          <w:rtl/>
        </w:rPr>
        <w:t xml:space="preserve"> </w:t>
      </w:r>
      <w:r w:rsidRPr="00E41712">
        <w:rPr>
          <w:rStyle w:val="TagStyle"/>
          <w:rtl/>
        </w:rPr>
        <w:t>&lt;&lt; קריאה &gt;&gt;</w:t>
      </w:r>
      <w:r>
        <w:rPr>
          <w:rtl/>
        </w:rPr>
        <w:t xml:space="preserve">  </w:t>
      </w:r>
      <w:bookmarkEnd w:id="2252"/>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שיענה לך. שיענה </w:t>
      </w:r>
      <w:bookmarkStart w:id="2253" w:name="_ETM_Q6_603000"/>
      <w:bookmarkEnd w:id="2253"/>
      <w:r>
        <w:rPr>
          <w:rFonts w:hint="cs"/>
          <w:rtl/>
          <w:lang w:eastAsia="he-IL"/>
        </w:rPr>
        <w:t xml:space="preserve">לך אם מותר </w:t>
      </w:r>
      <w:bookmarkStart w:id="2254" w:name="_ETM_Q6_606000"/>
      <w:bookmarkEnd w:id="2254"/>
      <w:r w:rsidR="00D06262">
        <w:rPr>
          <w:rFonts w:hint="cs"/>
          <w:rtl/>
          <w:lang w:eastAsia="he-IL"/>
        </w:rPr>
        <w:t>– –</w:t>
      </w:r>
    </w:p>
    <w:p w:rsidR="00FA019A" w:rsidRDefault="00FA019A" w:rsidP="008044A0">
      <w:pPr>
        <w:rPr>
          <w:rtl/>
          <w:lang w:eastAsia="he-IL"/>
        </w:rPr>
      </w:pPr>
    </w:p>
    <w:p w:rsidR="00FA019A" w:rsidRDefault="00FA019A" w:rsidP="008044A0">
      <w:pPr>
        <w:pStyle w:val="af5"/>
        <w:rPr>
          <w:rtl/>
        </w:rPr>
      </w:pPr>
      <w:bookmarkStart w:id="2255" w:name="ET_interruption_5851_89"/>
      <w:r w:rsidRPr="00E41712">
        <w:rPr>
          <w:rStyle w:val="TagStyle"/>
          <w:rtl/>
        </w:rPr>
        <w:t xml:space="preserve"> &lt;&lt; קריאה &gt;&gt;</w:t>
      </w:r>
      <w:r w:rsidRPr="00FC2A47">
        <w:rPr>
          <w:rStyle w:val="TagStyle"/>
          <w:rtl/>
        </w:rPr>
        <w:t xml:space="preserve"> </w:t>
      </w:r>
      <w:r>
        <w:rPr>
          <w:rtl/>
        </w:rPr>
        <w:t>משה אבוטבול (ש"ס):</w:t>
      </w:r>
      <w:r w:rsidRPr="00FC2A47">
        <w:rPr>
          <w:rStyle w:val="TagStyle"/>
          <w:rtl/>
        </w:rPr>
        <w:t xml:space="preserve"> </w:t>
      </w:r>
      <w:r w:rsidRPr="00E41712">
        <w:rPr>
          <w:rStyle w:val="TagStyle"/>
          <w:rtl/>
        </w:rPr>
        <w:t>&lt;&lt; קריאה &gt;&gt;</w:t>
      </w:r>
      <w:r>
        <w:rPr>
          <w:rtl/>
        </w:rPr>
        <w:t xml:space="preserve">  </w:t>
      </w:r>
      <w:bookmarkEnd w:id="2255"/>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יוליה </w:t>
      </w:r>
      <w:r w:rsidR="00D06262">
        <w:rPr>
          <w:rFonts w:hint="cs"/>
          <w:rtl/>
          <w:lang w:eastAsia="he-IL"/>
        </w:rPr>
        <w:t>– – –</w:t>
      </w:r>
    </w:p>
    <w:p w:rsidR="00FA019A" w:rsidRDefault="00FA019A" w:rsidP="008044A0">
      <w:pPr>
        <w:rPr>
          <w:rtl/>
          <w:lang w:eastAsia="he-IL"/>
        </w:rPr>
      </w:pPr>
    </w:p>
    <w:p w:rsidR="00FA019A" w:rsidRDefault="00FA019A" w:rsidP="008044A0">
      <w:pPr>
        <w:pStyle w:val="af5"/>
        <w:rPr>
          <w:rtl/>
        </w:rPr>
      </w:pPr>
      <w:bookmarkStart w:id="2256" w:name="ET_interruption_5142_90"/>
      <w:r w:rsidRPr="00E41712">
        <w:rPr>
          <w:rStyle w:val="TagStyle"/>
          <w:rtl/>
        </w:rPr>
        <w:t xml:space="preserve"> &lt;&lt; קריאה &gt;&gt;</w:t>
      </w:r>
      <w:r w:rsidRPr="00FC2A47">
        <w:rPr>
          <w:rStyle w:val="TagStyle"/>
          <w:rtl/>
        </w:rPr>
        <w:t xml:space="preserve"> </w:t>
      </w:r>
      <w:r>
        <w:rPr>
          <w:rtl/>
        </w:rPr>
        <w:t>יוליה מלינובסקי קונין (ישראל ביתנו):</w:t>
      </w:r>
      <w:r w:rsidRPr="00FC2A47">
        <w:rPr>
          <w:rStyle w:val="TagStyle"/>
          <w:rtl/>
        </w:rPr>
        <w:t xml:space="preserve"> </w:t>
      </w:r>
      <w:r w:rsidRPr="00E41712">
        <w:rPr>
          <w:rStyle w:val="TagStyle"/>
          <w:rtl/>
        </w:rPr>
        <w:t>&lt;&lt; קריאה &gt;&gt;</w:t>
      </w:r>
      <w:r>
        <w:rPr>
          <w:rtl/>
        </w:rPr>
        <w:t xml:space="preserve">  </w:t>
      </w:r>
      <w:bookmarkEnd w:id="2256"/>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לצאת מבידוד למקווה. שיענה לך.</w:t>
      </w:r>
    </w:p>
    <w:p w:rsidR="00FA019A" w:rsidRDefault="00FA019A" w:rsidP="008044A0">
      <w:pPr>
        <w:rPr>
          <w:rtl/>
          <w:lang w:eastAsia="he-IL"/>
        </w:rPr>
      </w:pPr>
    </w:p>
    <w:p w:rsidR="00FA019A" w:rsidRDefault="00FA019A" w:rsidP="008044A0">
      <w:pPr>
        <w:pStyle w:val="-"/>
        <w:rPr>
          <w:rtl/>
        </w:rPr>
      </w:pPr>
      <w:bookmarkStart w:id="2257" w:name="ET_speakercontinue_6096_91"/>
      <w:r w:rsidRPr="00E41712">
        <w:rPr>
          <w:rStyle w:val="TagStyle"/>
          <w:rtl/>
        </w:rPr>
        <w:t xml:space="preserve"> &lt;&lt; דובר_המשך &gt;&gt;</w:t>
      </w:r>
      <w:r w:rsidRPr="00FC2A47">
        <w:rPr>
          <w:rStyle w:val="TagStyle"/>
          <w:rtl/>
        </w:rPr>
        <w:t xml:space="preserve"> </w:t>
      </w:r>
      <w:r>
        <w:rPr>
          <w:rtl/>
        </w:rPr>
        <w:t>השר במשרד האוצר יצחק כהן:</w:t>
      </w:r>
      <w:r w:rsidRPr="00FC2A47">
        <w:rPr>
          <w:rStyle w:val="TagStyle"/>
          <w:rtl/>
        </w:rPr>
        <w:t xml:space="preserve"> </w:t>
      </w:r>
      <w:r w:rsidRPr="00E41712">
        <w:rPr>
          <w:rStyle w:val="TagStyle"/>
          <w:rtl/>
        </w:rPr>
        <w:t>&lt;&lt; דובר_המשך &gt;&gt;</w:t>
      </w:r>
      <w:r>
        <w:rPr>
          <w:rtl/>
        </w:rPr>
        <w:t xml:space="preserve">  </w:t>
      </w:r>
      <w:bookmarkEnd w:id="2257"/>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זה בהמשך להסתה שלך. ממשיכה להסית. </w:t>
      </w:r>
    </w:p>
    <w:p w:rsidR="00FA019A" w:rsidRDefault="00FA019A" w:rsidP="008044A0">
      <w:pPr>
        <w:rPr>
          <w:rtl/>
          <w:lang w:eastAsia="he-IL"/>
        </w:rPr>
      </w:pPr>
    </w:p>
    <w:p w:rsidR="00FA019A" w:rsidRDefault="00FA019A" w:rsidP="008044A0">
      <w:pPr>
        <w:pStyle w:val="af5"/>
        <w:rPr>
          <w:rtl/>
        </w:rPr>
      </w:pPr>
      <w:bookmarkStart w:id="2258" w:name="ET_interruption_5142_92"/>
      <w:r w:rsidRPr="00E41712">
        <w:rPr>
          <w:rStyle w:val="TagStyle"/>
          <w:rtl/>
        </w:rPr>
        <w:t xml:space="preserve"> &lt;&lt; קריאה &gt;&gt;</w:t>
      </w:r>
      <w:r w:rsidRPr="00FC2A47">
        <w:rPr>
          <w:rStyle w:val="TagStyle"/>
          <w:rtl/>
        </w:rPr>
        <w:t xml:space="preserve"> </w:t>
      </w:r>
      <w:r>
        <w:rPr>
          <w:rtl/>
        </w:rPr>
        <w:t>יוליה מלינובסקי קונין (ישראל ביתנו):</w:t>
      </w:r>
      <w:r w:rsidRPr="00FC2A47">
        <w:rPr>
          <w:rStyle w:val="TagStyle"/>
          <w:rtl/>
        </w:rPr>
        <w:t xml:space="preserve"> </w:t>
      </w:r>
      <w:r w:rsidRPr="00E41712">
        <w:rPr>
          <w:rStyle w:val="TagStyle"/>
          <w:rtl/>
        </w:rPr>
        <w:t>&lt;&lt; קריאה &gt;&gt;</w:t>
      </w:r>
      <w:r>
        <w:rPr>
          <w:rtl/>
        </w:rPr>
        <w:t xml:space="preserve">  </w:t>
      </w:r>
      <w:bookmarkEnd w:id="2258"/>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זו לא הסתה, זה העובדות </w:t>
      </w:r>
      <w:r w:rsidR="00D06262">
        <w:rPr>
          <w:rFonts w:hint="cs"/>
          <w:rtl/>
          <w:lang w:eastAsia="he-IL"/>
        </w:rPr>
        <w:t>– – –</w:t>
      </w:r>
    </w:p>
    <w:p w:rsidR="00FA019A" w:rsidRDefault="00FA019A" w:rsidP="008044A0">
      <w:pPr>
        <w:rPr>
          <w:rtl/>
          <w:lang w:eastAsia="he-IL"/>
        </w:rPr>
      </w:pPr>
    </w:p>
    <w:p w:rsidR="00FA019A" w:rsidRDefault="00FA019A" w:rsidP="008044A0">
      <w:pPr>
        <w:pStyle w:val="af5"/>
        <w:rPr>
          <w:rtl/>
        </w:rPr>
      </w:pPr>
      <w:bookmarkStart w:id="2259" w:name="ET_interruption_5851_93"/>
      <w:r w:rsidRPr="00E41712">
        <w:rPr>
          <w:rStyle w:val="TagStyle"/>
          <w:rtl/>
        </w:rPr>
        <w:t xml:space="preserve"> &lt;&lt; קריאה &gt;&gt;</w:t>
      </w:r>
      <w:r w:rsidRPr="00FC2A47">
        <w:rPr>
          <w:rStyle w:val="TagStyle"/>
          <w:rtl/>
        </w:rPr>
        <w:t xml:space="preserve"> </w:t>
      </w:r>
      <w:r>
        <w:rPr>
          <w:rtl/>
        </w:rPr>
        <w:t>משה אבוטבול (ש"ס):</w:t>
      </w:r>
      <w:r w:rsidRPr="00FC2A47">
        <w:rPr>
          <w:rStyle w:val="TagStyle"/>
          <w:rtl/>
        </w:rPr>
        <w:t xml:space="preserve"> </w:t>
      </w:r>
      <w:r w:rsidRPr="00E41712">
        <w:rPr>
          <w:rStyle w:val="TagStyle"/>
          <w:rtl/>
        </w:rPr>
        <w:t>&lt;&lt; קריאה &gt;&gt;</w:t>
      </w:r>
      <w:r>
        <w:rPr>
          <w:rtl/>
        </w:rPr>
        <w:t xml:space="preserve">  </w:t>
      </w:r>
      <w:bookmarkEnd w:id="2259"/>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af5"/>
        <w:rPr>
          <w:rtl/>
        </w:rPr>
      </w:pPr>
      <w:bookmarkStart w:id="2260" w:name="ET_interruption_5142_94"/>
      <w:r w:rsidRPr="00E41712">
        <w:rPr>
          <w:rStyle w:val="TagStyle"/>
          <w:rtl/>
        </w:rPr>
        <w:t xml:space="preserve"> &lt;&lt; קריאה &gt;&gt;</w:t>
      </w:r>
      <w:r w:rsidRPr="00FC2A47">
        <w:rPr>
          <w:rStyle w:val="TagStyle"/>
          <w:rtl/>
        </w:rPr>
        <w:t xml:space="preserve"> </w:t>
      </w:r>
      <w:r>
        <w:rPr>
          <w:rtl/>
        </w:rPr>
        <w:t>יוליה מלינובסקי קונין (ישראל ביתנו):</w:t>
      </w:r>
      <w:r w:rsidRPr="00FC2A47">
        <w:rPr>
          <w:rStyle w:val="TagStyle"/>
          <w:rtl/>
        </w:rPr>
        <w:t xml:space="preserve"> </w:t>
      </w:r>
      <w:r w:rsidRPr="00E41712">
        <w:rPr>
          <w:rStyle w:val="TagStyle"/>
          <w:rtl/>
        </w:rPr>
        <w:t>&lt;&lt; קריאה &gt;&gt;</w:t>
      </w:r>
      <w:r>
        <w:rPr>
          <w:rtl/>
        </w:rPr>
        <w:t xml:space="preserve">  </w:t>
      </w:r>
      <w:bookmarkEnd w:id="2260"/>
    </w:p>
    <w:p w:rsidR="00FA019A" w:rsidRDefault="00FA019A" w:rsidP="00977595">
      <w:pPr>
        <w:rPr>
          <w:rtl/>
          <w:lang w:eastAsia="he-IL"/>
        </w:rPr>
      </w:pPr>
    </w:p>
    <w:p w:rsidR="00FA019A" w:rsidRDefault="00FA019A" w:rsidP="008044A0">
      <w:pPr>
        <w:rPr>
          <w:rtl/>
          <w:lang w:eastAsia="he-IL"/>
        </w:rPr>
      </w:pPr>
      <w:bookmarkStart w:id="2261" w:name="_ETM_Q6_613000"/>
      <w:bookmarkEnd w:id="2261"/>
      <w:r>
        <w:rPr>
          <w:rFonts w:hint="cs"/>
          <w:rtl/>
          <w:lang w:eastAsia="he-IL"/>
        </w:rPr>
        <w:t xml:space="preserve">כל מה שאתה לא אוהב זה הסתה. </w:t>
      </w:r>
    </w:p>
    <w:p w:rsidR="00FA019A" w:rsidRDefault="00FA019A" w:rsidP="008044A0">
      <w:pPr>
        <w:rPr>
          <w:rtl/>
          <w:lang w:eastAsia="he-IL"/>
        </w:rPr>
      </w:pPr>
    </w:p>
    <w:p w:rsidR="00FA019A" w:rsidRDefault="00FA019A" w:rsidP="008044A0">
      <w:pPr>
        <w:pStyle w:val="-"/>
        <w:rPr>
          <w:rtl/>
        </w:rPr>
      </w:pPr>
      <w:bookmarkStart w:id="2262" w:name="ET_speakercontinue_6096_95"/>
      <w:r w:rsidRPr="00E41712">
        <w:rPr>
          <w:rStyle w:val="TagStyle"/>
          <w:rtl/>
        </w:rPr>
        <w:t xml:space="preserve"> &lt;&lt; דובר_המשך &gt;&gt;</w:t>
      </w:r>
      <w:r w:rsidRPr="00FC2A47">
        <w:rPr>
          <w:rStyle w:val="TagStyle"/>
          <w:rtl/>
        </w:rPr>
        <w:t xml:space="preserve"> </w:t>
      </w:r>
      <w:r>
        <w:rPr>
          <w:rtl/>
        </w:rPr>
        <w:t>השר במשרד האוצר יצחק כהן:</w:t>
      </w:r>
      <w:r w:rsidRPr="00FC2A47">
        <w:rPr>
          <w:rStyle w:val="TagStyle"/>
          <w:rtl/>
        </w:rPr>
        <w:t xml:space="preserve"> </w:t>
      </w:r>
      <w:r w:rsidRPr="00E41712">
        <w:rPr>
          <w:rStyle w:val="TagStyle"/>
          <w:rtl/>
        </w:rPr>
        <w:t>&lt;&lt; דובר_המשך &gt;&gt;</w:t>
      </w:r>
      <w:r>
        <w:rPr>
          <w:rtl/>
        </w:rPr>
        <w:t xml:space="preserve">  </w:t>
      </w:r>
      <w:bookmarkEnd w:id="2262"/>
    </w:p>
    <w:p w:rsidR="00FA019A" w:rsidRDefault="00FA019A" w:rsidP="00977595">
      <w:pPr>
        <w:rPr>
          <w:rtl/>
          <w:lang w:eastAsia="he-IL"/>
        </w:rPr>
      </w:pPr>
    </w:p>
    <w:p w:rsidR="00FA019A" w:rsidRDefault="00FA019A" w:rsidP="008044A0">
      <w:pPr>
        <w:rPr>
          <w:rtl/>
          <w:lang w:eastAsia="he-IL"/>
        </w:rPr>
      </w:pPr>
      <w:r>
        <w:rPr>
          <w:rFonts w:hint="cs"/>
          <w:rtl/>
          <w:lang w:eastAsia="he-IL"/>
        </w:rPr>
        <w:t>זה מה שאת עושה.</w:t>
      </w:r>
    </w:p>
    <w:p w:rsidR="00FA019A" w:rsidRDefault="00FA019A" w:rsidP="008044A0">
      <w:pPr>
        <w:rPr>
          <w:rtl/>
          <w:lang w:eastAsia="he-IL"/>
        </w:rPr>
      </w:pPr>
    </w:p>
    <w:p w:rsidR="00FA019A" w:rsidRDefault="00FA019A" w:rsidP="008044A0">
      <w:pPr>
        <w:pStyle w:val="af5"/>
        <w:rPr>
          <w:rtl/>
        </w:rPr>
      </w:pPr>
      <w:bookmarkStart w:id="2263" w:name="ET_interruption_5142_96"/>
      <w:r w:rsidRPr="00E41712">
        <w:rPr>
          <w:rStyle w:val="TagStyle"/>
          <w:rtl/>
        </w:rPr>
        <w:t xml:space="preserve"> &lt;&lt; קריאה &gt;&gt;</w:t>
      </w:r>
      <w:r w:rsidRPr="00FC2A47">
        <w:rPr>
          <w:rStyle w:val="TagStyle"/>
          <w:rtl/>
        </w:rPr>
        <w:t xml:space="preserve"> </w:t>
      </w:r>
      <w:r>
        <w:rPr>
          <w:rtl/>
        </w:rPr>
        <w:t>יוליה מלינובסקי קונין (ישראל ביתנו):</w:t>
      </w:r>
      <w:r w:rsidRPr="00FC2A47">
        <w:rPr>
          <w:rStyle w:val="TagStyle"/>
          <w:rtl/>
        </w:rPr>
        <w:t xml:space="preserve"> </w:t>
      </w:r>
      <w:r w:rsidRPr="00E41712">
        <w:rPr>
          <w:rStyle w:val="TagStyle"/>
          <w:rtl/>
        </w:rPr>
        <w:t>&lt;&lt; קריאה &gt;&gt;</w:t>
      </w:r>
      <w:r>
        <w:rPr>
          <w:rtl/>
        </w:rPr>
        <w:t xml:space="preserve">  </w:t>
      </w:r>
      <w:bookmarkEnd w:id="2263"/>
    </w:p>
    <w:p w:rsidR="00FA019A" w:rsidRDefault="00FA019A" w:rsidP="00977595">
      <w:pPr>
        <w:rPr>
          <w:rtl/>
          <w:lang w:eastAsia="he-IL"/>
        </w:rPr>
      </w:pPr>
    </w:p>
    <w:p w:rsidR="00FA019A" w:rsidRDefault="00FA019A" w:rsidP="008044A0">
      <w:pPr>
        <w:rPr>
          <w:rtl/>
          <w:lang w:eastAsia="he-IL"/>
        </w:rPr>
      </w:pPr>
      <w:r>
        <w:rPr>
          <w:rFonts w:hint="cs"/>
          <w:rtl/>
          <w:lang w:eastAsia="he-IL"/>
        </w:rPr>
        <w:t>זה הסתה.</w:t>
      </w:r>
    </w:p>
    <w:p w:rsidR="00FA019A" w:rsidRDefault="00FA019A" w:rsidP="008044A0">
      <w:pPr>
        <w:rPr>
          <w:rtl/>
          <w:lang w:eastAsia="he-IL"/>
        </w:rPr>
      </w:pPr>
    </w:p>
    <w:p w:rsidR="00FA019A" w:rsidRDefault="00FA019A" w:rsidP="008044A0">
      <w:pPr>
        <w:pStyle w:val="-"/>
        <w:rPr>
          <w:rtl/>
        </w:rPr>
      </w:pPr>
      <w:bookmarkStart w:id="2264" w:name="ET_speakercontinue_6096_97"/>
      <w:r w:rsidRPr="00E41712">
        <w:rPr>
          <w:rStyle w:val="TagStyle"/>
          <w:rtl/>
        </w:rPr>
        <w:t xml:space="preserve"> &lt;&lt; דובר_המשך &gt;&gt;</w:t>
      </w:r>
      <w:r w:rsidRPr="00FC2A47">
        <w:rPr>
          <w:rStyle w:val="TagStyle"/>
          <w:rtl/>
        </w:rPr>
        <w:t xml:space="preserve"> </w:t>
      </w:r>
      <w:r>
        <w:rPr>
          <w:rtl/>
        </w:rPr>
        <w:t>השר במשרד האוצר יצחק כהן:</w:t>
      </w:r>
      <w:r w:rsidRPr="00FC2A47">
        <w:rPr>
          <w:rStyle w:val="TagStyle"/>
          <w:rtl/>
        </w:rPr>
        <w:t xml:space="preserve"> </w:t>
      </w:r>
      <w:r w:rsidRPr="00E41712">
        <w:rPr>
          <w:rStyle w:val="TagStyle"/>
          <w:rtl/>
        </w:rPr>
        <w:t>&lt;&lt; דובר_המשך &gt;&gt;</w:t>
      </w:r>
      <w:r>
        <w:rPr>
          <w:rtl/>
        </w:rPr>
        <w:t xml:space="preserve">  </w:t>
      </w:r>
      <w:bookmarkEnd w:id="2264"/>
    </w:p>
    <w:p w:rsidR="00FA019A" w:rsidRDefault="00FA019A" w:rsidP="00977595">
      <w:pPr>
        <w:rPr>
          <w:rtl/>
          <w:lang w:eastAsia="he-IL"/>
        </w:rPr>
      </w:pPr>
    </w:p>
    <w:p w:rsidR="00FA019A" w:rsidRDefault="00FA019A" w:rsidP="008044A0">
      <w:pPr>
        <w:rPr>
          <w:rtl/>
          <w:lang w:eastAsia="he-IL"/>
        </w:rPr>
      </w:pPr>
      <w:bookmarkStart w:id="2265" w:name="_ETM_Q6_616000"/>
      <w:bookmarkEnd w:id="2265"/>
      <w:r>
        <w:rPr>
          <w:rFonts w:hint="cs"/>
          <w:rtl/>
          <w:lang w:eastAsia="he-IL"/>
        </w:rPr>
        <w:t>זה מה שאת עושה.</w:t>
      </w:r>
    </w:p>
    <w:p w:rsidR="00FA019A" w:rsidRDefault="00FA019A" w:rsidP="008044A0">
      <w:pPr>
        <w:rPr>
          <w:rtl/>
          <w:lang w:eastAsia="he-IL"/>
        </w:rPr>
      </w:pPr>
    </w:p>
    <w:p w:rsidR="00FA019A" w:rsidRDefault="00FA019A" w:rsidP="008044A0">
      <w:pPr>
        <w:pStyle w:val="af5"/>
        <w:rPr>
          <w:rtl/>
        </w:rPr>
      </w:pPr>
      <w:bookmarkStart w:id="2266" w:name="ET_interruption_5142_98"/>
      <w:r w:rsidRPr="00E41712">
        <w:rPr>
          <w:rStyle w:val="TagStyle"/>
          <w:rtl/>
        </w:rPr>
        <w:t xml:space="preserve"> &lt;&lt; קריאה &gt;&gt;</w:t>
      </w:r>
      <w:r w:rsidRPr="00FC2A47">
        <w:rPr>
          <w:rStyle w:val="TagStyle"/>
          <w:rtl/>
        </w:rPr>
        <w:t xml:space="preserve"> </w:t>
      </w:r>
      <w:r>
        <w:rPr>
          <w:rtl/>
        </w:rPr>
        <w:t>יוליה מלינובסקי קונין (ישראל ביתנו):</w:t>
      </w:r>
      <w:r w:rsidRPr="00FC2A47">
        <w:rPr>
          <w:rStyle w:val="TagStyle"/>
          <w:rtl/>
        </w:rPr>
        <w:t xml:space="preserve"> </w:t>
      </w:r>
      <w:r w:rsidRPr="00E41712">
        <w:rPr>
          <w:rStyle w:val="TagStyle"/>
          <w:rtl/>
        </w:rPr>
        <w:t>&lt;&lt; קריאה &gt;&gt;</w:t>
      </w:r>
      <w:r>
        <w:rPr>
          <w:rtl/>
        </w:rPr>
        <w:t xml:space="preserve">  </w:t>
      </w:r>
      <w:bookmarkEnd w:id="2266"/>
    </w:p>
    <w:p w:rsidR="00FA019A" w:rsidRDefault="00FA019A" w:rsidP="00977595">
      <w:pPr>
        <w:rPr>
          <w:rtl/>
          <w:lang w:eastAsia="he-IL"/>
        </w:rPr>
      </w:pPr>
    </w:p>
    <w:p w:rsidR="00FA019A" w:rsidRDefault="00FA019A" w:rsidP="007051B8">
      <w:pPr>
        <w:rPr>
          <w:rtl/>
          <w:lang w:eastAsia="he-IL"/>
        </w:rPr>
      </w:pPr>
      <w:r>
        <w:rPr>
          <w:rFonts w:hint="cs"/>
          <w:rtl/>
          <w:lang w:eastAsia="he-IL"/>
        </w:rPr>
        <w:t>זה לא הסתה</w:t>
      </w:r>
      <w:r w:rsidR="007051B8">
        <w:rPr>
          <w:rFonts w:hint="cs"/>
          <w:rtl/>
          <w:lang w:eastAsia="he-IL"/>
        </w:rPr>
        <w:t>,</w:t>
      </w:r>
      <w:r>
        <w:rPr>
          <w:rFonts w:hint="cs"/>
          <w:rtl/>
          <w:lang w:eastAsia="he-IL"/>
        </w:rPr>
        <w:t xml:space="preserve"> זה עובדות. </w:t>
      </w:r>
    </w:p>
    <w:p w:rsidR="00FA019A" w:rsidRDefault="00FA019A" w:rsidP="008044A0">
      <w:pPr>
        <w:rPr>
          <w:rtl/>
          <w:lang w:eastAsia="he-IL"/>
        </w:rPr>
      </w:pPr>
    </w:p>
    <w:p w:rsidR="00FA019A" w:rsidRDefault="00FA019A" w:rsidP="008044A0">
      <w:pPr>
        <w:pStyle w:val="-"/>
        <w:rPr>
          <w:rtl/>
        </w:rPr>
      </w:pPr>
      <w:bookmarkStart w:id="2267" w:name="ET_speakercontinue_6096_99"/>
      <w:r w:rsidRPr="00E41712">
        <w:rPr>
          <w:rStyle w:val="TagStyle"/>
          <w:rtl/>
        </w:rPr>
        <w:t xml:space="preserve"> &lt;&lt; דובר_המשך &gt;&gt;</w:t>
      </w:r>
      <w:r w:rsidRPr="003600FD">
        <w:rPr>
          <w:rStyle w:val="TagStyle"/>
          <w:rtl/>
        </w:rPr>
        <w:t xml:space="preserve"> </w:t>
      </w:r>
      <w:r>
        <w:rPr>
          <w:rtl/>
        </w:rPr>
        <w:t>השר במשרד האוצר יצחק כהן:</w:t>
      </w:r>
      <w:r w:rsidRPr="003600FD">
        <w:rPr>
          <w:rStyle w:val="TagStyle"/>
          <w:rtl/>
        </w:rPr>
        <w:t xml:space="preserve"> </w:t>
      </w:r>
      <w:r w:rsidRPr="00E41712">
        <w:rPr>
          <w:rStyle w:val="TagStyle"/>
          <w:rtl/>
        </w:rPr>
        <w:t>&lt;&lt; דובר_המשך &gt;&gt;</w:t>
      </w:r>
      <w:r>
        <w:rPr>
          <w:rtl/>
        </w:rPr>
        <w:t xml:space="preserve">  </w:t>
      </w:r>
      <w:bookmarkEnd w:id="226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רק אל תעשי ככה עם היד, זה מפחיד. </w:t>
      </w:r>
    </w:p>
    <w:p w:rsidR="00FA019A" w:rsidRDefault="00FA019A" w:rsidP="008044A0">
      <w:pPr>
        <w:rPr>
          <w:rtl/>
          <w:lang w:eastAsia="he-IL"/>
        </w:rPr>
      </w:pPr>
      <w:bookmarkStart w:id="2268" w:name="_ETM_Q6_620000"/>
      <w:bookmarkEnd w:id="2268"/>
    </w:p>
    <w:p w:rsidR="00FA019A" w:rsidRDefault="00FA019A" w:rsidP="008044A0">
      <w:pPr>
        <w:pStyle w:val="af5"/>
        <w:rPr>
          <w:rtl/>
        </w:rPr>
      </w:pPr>
      <w:bookmarkStart w:id="2269" w:name="ET_interruption_5851_100"/>
      <w:r w:rsidRPr="00E41712">
        <w:rPr>
          <w:rStyle w:val="TagStyle"/>
          <w:rtl/>
        </w:rPr>
        <w:t xml:space="preserve"> &lt;&lt; קריאה &gt;&gt;</w:t>
      </w:r>
      <w:r w:rsidRPr="003600FD">
        <w:rPr>
          <w:rStyle w:val="TagStyle"/>
          <w:rtl/>
        </w:rPr>
        <w:t xml:space="preserve"> </w:t>
      </w:r>
      <w:r>
        <w:rPr>
          <w:rtl/>
        </w:rPr>
        <w:t>משה אבוטבול (ש"ס):</w:t>
      </w:r>
      <w:r w:rsidRPr="003600FD">
        <w:rPr>
          <w:rStyle w:val="TagStyle"/>
          <w:rtl/>
        </w:rPr>
        <w:t xml:space="preserve"> </w:t>
      </w:r>
      <w:r w:rsidRPr="00E41712">
        <w:rPr>
          <w:rStyle w:val="TagStyle"/>
          <w:rtl/>
        </w:rPr>
        <w:t>&lt;&lt; קריאה &gt;&gt;</w:t>
      </w:r>
      <w:r>
        <w:rPr>
          <w:rtl/>
        </w:rPr>
        <w:t xml:space="preserve">  </w:t>
      </w:r>
      <w:bookmarkEnd w:id="2269"/>
    </w:p>
    <w:p w:rsidR="00FA019A" w:rsidRDefault="00FA019A" w:rsidP="00977595">
      <w:pPr>
        <w:rPr>
          <w:rtl/>
          <w:lang w:eastAsia="he-IL"/>
        </w:rPr>
      </w:pPr>
    </w:p>
    <w:p w:rsidR="00FA019A" w:rsidRDefault="00FA019A" w:rsidP="008044A0">
      <w:pPr>
        <w:rPr>
          <w:rtl/>
          <w:lang w:eastAsia="he-IL"/>
        </w:rPr>
      </w:pPr>
      <w:bookmarkStart w:id="2270" w:name="_ETM_Q6_622000"/>
      <w:bookmarkEnd w:id="2270"/>
      <w:r>
        <w:rPr>
          <w:rFonts w:hint="cs"/>
          <w:rtl/>
          <w:lang w:eastAsia="he-IL"/>
        </w:rPr>
        <w:t xml:space="preserve">יוליה, יוליה, בני </w:t>
      </w:r>
      <w:bookmarkStart w:id="2271" w:name="_ETM_Q6_624000"/>
      <w:bookmarkEnd w:id="2271"/>
      <w:r>
        <w:rPr>
          <w:rFonts w:hint="cs"/>
          <w:rtl/>
          <w:lang w:eastAsia="he-IL"/>
        </w:rPr>
        <w:t xml:space="preserve">ברק ירוקה, בית שמש ירוקה </w:t>
      </w:r>
      <w:r w:rsidR="00D06262">
        <w:rPr>
          <w:rFonts w:hint="cs"/>
          <w:rtl/>
          <w:lang w:eastAsia="he-IL"/>
        </w:rPr>
        <w:t>–</w:t>
      </w:r>
      <w:r>
        <w:rPr>
          <w:rFonts w:hint="cs"/>
          <w:rtl/>
          <w:lang w:eastAsia="he-IL"/>
        </w:rPr>
        <w:t xml:space="preserve"> הכול ירוק. </w:t>
      </w:r>
    </w:p>
    <w:p w:rsidR="00FA019A" w:rsidRDefault="00FA019A" w:rsidP="008044A0">
      <w:pPr>
        <w:rPr>
          <w:rtl/>
          <w:lang w:eastAsia="he-IL"/>
        </w:rPr>
      </w:pPr>
    </w:p>
    <w:p w:rsidR="00FA019A" w:rsidRDefault="00FA019A" w:rsidP="008044A0">
      <w:pPr>
        <w:pStyle w:val="af5"/>
        <w:rPr>
          <w:rtl/>
        </w:rPr>
      </w:pPr>
      <w:bookmarkStart w:id="2272" w:name="ET_interruption_קריאות_101"/>
      <w:r w:rsidRPr="00E41712">
        <w:rPr>
          <w:rStyle w:val="TagStyle"/>
          <w:rtl/>
        </w:rPr>
        <w:t xml:space="preserve"> &lt;&lt; קריאה &gt;&gt;</w:t>
      </w:r>
      <w:r w:rsidRPr="00260DD9">
        <w:rPr>
          <w:rStyle w:val="TagStyle"/>
          <w:rtl/>
        </w:rPr>
        <w:t xml:space="preserve"> </w:t>
      </w:r>
      <w:r>
        <w:rPr>
          <w:rtl/>
        </w:rPr>
        <w:t>קריאות:</w:t>
      </w:r>
      <w:r w:rsidRPr="00260DD9">
        <w:rPr>
          <w:rStyle w:val="TagStyle"/>
          <w:rtl/>
        </w:rPr>
        <w:t xml:space="preserve"> </w:t>
      </w:r>
      <w:r w:rsidRPr="00E41712">
        <w:rPr>
          <w:rStyle w:val="TagStyle"/>
          <w:rtl/>
        </w:rPr>
        <w:t>&lt;&lt; קריאה &gt;&gt;</w:t>
      </w:r>
      <w:r>
        <w:rPr>
          <w:rtl/>
        </w:rPr>
        <w:t xml:space="preserve">  </w:t>
      </w:r>
      <w:bookmarkEnd w:id="2272"/>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273" w:name="ET_speakercontinue_6096_102"/>
      <w:r w:rsidRPr="00E41712">
        <w:rPr>
          <w:rStyle w:val="TagStyle"/>
          <w:rtl/>
        </w:rPr>
        <w:t xml:space="preserve"> &lt;&lt; דובר_המשך &gt;&gt;</w:t>
      </w:r>
      <w:r w:rsidRPr="006364BB">
        <w:rPr>
          <w:rStyle w:val="TagStyle"/>
          <w:rtl/>
        </w:rPr>
        <w:t xml:space="preserve"> </w:t>
      </w:r>
      <w:r>
        <w:rPr>
          <w:rtl/>
        </w:rPr>
        <w:t>השר במשרד האוצר יצחק כהן:</w:t>
      </w:r>
      <w:r w:rsidRPr="006364BB">
        <w:rPr>
          <w:rStyle w:val="TagStyle"/>
          <w:rtl/>
        </w:rPr>
        <w:t xml:space="preserve"> </w:t>
      </w:r>
      <w:r w:rsidRPr="00E41712">
        <w:rPr>
          <w:rStyle w:val="TagStyle"/>
          <w:rtl/>
        </w:rPr>
        <w:t>&lt;&lt; דובר_המשך &gt;&gt;</w:t>
      </w:r>
      <w:r>
        <w:rPr>
          <w:rtl/>
        </w:rPr>
        <w:t xml:space="preserve">  </w:t>
      </w:r>
      <w:bookmarkEnd w:id="227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כל </w:t>
      </w:r>
      <w:bookmarkStart w:id="2274" w:name="_ETM_Q6_627000"/>
      <w:bookmarkEnd w:id="2274"/>
      <w:r>
        <w:rPr>
          <w:rFonts w:hint="cs"/>
          <w:rtl/>
          <w:lang w:eastAsia="he-IL"/>
        </w:rPr>
        <w:t xml:space="preserve">החרדים ירוקים. </w:t>
      </w:r>
    </w:p>
    <w:p w:rsidR="00FA019A" w:rsidRDefault="00FA019A" w:rsidP="008044A0">
      <w:pPr>
        <w:rPr>
          <w:rtl/>
          <w:lang w:eastAsia="he-IL"/>
        </w:rPr>
      </w:pPr>
      <w:bookmarkStart w:id="2275" w:name="_ETM_Q6_631000"/>
      <w:bookmarkEnd w:id="2275"/>
    </w:p>
    <w:p w:rsidR="00FA019A" w:rsidRDefault="00FA019A" w:rsidP="008044A0">
      <w:pPr>
        <w:pStyle w:val="af5"/>
        <w:rPr>
          <w:rtl/>
        </w:rPr>
      </w:pPr>
      <w:bookmarkStart w:id="2276" w:name="ET_interruption_קריאות_103"/>
      <w:r w:rsidRPr="00E41712">
        <w:rPr>
          <w:rStyle w:val="TagStyle"/>
          <w:rtl/>
        </w:rPr>
        <w:t xml:space="preserve"> &lt;&lt; קריאה &gt;&gt;</w:t>
      </w:r>
      <w:r w:rsidRPr="006364BB">
        <w:rPr>
          <w:rStyle w:val="TagStyle"/>
          <w:rtl/>
        </w:rPr>
        <w:t xml:space="preserve"> </w:t>
      </w:r>
      <w:r>
        <w:rPr>
          <w:rtl/>
        </w:rPr>
        <w:t>קריאות:</w:t>
      </w:r>
      <w:r w:rsidRPr="006364BB">
        <w:rPr>
          <w:rStyle w:val="TagStyle"/>
          <w:rtl/>
        </w:rPr>
        <w:t xml:space="preserve"> </w:t>
      </w:r>
      <w:r w:rsidRPr="00E41712">
        <w:rPr>
          <w:rStyle w:val="TagStyle"/>
          <w:rtl/>
        </w:rPr>
        <w:t>&lt;&lt; קריאה &gt;&gt;</w:t>
      </w:r>
      <w:r>
        <w:rPr>
          <w:rtl/>
        </w:rPr>
        <w:t xml:space="preserve">  </w:t>
      </w:r>
      <w:bookmarkEnd w:id="2276"/>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Default="00FA019A" w:rsidP="008044A0">
      <w:pPr>
        <w:rPr>
          <w:rtl/>
          <w:lang w:eastAsia="he-IL"/>
        </w:rPr>
      </w:pPr>
      <w:bookmarkStart w:id="2277" w:name="_ETM_Q6_635000"/>
      <w:bookmarkEnd w:id="2277"/>
    </w:p>
    <w:p w:rsidR="00FA019A" w:rsidRDefault="00FA019A" w:rsidP="008044A0">
      <w:pPr>
        <w:pStyle w:val="af5"/>
        <w:rPr>
          <w:rtl/>
        </w:rPr>
      </w:pPr>
      <w:bookmarkStart w:id="2278" w:name="ET_interruption_5142_105"/>
      <w:r w:rsidRPr="00E41712">
        <w:rPr>
          <w:rStyle w:val="TagStyle"/>
          <w:rtl/>
        </w:rPr>
        <w:t xml:space="preserve"> &lt;&lt; קריאה &gt;&gt;</w:t>
      </w:r>
      <w:r w:rsidRPr="006364BB">
        <w:rPr>
          <w:rStyle w:val="TagStyle"/>
          <w:rtl/>
        </w:rPr>
        <w:t xml:space="preserve"> </w:t>
      </w:r>
      <w:r>
        <w:rPr>
          <w:rtl/>
        </w:rPr>
        <w:t>יוליה מלינובסקי קונין (ישראל ביתנו):</w:t>
      </w:r>
      <w:r w:rsidRPr="006364BB">
        <w:rPr>
          <w:rStyle w:val="TagStyle"/>
          <w:rtl/>
        </w:rPr>
        <w:t xml:space="preserve"> </w:t>
      </w:r>
      <w:r w:rsidRPr="00E41712">
        <w:rPr>
          <w:rStyle w:val="TagStyle"/>
          <w:rtl/>
        </w:rPr>
        <w:t>&lt;&lt; קריאה &gt;&gt;</w:t>
      </w:r>
      <w:r>
        <w:rPr>
          <w:rtl/>
        </w:rPr>
        <w:t xml:space="preserve">  </w:t>
      </w:r>
      <w:bookmarkEnd w:id="2278"/>
    </w:p>
    <w:p w:rsidR="00FA019A" w:rsidRDefault="00FA019A" w:rsidP="00977595">
      <w:pPr>
        <w:rPr>
          <w:rtl/>
          <w:lang w:eastAsia="he-IL"/>
        </w:rPr>
      </w:pPr>
    </w:p>
    <w:p w:rsidR="00FA019A" w:rsidRDefault="00FA019A" w:rsidP="008044A0">
      <w:pPr>
        <w:rPr>
          <w:rtl/>
          <w:lang w:eastAsia="he-IL"/>
        </w:rPr>
      </w:pPr>
      <w:r>
        <w:rPr>
          <w:rFonts w:hint="cs"/>
          <w:rtl/>
          <w:lang w:eastAsia="he-IL"/>
        </w:rPr>
        <w:t>א</w:t>
      </w:r>
      <w:bookmarkStart w:id="2279" w:name="_ETM_Q6_643000"/>
      <w:bookmarkEnd w:id="2279"/>
      <w:r>
        <w:rPr>
          <w:rFonts w:hint="cs"/>
          <w:rtl/>
          <w:lang w:eastAsia="he-IL"/>
        </w:rPr>
        <w:t xml:space="preserve">ני לא </w:t>
      </w:r>
      <w:bookmarkStart w:id="2280" w:name="_ETM_Q6_644000"/>
      <w:bookmarkEnd w:id="2280"/>
      <w:r>
        <w:rPr>
          <w:rFonts w:hint="cs"/>
          <w:rtl/>
          <w:lang w:eastAsia="he-IL"/>
        </w:rPr>
        <w:t xml:space="preserve">מדברת </w:t>
      </w:r>
      <w:r w:rsidR="00D06262">
        <w:rPr>
          <w:rFonts w:hint="cs"/>
          <w:rtl/>
          <w:lang w:eastAsia="he-IL"/>
        </w:rPr>
        <w:t>– – –</w:t>
      </w:r>
    </w:p>
    <w:p w:rsidR="00FA019A" w:rsidRDefault="00FA019A" w:rsidP="008044A0">
      <w:pPr>
        <w:rPr>
          <w:rtl/>
          <w:lang w:eastAsia="he-IL"/>
        </w:rPr>
      </w:pPr>
      <w:bookmarkStart w:id="2281" w:name="_ETM_Q6_648000"/>
      <w:bookmarkEnd w:id="2281"/>
    </w:p>
    <w:p w:rsidR="00FA019A" w:rsidRDefault="00FA019A" w:rsidP="008044A0">
      <w:pPr>
        <w:pStyle w:val="af5"/>
        <w:rPr>
          <w:rtl/>
        </w:rPr>
      </w:pPr>
      <w:bookmarkStart w:id="2282" w:name="ET_interruption_קריאות_106"/>
      <w:r w:rsidRPr="00E41712">
        <w:rPr>
          <w:rStyle w:val="TagStyle"/>
          <w:rtl/>
        </w:rPr>
        <w:t xml:space="preserve"> &lt;&lt; קריאה &gt;&gt;</w:t>
      </w:r>
      <w:r w:rsidRPr="006364BB">
        <w:rPr>
          <w:rStyle w:val="TagStyle"/>
          <w:rtl/>
        </w:rPr>
        <w:t xml:space="preserve"> </w:t>
      </w:r>
      <w:r>
        <w:rPr>
          <w:rtl/>
        </w:rPr>
        <w:t>קריאות:</w:t>
      </w:r>
      <w:r w:rsidRPr="006364BB">
        <w:rPr>
          <w:rStyle w:val="TagStyle"/>
          <w:rtl/>
        </w:rPr>
        <w:t xml:space="preserve"> </w:t>
      </w:r>
      <w:r w:rsidRPr="00E41712">
        <w:rPr>
          <w:rStyle w:val="TagStyle"/>
          <w:rtl/>
        </w:rPr>
        <w:t>&lt;&lt; קריאה &gt;&gt;</w:t>
      </w:r>
      <w:r>
        <w:rPr>
          <w:rtl/>
        </w:rPr>
        <w:t xml:space="preserve">  </w:t>
      </w:r>
      <w:bookmarkEnd w:id="2282"/>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283" w:name="ET_speakercontinue_6096_107"/>
      <w:r w:rsidRPr="00E41712">
        <w:rPr>
          <w:rStyle w:val="TagStyle"/>
          <w:rtl/>
        </w:rPr>
        <w:t xml:space="preserve"> &lt;&lt; דובר_המשך &gt;&gt;</w:t>
      </w:r>
      <w:r w:rsidRPr="006364BB">
        <w:rPr>
          <w:rStyle w:val="TagStyle"/>
          <w:rtl/>
        </w:rPr>
        <w:t xml:space="preserve"> </w:t>
      </w:r>
      <w:r>
        <w:rPr>
          <w:rtl/>
        </w:rPr>
        <w:t>השר במשרד האוצר יצחק כהן:</w:t>
      </w:r>
      <w:r w:rsidRPr="006364BB">
        <w:rPr>
          <w:rStyle w:val="TagStyle"/>
          <w:rtl/>
        </w:rPr>
        <w:t xml:space="preserve"> </w:t>
      </w:r>
      <w:r w:rsidRPr="00E41712">
        <w:rPr>
          <w:rStyle w:val="TagStyle"/>
          <w:rtl/>
        </w:rPr>
        <w:t>&lt;&lt; דובר_המשך &gt;&gt;</w:t>
      </w:r>
      <w:r>
        <w:rPr>
          <w:rtl/>
        </w:rPr>
        <w:t xml:space="preserve">  </w:t>
      </w:r>
      <w:bookmarkEnd w:id="2283"/>
    </w:p>
    <w:p w:rsidR="00FA019A" w:rsidRDefault="00FA019A" w:rsidP="00977595">
      <w:pPr>
        <w:rPr>
          <w:rtl/>
          <w:lang w:eastAsia="he-IL"/>
        </w:rPr>
      </w:pPr>
    </w:p>
    <w:p w:rsidR="00FA019A" w:rsidRDefault="00D06262" w:rsidP="008044A0">
      <w:pPr>
        <w:rPr>
          <w:rtl/>
          <w:lang w:eastAsia="he-IL"/>
        </w:rPr>
      </w:pPr>
      <w:bookmarkStart w:id="2284" w:name="_ETM_Q6_652000"/>
      <w:bookmarkEnd w:id="2284"/>
      <w:r>
        <w:rPr>
          <w:rFonts w:hint="cs"/>
          <w:rtl/>
          <w:lang w:eastAsia="he-IL"/>
        </w:rPr>
        <w:t>– – –</w:t>
      </w:r>
      <w:r w:rsidR="00FA019A">
        <w:rPr>
          <w:rFonts w:hint="cs"/>
          <w:rtl/>
          <w:lang w:eastAsia="he-IL"/>
        </w:rPr>
        <w:t xml:space="preserve"> הם לא </w:t>
      </w:r>
      <w:bookmarkStart w:id="2285" w:name="_ETM_Q6_653000"/>
      <w:bookmarkEnd w:id="2285"/>
      <w:r w:rsidR="00FA019A">
        <w:rPr>
          <w:rFonts w:hint="cs"/>
          <w:rtl/>
          <w:lang w:eastAsia="he-IL"/>
        </w:rPr>
        <w:t xml:space="preserve">ציפו שבני ברק תהיה ירוקה. </w:t>
      </w:r>
    </w:p>
    <w:p w:rsidR="00FA019A" w:rsidRDefault="00FA019A" w:rsidP="008044A0">
      <w:pPr>
        <w:rPr>
          <w:rtl/>
          <w:lang w:eastAsia="he-IL"/>
        </w:rPr>
      </w:pPr>
    </w:p>
    <w:p w:rsidR="00FA019A" w:rsidRDefault="00FA019A" w:rsidP="008044A0">
      <w:pPr>
        <w:pStyle w:val="af6"/>
        <w:rPr>
          <w:rtl/>
        </w:rPr>
      </w:pPr>
      <w:bookmarkStart w:id="2286" w:name="ET_yor_5982_108"/>
      <w:r w:rsidRPr="00E41712">
        <w:rPr>
          <w:rStyle w:val="TagStyle"/>
          <w:rtl/>
        </w:rPr>
        <w:t xml:space="preserve"> &lt;&lt; יור &gt;&gt;</w:t>
      </w:r>
      <w:r w:rsidRPr="006364BB">
        <w:rPr>
          <w:rStyle w:val="TagStyle"/>
          <w:rtl/>
        </w:rPr>
        <w:t xml:space="preserve"> </w:t>
      </w:r>
      <w:r>
        <w:rPr>
          <w:rtl/>
        </w:rPr>
        <w:t>היו"ר יריב לוין:</w:t>
      </w:r>
      <w:r w:rsidRPr="006364BB">
        <w:rPr>
          <w:rStyle w:val="TagStyle"/>
          <w:rtl/>
        </w:rPr>
        <w:t xml:space="preserve"> </w:t>
      </w:r>
      <w:r w:rsidRPr="00E41712">
        <w:rPr>
          <w:rStyle w:val="TagStyle"/>
          <w:rtl/>
        </w:rPr>
        <w:t>&lt;&lt; יור &gt;&gt;</w:t>
      </w:r>
      <w:r>
        <w:rPr>
          <w:rtl/>
        </w:rPr>
        <w:t xml:space="preserve">  </w:t>
      </w:r>
      <w:bookmarkEnd w:id="2286"/>
    </w:p>
    <w:p w:rsidR="00FA019A" w:rsidRDefault="00FA019A" w:rsidP="00977595">
      <w:pPr>
        <w:rPr>
          <w:rtl/>
          <w:lang w:eastAsia="he-IL"/>
        </w:rPr>
      </w:pPr>
    </w:p>
    <w:p w:rsidR="00FA019A" w:rsidRDefault="00FA019A" w:rsidP="008044A0">
      <w:pPr>
        <w:rPr>
          <w:rtl/>
          <w:lang w:eastAsia="he-IL"/>
        </w:rPr>
      </w:pPr>
      <w:bookmarkStart w:id="2287" w:name="_ETM_Q6_658000"/>
      <w:bookmarkEnd w:id="2287"/>
      <w:r>
        <w:rPr>
          <w:rFonts w:hint="cs"/>
          <w:rtl/>
          <w:lang w:eastAsia="he-IL"/>
        </w:rPr>
        <w:t xml:space="preserve">השר כהן, נראה לי שיש </w:t>
      </w:r>
      <w:bookmarkStart w:id="2288" w:name="_ETM_Q6_656000"/>
      <w:bookmarkEnd w:id="2288"/>
      <w:r>
        <w:rPr>
          <w:rFonts w:hint="cs"/>
          <w:rtl/>
          <w:lang w:eastAsia="he-IL"/>
        </w:rPr>
        <w:t>לך אור ירוק לרדת.</w:t>
      </w:r>
    </w:p>
    <w:p w:rsidR="00FA019A" w:rsidRDefault="00FA019A" w:rsidP="008044A0">
      <w:pPr>
        <w:rPr>
          <w:rtl/>
          <w:lang w:eastAsia="he-IL"/>
        </w:rPr>
      </w:pPr>
    </w:p>
    <w:p w:rsidR="00FA019A" w:rsidRDefault="00FA019A" w:rsidP="008044A0">
      <w:pPr>
        <w:pStyle w:val="-"/>
        <w:rPr>
          <w:rtl/>
        </w:rPr>
      </w:pPr>
      <w:bookmarkStart w:id="2289" w:name="ET_speakercontinue_6096_109"/>
      <w:r w:rsidRPr="00E41712">
        <w:rPr>
          <w:rStyle w:val="TagStyle"/>
          <w:rtl/>
        </w:rPr>
        <w:t xml:space="preserve"> &lt;&lt; דובר_המשך &gt;&gt;</w:t>
      </w:r>
      <w:r w:rsidRPr="006364BB">
        <w:rPr>
          <w:rStyle w:val="TagStyle"/>
          <w:rtl/>
        </w:rPr>
        <w:t xml:space="preserve"> </w:t>
      </w:r>
      <w:r>
        <w:rPr>
          <w:rtl/>
        </w:rPr>
        <w:t>השר במשרד האוצר יצחק כהן:</w:t>
      </w:r>
      <w:r w:rsidRPr="006364BB">
        <w:rPr>
          <w:rStyle w:val="TagStyle"/>
          <w:rtl/>
        </w:rPr>
        <w:t xml:space="preserve"> </w:t>
      </w:r>
      <w:r w:rsidRPr="00E41712">
        <w:rPr>
          <w:rStyle w:val="TagStyle"/>
          <w:rtl/>
        </w:rPr>
        <w:t>&lt;&lt; דובר_המשך &gt;&gt;</w:t>
      </w:r>
      <w:r>
        <w:rPr>
          <w:rtl/>
        </w:rPr>
        <w:t xml:space="preserve">  </w:t>
      </w:r>
      <w:bookmarkEnd w:id="2289"/>
    </w:p>
    <w:p w:rsidR="00FA019A" w:rsidRDefault="00FA019A" w:rsidP="00977595">
      <w:pPr>
        <w:rPr>
          <w:rtl/>
          <w:lang w:eastAsia="he-IL"/>
        </w:rPr>
      </w:pPr>
    </w:p>
    <w:p w:rsidR="00FA019A" w:rsidRDefault="00FA019A" w:rsidP="008044A0">
      <w:pPr>
        <w:rPr>
          <w:rtl/>
          <w:lang w:eastAsia="he-IL"/>
        </w:rPr>
      </w:pPr>
      <w:bookmarkStart w:id="2290" w:name="_ETM_Q6_657000"/>
      <w:bookmarkEnd w:id="2290"/>
      <w:r>
        <w:rPr>
          <w:rFonts w:hint="cs"/>
          <w:rtl/>
          <w:lang w:eastAsia="he-IL"/>
        </w:rPr>
        <w:t xml:space="preserve">ירוק. יוליה, תהיי בריאה. </w:t>
      </w:r>
    </w:p>
    <w:p w:rsidR="00FA019A" w:rsidRDefault="00FA019A" w:rsidP="008044A0">
      <w:pPr>
        <w:rPr>
          <w:rtl/>
          <w:lang w:eastAsia="he-IL"/>
        </w:rPr>
      </w:pPr>
      <w:bookmarkStart w:id="2291" w:name="_ETM_Q6_660000"/>
      <w:bookmarkEnd w:id="2291"/>
    </w:p>
    <w:p w:rsidR="00FA019A" w:rsidRDefault="00FA019A" w:rsidP="008044A0">
      <w:pPr>
        <w:pStyle w:val="af5"/>
        <w:rPr>
          <w:rtl/>
        </w:rPr>
      </w:pPr>
      <w:bookmarkStart w:id="2292" w:name="ET_interruption_5142_110"/>
      <w:r w:rsidRPr="00E41712">
        <w:rPr>
          <w:rStyle w:val="TagStyle"/>
          <w:rtl/>
        </w:rPr>
        <w:t xml:space="preserve"> &lt;&lt; קריאה &gt;&gt;</w:t>
      </w:r>
      <w:r w:rsidRPr="006364BB">
        <w:rPr>
          <w:rStyle w:val="TagStyle"/>
          <w:rtl/>
        </w:rPr>
        <w:t xml:space="preserve"> </w:t>
      </w:r>
      <w:r>
        <w:rPr>
          <w:rtl/>
        </w:rPr>
        <w:t>יוליה מלינובסקי קונין (ישראל ביתנו):</w:t>
      </w:r>
      <w:r w:rsidRPr="006364BB">
        <w:rPr>
          <w:rStyle w:val="TagStyle"/>
          <w:rtl/>
        </w:rPr>
        <w:t xml:space="preserve"> </w:t>
      </w:r>
      <w:r w:rsidRPr="00E41712">
        <w:rPr>
          <w:rStyle w:val="TagStyle"/>
          <w:rtl/>
        </w:rPr>
        <w:t>&lt;&lt; קריאה &gt;&gt;</w:t>
      </w:r>
      <w:r>
        <w:rPr>
          <w:rtl/>
        </w:rPr>
        <w:t xml:space="preserve">  </w:t>
      </w:r>
      <w:bookmarkEnd w:id="2292"/>
    </w:p>
    <w:p w:rsidR="00FA019A" w:rsidRDefault="00FA019A" w:rsidP="00977595">
      <w:pPr>
        <w:rPr>
          <w:rtl/>
          <w:lang w:eastAsia="he-IL"/>
        </w:rPr>
      </w:pPr>
    </w:p>
    <w:p w:rsidR="00FA019A" w:rsidRDefault="00FA019A" w:rsidP="002065C9">
      <w:pPr>
        <w:rPr>
          <w:rtl/>
          <w:lang w:eastAsia="he-IL"/>
        </w:rPr>
      </w:pPr>
      <w:bookmarkStart w:id="2293" w:name="_ETM_Q6_662000"/>
      <w:bookmarkEnd w:id="2293"/>
      <w:r>
        <w:rPr>
          <w:rFonts w:hint="cs"/>
          <w:rtl/>
          <w:lang w:eastAsia="he-IL"/>
        </w:rPr>
        <w:t xml:space="preserve">אני </w:t>
      </w:r>
      <w:r w:rsidR="00D06262">
        <w:rPr>
          <w:rFonts w:hint="cs"/>
          <w:rtl/>
          <w:lang w:eastAsia="he-IL"/>
        </w:rPr>
        <w:t>–</w:t>
      </w:r>
      <w:r>
        <w:rPr>
          <w:rFonts w:hint="cs"/>
          <w:rtl/>
          <w:lang w:eastAsia="he-IL"/>
        </w:rPr>
        <w:t xml:space="preserve"> מצוין, הכול בסדר.</w:t>
      </w:r>
    </w:p>
    <w:p w:rsidR="00FA019A" w:rsidRDefault="00FA019A" w:rsidP="008044A0">
      <w:pPr>
        <w:rPr>
          <w:rtl/>
          <w:lang w:eastAsia="he-IL"/>
        </w:rPr>
      </w:pPr>
    </w:p>
    <w:p w:rsidR="00FA019A" w:rsidRDefault="00FA019A" w:rsidP="008044A0">
      <w:pPr>
        <w:pStyle w:val="af6"/>
        <w:rPr>
          <w:rtl/>
        </w:rPr>
      </w:pPr>
      <w:bookmarkStart w:id="2294" w:name="ET_yor_5982_111"/>
      <w:r w:rsidRPr="00E41712">
        <w:rPr>
          <w:rStyle w:val="TagStyle"/>
          <w:rtl/>
        </w:rPr>
        <w:t xml:space="preserve"> &lt;&lt; יור &gt;&gt;</w:t>
      </w:r>
      <w:r w:rsidRPr="006364BB">
        <w:rPr>
          <w:rStyle w:val="TagStyle"/>
          <w:rtl/>
        </w:rPr>
        <w:t xml:space="preserve"> </w:t>
      </w:r>
      <w:r>
        <w:rPr>
          <w:rtl/>
        </w:rPr>
        <w:t>היו"ר יריב לוין:</w:t>
      </w:r>
      <w:r w:rsidRPr="006364BB">
        <w:rPr>
          <w:rStyle w:val="TagStyle"/>
          <w:rtl/>
        </w:rPr>
        <w:t xml:space="preserve"> </w:t>
      </w:r>
      <w:r w:rsidRPr="00E41712">
        <w:rPr>
          <w:rStyle w:val="TagStyle"/>
          <w:rtl/>
        </w:rPr>
        <w:t>&lt;&lt; יור &gt;&gt;</w:t>
      </w:r>
      <w:r>
        <w:rPr>
          <w:rtl/>
        </w:rPr>
        <w:t xml:space="preserve">  </w:t>
      </w:r>
      <w:bookmarkEnd w:id="2294"/>
    </w:p>
    <w:p w:rsidR="00FA019A" w:rsidRDefault="00FA019A" w:rsidP="00977595">
      <w:pPr>
        <w:rPr>
          <w:rtl/>
          <w:lang w:eastAsia="he-IL"/>
        </w:rPr>
      </w:pPr>
    </w:p>
    <w:p w:rsidR="00FA019A" w:rsidRDefault="00FA019A" w:rsidP="008044A0">
      <w:pPr>
        <w:rPr>
          <w:rtl/>
          <w:lang w:eastAsia="he-IL"/>
        </w:rPr>
      </w:pPr>
      <w:r>
        <w:rPr>
          <w:rFonts w:hint="cs"/>
          <w:rtl/>
          <w:lang w:eastAsia="he-IL"/>
        </w:rPr>
        <w:t>אני מזמין את חברת הכנסת יוליה מלינובסקי להשיב. בבקשה.</w:t>
      </w:r>
    </w:p>
    <w:p w:rsidR="00FA019A" w:rsidRDefault="00FA019A" w:rsidP="008044A0">
      <w:pPr>
        <w:rPr>
          <w:rtl/>
          <w:lang w:eastAsia="he-IL"/>
        </w:rPr>
      </w:pPr>
    </w:p>
    <w:p w:rsidR="00FA019A" w:rsidRDefault="00FA019A" w:rsidP="008044A0">
      <w:pPr>
        <w:pStyle w:val="af5"/>
        <w:rPr>
          <w:rtl/>
        </w:rPr>
      </w:pPr>
      <w:bookmarkStart w:id="2295" w:name="ET_interruption_קריאות_113"/>
      <w:r w:rsidRPr="00E41712">
        <w:rPr>
          <w:rStyle w:val="TagStyle"/>
          <w:rtl/>
        </w:rPr>
        <w:t xml:space="preserve"> &lt;&lt; קריאה &gt;&gt;</w:t>
      </w:r>
      <w:r w:rsidRPr="00B04908">
        <w:rPr>
          <w:rStyle w:val="TagStyle"/>
          <w:rtl/>
        </w:rPr>
        <w:t xml:space="preserve"> </w:t>
      </w:r>
      <w:r>
        <w:rPr>
          <w:rtl/>
        </w:rPr>
        <w:t>קריאות:</w:t>
      </w:r>
      <w:r w:rsidRPr="00B04908">
        <w:rPr>
          <w:rStyle w:val="TagStyle"/>
          <w:rtl/>
        </w:rPr>
        <w:t xml:space="preserve"> </w:t>
      </w:r>
      <w:r w:rsidRPr="00E41712">
        <w:rPr>
          <w:rStyle w:val="TagStyle"/>
          <w:rtl/>
        </w:rPr>
        <w:t>&lt;&lt; קריאה &gt;&gt;</w:t>
      </w:r>
      <w:r>
        <w:rPr>
          <w:rtl/>
        </w:rPr>
        <w:t xml:space="preserve">  </w:t>
      </w:r>
      <w:bookmarkEnd w:id="2295"/>
    </w:p>
    <w:p w:rsidR="00FA019A" w:rsidRDefault="00FA019A" w:rsidP="00977595">
      <w:pPr>
        <w:rPr>
          <w:rtl/>
          <w:lang w:eastAsia="he-IL"/>
        </w:rPr>
      </w:pPr>
    </w:p>
    <w:p w:rsidR="00FA019A" w:rsidRPr="00B04908" w:rsidRDefault="00D06262" w:rsidP="008044A0">
      <w:pPr>
        <w:rPr>
          <w:rtl/>
          <w:lang w:eastAsia="he-IL"/>
        </w:rPr>
      </w:pPr>
      <w:r>
        <w:rPr>
          <w:rFonts w:hint="cs"/>
          <w:rtl/>
          <w:lang w:eastAsia="he-IL"/>
        </w:rPr>
        <w:t>– – –</w:t>
      </w:r>
    </w:p>
    <w:p w:rsidR="00FA019A" w:rsidRDefault="00FA019A" w:rsidP="008044A0">
      <w:pPr>
        <w:rPr>
          <w:rtl/>
          <w:lang w:eastAsia="he-IL"/>
        </w:rPr>
      </w:pPr>
      <w:bookmarkStart w:id="2296" w:name="_ETM_Q6_674000"/>
      <w:bookmarkEnd w:id="2296"/>
    </w:p>
    <w:p w:rsidR="00FA019A" w:rsidRDefault="00FA019A" w:rsidP="008044A0">
      <w:pPr>
        <w:pStyle w:val="a4"/>
        <w:rPr>
          <w:rtl/>
        </w:rPr>
      </w:pPr>
      <w:bookmarkStart w:id="2297" w:name="ET_speaker_5142_112"/>
      <w:r w:rsidRPr="00E41712">
        <w:rPr>
          <w:rStyle w:val="TagStyle"/>
          <w:rtl/>
        </w:rPr>
        <w:t xml:space="preserve"> &lt;&lt; דובר &gt;&gt;</w:t>
      </w:r>
      <w:r w:rsidRPr="00B04908">
        <w:rPr>
          <w:rStyle w:val="TagStyle"/>
          <w:rtl/>
        </w:rPr>
        <w:t xml:space="preserve"> </w:t>
      </w:r>
      <w:bookmarkStart w:id="2298" w:name="_Toc54817942"/>
      <w:r>
        <w:rPr>
          <w:rtl/>
        </w:rPr>
        <w:t>יוליה מלינובסקי קונין (ישראל ביתנו):</w:t>
      </w:r>
      <w:bookmarkEnd w:id="2298"/>
      <w:r w:rsidRPr="00B04908">
        <w:rPr>
          <w:rStyle w:val="TagStyle"/>
          <w:rtl/>
        </w:rPr>
        <w:t xml:space="preserve"> </w:t>
      </w:r>
      <w:r w:rsidRPr="00E41712">
        <w:rPr>
          <w:rStyle w:val="TagStyle"/>
          <w:rtl/>
        </w:rPr>
        <w:t>&lt;&lt; דובר &gt;&gt;</w:t>
      </w:r>
      <w:r>
        <w:rPr>
          <w:rtl/>
        </w:rPr>
        <w:t xml:space="preserve">  </w:t>
      </w:r>
      <w:bookmarkEnd w:id="2297"/>
    </w:p>
    <w:p w:rsidR="00FA019A" w:rsidRDefault="00FA019A" w:rsidP="00977595">
      <w:pPr>
        <w:rPr>
          <w:rtl/>
          <w:lang w:eastAsia="he-IL"/>
        </w:rPr>
      </w:pPr>
    </w:p>
    <w:p w:rsidR="00FA019A" w:rsidRDefault="00FA019A" w:rsidP="002065C9">
      <w:pPr>
        <w:rPr>
          <w:rtl/>
          <w:lang w:eastAsia="he-IL"/>
        </w:rPr>
      </w:pPr>
      <w:bookmarkStart w:id="2299" w:name="_ETM_Q6_677000"/>
      <w:bookmarkEnd w:id="2299"/>
      <w:r>
        <w:rPr>
          <w:rFonts w:hint="cs"/>
          <w:rtl/>
          <w:lang w:eastAsia="he-IL"/>
        </w:rPr>
        <w:t xml:space="preserve">אדוני השר, הצעת החוק בדיוק דיברה </w:t>
      </w:r>
      <w:bookmarkStart w:id="2300" w:name="_ETM_Q6_691000"/>
      <w:bookmarkEnd w:id="2300"/>
      <w:r>
        <w:rPr>
          <w:rFonts w:hint="cs"/>
          <w:rtl/>
          <w:lang w:eastAsia="he-IL"/>
        </w:rPr>
        <w:t>על זה. מזמן הפכנו למדינה אחת לשני עמים. היהדות</w:t>
      </w:r>
      <w:bookmarkStart w:id="2301" w:name="_ETM_Q6_695000"/>
      <w:bookmarkEnd w:id="2301"/>
      <w:r>
        <w:rPr>
          <w:rFonts w:hint="cs"/>
          <w:rtl/>
          <w:lang w:eastAsia="he-IL"/>
        </w:rPr>
        <w:t xml:space="preserve"> לא שייכת לזרם כזה או אחר </w:t>
      </w:r>
      <w:r w:rsidR="00D06262">
        <w:rPr>
          <w:rFonts w:hint="cs"/>
          <w:rtl/>
          <w:lang w:eastAsia="he-IL"/>
        </w:rPr>
        <w:t>–</w:t>
      </w:r>
      <w:r>
        <w:rPr>
          <w:rFonts w:hint="cs"/>
          <w:rtl/>
          <w:lang w:eastAsia="he-IL"/>
        </w:rPr>
        <w:t xml:space="preserve"> היהדות שייכת לכולם, </w:t>
      </w:r>
      <w:bookmarkStart w:id="2302" w:name="_ETM_Q6_702000"/>
      <w:bookmarkEnd w:id="2302"/>
      <w:r>
        <w:rPr>
          <w:rFonts w:hint="cs"/>
          <w:rtl/>
          <w:lang w:eastAsia="he-IL"/>
        </w:rPr>
        <w:t>וגם לציונות הדתית</w:t>
      </w:r>
      <w:r w:rsidR="007051B8">
        <w:rPr>
          <w:rFonts w:hint="cs"/>
          <w:rtl/>
          <w:lang w:eastAsia="he-IL"/>
        </w:rPr>
        <w:t>,</w:t>
      </w:r>
      <w:r>
        <w:rPr>
          <w:rFonts w:hint="cs"/>
          <w:rtl/>
          <w:lang w:eastAsia="he-IL"/>
        </w:rPr>
        <w:t xml:space="preserve"> שלא מיוצגת עכשיו ברבנות הראשית, בכלל לא. </w:t>
      </w:r>
      <w:bookmarkStart w:id="2303" w:name="_ETM_Q6_708000"/>
      <w:bookmarkEnd w:id="2303"/>
      <w:r>
        <w:rPr>
          <w:rFonts w:hint="cs"/>
          <w:rtl/>
          <w:lang w:eastAsia="he-IL"/>
        </w:rPr>
        <w:t>אתם טובים כדי להילחם, כדי ללמד, ושם אתם סוג ב'</w:t>
      </w:r>
      <w:bookmarkStart w:id="2304" w:name="_ETM_Q6_710000"/>
      <w:bookmarkEnd w:id="2304"/>
      <w:r>
        <w:rPr>
          <w:rFonts w:hint="cs"/>
          <w:rtl/>
          <w:lang w:eastAsia="he-IL"/>
        </w:rPr>
        <w:t>, כי שם זה חונטה של ליצמן ושל דרעי. הם הפכו את זה מנחלת הכלל לנחלה שלהם.</w:t>
      </w:r>
    </w:p>
    <w:p w:rsidR="00FA019A" w:rsidRDefault="00FA019A" w:rsidP="008044A0">
      <w:pPr>
        <w:rPr>
          <w:rtl/>
          <w:lang w:eastAsia="he-IL"/>
        </w:rPr>
      </w:pPr>
    </w:p>
    <w:p w:rsidR="00FA019A" w:rsidRDefault="00FA019A" w:rsidP="008044A0">
      <w:pPr>
        <w:rPr>
          <w:rtl/>
          <w:lang w:eastAsia="he-IL"/>
        </w:rPr>
      </w:pPr>
      <w:bookmarkStart w:id="2305" w:name="_ETM_Q6_715000"/>
      <w:bookmarkEnd w:id="2305"/>
      <w:r>
        <w:rPr>
          <w:rFonts w:hint="cs"/>
          <w:rtl/>
          <w:lang w:eastAsia="he-IL"/>
        </w:rPr>
        <w:t xml:space="preserve">תשאלו את שר הבריאות </w:t>
      </w:r>
      <w:bookmarkStart w:id="2306" w:name="_ETM_Q6_720000"/>
      <w:bookmarkEnd w:id="2306"/>
      <w:r>
        <w:rPr>
          <w:rFonts w:hint="cs"/>
          <w:rtl/>
          <w:lang w:eastAsia="he-IL"/>
        </w:rPr>
        <w:t xml:space="preserve">אם יש מקוואות פיראטיים היום בבני ברק לחולות קורונה. כן, יש. משרד הבריאות נדהם לגלות את זה </w:t>
      </w:r>
      <w:r w:rsidR="00D06262">
        <w:rPr>
          <w:rtl/>
          <w:lang w:eastAsia="he-IL"/>
        </w:rPr>
        <w:t>–</w:t>
      </w:r>
      <w:r>
        <w:rPr>
          <w:rFonts w:hint="cs"/>
          <w:rtl/>
          <w:lang w:eastAsia="he-IL"/>
        </w:rPr>
        <w:t xml:space="preserve"> וזה </w:t>
      </w:r>
      <w:bookmarkStart w:id="2307" w:name="_ETM_Q6_728000"/>
      <w:bookmarkEnd w:id="2307"/>
      <w:r>
        <w:rPr>
          <w:rFonts w:hint="cs"/>
          <w:rtl/>
          <w:lang w:eastAsia="he-IL"/>
        </w:rPr>
        <w:t xml:space="preserve">קנס, אגב, של 5,000 שקל </w:t>
      </w:r>
      <w:r w:rsidR="00D06262">
        <w:rPr>
          <w:rFonts w:hint="cs"/>
          <w:rtl/>
          <w:lang w:eastAsia="he-IL"/>
        </w:rPr>
        <w:t>– – –</w:t>
      </w:r>
    </w:p>
    <w:p w:rsidR="00FA019A" w:rsidRDefault="00FA019A" w:rsidP="008044A0">
      <w:pPr>
        <w:rPr>
          <w:rtl/>
          <w:lang w:eastAsia="he-IL"/>
        </w:rPr>
      </w:pPr>
      <w:bookmarkStart w:id="2308" w:name="_ETM_Q6_729000"/>
      <w:bookmarkEnd w:id="2308"/>
    </w:p>
    <w:p w:rsidR="00FA019A" w:rsidRDefault="00FA019A" w:rsidP="008044A0">
      <w:pPr>
        <w:pStyle w:val="af5"/>
        <w:rPr>
          <w:rtl/>
        </w:rPr>
      </w:pPr>
      <w:bookmarkStart w:id="2309" w:name="ET_interruption_קר_אה_114"/>
      <w:r w:rsidRPr="00E41712">
        <w:rPr>
          <w:rStyle w:val="TagStyle"/>
          <w:rtl/>
        </w:rPr>
        <w:t>&lt;&lt; קריאה &gt;&gt;</w:t>
      </w:r>
      <w:r w:rsidRPr="00B04908">
        <w:rPr>
          <w:rStyle w:val="TagStyle"/>
          <w:rtl/>
        </w:rPr>
        <w:t xml:space="preserve"> </w:t>
      </w:r>
      <w:r>
        <w:rPr>
          <w:rtl/>
        </w:rPr>
        <w:t>קריאה:</w:t>
      </w:r>
      <w:r w:rsidRPr="00B04908">
        <w:rPr>
          <w:rStyle w:val="TagStyle"/>
          <w:rtl/>
        </w:rPr>
        <w:t xml:space="preserve"> </w:t>
      </w:r>
      <w:r w:rsidRPr="00E41712">
        <w:rPr>
          <w:rStyle w:val="TagStyle"/>
          <w:rtl/>
        </w:rPr>
        <w:t>&lt;&lt; קריאה &gt;&gt;</w:t>
      </w:r>
      <w:r>
        <w:rPr>
          <w:rtl/>
        </w:rPr>
        <w:t xml:space="preserve">  </w:t>
      </w:r>
      <w:bookmarkEnd w:id="2309"/>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bookmarkStart w:id="2310" w:name="_ETM_Q6_731000"/>
      <w:bookmarkEnd w:id="2310"/>
    </w:p>
    <w:p w:rsidR="00FA019A" w:rsidRDefault="00FA019A" w:rsidP="008044A0">
      <w:pPr>
        <w:pStyle w:val="-"/>
        <w:rPr>
          <w:rtl/>
        </w:rPr>
      </w:pPr>
      <w:bookmarkStart w:id="2311" w:name="ET_speakercontinue_5142_115"/>
      <w:r w:rsidRPr="00E41712">
        <w:rPr>
          <w:rStyle w:val="TagStyle"/>
          <w:rtl/>
        </w:rPr>
        <w:t xml:space="preserve"> &lt;&lt; דובר_המשך &gt;&gt;</w:t>
      </w:r>
      <w:r w:rsidRPr="00B04908">
        <w:rPr>
          <w:rStyle w:val="TagStyle"/>
          <w:rtl/>
        </w:rPr>
        <w:t xml:space="preserve"> </w:t>
      </w:r>
      <w:r>
        <w:rPr>
          <w:rtl/>
        </w:rPr>
        <w:t>יוליה מלינובסקי קונין (ישראל ביתנו):</w:t>
      </w:r>
      <w:r w:rsidRPr="00B04908">
        <w:rPr>
          <w:rStyle w:val="TagStyle"/>
          <w:rtl/>
        </w:rPr>
        <w:t xml:space="preserve"> </w:t>
      </w:r>
      <w:r w:rsidRPr="00E41712">
        <w:rPr>
          <w:rStyle w:val="TagStyle"/>
          <w:rtl/>
        </w:rPr>
        <w:t>&lt;&lt; דובר_המשך &gt;&gt;</w:t>
      </w:r>
      <w:r>
        <w:rPr>
          <w:rtl/>
        </w:rPr>
        <w:t xml:space="preserve">  </w:t>
      </w:r>
      <w:bookmarkEnd w:id="2311"/>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והם </w:t>
      </w:r>
      <w:bookmarkStart w:id="2312" w:name="_ETM_Q6_730000"/>
      <w:bookmarkEnd w:id="2312"/>
      <w:r>
        <w:rPr>
          <w:rFonts w:hint="cs"/>
          <w:rtl/>
          <w:lang w:eastAsia="he-IL"/>
        </w:rPr>
        <w:t xml:space="preserve">מארגנים את זה. ותשאלו את מירי רגב והשרה </w:t>
      </w:r>
      <w:bookmarkStart w:id="2313" w:name="_ETM_Q6_737000"/>
      <w:bookmarkEnd w:id="2313"/>
      <w:r>
        <w:rPr>
          <w:rFonts w:hint="cs"/>
          <w:rtl/>
          <w:lang w:eastAsia="he-IL"/>
        </w:rPr>
        <w:t xml:space="preserve">ינקלביץ' אם הן טובות רק כדי לבשל ולכבס, לפי הרב </w:t>
      </w:r>
      <w:bookmarkStart w:id="2314" w:name="_ETM_Q6_742000"/>
      <w:bookmarkEnd w:id="2314"/>
      <w:r>
        <w:rPr>
          <w:rFonts w:hint="cs"/>
          <w:rtl/>
          <w:lang w:eastAsia="he-IL"/>
        </w:rPr>
        <w:t xml:space="preserve">הראשי לישראל, או את השרה גילה גמליאל או שרות </w:t>
      </w:r>
      <w:bookmarkStart w:id="2315" w:name="_ETM_Q6_745000"/>
      <w:bookmarkEnd w:id="2315"/>
      <w:r>
        <w:rPr>
          <w:rFonts w:hint="cs"/>
          <w:rtl/>
          <w:lang w:eastAsia="he-IL"/>
        </w:rPr>
        <w:t xml:space="preserve">אחרות, או את אוסנת מארק, או חברות כנסת </w:t>
      </w:r>
      <w:r w:rsidR="00D06262">
        <w:rPr>
          <w:rFonts w:hint="cs"/>
          <w:rtl/>
          <w:lang w:eastAsia="he-IL"/>
        </w:rPr>
        <w:t>– – –</w:t>
      </w:r>
    </w:p>
    <w:p w:rsidR="00FA019A" w:rsidRDefault="00FA019A" w:rsidP="008044A0">
      <w:pPr>
        <w:rPr>
          <w:rtl/>
          <w:lang w:eastAsia="he-IL"/>
        </w:rPr>
      </w:pPr>
    </w:p>
    <w:p w:rsidR="00FA019A" w:rsidRDefault="00FA019A" w:rsidP="008044A0">
      <w:pPr>
        <w:pStyle w:val="af5"/>
        <w:rPr>
          <w:rtl/>
        </w:rPr>
      </w:pPr>
      <w:bookmarkStart w:id="2316" w:name="ET_interruption_5743_116"/>
      <w:r w:rsidRPr="00E41712">
        <w:rPr>
          <w:rStyle w:val="TagStyle"/>
          <w:rtl/>
        </w:rPr>
        <w:t xml:space="preserve"> &lt;&lt; קריאה &gt;&gt;</w:t>
      </w:r>
      <w:r w:rsidRPr="002D1A1B">
        <w:rPr>
          <w:rStyle w:val="TagStyle"/>
          <w:rtl/>
        </w:rPr>
        <w:t xml:space="preserve"> </w:t>
      </w:r>
      <w:r>
        <w:rPr>
          <w:rtl/>
        </w:rPr>
        <w:t>אוסנת הילה מארק (הליכוד):</w:t>
      </w:r>
      <w:r w:rsidRPr="002D1A1B">
        <w:rPr>
          <w:rStyle w:val="TagStyle"/>
          <w:rtl/>
        </w:rPr>
        <w:t xml:space="preserve"> </w:t>
      </w:r>
      <w:r w:rsidRPr="00E41712">
        <w:rPr>
          <w:rStyle w:val="TagStyle"/>
          <w:rtl/>
        </w:rPr>
        <w:t>&lt;&lt; קריאה &gt;&gt;</w:t>
      </w:r>
      <w:r>
        <w:rPr>
          <w:rtl/>
        </w:rPr>
        <w:t xml:space="preserve">  </w:t>
      </w:r>
      <w:bookmarkEnd w:id="2316"/>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bookmarkStart w:id="2317" w:name="_ETM_Q6_753000"/>
      <w:bookmarkEnd w:id="2317"/>
    </w:p>
    <w:p w:rsidR="00FA019A" w:rsidRDefault="00FA019A" w:rsidP="008044A0">
      <w:pPr>
        <w:pStyle w:val="-"/>
        <w:rPr>
          <w:rtl/>
        </w:rPr>
      </w:pPr>
      <w:bookmarkStart w:id="2318" w:name="ET_speakercontinue_5142_117"/>
      <w:r w:rsidRPr="00E41712">
        <w:rPr>
          <w:rStyle w:val="TagStyle"/>
          <w:rtl/>
        </w:rPr>
        <w:t xml:space="preserve"> &lt;&lt; דובר_המשך &gt;&gt;</w:t>
      </w:r>
      <w:r w:rsidRPr="002D1A1B">
        <w:rPr>
          <w:rStyle w:val="TagStyle"/>
          <w:rtl/>
        </w:rPr>
        <w:t xml:space="preserve"> </w:t>
      </w:r>
      <w:r>
        <w:rPr>
          <w:rtl/>
        </w:rPr>
        <w:t>יוליה מלינובסקי קונין (ישראל ביתנו):</w:t>
      </w:r>
      <w:r w:rsidRPr="002D1A1B">
        <w:rPr>
          <w:rStyle w:val="TagStyle"/>
          <w:rtl/>
        </w:rPr>
        <w:t xml:space="preserve"> </w:t>
      </w:r>
      <w:r w:rsidRPr="00E41712">
        <w:rPr>
          <w:rStyle w:val="TagStyle"/>
          <w:rtl/>
        </w:rPr>
        <w:t>&lt;&lt; דובר_המשך &gt;&gt;</w:t>
      </w:r>
      <w:r>
        <w:rPr>
          <w:rtl/>
        </w:rPr>
        <w:t xml:space="preserve">  </w:t>
      </w:r>
      <w:bookmarkEnd w:id="2318"/>
    </w:p>
    <w:p w:rsidR="00FA019A" w:rsidRDefault="00FA019A" w:rsidP="00977595">
      <w:pPr>
        <w:rPr>
          <w:rtl/>
          <w:lang w:eastAsia="he-IL"/>
        </w:rPr>
      </w:pPr>
    </w:p>
    <w:p w:rsidR="00FA019A" w:rsidRDefault="00FA019A" w:rsidP="008044A0">
      <w:pPr>
        <w:rPr>
          <w:rtl/>
          <w:lang w:eastAsia="he-IL"/>
        </w:rPr>
      </w:pPr>
      <w:bookmarkStart w:id="2319" w:name="_ETM_Q6_755000"/>
      <w:bookmarkEnd w:id="2319"/>
      <w:r>
        <w:rPr>
          <w:rFonts w:hint="cs"/>
          <w:rtl/>
          <w:lang w:eastAsia="he-IL"/>
        </w:rPr>
        <w:t xml:space="preserve">את טובה, יותר טובה מזה. את יותר טובה </w:t>
      </w:r>
      <w:bookmarkStart w:id="2320" w:name="_ETM_Q6_754000"/>
      <w:bookmarkEnd w:id="2320"/>
      <w:r>
        <w:rPr>
          <w:rFonts w:hint="cs"/>
          <w:rtl/>
          <w:lang w:eastAsia="he-IL"/>
        </w:rPr>
        <w:t xml:space="preserve">מרק לכבס ולבשל </w:t>
      </w:r>
      <w:r w:rsidR="00D06262">
        <w:rPr>
          <w:rFonts w:hint="cs"/>
          <w:rtl/>
          <w:lang w:eastAsia="he-IL"/>
        </w:rPr>
        <w:t>– – –</w:t>
      </w:r>
    </w:p>
    <w:p w:rsidR="00FA019A" w:rsidRDefault="00FA019A" w:rsidP="008044A0">
      <w:pPr>
        <w:rPr>
          <w:rtl/>
          <w:lang w:eastAsia="he-IL"/>
        </w:rPr>
      </w:pPr>
    </w:p>
    <w:p w:rsidR="00FA019A" w:rsidRDefault="00FA019A" w:rsidP="002065C9">
      <w:pPr>
        <w:pStyle w:val="af5"/>
        <w:rPr>
          <w:rtl/>
        </w:rPr>
      </w:pPr>
      <w:bookmarkStart w:id="2321" w:name="ET_interruption_5743_118"/>
      <w:r w:rsidRPr="00E41712">
        <w:rPr>
          <w:rStyle w:val="TagStyle"/>
          <w:rtl/>
        </w:rPr>
        <w:t xml:space="preserve"> &lt;&lt; קריאה &gt;&gt;</w:t>
      </w:r>
      <w:r w:rsidRPr="002D1A1B">
        <w:rPr>
          <w:rStyle w:val="TagStyle"/>
          <w:rtl/>
        </w:rPr>
        <w:t xml:space="preserve"> </w:t>
      </w:r>
      <w:r>
        <w:rPr>
          <w:rFonts w:hint="cs"/>
          <w:rtl/>
        </w:rPr>
        <w:t>קריאות</w:t>
      </w:r>
      <w:r>
        <w:rPr>
          <w:rtl/>
        </w:rPr>
        <w:t>:</w:t>
      </w:r>
      <w:r w:rsidRPr="002D1A1B">
        <w:rPr>
          <w:rStyle w:val="TagStyle"/>
          <w:rtl/>
        </w:rPr>
        <w:t xml:space="preserve"> </w:t>
      </w:r>
      <w:r w:rsidRPr="00E41712">
        <w:rPr>
          <w:rStyle w:val="TagStyle"/>
          <w:rtl/>
        </w:rPr>
        <w:t>&lt;&lt; קריאה &gt;&gt;</w:t>
      </w:r>
      <w:r>
        <w:rPr>
          <w:rtl/>
        </w:rPr>
        <w:t xml:space="preserve">  </w:t>
      </w:r>
      <w:bookmarkEnd w:id="2321"/>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322" w:name="ET_speakercontinue_5142_120"/>
      <w:r w:rsidRPr="00E41712">
        <w:rPr>
          <w:rStyle w:val="TagStyle"/>
          <w:rtl/>
        </w:rPr>
        <w:t xml:space="preserve"> &lt;&lt; דובר_המשך &gt;&gt;</w:t>
      </w:r>
      <w:r w:rsidRPr="002D1A1B">
        <w:rPr>
          <w:rStyle w:val="TagStyle"/>
          <w:rtl/>
        </w:rPr>
        <w:t xml:space="preserve"> </w:t>
      </w:r>
      <w:r>
        <w:rPr>
          <w:rtl/>
        </w:rPr>
        <w:t>יוליה מלינובסקי קונין (ישראל ביתנו):</w:t>
      </w:r>
      <w:r w:rsidRPr="002D1A1B">
        <w:rPr>
          <w:rStyle w:val="TagStyle"/>
          <w:rtl/>
        </w:rPr>
        <w:t xml:space="preserve"> </w:t>
      </w:r>
      <w:r w:rsidRPr="00E41712">
        <w:rPr>
          <w:rStyle w:val="TagStyle"/>
          <w:rtl/>
        </w:rPr>
        <w:t>&lt;&lt; דובר_המשך &gt;&gt;</w:t>
      </w:r>
      <w:r>
        <w:rPr>
          <w:rtl/>
        </w:rPr>
        <w:t xml:space="preserve">  </w:t>
      </w:r>
      <w:bookmarkEnd w:id="2322"/>
    </w:p>
    <w:p w:rsidR="00FA019A" w:rsidRDefault="00FA019A" w:rsidP="00977595">
      <w:pPr>
        <w:rPr>
          <w:rtl/>
          <w:lang w:eastAsia="he-IL"/>
        </w:rPr>
      </w:pPr>
    </w:p>
    <w:p w:rsidR="00FA019A" w:rsidRDefault="00FA019A" w:rsidP="002065C9">
      <w:pPr>
        <w:rPr>
          <w:rtl/>
          <w:lang w:eastAsia="he-IL"/>
        </w:rPr>
      </w:pPr>
      <w:r>
        <w:rPr>
          <w:rFonts w:hint="cs"/>
          <w:rtl/>
          <w:lang w:eastAsia="he-IL"/>
        </w:rPr>
        <w:t xml:space="preserve">אם זה מה שאת יכולה, אל תהיי פה בכנסת. תהיי במקומות </w:t>
      </w:r>
      <w:bookmarkStart w:id="2323" w:name="_ETM_Q6_760000"/>
      <w:bookmarkEnd w:id="2323"/>
      <w:r>
        <w:rPr>
          <w:rFonts w:hint="cs"/>
          <w:rtl/>
          <w:lang w:eastAsia="he-IL"/>
        </w:rPr>
        <w:t xml:space="preserve">אחרים. </w:t>
      </w:r>
    </w:p>
    <w:p w:rsidR="00FA019A" w:rsidRDefault="00FA019A" w:rsidP="008044A0">
      <w:pPr>
        <w:rPr>
          <w:rtl/>
          <w:lang w:eastAsia="he-IL"/>
        </w:rPr>
      </w:pPr>
    </w:p>
    <w:p w:rsidR="00FA019A" w:rsidRDefault="00FA019A" w:rsidP="008044A0">
      <w:pPr>
        <w:pStyle w:val="af5"/>
        <w:rPr>
          <w:rtl/>
        </w:rPr>
      </w:pPr>
      <w:bookmarkStart w:id="2324" w:name="ET_interruption_קריאות_121"/>
      <w:r w:rsidRPr="00E41712">
        <w:rPr>
          <w:rStyle w:val="TagStyle"/>
          <w:rtl/>
        </w:rPr>
        <w:t xml:space="preserve"> &lt;&lt; קריאה &gt;&gt;</w:t>
      </w:r>
      <w:r w:rsidRPr="007729BF">
        <w:rPr>
          <w:rStyle w:val="TagStyle"/>
          <w:rtl/>
        </w:rPr>
        <w:t xml:space="preserve"> </w:t>
      </w:r>
      <w:r>
        <w:rPr>
          <w:rtl/>
        </w:rPr>
        <w:t>קריאות:</w:t>
      </w:r>
      <w:r w:rsidRPr="007729BF">
        <w:rPr>
          <w:rStyle w:val="TagStyle"/>
          <w:rtl/>
        </w:rPr>
        <w:t xml:space="preserve"> </w:t>
      </w:r>
      <w:r w:rsidRPr="00E41712">
        <w:rPr>
          <w:rStyle w:val="TagStyle"/>
          <w:rtl/>
        </w:rPr>
        <w:t>&lt;&lt; קריאה &gt;&gt;</w:t>
      </w:r>
      <w:r>
        <w:rPr>
          <w:rtl/>
        </w:rPr>
        <w:t xml:space="preserve">  </w:t>
      </w:r>
      <w:bookmarkEnd w:id="2324"/>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2325" w:name="ET_speakercontinue_5142_122"/>
      <w:r w:rsidRPr="00E41712">
        <w:rPr>
          <w:rStyle w:val="TagStyle"/>
          <w:rtl/>
        </w:rPr>
        <w:t xml:space="preserve"> &lt;&lt; דובר_המשך &gt;&gt;</w:t>
      </w:r>
      <w:r w:rsidRPr="007729BF">
        <w:rPr>
          <w:rStyle w:val="TagStyle"/>
          <w:rtl/>
        </w:rPr>
        <w:t xml:space="preserve"> </w:t>
      </w:r>
      <w:r>
        <w:rPr>
          <w:rtl/>
        </w:rPr>
        <w:t>יוליה מלינובסקי קונין (ישראל ביתנו):</w:t>
      </w:r>
      <w:r w:rsidRPr="007729BF">
        <w:rPr>
          <w:rStyle w:val="TagStyle"/>
          <w:rtl/>
        </w:rPr>
        <w:t xml:space="preserve"> </w:t>
      </w:r>
      <w:r w:rsidRPr="00E41712">
        <w:rPr>
          <w:rStyle w:val="TagStyle"/>
          <w:rtl/>
        </w:rPr>
        <w:t>&lt;&lt; דובר_המשך &gt;&gt;</w:t>
      </w:r>
      <w:r>
        <w:rPr>
          <w:rtl/>
        </w:rPr>
        <w:t xml:space="preserve">  </w:t>
      </w:r>
      <w:bookmarkEnd w:id="2325"/>
    </w:p>
    <w:p w:rsidR="00FA019A" w:rsidRDefault="00FA019A" w:rsidP="00977595">
      <w:pPr>
        <w:rPr>
          <w:rtl/>
          <w:lang w:eastAsia="he-IL"/>
        </w:rPr>
      </w:pPr>
    </w:p>
    <w:p w:rsidR="00FA019A" w:rsidRDefault="00FA019A" w:rsidP="009635F5">
      <w:pPr>
        <w:rPr>
          <w:rtl/>
        </w:rPr>
      </w:pPr>
      <w:bookmarkStart w:id="2326" w:name="TOR_Q7"/>
      <w:bookmarkEnd w:id="2326"/>
      <w:r>
        <w:rPr>
          <w:rFonts w:hint="cs"/>
          <w:rtl/>
        </w:rPr>
        <w:t xml:space="preserve">אנחנו 50% מהעם הזה. </w:t>
      </w:r>
    </w:p>
    <w:p w:rsidR="00FA019A" w:rsidRDefault="00FA019A" w:rsidP="009635F5">
      <w:pPr>
        <w:rPr>
          <w:rtl/>
        </w:rPr>
      </w:pPr>
    </w:p>
    <w:p w:rsidR="00FA019A" w:rsidRDefault="00FA019A" w:rsidP="008044A0">
      <w:pPr>
        <w:pStyle w:val="af5"/>
        <w:keepNext/>
        <w:rPr>
          <w:rtl/>
        </w:rPr>
      </w:pPr>
      <w:bookmarkStart w:id="2327" w:name="ET_interruption_5743_7"/>
      <w:r w:rsidRPr="00D63C80">
        <w:rPr>
          <w:rStyle w:val="TagStyle"/>
          <w:rtl/>
        </w:rPr>
        <w:t xml:space="preserve"> &lt;&lt; קריאה &gt;&gt; </w:t>
      </w:r>
      <w:r>
        <w:rPr>
          <w:rtl/>
        </w:rPr>
        <w:t>אוסנת הילה מארק (הליכוד):</w:t>
      </w:r>
      <w:r w:rsidRPr="00D63C80">
        <w:rPr>
          <w:rStyle w:val="TagStyle"/>
          <w:rtl/>
        </w:rPr>
        <w:t xml:space="preserve"> &lt;&lt; קריאה &gt;&gt;</w:t>
      </w:r>
      <w:r>
        <w:rPr>
          <w:rtl/>
        </w:rPr>
        <w:t xml:space="preserve">   </w:t>
      </w:r>
      <w:bookmarkEnd w:id="232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רק עוד </w:t>
      </w:r>
      <w:r w:rsidR="00D06262">
        <w:rPr>
          <w:rFonts w:hint="cs"/>
          <w:rtl/>
          <w:lang w:eastAsia="he-IL"/>
        </w:rPr>
        <w:t>– – –</w:t>
      </w:r>
      <w:r>
        <w:rPr>
          <w:rFonts w:hint="cs"/>
          <w:rtl/>
          <w:lang w:eastAsia="he-IL"/>
        </w:rPr>
        <w:t xml:space="preserve"> אחד </w:t>
      </w:r>
      <w:r w:rsidR="00D06262">
        <w:rPr>
          <w:rtl/>
          <w:lang w:eastAsia="he-IL"/>
        </w:rPr>
        <w:t>–</w:t>
      </w:r>
      <w:r>
        <w:rPr>
          <w:rFonts w:hint="cs"/>
          <w:rtl/>
          <w:lang w:eastAsia="he-IL"/>
        </w:rPr>
        <w:t xml:space="preserve"> אתם יוצאים מפה. </w:t>
      </w:r>
      <w:bookmarkStart w:id="2328" w:name="_ETM_Q7_176578"/>
      <w:bookmarkEnd w:id="2328"/>
    </w:p>
    <w:p w:rsidR="00FA019A" w:rsidRDefault="00FA019A" w:rsidP="00977595">
      <w:pPr>
        <w:rPr>
          <w:rtl/>
          <w:lang w:eastAsia="he-IL"/>
        </w:rPr>
      </w:pPr>
      <w:bookmarkStart w:id="2329" w:name="_ETM_Q7_176843"/>
      <w:bookmarkStart w:id="2330" w:name="_ETM_Q7_176960"/>
      <w:bookmarkEnd w:id="2329"/>
      <w:bookmarkEnd w:id="2330"/>
    </w:p>
    <w:p w:rsidR="00FA019A" w:rsidRDefault="00FA019A" w:rsidP="008044A0">
      <w:pPr>
        <w:pStyle w:val="-"/>
        <w:keepNext/>
        <w:rPr>
          <w:rtl/>
        </w:rPr>
      </w:pPr>
      <w:bookmarkStart w:id="2331" w:name="ET_speakercontinue_5142_9"/>
      <w:r w:rsidRPr="00D63C80">
        <w:rPr>
          <w:rStyle w:val="TagStyle"/>
          <w:rtl/>
        </w:rPr>
        <w:t xml:space="preserve"> &lt;&lt; דובר_המשך &gt;&gt; </w:t>
      </w:r>
      <w:r>
        <w:rPr>
          <w:rtl/>
        </w:rPr>
        <w:t>יוליה מלינובסקי קונין (ישראל ביתנו):</w:t>
      </w:r>
      <w:r w:rsidRPr="00D63C80">
        <w:rPr>
          <w:rStyle w:val="TagStyle"/>
          <w:rtl/>
        </w:rPr>
        <w:t xml:space="preserve"> &lt;&lt; דובר_המשך &gt;&gt;</w:t>
      </w:r>
      <w:r>
        <w:rPr>
          <w:rtl/>
        </w:rPr>
        <w:t xml:space="preserve">   </w:t>
      </w:r>
      <w:bookmarkEnd w:id="2331"/>
    </w:p>
    <w:p w:rsidR="00FA019A" w:rsidRDefault="00FA019A" w:rsidP="00977595">
      <w:pPr>
        <w:rPr>
          <w:rtl/>
          <w:lang w:eastAsia="he-IL"/>
        </w:rPr>
      </w:pPr>
    </w:p>
    <w:p w:rsidR="00FA019A" w:rsidRPr="00D63C80" w:rsidRDefault="00FA019A" w:rsidP="008044A0">
      <w:pPr>
        <w:rPr>
          <w:rtl/>
          <w:lang w:eastAsia="he-IL"/>
        </w:rPr>
      </w:pPr>
      <w:r>
        <w:rPr>
          <w:rFonts w:hint="cs"/>
          <w:rtl/>
          <w:lang w:eastAsia="he-IL"/>
        </w:rPr>
        <w:t xml:space="preserve">ואת מצייתת למה שהגברים אומרים לך, ואת לא מיוצגת שם. </w:t>
      </w:r>
      <w:bookmarkStart w:id="2332" w:name="_ETM_Q7_183756"/>
      <w:bookmarkEnd w:id="2332"/>
    </w:p>
    <w:p w:rsidR="00FA019A" w:rsidRDefault="00FA019A" w:rsidP="008044A0">
      <w:pPr>
        <w:rPr>
          <w:rtl/>
          <w:lang w:eastAsia="he-IL"/>
        </w:rPr>
      </w:pPr>
    </w:p>
    <w:p w:rsidR="00FA019A" w:rsidRDefault="00FA019A" w:rsidP="008044A0">
      <w:pPr>
        <w:pStyle w:val="af5"/>
        <w:keepNext/>
        <w:rPr>
          <w:rtl/>
        </w:rPr>
      </w:pPr>
      <w:bookmarkStart w:id="2333" w:name="ET_interruption_5802_10"/>
      <w:r w:rsidRPr="00D63C80">
        <w:rPr>
          <w:rStyle w:val="TagStyle"/>
          <w:rtl/>
        </w:rPr>
        <w:t xml:space="preserve"> &lt;&lt; קריאה &gt;&gt; </w:t>
      </w:r>
      <w:r>
        <w:rPr>
          <w:rtl/>
        </w:rPr>
        <w:t>שלמה קרעי (הליכוד):</w:t>
      </w:r>
      <w:r w:rsidRPr="00D63C80">
        <w:rPr>
          <w:rStyle w:val="TagStyle"/>
          <w:rtl/>
        </w:rPr>
        <w:t xml:space="preserve"> &lt;&lt; קריאה &gt;&gt;</w:t>
      </w:r>
      <w:r>
        <w:rPr>
          <w:rtl/>
        </w:rPr>
        <w:t xml:space="preserve">   </w:t>
      </w:r>
      <w:bookmarkEnd w:id="233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תפסיקו לעשות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
        <w:keepNext/>
        <w:rPr>
          <w:rtl/>
        </w:rPr>
      </w:pPr>
      <w:bookmarkStart w:id="2334" w:name="ET_speakercontinue_5142_11"/>
      <w:r w:rsidRPr="00D63C80">
        <w:rPr>
          <w:rStyle w:val="TagStyle"/>
          <w:rtl/>
        </w:rPr>
        <w:t xml:space="preserve"> &lt;&lt; דובר_המשך &gt;&gt; </w:t>
      </w:r>
      <w:r>
        <w:rPr>
          <w:rtl/>
        </w:rPr>
        <w:t>יוליה מלינובסקי קונין (ישראל ביתנו):</w:t>
      </w:r>
      <w:r w:rsidRPr="00D63C80">
        <w:rPr>
          <w:rStyle w:val="TagStyle"/>
          <w:rtl/>
        </w:rPr>
        <w:t xml:space="preserve"> &lt;&lt; דובר_המשך &gt;&gt;</w:t>
      </w:r>
      <w:r>
        <w:rPr>
          <w:rtl/>
        </w:rPr>
        <w:t xml:space="preserve">   </w:t>
      </w:r>
      <w:bookmarkEnd w:id="2334"/>
    </w:p>
    <w:p w:rsidR="00FA019A" w:rsidRDefault="00FA019A" w:rsidP="00977595">
      <w:pPr>
        <w:rPr>
          <w:rtl/>
          <w:lang w:eastAsia="he-IL"/>
        </w:rPr>
      </w:pPr>
    </w:p>
    <w:p w:rsidR="00FA019A" w:rsidRDefault="00FA019A" w:rsidP="008044A0">
      <w:pPr>
        <w:rPr>
          <w:rtl/>
          <w:lang w:eastAsia="he-IL"/>
        </w:rPr>
      </w:pPr>
      <w:bookmarkStart w:id="2335" w:name="_ETM_Q7_181112"/>
      <w:bookmarkStart w:id="2336" w:name="_ETM_Q7_181253"/>
      <w:bookmarkEnd w:id="2335"/>
      <w:bookmarkEnd w:id="2336"/>
      <w:r>
        <w:rPr>
          <w:rFonts w:hint="cs"/>
          <w:rtl/>
          <w:lang w:eastAsia="he-IL"/>
        </w:rPr>
        <w:t xml:space="preserve">הנשים יכולות הרבה יותר. מתי </w:t>
      </w:r>
      <w:bookmarkStart w:id="2337" w:name="_ETM_Q7_182676"/>
      <w:bookmarkEnd w:id="2337"/>
      <w:r>
        <w:rPr>
          <w:rFonts w:hint="cs"/>
          <w:rtl/>
          <w:lang w:eastAsia="he-IL"/>
        </w:rPr>
        <w:t xml:space="preserve">הטסת בפעם האחרונה </w:t>
      </w:r>
      <w:r>
        <w:rPr>
          <w:lang w:eastAsia="he-IL"/>
        </w:rPr>
        <w:t>F-35</w:t>
      </w:r>
      <w:r>
        <w:rPr>
          <w:rFonts w:hint="cs"/>
          <w:rtl/>
          <w:lang w:eastAsia="he-IL"/>
        </w:rPr>
        <w:t xml:space="preserve">? מתי אתה הטסת </w:t>
      </w:r>
      <w:r>
        <w:rPr>
          <w:lang w:eastAsia="he-IL"/>
        </w:rPr>
        <w:t>F-35</w:t>
      </w:r>
      <w:r>
        <w:rPr>
          <w:rFonts w:hint="cs"/>
          <w:rtl/>
          <w:lang w:eastAsia="he-IL"/>
        </w:rPr>
        <w:t xml:space="preserve">? אתה לא </w:t>
      </w:r>
      <w:bookmarkStart w:id="2338" w:name="_ETM_Q7_187987"/>
      <w:bookmarkEnd w:id="2338"/>
      <w:r>
        <w:rPr>
          <w:rFonts w:hint="cs"/>
          <w:rtl/>
          <w:lang w:eastAsia="he-IL"/>
        </w:rPr>
        <w:t xml:space="preserve">מסוגל, חוץ מהקללות. </w:t>
      </w:r>
    </w:p>
    <w:p w:rsidR="00FA019A" w:rsidRDefault="00FA019A" w:rsidP="008044A0">
      <w:pPr>
        <w:rPr>
          <w:rtl/>
          <w:lang w:eastAsia="he-IL"/>
        </w:rPr>
      </w:pPr>
    </w:p>
    <w:p w:rsidR="00FA019A" w:rsidRDefault="00FA019A" w:rsidP="008044A0">
      <w:pPr>
        <w:pStyle w:val="af5"/>
        <w:keepNext/>
        <w:rPr>
          <w:rtl/>
        </w:rPr>
      </w:pPr>
      <w:bookmarkStart w:id="2339" w:name="ET_interruption_5743_12"/>
      <w:r w:rsidRPr="00D63C80">
        <w:rPr>
          <w:rStyle w:val="TagStyle"/>
          <w:rtl/>
        </w:rPr>
        <w:t xml:space="preserve"> &lt;&lt; קריאה &gt;&gt; </w:t>
      </w:r>
      <w:r>
        <w:rPr>
          <w:rtl/>
        </w:rPr>
        <w:t>אוסנת הילה מארק (הליכוד):</w:t>
      </w:r>
      <w:r w:rsidRPr="00D63C80">
        <w:rPr>
          <w:rStyle w:val="TagStyle"/>
          <w:rtl/>
        </w:rPr>
        <w:t xml:space="preserve"> &lt;&lt; קריאה &gt;&gt;</w:t>
      </w:r>
      <w:r>
        <w:rPr>
          <w:rtl/>
        </w:rPr>
        <w:t xml:space="preserve">   </w:t>
      </w:r>
      <w:bookmarkEnd w:id="2339"/>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Default="00FA019A" w:rsidP="008044A0">
      <w:pPr>
        <w:rPr>
          <w:rtl/>
          <w:lang w:eastAsia="he-IL"/>
        </w:rPr>
      </w:pPr>
    </w:p>
    <w:p w:rsidR="00FA019A" w:rsidRDefault="00FA019A" w:rsidP="008044A0">
      <w:pPr>
        <w:pStyle w:val="-"/>
        <w:keepNext/>
        <w:rPr>
          <w:rtl/>
        </w:rPr>
      </w:pPr>
      <w:bookmarkStart w:id="2340" w:name="ET_speakercontinue_5142_13"/>
      <w:r w:rsidRPr="00D63C80">
        <w:rPr>
          <w:rStyle w:val="TagStyle"/>
          <w:rtl/>
        </w:rPr>
        <w:t xml:space="preserve"> &lt;&lt; דובר_המשך &gt;&gt; </w:t>
      </w:r>
      <w:r>
        <w:rPr>
          <w:rtl/>
        </w:rPr>
        <w:t>יוליה מלינובסקי קונין (ישראל ביתנו):</w:t>
      </w:r>
      <w:r w:rsidRPr="00D63C80">
        <w:rPr>
          <w:rStyle w:val="TagStyle"/>
          <w:rtl/>
        </w:rPr>
        <w:t xml:space="preserve"> &lt;&lt; דובר_המשך &gt;&gt;</w:t>
      </w:r>
      <w:r>
        <w:rPr>
          <w:rtl/>
        </w:rPr>
        <w:t xml:space="preserve">   </w:t>
      </w:r>
      <w:bookmarkEnd w:id="2340"/>
    </w:p>
    <w:p w:rsidR="00FA019A" w:rsidRDefault="00FA019A" w:rsidP="00977595">
      <w:pPr>
        <w:rPr>
          <w:rtl/>
          <w:lang w:eastAsia="he-IL"/>
        </w:rPr>
      </w:pPr>
    </w:p>
    <w:p w:rsidR="00FA019A" w:rsidRDefault="00FA019A" w:rsidP="008044A0">
      <w:pPr>
        <w:rPr>
          <w:rtl/>
        </w:rPr>
      </w:pPr>
      <w:r>
        <w:rPr>
          <w:rFonts w:hint="cs"/>
          <w:rtl/>
          <w:lang w:eastAsia="he-IL"/>
        </w:rPr>
        <w:t xml:space="preserve">אנחנו חייבים לגוון. אנחנו </w:t>
      </w:r>
      <w:bookmarkStart w:id="2341" w:name="_ETM_Q7_196042"/>
      <w:bookmarkEnd w:id="2341"/>
      <w:r>
        <w:rPr>
          <w:rFonts w:hint="cs"/>
          <w:rtl/>
          <w:lang w:eastAsia="he-IL"/>
        </w:rPr>
        <w:t xml:space="preserve">חייבים לפתוח. זה שייך לכולם. אדוני השר איציק כהן </w:t>
      </w:r>
      <w:r w:rsidR="00D06262">
        <w:rPr>
          <w:rFonts w:hint="eastAsia"/>
          <w:rtl/>
          <w:lang w:eastAsia="he-IL"/>
        </w:rPr>
        <w:t>–</w:t>
      </w:r>
      <w:r>
        <w:rPr>
          <w:rFonts w:hint="eastAsia"/>
          <w:rtl/>
          <w:lang w:eastAsia="he-IL"/>
        </w:rPr>
        <w:t xml:space="preserve"> </w:t>
      </w:r>
      <w:r>
        <w:rPr>
          <w:rFonts w:hint="cs"/>
          <w:rtl/>
          <w:lang w:eastAsia="he-IL"/>
        </w:rPr>
        <w:t xml:space="preserve">ואולי </w:t>
      </w:r>
      <w:bookmarkStart w:id="2342" w:name="_ETM_Q7_207970"/>
      <w:bookmarkEnd w:id="2342"/>
      <w:r>
        <w:rPr>
          <w:rFonts w:hint="cs"/>
          <w:rtl/>
          <w:lang w:eastAsia="he-IL"/>
        </w:rPr>
        <w:t>שר הבריאות שם יעזור לך, אולי שני גברים יענו על זה:</w:t>
      </w:r>
      <w:bookmarkStart w:id="2343" w:name="_ETM_Q7_211541"/>
      <w:bookmarkEnd w:id="2343"/>
      <w:r>
        <w:rPr>
          <w:rFonts w:hint="cs"/>
          <w:rtl/>
          <w:lang w:eastAsia="he-IL"/>
        </w:rPr>
        <w:t xml:space="preserve"> </w:t>
      </w:r>
      <w:r>
        <w:rPr>
          <w:rFonts w:hint="cs"/>
          <w:rtl/>
        </w:rPr>
        <w:t xml:space="preserve">אפשר להיות בחצי היריון? אותו דבר עם אזרחות </w:t>
      </w:r>
      <w:r w:rsidR="00D06262">
        <w:rPr>
          <w:rtl/>
        </w:rPr>
        <w:t>–</w:t>
      </w:r>
      <w:r>
        <w:rPr>
          <w:rFonts w:hint="cs"/>
          <w:rtl/>
        </w:rPr>
        <w:t xml:space="preserve"> או שזה מלא</w:t>
      </w:r>
      <w:bookmarkStart w:id="2344" w:name="_ETM_Q7_217957"/>
      <w:bookmarkEnd w:id="2344"/>
      <w:r>
        <w:rPr>
          <w:rFonts w:hint="cs"/>
          <w:rtl/>
        </w:rPr>
        <w:t xml:space="preserve"> </w:t>
      </w:r>
      <w:proofErr w:type="spellStart"/>
      <w:r>
        <w:rPr>
          <w:rFonts w:hint="cs"/>
          <w:rtl/>
        </w:rPr>
        <w:t>מלא</w:t>
      </w:r>
      <w:proofErr w:type="spellEnd"/>
      <w:r>
        <w:rPr>
          <w:rFonts w:hint="cs"/>
          <w:rtl/>
        </w:rPr>
        <w:t xml:space="preserve"> או שלא צריך. אולי תסתדרו ביניכם. אולי פעם אחת תמצאו איזשהו פסוק שמסביר את הנושא הזה. </w:t>
      </w:r>
    </w:p>
    <w:p w:rsidR="00FA019A" w:rsidRDefault="00FA019A" w:rsidP="009635F5">
      <w:pPr>
        <w:rPr>
          <w:rtl/>
        </w:rPr>
      </w:pPr>
    </w:p>
    <w:p w:rsidR="00FA019A" w:rsidRDefault="00FA019A" w:rsidP="008044A0">
      <w:pPr>
        <w:pStyle w:val="af5"/>
        <w:keepNext/>
        <w:rPr>
          <w:rtl/>
        </w:rPr>
      </w:pPr>
      <w:bookmarkStart w:id="2345" w:name="ET_interruption_6053_14"/>
      <w:r w:rsidRPr="00D63C80">
        <w:rPr>
          <w:rStyle w:val="TagStyle"/>
          <w:rtl/>
        </w:rPr>
        <w:t xml:space="preserve"> &lt;&lt; קריאה &gt;&gt; </w:t>
      </w:r>
      <w:r>
        <w:rPr>
          <w:rtl/>
        </w:rPr>
        <w:t>יוסף טייב (ש"ס):</w:t>
      </w:r>
      <w:r w:rsidRPr="00D63C80">
        <w:rPr>
          <w:rStyle w:val="TagStyle"/>
          <w:rtl/>
        </w:rPr>
        <w:t xml:space="preserve"> &lt;&lt; קריאה &gt;&gt;</w:t>
      </w:r>
      <w:r>
        <w:rPr>
          <w:rtl/>
        </w:rPr>
        <w:t xml:space="preserve">   </w:t>
      </w:r>
      <w:bookmarkEnd w:id="2345"/>
    </w:p>
    <w:p w:rsidR="00FA019A" w:rsidRDefault="00FA019A" w:rsidP="00977595">
      <w:pPr>
        <w:rPr>
          <w:rtl/>
          <w:lang w:eastAsia="he-IL"/>
        </w:rPr>
      </w:pPr>
    </w:p>
    <w:p w:rsidR="00FA019A" w:rsidRDefault="00FA019A" w:rsidP="009635F5">
      <w:pPr>
        <w:rPr>
          <w:rtl/>
        </w:rPr>
      </w:pPr>
      <w:r>
        <w:rPr>
          <w:rFonts w:hint="cs"/>
          <w:rtl/>
        </w:rPr>
        <w:t xml:space="preserve">תתביישי לך. </w:t>
      </w:r>
    </w:p>
    <w:p w:rsidR="00FA019A" w:rsidRDefault="00FA019A" w:rsidP="009635F5">
      <w:pPr>
        <w:rPr>
          <w:rtl/>
        </w:rPr>
      </w:pPr>
    </w:p>
    <w:p w:rsidR="00FA019A" w:rsidRDefault="00FA019A" w:rsidP="008044A0">
      <w:pPr>
        <w:pStyle w:val="-"/>
        <w:keepNext/>
        <w:rPr>
          <w:rtl/>
        </w:rPr>
      </w:pPr>
      <w:bookmarkStart w:id="2346" w:name="ET_speakercontinue_5142_15"/>
      <w:r w:rsidRPr="00D63C80">
        <w:rPr>
          <w:rStyle w:val="TagStyle"/>
          <w:rtl/>
        </w:rPr>
        <w:t xml:space="preserve"> &lt;&lt; דובר_המשך &gt;&gt; </w:t>
      </w:r>
      <w:r>
        <w:rPr>
          <w:rtl/>
        </w:rPr>
        <w:t>יוליה מלינובסקי קונין (ישראל ביתנו):</w:t>
      </w:r>
      <w:r w:rsidRPr="00D63C80">
        <w:rPr>
          <w:rStyle w:val="TagStyle"/>
          <w:rtl/>
        </w:rPr>
        <w:t xml:space="preserve"> &lt;&lt; דובר_המשך &gt;&gt;</w:t>
      </w:r>
      <w:r>
        <w:rPr>
          <w:rtl/>
        </w:rPr>
        <w:t xml:space="preserve">   </w:t>
      </w:r>
      <w:bookmarkEnd w:id="2346"/>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ואני אגיש הצעת </w:t>
      </w:r>
      <w:bookmarkStart w:id="2347" w:name="_ETM_Q7_227091"/>
      <w:bookmarkEnd w:id="2347"/>
      <w:r>
        <w:rPr>
          <w:rFonts w:hint="cs"/>
          <w:rtl/>
          <w:lang w:eastAsia="he-IL"/>
        </w:rPr>
        <w:t xml:space="preserve">חוק שמי שלא שירת בצבא ומי שהתחמק ומי שלא משלם </w:t>
      </w:r>
      <w:bookmarkStart w:id="2348" w:name="_ETM_Q7_235851"/>
      <w:bookmarkEnd w:id="2348"/>
      <w:r>
        <w:rPr>
          <w:rFonts w:hint="cs"/>
          <w:rtl/>
          <w:lang w:eastAsia="he-IL"/>
        </w:rPr>
        <w:t xml:space="preserve">מיסים </w:t>
      </w:r>
      <w:r w:rsidR="00D06262">
        <w:rPr>
          <w:rtl/>
          <w:lang w:eastAsia="he-IL"/>
        </w:rPr>
        <w:t>–</w:t>
      </w:r>
      <w:r>
        <w:rPr>
          <w:rFonts w:hint="cs"/>
          <w:rtl/>
          <w:lang w:eastAsia="he-IL"/>
        </w:rPr>
        <w:t xml:space="preserve"> לא לתת לו דרכון. אתם רוצים ככה? </w:t>
      </w:r>
      <w:bookmarkStart w:id="2349" w:name="_ETM_Q7_239111"/>
      <w:bookmarkEnd w:id="2349"/>
      <w:r>
        <w:rPr>
          <w:rFonts w:hint="cs"/>
          <w:rtl/>
          <w:lang w:eastAsia="he-IL"/>
        </w:rPr>
        <w:t xml:space="preserve">יהיה ככה. </w:t>
      </w:r>
    </w:p>
    <w:p w:rsidR="00FA019A" w:rsidRDefault="00FA019A" w:rsidP="008044A0">
      <w:pPr>
        <w:rPr>
          <w:rtl/>
          <w:lang w:eastAsia="he-IL"/>
        </w:rPr>
      </w:pPr>
    </w:p>
    <w:p w:rsidR="00FA019A" w:rsidRDefault="00FA019A" w:rsidP="008044A0">
      <w:pPr>
        <w:pStyle w:val="af5"/>
        <w:keepNext/>
        <w:rPr>
          <w:rtl/>
        </w:rPr>
      </w:pPr>
      <w:bookmarkStart w:id="2350" w:name="_ETM_Q7_238819"/>
      <w:bookmarkStart w:id="2351" w:name="_ETM_Q7_238933"/>
      <w:bookmarkStart w:id="2352" w:name="ET_interruption_קריאה_17"/>
      <w:bookmarkEnd w:id="2350"/>
      <w:bookmarkEnd w:id="2351"/>
      <w:r w:rsidRPr="00D63C80">
        <w:rPr>
          <w:rStyle w:val="TagStyle"/>
          <w:rtl/>
        </w:rPr>
        <w:t xml:space="preserve"> &lt;&lt; קריאה &gt;&gt; </w:t>
      </w:r>
      <w:r>
        <w:rPr>
          <w:rtl/>
        </w:rPr>
        <w:t>קריאה:</w:t>
      </w:r>
      <w:r w:rsidRPr="00D63C80">
        <w:rPr>
          <w:rStyle w:val="TagStyle"/>
          <w:rtl/>
        </w:rPr>
        <w:t xml:space="preserve"> &lt;&lt; קריאה &gt;&gt;</w:t>
      </w:r>
      <w:r>
        <w:rPr>
          <w:rtl/>
        </w:rPr>
        <w:t xml:space="preserve">   </w:t>
      </w:r>
      <w:bookmarkEnd w:id="2352"/>
    </w:p>
    <w:p w:rsidR="00FA019A" w:rsidRDefault="00FA019A" w:rsidP="00977595">
      <w:pPr>
        <w:rPr>
          <w:rtl/>
          <w:lang w:eastAsia="he-IL"/>
        </w:rPr>
      </w:pPr>
    </w:p>
    <w:p w:rsidR="00FA019A" w:rsidRPr="00D63C80" w:rsidRDefault="00FA019A" w:rsidP="008044A0">
      <w:pPr>
        <w:rPr>
          <w:rtl/>
          <w:lang w:eastAsia="he-IL"/>
        </w:rPr>
      </w:pPr>
      <w:r>
        <w:rPr>
          <w:rFonts w:hint="cs"/>
          <w:rtl/>
          <w:lang w:eastAsia="he-IL"/>
        </w:rPr>
        <w:t>כן, ואיך תקבלי דרכון? איך תקבלי דרכון?</w:t>
      </w:r>
    </w:p>
    <w:p w:rsidR="00FA019A" w:rsidRDefault="00FA019A" w:rsidP="009635F5">
      <w:pPr>
        <w:rPr>
          <w:rtl/>
        </w:rPr>
      </w:pPr>
    </w:p>
    <w:p w:rsidR="00FA019A" w:rsidRDefault="00FA019A" w:rsidP="008044A0">
      <w:pPr>
        <w:pStyle w:val="af5"/>
        <w:keepNext/>
        <w:rPr>
          <w:rtl/>
        </w:rPr>
      </w:pPr>
      <w:bookmarkStart w:id="2353" w:name="ET_interruption_5851_18"/>
      <w:r w:rsidRPr="00D63C80">
        <w:rPr>
          <w:rStyle w:val="TagStyle"/>
          <w:rtl/>
        </w:rPr>
        <w:t xml:space="preserve"> &lt;&lt; קריאה &gt;&gt; </w:t>
      </w:r>
      <w:r>
        <w:rPr>
          <w:rtl/>
        </w:rPr>
        <w:t>משה אבוטבול (ש"ס):</w:t>
      </w:r>
      <w:r w:rsidRPr="00D63C80">
        <w:rPr>
          <w:rStyle w:val="TagStyle"/>
          <w:rtl/>
        </w:rPr>
        <w:t xml:space="preserve"> &lt;&lt; קריאה &gt;&gt;</w:t>
      </w:r>
      <w:r>
        <w:rPr>
          <w:rtl/>
        </w:rPr>
        <w:t xml:space="preserve">   </w:t>
      </w:r>
      <w:bookmarkEnd w:id="2353"/>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Pr="00D63C80" w:rsidRDefault="00FA019A" w:rsidP="008044A0">
      <w:pPr>
        <w:rPr>
          <w:rtl/>
          <w:lang w:eastAsia="he-IL"/>
        </w:rPr>
      </w:pPr>
    </w:p>
    <w:p w:rsidR="00FA019A" w:rsidRDefault="00FA019A" w:rsidP="008044A0">
      <w:pPr>
        <w:pStyle w:val="af6"/>
        <w:keepNext/>
        <w:rPr>
          <w:rtl/>
        </w:rPr>
      </w:pPr>
      <w:bookmarkStart w:id="2354" w:name="ET_yor_5982_1"/>
      <w:r w:rsidRPr="00FF49E4">
        <w:rPr>
          <w:rStyle w:val="TagStyle"/>
          <w:rtl/>
        </w:rPr>
        <w:t xml:space="preserve"> &lt;&lt; יור &gt;&gt; </w:t>
      </w:r>
      <w:r>
        <w:rPr>
          <w:rtl/>
        </w:rPr>
        <w:t>היו"ר יריב לוין:</w:t>
      </w:r>
      <w:r w:rsidRPr="00FF49E4">
        <w:rPr>
          <w:rStyle w:val="TagStyle"/>
          <w:rtl/>
        </w:rPr>
        <w:t xml:space="preserve"> &lt;&lt; יור &gt;&gt;</w:t>
      </w:r>
      <w:r>
        <w:rPr>
          <w:rtl/>
        </w:rPr>
        <w:t xml:space="preserve">   </w:t>
      </w:r>
      <w:bookmarkEnd w:id="2354"/>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w:t>
      </w:r>
      <w:bookmarkStart w:id="2355" w:name="_ETM_Q7_245118"/>
      <w:bookmarkEnd w:id="2355"/>
      <w:r>
        <w:rPr>
          <w:rFonts w:hint="cs"/>
          <w:rtl/>
          <w:lang w:eastAsia="he-IL"/>
        </w:rPr>
        <w:t xml:space="preserve">לחברת הכנסת מלינובסקי. חברות וחברי הכנסת, נא לשבת. תודה רבה, נא </w:t>
      </w:r>
      <w:bookmarkStart w:id="2356" w:name="_ETM_Q7_254389"/>
      <w:bookmarkEnd w:id="2356"/>
      <w:r>
        <w:rPr>
          <w:rFonts w:hint="cs"/>
          <w:rtl/>
          <w:lang w:eastAsia="he-IL"/>
        </w:rPr>
        <w:t xml:space="preserve">לשבת. חבר הכנסת אבוטבול, נא לשבת, בבקשה. אני אוסיף את קולך. את רוצה שאני אוסיף את קולך מכאן </w:t>
      </w:r>
      <w:r w:rsidR="00D06262">
        <w:rPr>
          <w:rFonts w:hint="eastAsia"/>
          <w:rtl/>
          <w:lang w:eastAsia="he-IL"/>
        </w:rPr>
        <w:t>–</w:t>
      </w:r>
      <w:r>
        <w:rPr>
          <w:rFonts w:hint="eastAsia"/>
          <w:rtl/>
          <w:lang w:eastAsia="he-IL"/>
        </w:rPr>
        <w:t xml:space="preserve"> </w:t>
      </w:r>
      <w:r>
        <w:rPr>
          <w:rFonts w:hint="cs"/>
          <w:rtl/>
          <w:lang w:eastAsia="he-IL"/>
        </w:rPr>
        <w:t xml:space="preserve">אין </w:t>
      </w:r>
      <w:bookmarkStart w:id="2357" w:name="_ETM_Q7_270271"/>
      <w:bookmarkEnd w:id="2357"/>
      <w:r>
        <w:rPr>
          <w:rFonts w:hint="cs"/>
          <w:rtl/>
          <w:lang w:eastAsia="he-IL"/>
        </w:rPr>
        <w:t xml:space="preserve">שום בעיה. נא לשבת. </w:t>
      </w:r>
    </w:p>
    <w:p w:rsidR="00FA019A" w:rsidRDefault="00FA019A" w:rsidP="008044A0">
      <w:pPr>
        <w:rPr>
          <w:rtl/>
          <w:lang w:eastAsia="he-IL"/>
        </w:rPr>
      </w:pPr>
      <w:bookmarkStart w:id="2358" w:name="_ETM_Q7_276535"/>
      <w:bookmarkStart w:id="2359" w:name="_ETM_Q7_276585"/>
      <w:bookmarkEnd w:id="2358"/>
      <w:bookmarkEnd w:id="2359"/>
    </w:p>
    <w:p w:rsidR="00FA019A" w:rsidRDefault="00FA019A" w:rsidP="008044A0">
      <w:pPr>
        <w:pStyle w:val="af5"/>
        <w:rPr>
          <w:rtl/>
        </w:rPr>
      </w:pPr>
      <w:bookmarkStart w:id="2360" w:name="_ETM_Q7_278851"/>
      <w:bookmarkStart w:id="2361" w:name="_ETM_Q7_278918"/>
      <w:bookmarkStart w:id="2362" w:name="_ETM_Q7_281915"/>
      <w:bookmarkStart w:id="2363" w:name="_ETM_Q7_296059"/>
      <w:bookmarkStart w:id="2364" w:name="ET_interruption_קר_אה_17"/>
      <w:bookmarkEnd w:id="2360"/>
      <w:bookmarkEnd w:id="2361"/>
      <w:bookmarkEnd w:id="2362"/>
      <w:bookmarkEnd w:id="2363"/>
      <w:r w:rsidRPr="00583464">
        <w:rPr>
          <w:rStyle w:val="TagStyle"/>
          <w:rtl/>
        </w:rPr>
        <w:t xml:space="preserve"> &lt;&lt; קריאה &gt;&gt; </w:t>
      </w:r>
      <w:r>
        <w:rPr>
          <w:rtl/>
        </w:rPr>
        <w:t>קריאה:</w:t>
      </w:r>
      <w:r w:rsidRPr="00583464">
        <w:rPr>
          <w:rStyle w:val="TagStyle"/>
          <w:rtl/>
        </w:rPr>
        <w:t xml:space="preserve"> &lt;&lt; קריאה &gt;&gt;</w:t>
      </w:r>
      <w:bookmarkEnd w:id="2364"/>
      <w:r>
        <w:rPr>
          <w:rtl/>
        </w:rPr>
        <w:t xml:space="preserve">  </w:t>
      </w:r>
    </w:p>
    <w:p w:rsidR="00FA019A" w:rsidRDefault="00FA019A" w:rsidP="008044A0">
      <w:pPr>
        <w:rPr>
          <w:rtl/>
          <w:lang w:eastAsia="he-IL"/>
        </w:rPr>
      </w:pPr>
      <w:r>
        <w:rPr>
          <w:rtl/>
          <w:lang w:eastAsia="he-IL"/>
        </w:rPr>
        <w:t xml:space="preserve"> </w:t>
      </w:r>
    </w:p>
    <w:p w:rsidR="00FA019A" w:rsidRDefault="00D06262" w:rsidP="008044A0">
      <w:pPr>
        <w:rPr>
          <w:rtl/>
          <w:lang w:eastAsia="he-IL"/>
        </w:rPr>
      </w:pPr>
      <w:bookmarkStart w:id="2365" w:name="_ETM_Q7_290978"/>
      <w:bookmarkStart w:id="2366" w:name="_ETM_Q7_291033"/>
      <w:bookmarkEnd w:id="2365"/>
      <w:bookmarkEnd w:id="2366"/>
      <w:r>
        <w:rPr>
          <w:rFonts w:hint="cs"/>
          <w:rtl/>
          <w:lang w:eastAsia="he-IL"/>
        </w:rPr>
        <w:t>– – –</w:t>
      </w:r>
    </w:p>
    <w:p w:rsidR="00FA019A" w:rsidRDefault="00FA019A" w:rsidP="008044A0">
      <w:pPr>
        <w:rPr>
          <w:rtl/>
          <w:lang w:eastAsia="he-IL"/>
        </w:rPr>
      </w:pPr>
      <w:bookmarkStart w:id="2367" w:name="_ETM_Q7_292339"/>
      <w:bookmarkStart w:id="2368" w:name="_ETM_Q7_292391"/>
      <w:bookmarkEnd w:id="2367"/>
      <w:bookmarkEnd w:id="2368"/>
    </w:p>
    <w:p w:rsidR="00FA019A" w:rsidRDefault="00FA019A" w:rsidP="008044A0">
      <w:pPr>
        <w:pStyle w:val="af6"/>
        <w:keepNext/>
        <w:rPr>
          <w:rtl/>
        </w:rPr>
      </w:pPr>
      <w:bookmarkStart w:id="2369" w:name="_ETM_Q7_283235"/>
      <w:bookmarkStart w:id="2370" w:name="_ETM_Q7_283294"/>
      <w:bookmarkEnd w:id="2369"/>
      <w:bookmarkEnd w:id="2370"/>
      <w:r w:rsidRPr="00FF49E4">
        <w:rPr>
          <w:rStyle w:val="TagStyle"/>
          <w:rtl/>
        </w:rPr>
        <w:t xml:space="preserve">&lt;&lt; יור &gt;&gt; </w:t>
      </w:r>
      <w:r>
        <w:rPr>
          <w:rtl/>
        </w:rPr>
        <w:t>היו"ר יריב לוין:</w:t>
      </w:r>
      <w:r w:rsidRPr="00FF49E4">
        <w:rPr>
          <w:rStyle w:val="TagStyle"/>
          <w:rtl/>
        </w:rPr>
        <w:t xml:space="preserve"> &lt;&lt; יור &gt;&gt;</w:t>
      </w:r>
      <w:r>
        <w:rPr>
          <w:rtl/>
        </w:rPr>
        <w:t xml:space="preserve">   </w:t>
      </w:r>
    </w:p>
    <w:p w:rsidR="00FA019A" w:rsidRDefault="00FA019A" w:rsidP="008044A0">
      <w:pPr>
        <w:rPr>
          <w:rtl/>
          <w:lang w:eastAsia="he-IL"/>
        </w:rPr>
      </w:pPr>
    </w:p>
    <w:p w:rsidR="00FA019A" w:rsidRDefault="00FA019A" w:rsidP="008044A0">
      <w:pPr>
        <w:rPr>
          <w:rtl/>
          <w:lang w:eastAsia="he-IL"/>
        </w:rPr>
      </w:pPr>
      <w:bookmarkStart w:id="2371" w:name="_ETM_Q7_276723"/>
      <w:bookmarkStart w:id="2372" w:name="_ETM_Q7_276765"/>
      <w:bookmarkEnd w:id="2371"/>
      <w:bookmarkEnd w:id="2372"/>
      <w:r>
        <w:rPr>
          <w:rFonts w:hint="cs"/>
          <w:rtl/>
          <w:lang w:eastAsia="he-IL"/>
        </w:rPr>
        <w:t xml:space="preserve">לא </w:t>
      </w:r>
      <w:proofErr w:type="spellStart"/>
      <w:r>
        <w:rPr>
          <w:rFonts w:hint="cs"/>
          <w:rtl/>
          <w:lang w:eastAsia="he-IL"/>
        </w:rPr>
        <w:t>לא</w:t>
      </w:r>
      <w:proofErr w:type="spellEnd"/>
      <w:r>
        <w:rPr>
          <w:rFonts w:hint="cs"/>
          <w:rtl/>
          <w:lang w:eastAsia="he-IL"/>
        </w:rPr>
        <w:t>, אני מוסיף את קו</w:t>
      </w:r>
      <w:bookmarkStart w:id="2373" w:name="_ETM_Q7_277423"/>
      <w:bookmarkEnd w:id="2373"/>
      <w:r>
        <w:rPr>
          <w:rFonts w:hint="cs"/>
          <w:rtl/>
          <w:lang w:eastAsia="he-IL"/>
        </w:rPr>
        <w:t>לה מכאן, אין שום בעיה. נא לשבת</w:t>
      </w:r>
      <w:r w:rsidR="007051B8">
        <w:rPr>
          <w:rFonts w:hint="cs"/>
          <w:rtl/>
          <w:lang w:eastAsia="he-IL"/>
        </w:rPr>
        <w:t>,</w:t>
      </w:r>
      <w:r>
        <w:rPr>
          <w:rFonts w:hint="cs"/>
          <w:rtl/>
          <w:lang w:eastAsia="he-IL"/>
        </w:rPr>
        <w:t xml:space="preserve"> בבקשה. אדוני יושב-ראש </w:t>
      </w:r>
      <w:bookmarkStart w:id="2374" w:name="_ETM_Q7_283244"/>
      <w:bookmarkEnd w:id="2374"/>
      <w:r>
        <w:rPr>
          <w:rFonts w:hint="cs"/>
          <w:rtl/>
          <w:lang w:eastAsia="he-IL"/>
        </w:rPr>
        <w:t xml:space="preserve">הקואליציה, נא לשבת. אדוני יושב-ראש הקואליציה, נא לשבת, בבקשה. למעלה, </w:t>
      </w:r>
      <w:bookmarkStart w:id="2375" w:name="_ETM_Q7_292990"/>
      <w:bookmarkEnd w:id="2375"/>
      <w:r>
        <w:rPr>
          <w:rFonts w:hint="cs"/>
          <w:rtl/>
          <w:lang w:eastAsia="he-IL"/>
        </w:rPr>
        <w:t xml:space="preserve">נא לשבת, בבקשה. תודה רבה. </w:t>
      </w:r>
    </w:p>
    <w:p w:rsidR="00FA019A" w:rsidRDefault="00FA019A" w:rsidP="008044A0">
      <w:pPr>
        <w:rPr>
          <w:rtl/>
          <w:lang w:eastAsia="he-IL"/>
        </w:rPr>
      </w:pPr>
      <w:bookmarkStart w:id="2376" w:name="_ETM_Q7_298031"/>
      <w:bookmarkStart w:id="2377" w:name="_ETM_Q7_298083"/>
      <w:bookmarkEnd w:id="2376"/>
      <w:bookmarkEnd w:id="2377"/>
    </w:p>
    <w:p w:rsidR="00FA019A" w:rsidRDefault="00FA019A" w:rsidP="008044A0">
      <w:pPr>
        <w:rPr>
          <w:rtl/>
          <w:lang w:eastAsia="he-IL"/>
        </w:rPr>
      </w:pPr>
      <w:bookmarkStart w:id="2378" w:name="_ETM_Q7_298173"/>
      <w:bookmarkStart w:id="2379" w:name="_ETM_Q7_298256"/>
      <w:bookmarkEnd w:id="2378"/>
      <w:bookmarkEnd w:id="2379"/>
      <w:r>
        <w:rPr>
          <w:rFonts w:hint="cs"/>
          <w:rtl/>
          <w:lang w:eastAsia="he-IL"/>
        </w:rPr>
        <w:t xml:space="preserve">אם כן, חברות וחברי הכנסת, </w:t>
      </w:r>
      <w:bookmarkStart w:id="2380" w:name="_ETM_Q7_295163"/>
      <w:bookmarkEnd w:id="2380"/>
      <w:r>
        <w:rPr>
          <w:rFonts w:hint="cs"/>
          <w:rtl/>
          <w:lang w:eastAsia="he-IL"/>
        </w:rPr>
        <w:t>אנחנו עוברים להצבעה בקריאה הטרומית על הצעת חוק הרבנות הראשית לישראל</w:t>
      </w:r>
      <w:hyperlink r:id="rId8" w:history="1">
        <w:r w:rsidRPr="00FF5C77">
          <w:rPr>
            <w:rFonts w:eastAsia="David" w:hint="cs"/>
            <w:rtl/>
            <w:lang w:eastAsia="he-IL"/>
          </w:rPr>
          <w:t xml:space="preserve"> הרבנות הראשית לישראל (תיקון </w:t>
        </w:r>
        <w:r w:rsidR="00D06262">
          <w:rPr>
            <w:rFonts w:eastAsia="David"/>
            <w:rtl/>
            <w:lang w:eastAsia="he-IL"/>
          </w:rPr>
          <w:t>–</w:t>
        </w:r>
        <w:r w:rsidRPr="00FF5C77">
          <w:rPr>
            <w:rFonts w:eastAsia="David" w:hint="cs"/>
            <w:rtl/>
            <w:lang w:eastAsia="he-IL"/>
          </w:rPr>
          <w:t xml:space="preserve"> הרחבת האספה הבוחרת), התש"ף</w:t>
        </w:r>
        <w:r w:rsidR="00D06262">
          <w:rPr>
            <w:rFonts w:eastAsia="David" w:hint="eastAsia"/>
            <w:rtl/>
            <w:lang w:eastAsia="he-IL"/>
          </w:rPr>
          <w:t>–</w:t>
        </w:r>
        <w:r w:rsidRPr="00FF5C77">
          <w:rPr>
            <w:rFonts w:eastAsia="David" w:hint="cs"/>
            <w:rtl/>
            <w:lang w:eastAsia="he-IL"/>
          </w:rPr>
          <w:t>2020</w:t>
        </w:r>
      </w:hyperlink>
      <w:r>
        <w:rPr>
          <w:rFonts w:hint="cs"/>
          <w:rtl/>
          <w:lang w:eastAsia="he-IL"/>
        </w:rPr>
        <w:t>. הצבעה.</w:t>
      </w:r>
    </w:p>
    <w:p w:rsidR="00FA019A" w:rsidRDefault="00FA019A" w:rsidP="008044A0">
      <w:pPr>
        <w:rPr>
          <w:rtl/>
          <w:lang w:eastAsia="he-IL"/>
        </w:rPr>
      </w:pPr>
    </w:p>
    <w:p w:rsidR="00FA019A" w:rsidRDefault="00FA019A" w:rsidP="008044A0">
      <w:pPr>
        <w:pStyle w:val="af1"/>
        <w:keepNext/>
        <w:rPr>
          <w:rtl/>
          <w:lang w:eastAsia="he-IL"/>
        </w:rPr>
      </w:pPr>
      <w:r>
        <w:rPr>
          <w:rtl/>
          <w:lang w:eastAsia="he-IL"/>
        </w:rPr>
        <w:t>הצבעה מס'</w:t>
      </w:r>
      <w:r>
        <w:rPr>
          <w:rFonts w:hint="cs"/>
          <w:rtl/>
          <w:lang w:eastAsia="he-IL"/>
        </w:rPr>
        <w:t xml:space="preserve"> 1</w:t>
      </w:r>
    </w:p>
    <w:p w:rsidR="00FA019A" w:rsidRDefault="00FA019A" w:rsidP="008044A0">
      <w:pPr>
        <w:pStyle w:val="--"/>
        <w:keepNext/>
        <w:rPr>
          <w:rtl/>
          <w:lang w:eastAsia="he-IL"/>
        </w:rPr>
      </w:pPr>
    </w:p>
    <w:p w:rsidR="00FA019A" w:rsidRDefault="00FA019A" w:rsidP="008044A0">
      <w:pPr>
        <w:pStyle w:val="--"/>
        <w:keepNext/>
        <w:rPr>
          <w:rtl/>
          <w:lang w:eastAsia="he-IL"/>
        </w:rPr>
      </w:pPr>
      <w:r>
        <w:rPr>
          <w:rtl/>
          <w:lang w:eastAsia="he-IL"/>
        </w:rPr>
        <w:t xml:space="preserve">בעד ההצעה להעביר את הצעת החוק לוועדה </w:t>
      </w:r>
      <w:r w:rsidR="00D06262">
        <w:rPr>
          <w:rtl/>
          <w:lang w:eastAsia="he-IL"/>
        </w:rPr>
        <w:t>–</w:t>
      </w:r>
      <w:r>
        <w:rPr>
          <w:rFonts w:hint="cs"/>
          <w:rtl/>
          <w:lang w:eastAsia="he-IL"/>
        </w:rPr>
        <w:t xml:space="preserve"> 25</w:t>
      </w:r>
    </w:p>
    <w:p w:rsidR="00FA019A" w:rsidRDefault="00FA019A" w:rsidP="008044A0">
      <w:pPr>
        <w:pStyle w:val="--"/>
        <w:keepNext/>
        <w:rPr>
          <w:rtl/>
          <w:lang w:eastAsia="he-IL"/>
        </w:rPr>
      </w:pPr>
      <w:r>
        <w:rPr>
          <w:rFonts w:hint="cs"/>
          <w:rtl/>
          <w:lang w:eastAsia="he-IL"/>
        </w:rPr>
        <w:t>בעד ההצעה להסיר מסדר-היום את הצעת החוק</w:t>
      </w:r>
      <w:r>
        <w:rPr>
          <w:rtl/>
          <w:lang w:eastAsia="he-IL"/>
        </w:rPr>
        <w:t xml:space="preserve"> </w:t>
      </w:r>
      <w:r w:rsidR="00D06262">
        <w:rPr>
          <w:rtl/>
          <w:lang w:eastAsia="he-IL"/>
        </w:rPr>
        <w:t>–</w:t>
      </w:r>
      <w:r>
        <w:rPr>
          <w:rtl/>
          <w:lang w:eastAsia="he-IL"/>
        </w:rPr>
        <w:t xml:space="preserve"> </w:t>
      </w:r>
      <w:r>
        <w:rPr>
          <w:rFonts w:hint="cs"/>
          <w:rtl/>
          <w:lang w:eastAsia="he-IL"/>
        </w:rPr>
        <w:t>46</w:t>
      </w:r>
    </w:p>
    <w:p w:rsidR="00FA019A" w:rsidRDefault="00FA019A" w:rsidP="008044A0">
      <w:pPr>
        <w:pStyle w:val="--"/>
        <w:keepNext/>
        <w:rPr>
          <w:rtl/>
          <w:lang w:eastAsia="he-IL"/>
        </w:rPr>
      </w:pPr>
      <w:r>
        <w:rPr>
          <w:rtl/>
          <w:lang w:eastAsia="he-IL"/>
        </w:rPr>
        <w:t xml:space="preserve">נמנעים </w:t>
      </w:r>
      <w:r w:rsidR="00D06262">
        <w:rPr>
          <w:rtl/>
          <w:lang w:eastAsia="he-IL"/>
        </w:rPr>
        <w:t>–</w:t>
      </w:r>
      <w:r>
        <w:rPr>
          <w:rtl/>
          <w:lang w:eastAsia="he-IL"/>
        </w:rPr>
        <w:t xml:space="preserve"> </w:t>
      </w:r>
      <w:r>
        <w:rPr>
          <w:rFonts w:hint="cs"/>
          <w:rtl/>
          <w:lang w:eastAsia="he-IL"/>
        </w:rPr>
        <w:t xml:space="preserve">אין </w:t>
      </w:r>
    </w:p>
    <w:p w:rsidR="00FA019A" w:rsidRDefault="00FA019A" w:rsidP="007051B8">
      <w:pPr>
        <w:pStyle w:val="af2"/>
        <w:rPr>
          <w:rtl/>
          <w:lang w:eastAsia="he-IL"/>
        </w:rPr>
      </w:pPr>
      <w:r>
        <w:rPr>
          <w:rtl/>
          <w:lang w:eastAsia="he-IL"/>
        </w:rPr>
        <w:t>ההצעה ל</w:t>
      </w:r>
      <w:r>
        <w:rPr>
          <w:rFonts w:hint="cs"/>
          <w:rtl/>
          <w:lang w:eastAsia="he-IL"/>
        </w:rPr>
        <w:t xml:space="preserve">העביר לוועדה </w:t>
      </w:r>
      <w:r>
        <w:rPr>
          <w:rtl/>
          <w:lang w:eastAsia="he-IL"/>
        </w:rPr>
        <w:t>את הצעת חוק</w:t>
      </w:r>
      <w:r>
        <w:rPr>
          <w:rFonts w:hint="cs"/>
          <w:rtl/>
          <w:lang w:eastAsia="he-IL"/>
        </w:rPr>
        <w:t xml:space="preserve"> </w:t>
      </w:r>
      <w:r w:rsidRPr="00FF5C77">
        <w:rPr>
          <w:rFonts w:eastAsia="David" w:hint="cs"/>
          <w:rtl/>
          <w:lang w:eastAsia="he-IL"/>
        </w:rPr>
        <w:t xml:space="preserve">הרבנות הראשית לישראל (תיקון </w:t>
      </w:r>
      <w:r w:rsidR="00D06262">
        <w:rPr>
          <w:rFonts w:eastAsia="David"/>
          <w:rtl/>
          <w:lang w:eastAsia="he-IL"/>
        </w:rPr>
        <w:t>–</w:t>
      </w:r>
      <w:r w:rsidRPr="00FF5C77">
        <w:rPr>
          <w:rFonts w:eastAsia="David" w:hint="cs"/>
          <w:rtl/>
          <w:lang w:eastAsia="he-IL"/>
        </w:rPr>
        <w:t xml:space="preserve"> הרחבת האספה הבוחרת), התש"ף</w:t>
      </w:r>
      <w:r w:rsidR="00D06262">
        <w:rPr>
          <w:rFonts w:eastAsia="David" w:hint="eastAsia"/>
          <w:rtl/>
          <w:lang w:eastAsia="he-IL"/>
        </w:rPr>
        <w:t>–</w:t>
      </w:r>
      <w:r w:rsidRPr="00FF5C77">
        <w:rPr>
          <w:rFonts w:eastAsia="David" w:hint="cs"/>
          <w:rtl/>
          <w:lang w:eastAsia="he-IL"/>
        </w:rPr>
        <w:t>2020</w:t>
      </w:r>
      <w:r>
        <w:rPr>
          <w:rFonts w:hint="cs"/>
          <w:rtl/>
          <w:lang w:eastAsia="he-IL"/>
        </w:rPr>
        <w:t xml:space="preserve">, לא תקבלה. </w:t>
      </w:r>
    </w:p>
    <w:p w:rsidR="00FA019A" w:rsidRDefault="00FA019A" w:rsidP="008044A0">
      <w:pPr>
        <w:rPr>
          <w:rtl/>
          <w:lang w:eastAsia="he-IL"/>
        </w:rPr>
      </w:pPr>
    </w:p>
    <w:p w:rsidR="00FA019A" w:rsidRDefault="00FA019A" w:rsidP="008044A0">
      <w:pPr>
        <w:pStyle w:val="af6"/>
        <w:keepNext/>
        <w:rPr>
          <w:rtl/>
        </w:rPr>
      </w:pPr>
      <w:bookmarkStart w:id="2381" w:name="_ETM_Q7_309827"/>
      <w:bookmarkStart w:id="2382" w:name="_ETM_Q7_309936"/>
      <w:bookmarkEnd w:id="2381"/>
      <w:bookmarkEnd w:id="2382"/>
      <w:r w:rsidRPr="00FF49E4">
        <w:rPr>
          <w:rStyle w:val="TagStyle"/>
          <w:rtl/>
        </w:rPr>
        <w:t xml:space="preserve">&lt;&lt; יור &gt;&gt; </w:t>
      </w:r>
      <w:r>
        <w:rPr>
          <w:rtl/>
        </w:rPr>
        <w:t>היו"ר יריב לוין:</w:t>
      </w:r>
      <w:r w:rsidRPr="00FF49E4">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2383" w:name="_ETM_Q7_311715"/>
      <w:bookmarkEnd w:id="2383"/>
      <w:r>
        <w:rPr>
          <w:rFonts w:hint="cs"/>
          <w:rtl/>
          <w:lang w:eastAsia="he-IL"/>
        </w:rPr>
        <w:t xml:space="preserve">אם כן, בעד </w:t>
      </w:r>
      <w:r w:rsidR="00D06262">
        <w:rPr>
          <w:rtl/>
          <w:lang w:eastAsia="he-IL"/>
        </w:rPr>
        <w:t>–</w:t>
      </w:r>
      <w:r>
        <w:rPr>
          <w:rFonts w:hint="cs"/>
          <w:rtl/>
          <w:lang w:eastAsia="he-IL"/>
        </w:rPr>
        <w:t xml:space="preserve"> 26, בתוספת </w:t>
      </w:r>
      <w:bookmarkStart w:id="2384" w:name="_ETM_Q7_326998"/>
      <w:bookmarkEnd w:id="2384"/>
      <w:r>
        <w:rPr>
          <w:rFonts w:hint="cs"/>
          <w:rtl/>
          <w:lang w:eastAsia="he-IL"/>
        </w:rPr>
        <w:t xml:space="preserve">קולה של חברת הכנסת יוליה מלינובסקי, נגד </w:t>
      </w:r>
      <w:r w:rsidR="00D06262">
        <w:rPr>
          <w:rtl/>
          <w:lang w:eastAsia="he-IL"/>
        </w:rPr>
        <w:t>–</w:t>
      </w:r>
      <w:r>
        <w:rPr>
          <w:rFonts w:hint="cs"/>
          <w:rtl/>
          <w:lang w:eastAsia="he-IL"/>
        </w:rPr>
        <w:t xml:space="preserve"> 46, אין </w:t>
      </w:r>
      <w:bookmarkStart w:id="2385" w:name="_ETM_Q7_334679"/>
      <w:bookmarkEnd w:id="2385"/>
      <w:r>
        <w:rPr>
          <w:rFonts w:hint="cs"/>
          <w:rtl/>
          <w:lang w:eastAsia="he-IL"/>
        </w:rPr>
        <w:t xml:space="preserve">נמנעים. לפיכך, אני קובע שהצעת החוק לא התקבלה וירדה מסדר-היום. </w:t>
      </w:r>
      <w:bookmarkStart w:id="2386" w:name="_ETM_Q7_339288"/>
      <w:bookmarkEnd w:id="2386"/>
    </w:p>
    <w:p w:rsidR="00FA019A" w:rsidRDefault="00FA019A" w:rsidP="008044A0">
      <w:pPr>
        <w:rPr>
          <w:rtl/>
          <w:lang w:eastAsia="he-IL"/>
        </w:rPr>
      </w:pPr>
    </w:p>
    <w:p w:rsidR="00FA019A" w:rsidRDefault="00FA019A" w:rsidP="008044A0">
      <w:pPr>
        <w:rPr>
          <w:rtl/>
          <w:lang w:eastAsia="he-IL"/>
        </w:rPr>
      </w:pPr>
    </w:p>
    <w:p w:rsidR="00FA019A" w:rsidRDefault="00FA019A" w:rsidP="008044A0">
      <w:pPr>
        <w:pStyle w:val="a6"/>
        <w:rPr>
          <w:rtl/>
        </w:rPr>
      </w:pPr>
      <w:bookmarkStart w:id="2387" w:name="_ETM_Q7_312876"/>
      <w:bookmarkStart w:id="2388" w:name="_ETM_Q7_312943"/>
      <w:bookmarkStart w:id="2389" w:name="ET_hatsach_620857_3"/>
      <w:bookmarkEnd w:id="2387"/>
      <w:bookmarkEnd w:id="2388"/>
      <w:r w:rsidRPr="00FF49E4">
        <w:rPr>
          <w:rStyle w:val="TagStyle"/>
          <w:rtl/>
        </w:rPr>
        <w:t xml:space="preserve"> &lt;&lt; הצח &gt;&gt; </w:t>
      </w:r>
      <w:bookmarkStart w:id="2390" w:name="_Toc54817943"/>
      <w:r>
        <w:rPr>
          <w:rtl/>
        </w:rPr>
        <w:t>הצעת חוק סיוע לצעירים חסרי עורף משפחתי, התש"ף</w:t>
      </w:r>
      <w:r w:rsidR="00D06262">
        <w:rPr>
          <w:rFonts w:hint="cs"/>
          <w:rtl/>
        </w:rPr>
        <w:t>–</w:t>
      </w:r>
      <w:r>
        <w:rPr>
          <w:rtl/>
        </w:rPr>
        <w:t>2020</w:t>
      </w:r>
      <w:bookmarkEnd w:id="2390"/>
      <w:r w:rsidRPr="00FF49E4">
        <w:rPr>
          <w:rStyle w:val="TagStyle"/>
          <w:rtl/>
        </w:rPr>
        <w:t xml:space="preserve"> &lt;&lt; הצח &gt;&gt;</w:t>
      </w:r>
      <w:r>
        <w:rPr>
          <w:rtl/>
        </w:rPr>
        <w:t xml:space="preserve">   </w:t>
      </w:r>
      <w:bookmarkEnd w:id="2389"/>
    </w:p>
    <w:p w:rsidR="00FA019A" w:rsidRDefault="00977595" w:rsidP="008044A0">
      <w:pPr>
        <w:rPr>
          <w:rtl/>
        </w:rPr>
      </w:pPr>
      <w:r>
        <w:rPr>
          <w:rFonts w:hint="cs"/>
          <w:rtl/>
        </w:rPr>
        <w:t>[ה</w:t>
      </w:r>
      <w:r w:rsidR="00FA019A">
        <w:rPr>
          <w:rtl/>
        </w:rPr>
        <w:t>צעת חוק פ/1933</w:t>
      </w:r>
      <w:r w:rsidR="00FA019A">
        <w:rPr>
          <w:rFonts w:hint="cs"/>
          <w:rtl/>
        </w:rPr>
        <w:t>/23; נספחות.</w:t>
      </w:r>
      <w:r w:rsidR="00FA019A">
        <w:rPr>
          <w:rtl/>
        </w:rPr>
        <w:t>]</w:t>
      </w:r>
    </w:p>
    <w:p w:rsidR="00FA019A" w:rsidRDefault="00FA019A" w:rsidP="008044A0">
      <w:pPr>
        <w:pStyle w:val="-0"/>
        <w:rPr>
          <w:rtl/>
        </w:rPr>
      </w:pPr>
      <w:r>
        <w:rPr>
          <w:rtl/>
        </w:rPr>
        <w:t>(הצעת חבר</w:t>
      </w:r>
      <w:r>
        <w:rPr>
          <w:rFonts w:hint="cs"/>
          <w:rtl/>
        </w:rPr>
        <w:t>ת</w:t>
      </w:r>
      <w:r>
        <w:rPr>
          <w:rtl/>
        </w:rPr>
        <w:t xml:space="preserve"> הכנסת</w:t>
      </w:r>
      <w:r>
        <w:rPr>
          <w:rFonts w:hint="cs"/>
          <w:rtl/>
        </w:rPr>
        <w:t xml:space="preserve"> קארין אלהרר</w:t>
      </w:r>
      <w:r>
        <w:rPr>
          <w:rtl/>
        </w:rPr>
        <w:t>)</w:t>
      </w:r>
    </w:p>
    <w:p w:rsidR="00FA019A" w:rsidRDefault="00FA019A" w:rsidP="008044A0">
      <w:pPr>
        <w:rPr>
          <w:rtl/>
        </w:rPr>
      </w:pPr>
    </w:p>
    <w:p w:rsidR="00FA019A" w:rsidRDefault="00FA019A" w:rsidP="008044A0">
      <w:pPr>
        <w:pStyle w:val="af6"/>
        <w:keepNext/>
        <w:rPr>
          <w:rtl/>
        </w:rPr>
      </w:pPr>
      <w:r w:rsidRPr="00FF49E4">
        <w:rPr>
          <w:rStyle w:val="TagStyle"/>
          <w:rtl/>
        </w:rPr>
        <w:t xml:space="preserve"> &lt;&lt; יור &gt;&gt; </w:t>
      </w:r>
      <w:r>
        <w:rPr>
          <w:rtl/>
        </w:rPr>
        <w:t>היו"ר יריב לוין:</w:t>
      </w:r>
      <w:r w:rsidRPr="00FF49E4">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2391" w:name="_ETM_Q7_341709"/>
      <w:bookmarkStart w:id="2392" w:name="_ETM_Q7_341813"/>
      <w:bookmarkEnd w:id="2391"/>
      <w:bookmarkEnd w:id="2392"/>
      <w:r>
        <w:rPr>
          <w:rFonts w:hint="cs"/>
          <w:rtl/>
          <w:lang w:eastAsia="he-IL"/>
        </w:rPr>
        <w:t xml:space="preserve">אנחנו עוברים להצעת החוק הבאה </w:t>
      </w:r>
      <w:r w:rsidR="00D06262">
        <w:rPr>
          <w:rFonts w:hint="eastAsia"/>
          <w:rtl/>
          <w:lang w:eastAsia="he-IL"/>
        </w:rPr>
        <w:t>–</w:t>
      </w:r>
      <w:r>
        <w:rPr>
          <w:rFonts w:hint="eastAsia"/>
          <w:rtl/>
          <w:lang w:eastAsia="he-IL"/>
        </w:rPr>
        <w:t xml:space="preserve"> </w:t>
      </w:r>
      <w:r>
        <w:rPr>
          <w:rtl/>
        </w:rPr>
        <w:t>הצעת חוק סיוע לצעירים חסרי עורף משפחתי, התש"ף</w:t>
      </w:r>
      <w:r w:rsidR="00D06262">
        <w:rPr>
          <w:rFonts w:hint="cs"/>
          <w:rtl/>
        </w:rPr>
        <w:t>–</w:t>
      </w:r>
      <w:r>
        <w:rPr>
          <w:rtl/>
        </w:rPr>
        <w:t>2020</w:t>
      </w:r>
      <w:r>
        <w:rPr>
          <w:rFonts w:hint="cs"/>
          <w:rtl/>
          <w:lang w:eastAsia="he-IL"/>
        </w:rPr>
        <w:t xml:space="preserve">, של חברת </w:t>
      </w:r>
      <w:bookmarkStart w:id="2393" w:name="_ETM_Q7_351608"/>
      <w:bookmarkEnd w:id="2393"/>
      <w:r>
        <w:rPr>
          <w:rFonts w:hint="cs"/>
          <w:rtl/>
          <w:lang w:eastAsia="he-IL"/>
        </w:rPr>
        <w:t xml:space="preserve">הכנסת קארין אלהרר. בבקשה. </w:t>
      </w:r>
    </w:p>
    <w:p w:rsidR="00FA019A" w:rsidRDefault="00FA019A" w:rsidP="008044A0">
      <w:pPr>
        <w:rPr>
          <w:rtl/>
          <w:lang w:eastAsia="he-IL"/>
        </w:rPr>
      </w:pPr>
      <w:bookmarkStart w:id="2394" w:name="_ETM_Q7_356000"/>
      <w:bookmarkStart w:id="2395" w:name="_ETM_Q7_356098"/>
      <w:bookmarkEnd w:id="2394"/>
      <w:bookmarkEnd w:id="2395"/>
    </w:p>
    <w:p w:rsidR="00FA019A" w:rsidRDefault="00FA019A" w:rsidP="008044A0">
      <w:pPr>
        <w:pStyle w:val="a4"/>
        <w:keepNext/>
        <w:rPr>
          <w:rtl/>
        </w:rPr>
      </w:pPr>
      <w:bookmarkStart w:id="2396" w:name="ET_speaker_5068_5"/>
      <w:r w:rsidRPr="00FF49E4">
        <w:rPr>
          <w:rStyle w:val="TagStyle"/>
          <w:rtl/>
        </w:rPr>
        <w:t xml:space="preserve"> &lt;&lt; דובר &gt;&gt; </w:t>
      </w:r>
      <w:bookmarkStart w:id="2397" w:name="_Toc54817944"/>
      <w:r>
        <w:rPr>
          <w:rtl/>
        </w:rPr>
        <w:t>קארין אלהרר (יש עתיד-תל"ם):</w:t>
      </w:r>
      <w:bookmarkEnd w:id="2397"/>
      <w:r w:rsidRPr="00FF49E4">
        <w:rPr>
          <w:rStyle w:val="TagStyle"/>
          <w:rtl/>
        </w:rPr>
        <w:t xml:space="preserve"> &lt;&lt; דובר &gt;&gt;</w:t>
      </w:r>
      <w:r>
        <w:rPr>
          <w:rtl/>
        </w:rPr>
        <w:t xml:space="preserve">   </w:t>
      </w:r>
      <w:bookmarkEnd w:id="2396"/>
    </w:p>
    <w:p w:rsidR="00FA019A" w:rsidRDefault="00FA019A" w:rsidP="00977595">
      <w:pPr>
        <w:rPr>
          <w:rtl/>
          <w:lang w:eastAsia="he-IL"/>
        </w:rPr>
      </w:pPr>
    </w:p>
    <w:p w:rsidR="00FA019A" w:rsidRDefault="00FA019A" w:rsidP="007051B8">
      <w:pPr>
        <w:rPr>
          <w:rtl/>
          <w:lang w:eastAsia="he-IL"/>
        </w:rPr>
      </w:pPr>
      <w:r>
        <w:rPr>
          <w:rFonts w:hint="cs"/>
          <w:rtl/>
          <w:lang w:eastAsia="he-IL"/>
        </w:rPr>
        <w:t xml:space="preserve">אדוני היושב-ראש, כנסת נכבדה, לצערי, מאז שאני זוכרת את עצמי </w:t>
      </w:r>
      <w:bookmarkStart w:id="2398" w:name="_ETM_Q7_401676"/>
      <w:bookmarkEnd w:id="2398"/>
      <w:r>
        <w:rPr>
          <w:rFonts w:hint="cs"/>
          <w:rtl/>
          <w:lang w:eastAsia="he-IL"/>
        </w:rPr>
        <w:t>גדלתי בבית אלים, ממש מגיל שלוש. רק בגיל 20 היה לי האומץ לקום ולברוח מהמציאות הלא-נורמלית שאליה נולדתי.</w:t>
      </w:r>
      <w:r w:rsidR="00977595">
        <w:rPr>
          <w:rFonts w:hint="cs"/>
          <w:rtl/>
          <w:lang w:eastAsia="he-IL"/>
        </w:rPr>
        <w:t xml:space="preserve"> </w:t>
      </w:r>
      <w:r>
        <w:rPr>
          <w:rFonts w:hint="cs"/>
          <w:rtl/>
          <w:lang w:eastAsia="he-IL"/>
        </w:rPr>
        <w:t xml:space="preserve">יצאתי מהבית ומעולם לא חזרתי. ניגשתי לביטוח הלאומי, לרווחה, לכל גורם ממשלתי, וביקשתי עזרה. ענו לי שלא יכולים לעזור כי אני מעל גיל 18. לא היה לי איפה לישון. עברתי שנתיים בין בתים של חברים בזמן שחיכיתי ברשימת ההמתנה </w:t>
      </w:r>
      <w:proofErr w:type="spellStart"/>
      <w:r>
        <w:rPr>
          <w:rFonts w:hint="cs"/>
          <w:rtl/>
          <w:lang w:eastAsia="he-IL"/>
        </w:rPr>
        <w:t>לדיורית</w:t>
      </w:r>
      <w:proofErr w:type="spellEnd"/>
      <w:r>
        <w:rPr>
          <w:rFonts w:hint="cs"/>
          <w:rtl/>
          <w:lang w:eastAsia="he-IL"/>
        </w:rPr>
        <w:t xml:space="preserve">. כשראיתי שאין מענה ועזרה מהמדינה, </w:t>
      </w:r>
      <w:bookmarkStart w:id="2399" w:name="_ETM_Q7_453315"/>
      <w:bookmarkEnd w:id="2399"/>
      <w:r>
        <w:rPr>
          <w:rFonts w:hint="cs"/>
          <w:rtl/>
          <w:lang w:eastAsia="he-IL"/>
        </w:rPr>
        <w:t>וכשלאט-לאט הטראומות מעברי משתלטות על התפקוד שלי</w:t>
      </w:r>
      <w:r w:rsidR="007051B8">
        <w:rPr>
          <w:rFonts w:hint="cs"/>
          <w:rtl/>
          <w:lang w:eastAsia="he-IL"/>
        </w:rPr>
        <w:t>,</w:t>
      </w:r>
      <w:r>
        <w:rPr>
          <w:rFonts w:hint="cs"/>
          <w:rtl/>
          <w:lang w:eastAsia="he-IL"/>
        </w:rPr>
        <w:t xml:space="preserve"> קרסתי. הוצאתי נכות </w:t>
      </w:r>
      <w:bookmarkStart w:id="2400" w:name="_ETM_Q7_461902"/>
      <w:bookmarkEnd w:id="2400"/>
      <w:r>
        <w:rPr>
          <w:rFonts w:hint="cs"/>
          <w:rtl/>
          <w:lang w:eastAsia="he-IL"/>
        </w:rPr>
        <w:t xml:space="preserve">על פוסט-טראומה, וכיום אני מתקיימת על הקצבה בלבד. אני יודעת שיום יבוא ויהיו לי כלים לחיות לצד הטראומה, אבל בזמן שאני מנסה להשיג </w:t>
      </w:r>
      <w:bookmarkStart w:id="2401" w:name="_ETM_Q7_480622"/>
      <w:bookmarkEnd w:id="2401"/>
      <w:r>
        <w:rPr>
          <w:rFonts w:hint="cs"/>
          <w:rtl/>
          <w:lang w:eastAsia="he-IL"/>
        </w:rPr>
        <w:t xml:space="preserve">את הזכויות שלי הזמן פשוט עובר, כל החברים שלי מתקדמים, ואני נשארתי בינתיים במקום, נתונה לחסדי המערכת. את הדברים האלה, חברים, כתבה לי השבוע י'. היום היא בת 25, עדיין נאבקת, בכוחות שכבר אין לה, לעמוד על הרגליים ברשות עצמה. </w:t>
      </w:r>
    </w:p>
    <w:p w:rsidR="00FA019A" w:rsidRDefault="00FA019A" w:rsidP="008044A0">
      <w:pPr>
        <w:rPr>
          <w:rtl/>
          <w:lang w:eastAsia="he-IL"/>
        </w:rPr>
      </w:pPr>
      <w:bookmarkStart w:id="2402" w:name="_ETM_Q7_525181"/>
      <w:bookmarkStart w:id="2403" w:name="_ETM_Q7_525287"/>
      <w:bookmarkEnd w:id="2402"/>
      <w:bookmarkEnd w:id="2403"/>
    </w:p>
    <w:p w:rsidR="00FA019A" w:rsidRDefault="00FA019A" w:rsidP="008044A0">
      <w:pPr>
        <w:rPr>
          <w:rtl/>
          <w:lang w:eastAsia="he-IL"/>
        </w:rPr>
      </w:pPr>
      <w:bookmarkStart w:id="2404" w:name="_ETM_Q7_525431"/>
      <w:bookmarkStart w:id="2405" w:name="_ETM_Q7_525505"/>
      <w:bookmarkEnd w:id="2404"/>
      <w:bookmarkEnd w:id="2405"/>
      <w:r>
        <w:rPr>
          <w:rFonts w:hint="cs"/>
          <w:rtl/>
          <w:lang w:eastAsia="he-IL"/>
        </w:rPr>
        <w:t xml:space="preserve">בישראל יש אלפי צעירות וצעירים חסרי עורף משפחתי, כאלה </w:t>
      </w:r>
      <w:bookmarkStart w:id="2406" w:name="_ETM_Q7_515483"/>
      <w:bookmarkEnd w:id="2406"/>
      <w:r>
        <w:rPr>
          <w:rFonts w:hint="cs"/>
          <w:rtl/>
          <w:lang w:eastAsia="he-IL"/>
        </w:rPr>
        <w:t xml:space="preserve">שעזבו את הבית מחוסר ברירה </w:t>
      </w:r>
      <w:r w:rsidR="00D06262">
        <w:rPr>
          <w:rFonts w:hint="cs"/>
          <w:rtl/>
          <w:lang w:eastAsia="he-IL"/>
        </w:rPr>
        <w:t>–</w:t>
      </w:r>
      <w:r>
        <w:rPr>
          <w:rFonts w:hint="cs"/>
          <w:rtl/>
          <w:lang w:eastAsia="he-IL"/>
        </w:rPr>
        <w:t xml:space="preserve"> לפעמים בצו בית משפט, לפעמים המדינה פשוט החליטה שצריך להוציא אותם, הבית לא מתאים </w:t>
      </w:r>
      <w:bookmarkStart w:id="2407" w:name="_ETM_Q7_524310"/>
      <w:bookmarkEnd w:id="2407"/>
      <w:r>
        <w:rPr>
          <w:rFonts w:hint="cs"/>
          <w:rtl/>
          <w:lang w:eastAsia="he-IL"/>
        </w:rPr>
        <w:t xml:space="preserve">להם. מרביתם גדלים במסגרות של המדינה </w:t>
      </w:r>
      <w:r w:rsidR="00D06262">
        <w:rPr>
          <w:rFonts w:hint="eastAsia"/>
          <w:rtl/>
          <w:lang w:eastAsia="he-IL"/>
        </w:rPr>
        <w:t>–</w:t>
      </w:r>
      <w:r>
        <w:rPr>
          <w:rFonts w:hint="eastAsia"/>
          <w:rtl/>
          <w:lang w:eastAsia="he-IL"/>
        </w:rPr>
        <w:t xml:space="preserve"> </w:t>
      </w:r>
      <w:r>
        <w:rPr>
          <w:rFonts w:hint="cs"/>
          <w:rtl/>
          <w:lang w:eastAsia="he-IL"/>
        </w:rPr>
        <w:t xml:space="preserve">פנימיות, משפחתוני אומנה, בתי אומנה </w:t>
      </w:r>
      <w:r w:rsidR="00D06262">
        <w:rPr>
          <w:rFonts w:hint="eastAsia"/>
          <w:rtl/>
          <w:lang w:eastAsia="he-IL"/>
        </w:rPr>
        <w:t>–</w:t>
      </w:r>
      <w:r>
        <w:rPr>
          <w:rFonts w:hint="eastAsia"/>
          <w:rtl/>
          <w:lang w:eastAsia="he-IL"/>
        </w:rPr>
        <w:t xml:space="preserve"> </w:t>
      </w:r>
      <w:r>
        <w:rPr>
          <w:rFonts w:hint="cs"/>
          <w:rtl/>
          <w:lang w:eastAsia="he-IL"/>
        </w:rPr>
        <w:t xml:space="preserve">ובגיל 18 זה נגמר.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למשל מ'. הוא יצא בגיל חמש ועבר לגדול בפנימייה, שהייתה לו הבית הראשון. </w:t>
      </w:r>
      <w:bookmarkStart w:id="2408" w:name="_ETM_Q7_549675"/>
      <w:bookmarkEnd w:id="2408"/>
      <w:r>
        <w:rPr>
          <w:rFonts w:hint="cs"/>
          <w:rtl/>
          <w:lang w:eastAsia="he-IL"/>
        </w:rPr>
        <w:t xml:space="preserve">כשהגיע לגיל 18 הגשים חלום </w:t>
      </w:r>
      <w:r w:rsidR="00D06262">
        <w:rPr>
          <w:rtl/>
          <w:lang w:eastAsia="he-IL"/>
        </w:rPr>
        <w:t>–</w:t>
      </w:r>
      <w:r>
        <w:rPr>
          <w:rFonts w:hint="cs"/>
          <w:rtl/>
          <w:lang w:eastAsia="he-IL"/>
        </w:rPr>
        <w:t xml:space="preserve"> הוא התגייס לקרבי. בזמן הצבא נתנו לו דירה להיות בה. כשהוא השתחרר אמרו לו: זה נגמר, תפנה את הדירה. שלוש שנים הוא שמר עלינו וזה נגמר. השירות הצבאי הקנה לו דירה, וכשהוא השתחרר </w:t>
      </w:r>
      <w:bookmarkStart w:id="2409" w:name="_ETM_Q7_573988"/>
      <w:bookmarkEnd w:id="2409"/>
      <w:r>
        <w:rPr>
          <w:rFonts w:hint="cs"/>
          <w:rtl/>
          <w:lang w:eastAsia="he-IL"/>
        </w:rPr>
        <w:t xml:space="preserve">הוא פשוט נאלץ לעזוב. לא הייתה לו מסגרת, לא היו לו אפשרויות, והוא מצא את עצמו </w:t>
      </w:r>
      <w:r w:rsidR="00D06262">
        <w:rPr>
          <w:rtl/>
          <w:lang w:eastAsia="he-IL"/>
        </w:rPr>
        <w:t>–</w:t>
      </w:r>
      <w:r>
        <w:rPr>
          <w:rFonts w:hint="cs"/>
          <w:rtl/>
          <w:lang w:eastAsia="he-IL"/>
        </w:rPr>
        <w:t xml:space="preserve"> איך הוא אמר לי </w:t>
      </w:r>
      <w:r w:rsidR="00D06262">
        <w:rPr>
          <w:rFonts w:hint="cs"/>
          <w:rtl/>
          <w:lang w:eastAsia="he-IL"/>
        </w:rPr>
        <w:t>–</w:t>
      </w:r>
      <w:r>
        <w:rPr>
          <w:rFonts w:hint="cs"/>
          <w:rtl/>
          <w:lang w:eastAsia="he-IL"/>
        </w:rPr>
        <w:t xml:space="preserve"> בין שמיים לארץ.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אני רוצה לפנות אליכם, חבריי במליאה </w:t>
      </w:r>
      <w:r w:rsidR="00D06262">
        <w:rPr>
          <w:rFonts w:hint="cs"/>
          <w:rtl/>
          <w:lang w:eastAsia="he-IL"/>
        </w:rPr>
        <w:t>–</w:t>
      </w:r>
      <w:r>
        <w:rPr>
          <w:rFonts w:hint="cs"/>
          <w:rtl/>
          <w:lang w:eastAsia="he-IL"/>
        </w:rPr>
        <w:t xml:space="preserve"> אלה שנותרו פה </w:t>
      </w:r>
      <w:r w:rsidR="00D06262">
        <w:rPr>
          <w:rFonts w:hint="cs"/>
          <w:rtl/>
          <w:lang w:eastAsia="he-IL"/>
        </w:rPr>
        <w:t>–</w:t>
      </w:r>
      <w:r>
        <w:rPr>
          <w:rFonts w:hint="cs"/>
          <w:rtl/>
          <w:lang w:eastAsia="he-IL"/>
        </w:rPr>
        <w:t xml:space="preserve"> ולשאול אתכם: כמה פעמים אתם חושבים שעזרתם לילדים שלכם בשלוש השנים האלה?</w:t>
      </w:r>
      <w:bookmarkStart w:id="2410" w:name="_ETM_Q7_603955"/>
      <w:bookmarkEnd w:id="2410"/>
      <w:r>
        <w:rPr>
          <w:rFonts w:hint="cs"/>
          <w:rtl/>
          <w:lang w:eastAsia="he-IL"/>
        </w:rPr>
        <w:t xml:space="preserve"> שלוש שנים אחרונות </w:t>
      </w:r>
      <w:r w:rsidR="00D06262">
        <w:rPr>
          <w:rFonts w:hint="eastAsia"/>
          <w:rtl/>
          <w:lang w:eastAsia="he-IL"/>
        </w:rPr>
        <w:t>–</w:t>
      </w:r>
      <w:r>
        <w:rPr>
          <w:rFonts w:hint="eastAsia"/>
          <w:rtl/>
          <w:lang w:eastAsia="he-IL"/>
        </w:rPr>
        <w:t xml:space="preserve"> </w:t>
      </w:r>
      <w:r>
        <w:rPr>
          <w:rFonts w:hint="cs"/>
          <w:rtl/>
          <w:lang w:eastAsia="he-IL"/>
        </w:rPr>
        <w:t xml:space="preserve">קחו אחורה, ילדים בכל גיל. כמה פעמים הכנתם להם את האוכל שהם אוהבים לשבת, סתם כדי לפנק אותם? כמה פעמים אמרתם להם שאתם מאמינים בהם, שהם יכולים </w:t>
      </w:r>
      <w:bookmarkStart w:id="2411" w:name="_ETM_Q7_621606"/>
      <w:bookmarkEnd w:id="2411"/>
      <w:r>
        <w:rPr>
          <w:rFonts w:hint="cs"/>
          <w:rtl/>
          <w:lang w:eastAsia="he-IL"/>
        </w:rPr>
        <w:t xml:space="preserve">להגשים כל חלום, שאם הם צריכים עזרה, אתם תמיד תהיו שם בשבילם? דמיינו לכם מי שומר על מ' בזמן הזה, מי מכוון אותו, מי מאמין בו.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המציאות לא חייבת להיראות ככה. הצעת החוק שעולה להצבעה בעוד כמה רגעים נועדה לדאוג להם </w:t>
      </w:r>
      <w:r w:rsidR="00D06262">
        <w:rPr>
          <w:rFonts w:hint="eastAsia"/>
          <w:rtl/>
          <w:lang w:eastAsia="he-IL"/>
        </w:rPr>
        <w:t>–</w:t>
      </w:r>
      <w:r>
        <w:rPr>
          <w:rFonts w:hint="eastAsia"/>
          <w:rtl/>
          <w:lang w:eastAsia="he-IL"/>
        </w:rPr>
        <w:t xml:space="preserve"> </w:t>
      </w:r>
      <w:r>
        <w:rPr>
          <w:rFonts w:hint="cs"/>
          <w:rtl/>
          <w:lang w:eastAsia="he-IL"/>
        </w:rPr>
        <w:t xml:space="preserve">לדאוג </w:t>
      </w:r>
      <w:bookmarkStart w:id="2412" w:name="_ETM_Q7_645111"/>
      <w:bookmarkEnd w:id="2412"/>
      <w:r>
        <w:rPr>
          <w:rFonts w:hint="cs"/>
          <w:rtl/>
          <w:lang w:eastAsia="he-IL"/>
        </w:rPr>
        <w:t xml:space="preserve">שצעירים וצעירות חסרי עורף משפחתי לא ימצאו את עצמם לבד לגמרי. ההצעה מציעה סל סיוע, כל אחד על פי צרכים שלו </w:t>
      </w:r>
      <w:r w:rsidR="00D06262">
        <w:rPr>
          <w:rFonts w:hint="cs"/>
          <w:rtl/>
          <w:lang w:eastAsia="he-IL"/>
        </w:rPr>
        <w:t>–</w:t>
      </w:r>
      <w:r>
        <w:rPr>
          <w:rFonts w:hint="cs"/>
          <w:rtl/>
          <w:lang w:eastAsia="he-IL"/>
        </w:rPr>
        <w:t xml:space="preserve"> סל שיחליף מצב שבו, כפי שקיים היום, תוכנית יתד היא תלוית תקציב. הינה, עכשיו אנחנו נמצאים במצב שאין תקציב כבר שנתיים. </w:t>
      </w:r>
      <w:bookmarkStart w:id="2413" w:name="_ETM_Q7_672840"/>
      <w:bookmarkEnd w:id="2413"/>
      <w:r>
        <w:rPr>
          <w:rFonts w:hint="cs"/>
          <w:rtl/>
          <w:lang w:eastAsia="he-IL"/>
        </w:rPr>
        <w:t xml:space="preserve">נגמרו הוואוצ'רים להכוונה תעסוקתית, לא תמיד יש כסף להועדות לדירות שלטר; אין את זה, נגמרה המסיבה. נגמר הכסף </w:t>
      </w:r>
      <w:r w:rsidR="00D06262">
        <w:rPr>
          <w:rFonts w:hint="eastAsia"/>
          <w:rtl/>
          <w:lang w:eastAsia="he-IL"/>
        </w:rPr>
        <w:t>–</w:t>
      </w:r>
      <w:r>
        <w:rPr>
          <w:rFonts w:hint="eastAsia"/>
          <w:rtl/>
          <w:lang w:eastAsia="he-IL"/>
        </w:rPr>
        <w:t xml:space="preserve"> </w:t>
      </w:r>
      <w:r>
        <w:rPr>
          <w:rFonts w:hint="cs"/>
          <w:rtl/>
          <w:lang w:eastAsia="he-IL"/>
        </w:rPr>
        <w:t xml:space="preserve">נגמרה הזכות.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בסיום הדברים של י' היא כתבה לי: אם הייתה עזרה אמיתית מהממשלה, התהליך היה הרבה יותר פשוט. היה לי </w:t>
      </w:r>
      <w:bookmarkStart w:id="2414" w:name="_ETM_Q7_703732"/>
      <w:bookmarkEnd w:id="2414"/>
      <w:r>
        <w:rPr>
          <w:rFonts w:hint="cs"/>
          <w:rtl/>
          <w:lang w:eastAsia="he-IL"/>
        </w:rPr>
        <w:t xml:space="preserve">גב להישען עליו. יכולתי להשתקם מהר יותר, או בכלל </w:t>
      </w:r>
      <w:bookmarkStart w:id="2415" w:name="_ETM_Q7_707325"/>
      <w:bookmarkEnd w:id="2415"/>
      <w:r>
        <w:rPr>
          <w:rFonts w:hint="cs"/>
          <w:rtl/>
          <w:lang w:eastAsia="he-IL"/>
        </w:rPr>
        <w:t>לנשום, כי יש מי שידאג לי. היא כתבה לי: הלוואי שהצעת החוק תעבור. בכל פעם שהיא עולה ונופלת אני מתאכזבת מחדש.</w:t>
      </w:r>
    </w:p>
    <w:p w:rsidR="00FA019A" w:rsidRDefault="00FA019A" w:rsidP="008044A0">
      <w:pPr>
        <w:rPr>
          <w:rtl/>
          <w:lang w:eastAsia="he-IL"/>
        </w:rPr>
      </w:pPr>
      <w:bookmarkStart w:id="2416" w:name="_ETM_Q7_724196"/>
      <w:bookmarkStart w:id="2417" w:name="_ETM_Q7_724274"/>
      <w:bookmarkEnd w:id="2416"/>
      <w:bookmarkEnd w:id="2417"/>
    </w:p>
    <w:p w:rsidR="00FA019A" w:rsidRDefault="00FA019A" w:rsidP="007051B8">
      <w:pPr>
        <w:rPr>
          <w:rtl/>
        </w:rPr>
      </w:pPr>
      <w:bookmarkStart w:id="2418" w:name="_ETM_Q7_724316"/>
      <w:bookmarkStart w:id="2419" w:name="_ETM_Q7_724408"/>
      <w:bookmarkEnd w:id="2418"/>
      <w:bookmarkEnd w:id="2419"/>
      <w:r>
        <w:rPr>
          <w:rFonts w:hint="cs"/>
          <w:rtl/>
          <w:lang w:eastAsia="he-IL"/>
        </w:rPr>
        <w:t>אז אני רוצה לבקש מכם: זה מסוג הרגעים בפוליטיקה שלא צריך להיות לא ימין ולא שמאל, לא קואליציה ולא אופוזיציה</w:t>
      </w:r>
      <w:r w:rsidR="007051B8">
        <w:rPr>
          <w:rFonts w:hint="cs"/>
          <w:rtl/>
          <w:lang w:eastAsia="he-IL"/>
        </w:rPr>
        <w:t>.</w:t>
      </w:r>
      <w:r>
        <w:rPr>
          <w:rFonts w:hint="cs"/>
          <w:rtl/>
          <w:lang w:eastAsia="he-IL"/>
        </w:rPr>
        <w:t xml:space="preserve"> סתם להסתכל לאזרחים ולאזרחיות בעיניים; סתם לחשוב שדווקא בתקופת הקורונה הם עובדים בעבודות זמניות שאין יותר </w:t>
      </w:r>
      <w:r w:rsidR="00D06262">
        <w:rPr>
          <w:rFonts w:hint="eastAsia"/>
          <w:rtl/>
          <w:lang w:eastAsia="he-IL"/>
        </w:rPr>
        <w:t>–</w:t>
      </w:r>
      <w:r>
        <w:rPr>
          <w:rFonts w:hint="eastAsia"/>
          <w:rtl/>
          <w:lang w:eastAsia="he-IL"/>
        </w:rPr>
        <w:t xml:space="preserve"> </w:t>
      </w:r>
      <w:r>
        <w:rPr>
          <w:rFonts w:hint="cs"/>
          <w:rtl/>
          <w:lang w:eastAsia="he-IL"/>
        </w:rPr>
        <w:t xml:space="preserve">סגרו את </w:t>
      </w:r>
      <w:bookmarkStart w:id="2420" w:name="_ETM_Q7_744286"/>
      <w:bookmarkEnd w:id="2420"/>
      <w:r>
        <w:rPr>
          <w:rFonts w:hint="cs"/>
          <w:rtl/>
          <w:lang w:eastAsia="he-IL"/>
        </w:rPr>
        <w:t>המסעדות, סגרו את הפאבים</w:t>
      </w:r>
      <w:r w:rsidR="007051B8">
        <w:rPr>
          <w:rFonts w:hint="cs"/>
          <w:rtl/>
          <w:lang w:eastAsia="he-IL"/>
        </w:rPr>
        <w:t>,</w:t>
      </w:r>
      <w:r>
        <w:rPr>
          <w:rFonts w:hint="cs"/>
          <w:rtl/>
          <w:lang w:eastAsia="he-IL"/>
        </w:rPr>
        <w:t xml:space="preserve"> אין להם ממה לחיות</w:t>
      </w:r>
      <w:r w:rsidR="007051B8">
        <w:rPr>
          <w:rFonts w:hint="cs"/>
          <w:rtl/>
          <w:lang w:eastAsia="he-IL"/>
        </w:rPr>
        <w:t>,</w:t>
      </w:r>
      <w:r>
        <w:rPr>
          <w:rFonts w:hint="cs"/>
          <w:rtl/>
          <w:lang w:eastAsia="he-IL"/>
        </w:rPr>
        <w:t xml:space="preserve"> אין להם בית לחזור אליו. הם קרסו. תקראו את הדוח של עמותת עלם </w:t>
      </w:r>
      <w:r w:rsidR="00D06262">
        <w:rPr>
          <w:rFonts w:hint="eastAsia"/>
          <w:rtl/>
          <w:lang w:eastAsia="he-IL"/>
        </w:rPr>
        <w:t>–</w:t>
      </w:r>
      <w:r>
        <w:rPr>
          <w:rFonts w:hint="eastAsia"/>
          <w:rtl/>
          <w:lang w:eastAsia="he-IL"/>
        </w:rPr>
        <w:t xml:space="preserve"> </w:t>
      </w:r>
      <w:bookmarkStart w:id="2421" w:name="_ETM_Q7_763446"/>
      <w:bookmarkEnd w:id="2421"/>
      <w:r>
        <w:rPr>
          <w:rFonts w:hint="cs"/>
          <w:rtl/>
          <w:lang w:eastAsia="he-IL"/>
        </w:rPr>
        <w:t xml:space="preserve">כמה נשארו ברחוב. בואו נדאג שיהיה להם משהו להישען עליו; בואו נדאג שיהיה להם </w:t>
      </w:r>
      <w:r w:rsidR="00D06262">
        <w:rPr>
          <w:rFonts w:hint="cs"/>
          <w:rtl/>
          <w:lang w:eastAsia="he-IL"/>
        </w:rPr>
        <w:t>–</w:t>
      </w:r>
      <w:r>
        <w:rPr>
          <w:rFonts w:hint="cs"/>
          <w:rtl/>
          <w:lang w:eastAsia="he-IL"/>
        </w:rPr>
        <w:t xml:space="preserve"> לא בית, תחליף לבית; בואו נדאג לפחות שיהיה להם פתרון. </w:t>
      </w:r>
      <w:bookmarkStart w:id="2422" w:name="TOR_Q8"/>
      <w:bookmarkStart w:id="2423" w:name="_ETM_Q8_180000"/>
      <w:bookmarkEnd w:id="2422"/>
      <w:bookmarkEnd w:id="2423"/>
      <w:r>
        <w:rPr>
          <w:rFonts w:hint="cs"/>
          <w:rtl/>
        </w:rPr>
        <w:t xml:space="preserve">תדמיינו את הילדים שלכם ברגע ההצבעה ותדמיינו את </w:t>
      </w:r>
      <w:bookmarkStart w:id="2424" w:name="_ETM_Q8_179000"/>
      <w:bookmarkEnd w:id="2424"/>
      <w:r>
        <w:rPr>
          <w:rFonts w:hint="cs"/>
          <w:rtl/>
        </w:rPr>
        <w:t xml:space="preserve">אותם ילדים של אף אחד, </w:t>
      </w:r>
      <w:r>
        <w:rPr>
          <w:rtl/>
        </w:rPr>
        <w:t xml:space="preserve">שאין </w:t>
      </w:r>
      <w:bookmarkStart w:id="2425" w:name="_ETM_Q8_180480"/>
      <w:bookmarkEnd w:id="2425"/>
      <w:r>
        <w:rPr>
          <w:rtl/>
        </w:rPr>
        <w:t xml:space="preserve">להם </w:t>
      </w:r>
      <w:bookmarkStart w:id="2426" w:name="_ETM_Q8_180719"/>
      <w:bookmarkEnd w:id="2426"/>
      <w:r>
        <w:rPr>
          <w:rtl/>
        </w:rPr>
        <w:t xml:space="preserve">לאן </w:t>
      </w:r>
      <w:bookmarkStart w:id="2427" w:name="_ETM_Q8_180989"/>
      <w:bookmarkEnd w:id="2427"/>
      <w:r>
        <w:rPr>
          <w:rtl/>
        </w:rPr>
        <w:t>לחזור</w:t>
      </w:r>
      <w:r>
        <w:rPr>
          <w:rFonts w:hint="cs"/>
          <w:rtl/>
        </w:rPr>
        <w:t>.</w:t>
      </w:r>
      <w:r>
        <w:rPr>
          <w:rtl/>
        </w:rPr>
        <w:t xml:space="preserve"> </w:t>
      </w:r>
      <w:bookmarkStart w:id="2428" w:name="_ETM_Q8_182090"/>
      <w:bookmarkEnd w:id="2428"/>
      <w:r>
        <w:rPr>
          <w:rtl/>
        </w:rPr>
        <w:t xml:space="preserve">בואו </w:t>
      </w:r>
      <w:bookmarkStart w:id="2429" w:name="_ETM_Q8_182389"/>
      <w:bookmarkEnd w:id="2429"/>
      <w:r>
        <w:rPr>
          <w:rtl/>
        </w:rPr>
        <w:t xml:space="preserve">ניתן </w:t>
      </w:r>
      <w:bookmarkStart w:id="2430" w:name="_ETM_Q8_182750"/>
      <w:bookmarkEnd w:id="2430"/>
      <w:r>
        <w:rPr>
          <w:rtl/>
        </w:rPr>
        <w:t xml:space="preserve">להם </w:t>
      </w:r>
      <w:bookmarkStart w:id="2431" w:name="_ETM_Q8_182989"/>
      <w:bookmarkEnd w:id="2431"/>
      <w:r>
        <w:rPr>
          <w:rtl/>
        </w:rPr>
        <w:t xml:space="preserve">טיפה </w:t>
      </w:r>
      <w:bookmarkStart w:id="2432" w:name="_ETM_Q8_184250"/>
      <w:bookmarkEnd w:id="2432"/>
      <w:r>
        <w:rPr>
          <w:rtl/>
        </w:rPr>
        <w:t xml:space="preserve">ממה </w:t>
      </w:r>
      <w:bookmarkStart w:id="2433" w:name="_ETM_Q8_184609"/>
      <w:bookmarkEnd w:id="2433"/>
      <w:r>
        <w:rPr>
          <w:rtl/>
        </w:rPr>
        <w:t xml:space="preserve">שמגיע </w:t>
      </w:r>
      <w:bookmarkStart w:id="2434" w:name="_ETM_Q8_185149"/>
      <w:bookmarkEnd w:id="2434"/>
      <w:r>
        <w:rPr>
          <w:rtl/>
        </w:rPr>
        <w:t>להם</w:t>
      </w:r>
      <w:r>
        <w:rPr>
          <w:rFonts w:hint="cs"/>
          <w:rtl/>
        </w:rPr>
        <w:t>.</w:t>
      </w:r>
      <w:r>
        <w:rPr>
          <w:rtl/>
        </w:rPr>
        <w:t xml:space="preserve"> </w:t>
      </w:r>
      <w:bookmarkStart w:id="2435" w:name="_ETM_Q8_185890"/>
      <w:bookmarkEnd w:id="2435"/>
      <w:r>
        <w:rPr>
          <w:rtl/>
        </w:rPr>
        <w:t xml:space="preserve">בואו </w:t>
      </w:r>
      <w:bookmarkStart w:id="2436" w:name="_ETM_Q8_186309"/>
      <w:bookmarkEnd w:id="2436"/>
      <w:r>
        <w:rPr>
          <w:rtl/>
        </w:rPr>
        <w:t xml:space="preserve">נצביע </w:t>
      </w:r>
      <w:bookmarkStart w:id="2437" w:name="_ETM_Q8_186819"/>
      <w:bookmarkEnd w:id="2437"/>
      <w:r>
        <w:rPr>
          <w:rtl/>
        </w:rPr>
        <w:t>בעד</w:t>
      </w:r>
      <w:r>
        <w:rPr>
          <w:rFonts w:hint="cs"/>
          <w:rtl/>
        </w:rPr>
        <w:t>.</w:t>
      </w:r>
      <w:r>
        <w:rPr>
          <w:rtl/>
        </w:rPr>
        <w:t xml:space="preserve"> </w:t>
      </w:r>
      <w:bookmarkStart w:id="2438" w:name="_ETM_Q8_187919"/>
      <w:bookmarkEnd w:id="2438"/>
      <w:r>
        <w:rPr>
          <w:rtl/>
        </w:rPr>
        <w:t xml:space="preserve">תודה </w:t>
      </w:r>
      <w:bookmarkStart w:id="2439" w:name="_ETM_Q8_188309"/>
      <w:bookmarkEnd w:id="2439"/>
      <w:r>
        <w:rPr>
          <w:rtl/>
        </w:rPr>
        <w:t>רבה</w:t>
      </w:r>
      <w:r>
        <w:rPr>
          <w:rFonts w:hint="cs"/>
          <w:rtl/>
        </w:rPr>
        <w:t>.</w:t>
      </w:r>
    </w:p>
    <w:p w:rsidR="00FA019A" w:rsidRDefault="00FA019A" w:rsidP="008044A0">
      <w:pPr>
        <w:rPr>
          <w:rtl/>
        </w:rPr>
      </w:pPr>
    </w:p>
    <w:p w:rsidR="00FA019A" w:rsidRDefault="00FA019A" w:rsidP="008044A0">
      <w:pPr>
        <w:pStyle w:val="af6"/>
        <w:keepNext/>
        <w:rPr>
          <w:rtl/>
        </w:rPr>
      </w:pPr>
      <w:bookmarkStart w:id="2440" w:name="ET_yor_6030_1"/>
      <w:r w:rsidRPr="00D35A8A">
        <w:rPr>
          <w:rStyle w:val="TagStyle"/>
          <w:rtl/>
        </w:rPr>
        <w:t xml:space="preserve"> &lt;&lt; יור &gt;&gt; </w:t>
      </w:r>
      <w:r>
        <w:rPr>
          <w:rtl/>
        </w:rPr>
        <w:t>היו"ר מכלוף מיקי זוהר:</w:t>
      </w:r>
      <w:r w:rsidRPr="00D35A8A">
        <w:rPr>
          <w:rStyle w:val="TagStyle"/>
          <w:rtl/>
        </w:rPr>
        <w:t xml:space="preserve"> &lt;&lt; יור &gt;&gt;</w:t>
      </w:r>
      <w:r>
        <w:rPr>
          <w:rtl/>
        </w:rPr>
        <w:t xml:space="preserve"> </w:t>
      </w:r>
      <w:bookmarkEnd w:id="2440"/>
    </w:p>
    <w:p w:rsidR="00FA019A" w:rsidRPr="00D35A8A" w:rsidRDefault="00FA019A" w:rsidP="008044A0">
      <w:pPr>
        <w:rPr>
          <w:rtl/>
          <w:lang w:eastAsia="he-IL"/>
        </w:rPr>
      </w:pPr>
    </w:p>
    <w:p w:rsidR="00FA019A" w:rsidRDefault="00FA019A" w:rsidP="007051B8">
      <w:pPr>
        <w:rPr>
          <w:rtl/>
        </w:rPr>
      </w:pPr>
      <w:bookmarkStart w:id="2441" w:name="_ETM_Q8_189000"/>
      <w:bookmarkStart w:id="2442" w:name="_ETM_Q8_190019"/>
      <w:bookmarkEnd w:id="2441"/>
      <w:bookmarkEnd w:id="2442"/>
      <w:r>
        <w:rPr>
          <w:rtl/>
        </w:rPr>
        <w:t xml:space="preserve">תודה </w:t>
      </w:r>
      <w:bookmarkStart w:id="2443" w:name="_ETM_Q8_190380"/>
      <w:bookmarkEnd w:id="2443"/>
      <w:r>
        <w:rPr>
          <w:rtl/>
        </w:rPr>
        <w:t xml:space="preserve">רבה </w:t>
      </w:r>
      <w:bookmarkStart w:id="2444" w:name="_ETM_Q8_190680"/>
      <w:bookmarkEnd w:id="2444"/>
      <w:r>
        <w:rPr>
          <w:rtl/>
        </w:rPr>
        <w:t>לך</w:t>
      </w:r>
      <w:r>
        <w:rPr>
          <w:rFonts w:hint="cs"/>
          <w:rtl/>
        </w:rPr>
        <w:t>,</w:t>
      </w:r>
      <w:r>
        <w:rPr>
          <w:rtl/>
        </w:rPr>
        <w:t xml:space="preserve"> </w:t>
      </w:r>
      <w:bookmarkStart w:id="2445" w:name="_ETM_Q8_191190"/>
      <w:bookmarkEnd w:id="2445"/>
      <w:r>
        <w:rPr>
          <w:rtl/>
        </w:rPr>
        <w:t xml:space="preserve">חברת </w:t>
      </w:r>
      <w:bookmarkStart w:id="2446" w:name="_ETM_Q8_191549"/>
      <w:bookmarkEnd w:id="2446"/>
      <w:r>
        <w:rPr>
          <w:rtl/>
        </w:rPr>
        <w:t xml:space="preserve">הכנסת </w:t>
      </w:r>
      <w:bookmarkStart w:id="2447" w:name="_ETM_Q8_192030"/>
      <w:bookmarkEnd w:id="2447"/>
      <w:r>
        <w:rPr>
          <w:rtl/>
        </w:rPr>
        <w:t xml:space="preserve">קארין </w:t>
      </w:r>
      <w:bookmarkStart w:id="2448" w:name="_ETM_Q8_192330"/>
      <w:bookmarkEnd w:id="2448"/>
      <w:r>
        <w:rPr>
          <w:rtl/>
        </w:rPr>
        <w:t>אלהרר</w:t>
      </w:r>
      <w:r>
        <w:rPr>
          <w:rFonts w:hint="cs"/>
          <w:rtl/>
        </w:rPr>
        <w:t>.</w:t>
      </w:r>
      <w:r>
        <w:rPr>
          <w:rtl/>
        </w:rPr>
        <w:t xml:space="preserve"> </w:t>
      </w:r>
      <w:bookmarkStart w:id="2449" w:name="_ETM_Q8_193049"/>
      <w:bookmarkEnd w:id="2449"/>
      <w:r>
        <w:rPr>
          <w:rtl/>
        </w:rPr>
        <w:t xml:space="preserve">יעלה </w:t>
      </w:r>
      <w:bookmarkStart w:id="2450" w:name="_ETM_Q8_193860"/>
      <w:bookmarkStart w:id="2451" w:name="_ETM_Q8_195480"/>
      <w:bookmarkEnd w:id="2450"/>
      <w:bookmarkEnd w:id="2451"/>
      <w:r>
        <w:rPr>
          <w:rtl/>
        </w:rPr>
        <w:t xml:space="preserve">סגן </w:t>
      </w:r>
      <w:bookmarkStart w:id="2452" w:name="_ETM_Q8_195809"/>
      <w:bookmarkEnd w:id="2452"/>
      <w:r>
        <w:rPr>
          <w:rtl/>
        </w:rPr>
        <w:t xml:space="preserve">השר </w:t>
      </w:r>
      <w:bookmarkStart w:id="2453" w:name="_ETM_Q8_197040"/>
      <w:bookmarkEnd w:id="2453"/>
      <w:r>
        <w:rPr>
          <w:rtl/>
        </w:rPr>
        <w:t xml:space="preserve">משולם </w:t>
      </w:r>
      <w:bookmarkStart w:id="2454" w:name="_ETM_Q8_197910"/>
      <w:bookmarkEnd w:id="2454"/>
      <w:r>
        <w:rPr>
          <w:rtl/>
        </w:rPr>
        <w:t>נהרי</w:t>
      </w:r>
      <w:r w:rsidR="007051B8">
        <w:rPr>
          <w:rFonts w:hint="cs"/>
          <w:rtl/>
        </w:rPr>
        <w:t>.</w:t>
      </w:r>
      <w:r>
        <w:rPr>
          <w:rtl/>
        </w:rPr>
        <w:t xml:space="preserve"> </w:t>
      </w:r>
      <w:bookmarkStart w:id="2455" w:name="_ETM_Q8_199130"/>
      <w:bookmarkEnd w:id="2455"/>
      <w:r>
        <w:rPr>
          <w:rtl/>
        </w:rPr>
        <w:t>בבקשה</w:t>
      </w:r>
      <w:r>
        <w:rPr>
          <w:rFonts w:hint="cs"/>
          <w:rtl/>
        </w:rPr>
        <w:t>,</w:t>
      </w:r>
      <w:r>
        <w:rPr>
          <w:rtl/>
        </w:rPr>
        <w:t xml:space="preserve"> </w:t>
      </w:r>
      <w:bookmarkStart w:id="2456" w:name="_ETM_Q8_199609"/>
      <w:bookmarkEnd w:id="2456"/>
      <w:r>
        <w:rPr>
          <w:rtl/>
        </w:rPr>
        <w:t>אדוני</w:t>
      </w:r>
      <w:r>
        <w:rPr>
          <w:rFonts w:hint="cs"/>
          <w:rtl/>
        </w:rPr>
        <w:t>.</w:t>
      </w:r>
      <w:r>
        <w:rPr>
          <w:rtl/>
        </w:rPr>
        <w:t xml:space="preserve"> </w:t>
      </w:r>
      <w:bookmarkStart w:id="2457" w:name="_ETM_Q8_232479"/>
      <w:bookmarkStart w:id="2458" w:name="_ETM_Q8_244204"/>
      <w:bookmarkStart w:id="2459" w:name="_ETM_Q8_244254"/>
      <w:bookmarkStart w:id="2460" w:name="_ETM_Q8_244831"/>
      <w:bookmarkStart w:id="2461" w:name="_ETM_Q8_244877"/>
      <w:bookmarkEnd w:id="2457"/>
      <w:bookmarkEnd w:id="2458"/>
      <w:bookmarkEnd w:id="2459"/>
      <w:bookmarkEnd w:id="2460"/>
      <w:bookmarkEnd w:id="2461"/>
      <w:r>
        <w:rPr>
          <w:rtl/>
        </w:rPr>
        <w:t>בבקשה</w:t>
      </w:r>
      <w:r>
        <w:rPr>
          <w:rFonts w:hint="cs"/>
          <w:rtl/>
        </w:rPr>
        <w:t>,</w:t>
      </w:r>
      <w:r>
        <w:rPr>
          <w:rtl/>
        </w:rPr>
        <w:t xml:space="preserve"> </w:t>
      </w:r>
      <w:bookmarkStart w:id="2462" w:name="_ETM_Q8_232960"/>
      <w:bookmarkEnd w:id="2462"/>
      <w:r>
        <w:rPr>
          <w:rtl/>
        </w:rPr>
        <w:t>אדוני</w:t>
      </w:r>
      <w:r>
        <w:rPr>
          <w:rFonts w:hint="cs"/>
          <w:rtl/>
        </w:rPr>
        <w:t>.</w:t>
      </w:r>
      <w:r>
        <w:rPr>
          <w:rtl/>
        </w:rPr>
        <w:t xml:space="preserve"> </w:t>
      </w:r>
      <w:bookmarkStart w:id="2463" w:name="_ETM_Q8_235699"/>
      <w:bookmarkEnd w:id="2463"/>
      <w:r>
        <w:rPr>
          <w:rtl/>
        </w:rPr>
        <w:t xml:space="preserve">נא </w:t>
      </w:r>
      <w:bookmarkStart w:id="2464" w:name="_ETM_Q8_236239"/>
      <w:bookmarkEnd w:id="2464"/>
      <w:r>
        <w:rPr>
          <w:rtl/>
        </w:rPr>
        <w:t>לסכם</w:t>
      </w:r>
      <w:r>
        <w:rPr>
          <w:rFonts w:hint="cs"/>
          <w:rtl/>
        </w:rPr>
        <w:t>.</w:t>
      </w:r>
    </w:p>
    <w:p w:rsidR="00FA019A" w:rsidRDefault="00FA019A" w:rsidP="008044A0">
      <w:pPr>
        <w:rPr>
          <w:rtl/>
        </w:rPr>
      </w:pPr>
    </w:p>
    <w:p w:rsidR="00FA019A" w:rsidRDefault="00FA019A" w:rsidP="008044A0">
      <w:pPr>
        <w:pStyle w:val="a4"/>
        <w:keepNext/>
        <w:rPr>
          <w:rtl/>
        </w:rPr>
      </w:pPr>
      <w:bookmarkStart w:id="2465" w:name="_ETM_Q8_227000"/>
      <w:bookmarkStart w:id="2466" w:name="ET_speaker_6052_2"/>
      <w:bookmarkEnd w:id="2465"/>
      <w:r w:rsidRPr="00D35A8A">
        <w:rPr>
          <w:rStyle w:val="TagStyle"/>
          <w:rtl/>
        </w:rPr>
        <w:t xml:space="preserve"> &lt;&lt; דובר &gt;&gt; </w:t>
      </w:r>
      <w:bookmarkStart w:id="2467" w:name="_Toc54817945"/>
      <w:r>
        <w:rPr>
          <w:rtl/>
        </w:rPr>
        <w:t>סגן שר העבודה, הרווחה והשירותים החברתיים משולם נהרי:</w:t>
      </w:r>
      <w:bookmarkEnd w:id="2467"/>
      <w:r w:rsidRPr="00D35A8A">
        <w:rPr>
          <w:rStyle w:val="TagStyle"/>
          <w:rtl/>
        </w:rPr>
        <w:t xml:space="preserve"> &lt;&lt; דובר &gt;&gt;</w:t>
      </w:r>
      <w:r>
        <w:rPr>
          <w:rtl/>
        </w:rPr>
        <w:t xml:space="preserve"> </w:t>
      </w:r>
      <w:bookmarkEnd w:id="2466"/>
    </w:p>
    <w:p w:rsidR="00FA019A" w:rsidRPr="00D35A8A" w:rsidRDefault="00FA019A" w:rsidP="008044A0">
      <w:pPr>
        <w:rPr>
          <w:rtl/>
          <w:lang w:eastAsia="he-IL"/>
        </w:rPr>
      </w:pPr>
    </w:p>
    <w:p w:rsidR="00FA019A" w:rsidRDefault="00FA019A" w:rsidP="005676B6">
      <w:pPr>
        <w:rPr>
          <w:rtl/>
        </w:rPr>
      </w:pPr>
      <w:bookmarkStart w:id="2468" w:name="_ETM_Q8_255650"/>
      <w:bookmarkEnd w:id="2468"/>
      <w:r>
        <w:rPr>
          <w:rtl/>
        </w:rPr>
        <w:t xml:space="preserve">אדוני </w:t>
      </w:r>
      <w:bookmarkStart w:id="2469" w:name="_ETM_Q8_256069"/>
      <w:bookmarkEnd w:id="2469"/>
      <w:r>
        <w:rPr>
          <w:rtl/>
        </w:rPr>
        <w:t>היושב-ראש</w:t>
      </w:r>
      <w:r>
        <w:rPr>
          <w:rFonts w:hint="cs"/>
          <w:rtl/>
        </w:rPr>
        <w:t>,</w:t>
      </w:r>
      <w:r>
        <w:rPr>
          <w:rtl/>
        </w:rPr>
        <w:t xml:space="preserve"> </w:t>
      </w:r>
      <w:bookmarkStart w:id="2470" w:name="_ETM_Q8_258740"/>
      <w:bookmarkEnd w:id="2470"/>
      <w:r>
        <w:rPr>
          <w:rtl/>
        </w:rPr>
        <w:t xml:space="preserve">חבריי </w:t>
      </w:r>
      <w:bookmarkStart w:id="2471" w:name="_ETM_Q8_259250"/>
      <w:bookmarkEnd w:id="2471"/>
      <w:r>
        <w:rPr>
          <w:rtl/>
        </w:rPr>
        <w:t xml:space="preserve">חברי </w:t>
      </w:r>
      <w:bookmarkStart w:id="2472" w:name="_ETM_Q8_259670"/>
      <w:bookmarkEnd w:id="2472"/>
      <w:r>
        <w:rPr>
          <w:rtl/>
        </w:rPr>
        <w:t>הכנסת</w:t>
      </w:r>
      <w:r>
        <w:rPr>
          <w:rFonts w:hint="cs"/>
          <w:rtl/>
        </w:rPr>
        <w:t>,</w:t>
      </w:r>
      <w:r>
        <w:rPr>
          <w:rtl/>
        </w:rPr>
        <w:t xml:space="preserve"> </w:t>
      </w:r>
      <w:bookmarkStart w:id="2473" w:name="_ETM_Q8_263150"/>
      <w:bookmarkEnd w:id="2473"/>
      <w:r>
        <w:rPr>
          <w:rtl/>
        </w:rPr>
        <w:t xml:space="preserve">חברת </w:t>
      </w:r>
      <w:bookmarkStart w:id="2474" w:name="_ETM_Q8_263750"/>
      <w:bookmarkEnd w:id="2474"/>
      <w:r>
        <w:rPr>
          <w:rtl/>
        </w:rPr>
        <w:t xml:space="preserve">הכנסת </w:t>
      </w:r>
      <w:bookmarkStart w:id="2475" w:name="_ETM_Q8_264830"/>
      <w:bookmarkEnd w:id="2475"/>
      <w:r>
        <w:rPr>
          <w:rFonts w:hint="cs"/>
          <w:rtl/>
        </w:rPr>
        <w:t>קארין,</w:t>
      </w:r>
      <w:r>
        <w:rPr>
          <w:rtl/>
        </w:rPr>
        <w:t xml:space="preserve"> </w:t>
      </w:r>
      <w:bookmarkStart w:id="2476" w:name="_ETM_Q8_267360"/>
      <w:bookmarkEnd w:id="2476"/>
      <w:r>
        <w:rPr>
          <w:rtl/>
        </w:rPr>
        <w:t>הת</w:t>
      </w:r>
      <w:r>
        <w:rPr>
          <w:rFonts w:hint="cs"/>
          <w:rtl/>
        </w:rPr>
        <w:t>ו</w:t>
      </w:r>
      <w:r>
        <w:rPr>
          <w:rtl/>
        </w:rPr>
        <w:t xml:space="preserve">כנית </w:t>
      </w:r>
      <w:bookmarkStart w:id="2477" w:name="_ETM_Q8_267869"/>
      <w:bookmarkEnd w:id="2477"/>
      <w:r>
        <w:rPr>
          <w:rtl/>
        </w:rPr>
        <w:t>הז</w:t>
      </w:r>
      <w:r>
        <w:rPr>
          <w:rFonts w:hint="cs"/>
          <w:rtl/>
        </w:rPr>
        <w:t>את</w:t>
      </w:r>
      <w:r>
        <w:rPr>
          <w:rtl/>
        </w:rPr>
        <w:t xml:space="preserve"> </w:t>
      </w:r>
      <w:bookmarkStart w:id="2478" w:name="_ETM_Q8_269310"/>
      <w:bookmarkEnd w:id="2478"/>
      <w:r>
        <w:rPr>
          <w:rtl/>
        </w:rPr>
        <w:t xml:space="preserve">היא </w:t>
      </w:r>
      <w:bookmarkStart w:id="2479" w:name="_ETM_Q8_269430"/>
      <w:bookmarkEnd w:id="2479"/>
      <w:r>
        <w:rPr>
          <w:rtl/>
        </w:rPr>
        <w:t xml:space="preserve">תוכנית </w:t>
      </w:r>
      <w:bookmarkStart w:id="2480" w:name="_ETM_Q8_269850"/>
      <w:bookmarkEnd w:id="2480"/>
      <w:r>
        <w:rPr>
          <w:rtl/>
        </w:rPr>
        <w:t>מצוינת</w:t>
      </w:r>
      <w:r>
        <w:rPr>
          <w:rFonts w:hint="cs"/>
          <w:rtl/>
        </w:rPr>
        <w:t>.</w:t>
      </w:r>
      <w:r>
        <w:rPr>
          <w:rtl/>
        </w:rPr>
        <w:t xml:space="preserve"> </w:t>
      </w:r>
      <w:bookmarkStart w:id="2481" w:name="_ETM_Q8_271079"/>
      <w:bookmarkEnd w:id="2481"/>
      <w:r>
        <w:rPr>
          <w:rtl/>
        </w:rPr>
        <w:t xml:space="preserve">הסיוע </w:t>
      </w:r>
      <w:bookmarkStart w:id="2482" w:name="_ETM_Q8_271590"/>
      <w:bookmarkEnd w:id="2482"/>
      <w:r>
        <w:rPr>
          <w:rtl/>
        </w:rPr>
        <w:t>ל</w:t>
      </w:r>
      <w:bookmarkStart w:id="2483" w:name="_ETM_Q8_271740"/>
      <w:bookmarkEnd w:id="2483"/>
      <w:r>
        <w:rPr>
          <w:rtl/>
        </w:rPr>
        <w:t xml:space="preserve">חסרי </w:t>
      </w:r>
      <w:bookmarkStart w:id="2484" w:name="_ETM_Q8_272159"/>
      <w:bookmarkEnd w:id="2484"/>
      <w:r>
        <w:rPr>
          <w:rtl/>
        </w:rPr>
        <w:t xml:space="preserve">עורף </w:t>
      </w:r>
      <w:bookmarkStart w:id="2485" w:name="_ETM_Q8_272579"/>
      <w:bookmarkEnd w:id="2485"/>
      <w:r>
        <w:rPr>
          <w:rtl/>
        </w:rPr>
        <w:t xml:space="preserve">משפחתי </w:t>
      </w:r>
      <w:bookmarkStart w:id="2486" w:name="_ETM_Q8_274810"/>
      <w:bookmarkEnd w:id="2486"/>
      <w:r w:rsidR="00D06262">
        <w:rPr>
          <w:rFonts w:hint="cs"/>
          <w:rtl/>
        </w:rPr>
        <w:t>–</w:t>
      </w:r>
      <w:r>
        <w:rPr>
          <w:rFonts w:hint="cs"/>
          <w:rtl/>
        </w:rPr>
        <w:t xml:space="preserve"> </w:t>
      </w:r>
      <w:r>
        <w:rPr>
          <w:rtl/>
        </w:rPr>
        <w:t xml:space="preserve">זו </w:t>
      </w:r>
      <w:bookmarkStart w:id="2487" w:name="_ETM_Q8_275170"/>
      <w:bookmarkEnd w:id="2487"/>
      <w:r>
        <w:rPr>
          <w:rtl/>
        </w:rPr>
        <w:t xml:space="preserve">תוכנית </w:t>
      </w:r>
      <w:bookmarkStart w:id="2488" w:name="_ETM_Q8_275679"/>
      <w:bookmarkEnd w:id="2488"/>
      <w:r>
        <w:rPr>
          <w:rtl/>
        </w:rPr>
        <w:t xml:space="preserve">שאני </w:t>
      </w:r>
      <w:bookmarkStart w:id="2489" w:name="_ETM_Q8_275979"/>
      <w:bookmarkEnd w:id="2489"/>
      <w:r>
        <w:rPr>
          <w:rtl/>
        </w:rPr>
        <w:t xml:space="preserve">מכיר </w:t>
      </w:r>
      <w:bookmarkStart w:id="2490" w:name="_ETM_Q8_276340"/>
      <w:bookmarkStart w:id="2491" w:name="_ETM_Q8_277990"/>
      <w:bookmarkEnd w:id="2490"/>
      <w:bookmarkEnd w:id="2491"/>
      <w:r>
        <w:rPr>
          <w:rFonts w:hint="cs"/>
          <w:rtl/>
        </w:rPr>
        <w:t>ו</w:t>
      </w:r>
      <w:r>
        <w:rPr>
          <w:rtl/>
        </w:rPr>
        <w:t xml:space="preserve">שותף </w:t>
      </w:r>
      <w:bookmarkStart w:id="2492" w:name="_ETM_Q8_278590"/>
      <w:bookmarkStart w:id="2493" w:name="_ETM_Q8_278860"/>
      <w:bookmarkStart w:id="2494" w:name="_ETM_Q8_279140"/>
      <w:bookmarkEnd w:id="2492"/>
      <w:bookmarkEnd w:id="2493"/>
      <w:bookmarkEnd w:id="2494"/>
      <w:r>
        <w:rPr>
          <w:rFonts w:hint="cs"/>
          <w:rtl/>
        </w:rPr>
        <w:t>ל</w:t>
      </w:r>
      <w:r>
        <w:rPr>
          <w:rtl/>
        </w:rPr>
        <w:t xml:space="preserve">תוכנית </w:t>
      </w:r>
      <w:bookmarkStart w:id="2495" w:name="_ETM_Q8_279409"/>
      <w:bookmarkEnd w:id="2495"/>
      <w:r>
        <w:rPr>
          <w:rtl/>
        </w:rPr>
        <w:t>הז</w:t>
      </w:r>
      <w:r>
        <w:rPr>
          <w:rFonts w:hint="cs"/>
          <w:rtl/>
        </w:rPr>
        <w:t>את</w:t>
      </w:r>
      <w:r>
        <w:rPr>
          <w:rtl/>
        </w:rPr>
        <w:t xml:space="preserve"> </w:t>
      </w:r>
      <w:bookmarkStart w:id="2496" w:name="_ETM_Q8_279800"/>
      <w:bookmarkEnd w:id="2496"/>
      <w:r>
        <w:rPr>
          <w:rtl/>
        </w:rPr>
        <w:t xml:space="preserve">לא </w:t>
      </w:r>
      <w:bookmarkStart w:id="2497" w:name="_ETM_Q8_279979"/>
      <w:bookmarkEnd w:id="2497"/>
      <w:r>
        <w:rPr>
          <w:rtl/>
        </w:rPr>
        <w:t>מהיום</w:t>
      </w:r>
      <w:r>
        <w:rPr>
          <w:rFonts w:hint="cs"/>
          <w:rtl/>
        </w:rPr>
        <w:t>.</w:t>
      </w:r>
      <w:r>
        <w:rPr>
          <w:rtl/>
        </w:rPr>
        <w:t xml:space="preserve"> </w:t>
      </w:r>
      <w:bookmarkStart w:id="2498" w:name="_ETM_Q8_282650"/>
      <w:bookmarkEnd w:id="2498"/>
      <w:r>
        <w:rPr>
          <w:rtl/>
        </w:rPr>
        <w:t xml:space="preserve">אנחנו </w:t>
      </w:r>
      <w:bookmarkStart w:id="2499" w:name="_ETM_Q8_283549"/>
      <w:bookmarkEnd w:id="2499"/>
      <w:r>
        <w:rPr>
          <w:rtl/>
        </w:rPr>
        <w:t xml:space="preserve">מבצעים </w:t>
      </w:r>
      <w:bookmarkStart w:id="2500" w:name="_ETM_Q8_284180"/>
      <w:bookmarkEnd w:id="2500"/>
      <w:r>
        <w:rPr>
          <w:rtl/>
        </w:rPr>
        <w:t xml:space="preserve">את </w:t>
      </w:r>
      <w:bookmarkStart w:id="2501" w:name="_ETM_Q8_284299"/>
      <w:bookmarkEnd w:id="2501"/>
      <w:r>
        <w:rPr>
          <w:rtl/>
        </w:rPr>
        <w:t>זה</w:t>
      </w:r>
      <w:r>
        <w:rPr>
          <w:rFonts w:hint="cs"/>
          <w:rtl/>
        </w:rPr>
        <w:t xml:space="preserve"> </w:t>
      </w:r>
      <w:r w:rsidR="00D06262">
        <w:rPr>
          <w:rFonts w:hint="eastAsia"/>
        </w:rPr>
        <w:t>–</w:t>
      </w:r>
      <w:r>
        <w:rPr>
          <w:rtl/>
        </w:rPr>
        <w:t xml:space="preserve"> </w:t>
      </w:r>
      <w:bookmarkStart w:id="2502" w:name="_ETM_Q8_285140"/>
      <w:bookmarkEnd w:id="2502"/>
      <w:r>
        <w:rPr>
          <w:rtl/>
        </w:rPr>
        <w:t xml:space="preserve">ביצענו </w:t>
      </w:r>
      <w:bookmarkStart w:id="2503" w:name="_ETM_Q8_285890"/>
      <w:bookmarkEnd w:id="2503"/>
      <w:r>
        <w:rPr>
          <w:rtl/>
        </w:rPr>
        <w:t>ומבצעים</w:t>
      </w:r>
      <w:r>
        <w:rPr>
          <w:rFonts w:hint="cs"/>
          <w:rtl/>
        </w:rPr>
        <w:t xml:space="preserve"> </w:t>
      </w:r>
      <w:r w:rsidR="00D06262">
        <w:rPr>
          <w:rFonts w:hint="eastAsia"/>
        </w:rPr>
        <w:t>–</w:t>
      </w:r>
      <w:r>
        <w:rPr>
          <w:rtl/>
        </w:rPr>
        <w:t xml:space="preserve"> </w:t>
      </w:r>
      <w:bookmarkStart w:id="2504" w:name="_ETM_Q8_287619"/>
      <w:bookmarkEnd w:id="2504"/>
      <w:r>
        <w:rPr>
          <w:rtl/>
        </w:rPr>
        <w:t>בכפר</w:t>
      </w:r>
      <w:r>
        <w:rPr>
          <w:rFonts w:hint="cs"/>
          <w:rtl/>
        </w:rPr>
        <w:t>י</w:t>
      </w:r>
      <w:r>
        <w:rPr>
          <w:rtl/>
        </w:rPr>
        <w:t xml:space="preserve"> </w:t>
      </w:r>
      <w:bookmarkStart w:id="2505" w:name="_ETM_Q8_288159"/>
      <w:bookmarkEnd w:id="2505"/>
      <w:r>
        <w:rPr>
          <w:rtl/>
        </w:rPr>
        <w:t>הנוער</w:t>
      </w:r>
      <w:r>
        <w:rPr>
          <w:rFonts w:hint="cs"/>
          <w:rtl/>
        </w:rPr>
        <w:t>.</w:t>
      </w:r>
      <w:r>
        <w:rPr>
          <w:rtl/>
        </w:rPr>
        <w:t xml:space="preserve"> </w:t>
      </w:r>
      <w:bookmarkStart w:id="2506" w:name="_ETM_Q8_289650"/>
      <w:bookmarkEnd w:id="2506"/>
      <w:r>
        <w:rPr>
          <w:rtl/>
        </w:rPr>
        <w:t xml:space="preserve">יש </w:t>
      </w:r>
      <w:bookmarkStart w:id="2507" w:name="_ETM_Q8_289890"/>
      <w:bookmarkEnd w:id="2507"/>
      <w:r>
        <w:rPr>
          <w:rtl/>
        </w:rPr>
        <w:t xml:space="preserve">לא </w:t>
      </w:r>
      <w:bookmarkStart w:id="2508" w:name="_ETM_Q8_290040"/>
      <w:bookmarkEnd w:id="2508"/>
      <w:r>
        <w:rPr>
          <w:rtl/>
        </w:rPr>
        <w:t xml:space="preserve">מעט </w:t>
      </w:r>
      <w:bookmarkStart w:id="2509" w:name="_ETM_Q8_290400"/>
      <w:bookmarkEnd w:id="2509"/>
      <w:r>
        <w:rPr>
          <w:rFonts w:hint="cs"/>
          <w:rtl/>
        </w:rPr>
        <w:t>כפרי נוער</w:t>
      </w:r>
      <w:r>
        <w:rPr>
          <w:rtl/>
        </w:rPr>
        <w:t xml:space="preserve"> </w:t>
      </w:r>
      <w:bookmarkStart w:id="2510" w:name="_ETM_Q8_291270"/>
      <w:bookmarkEnd w:id="2510"/>
      <w:r>
        <w:rPr>
          <w:rtl/>
        </w:rPr>
        <w:t xml:space="preserve">שעושים </w:t>
      </w:r>
      <w:bookmarkStart w:id="2511" w:name="_ETM_Q8_292200"/>
      <w:bookmarkEnd w:id="2511"/>
      <w:r>
        <w:rPr>
          <w:rtl/>
        </w:rPr>
        <w:t xml:space="preserve">את </w:t>
      </w:r>
      <w:bookmarkStart w:id="2512" w:name="_ETM_Q8_292320"/>
      <w:bookmarkEnd w:id="2512"/>
      <w:r>
        <w:rPr>
          <w:rtl/>
        </w:rPr>
        <w:t>זה</w:t>
      </w:r>
      <w:r>
        <w:rPr>
          <w:rFonts w:hint="cs"/>
          <w:rtl/>
        </w:rPr>
        <w:t>.</w:t>
      </w:r>
      <w:r>
        <w:rPr>
          <w:rtl/>
        </w:rPr>
        <w:t xml:space="preserve"> </w:t>
      </w:r>
      <w:bookmarkStart w:id="2513" w:name="_ETM_Q8_293070"/>
      <w:bookmarkEnd w:id="2513"/>
      <w:r>
        <w:rPr>
          <w:rtl/>
        </w:rPr>
        <w:t xml:space="preserve">למשל </w:t>
      </w:r>
      <w:bookmarkStart w:id="2514" w:name="_ETM_Q8_293580"/>
      <w:bookmarkEnd w:id="2514"/>
      <w:r>
        <w:rPr>
          <w:rtl/>
        </w:rPr>
        <w:t xml:space="preserve">ניר </w:t>
      </w:r>
      <w:bookmarkStart w:id="2515" w:name="_ETM_Q8_293880"/>
      <w:bookmarkEnd w:id="2515"/>
      <w:r>
        <w:rPr>
          <w:rtl/>
        </w:rPr>
        <w:t xml:space="preserve">העמק </w:t>
      </w:r>
      <w:bookmarkStart w:id="2516" w:name="_ETM_Q8_294420"/>
      <w:bookmarkEnd w:id="2516"/>
      <w:r>
        <w:rPr>
          <w:rtl/>
        </w:rPr>
        <w:t>בעפולה</w:t>
      </w:r>
      <w:r>
        <w:rPr>
          <w:rFonts w:hint="cs"/>
          <w:rtl/>
        </w:rPr>
        <w:t>,</w:t>
      </w:r>
      <w:r>
        <w:rPr>
          <w:rtl/>
        </w:rPr>
        <w:t xml:space="preserve"> </w:t>
      </w:r>
      <w:bookmarkStart w:id="2517" w:name="_ETM_Q8_295830"/>
      <w:bookmarkEnd w:id="2517"/>
      <w:r>
        <w:rPr>
          <w:rtl/>
        </w:rPr>
        <w:t xml:space="preserve">יש </w:t>
      </w:r>
      <w:bookmarkStart w:id="2518" w:name="_ETM_Q8_296010"/>
      <w:bookmarkEnd w:id="2518"/>
      <w:r>
        <w:rPr>
          <w:rtl/>
        </w:rPr>
        <w:t xml:space="preserve">להם </w:t>
      </w:r>
      <w:bookmarkStart w:id="2519" w:name="_ETM_Q8_296250"/>
      <w:bookmarkEnd w:id="2519"/>
      <w:r>
        <w:rPr>
          <w:rtl/>
        </w:rPr>
        <w:t xml:space="preserve">גם </w:t>
      </w:r>
      <w:bookmarkStart w:id="2520" w:name="_ETM_Q8_296490"/>
      <w:bookmarkEnd w:id="2520"/>
      <w:r>
        <w:rPr>
          <w:rtl/>
        </w:rPr>
        <w:t xml:space="preserve">מבנה </w:t>
      </w:r>
      <w:bookmarkStart w:id="2521" w:name="_ETM_Q8_297450"/>
      <w:bookmarkEnd w:id="2521"/>
      <w:r>
        <w:rPr>
          <w:rtl/>
        </w:rPr>
        <w:t>ש</w:t>
      </w:r>
      <w:bookmarkStart w:id="2522" w:name="_ETM_Q8_298350"/>
      <w:bookmarkEnd w:id="2522"/>
      <w:r>
        <w:rPr>
          <w:rFonts w:hint="cs"/>
          <w:rtl/>
        </w:rPr>
        <w:t xml:space="preserve">אחרי שהם </w:t>
      </w:r>
      <w:r>
        <w:rPr>
          <w:rtl/>
        </w:rPr>
        <w:t xml:space="preserve">משרתים </w:t>
      </w:r>
      <w:bookmarkStart w:id="2523" w:name="_ETM_Q8_299010"/>
      <w:bookmarkEnd w:id="2523"/>
      <w:r>
        <w:rPr>
          <w:rtl/>
        </w:rPr>
        <w:t xml:space="preserve">בצבא </w:t>
      </w:r>
      <w:bookmarkStart w:id="2524" w:name="_ETM_Q8_299460"/>
      <w:bookmarkEnd w:id="2524"/>
      <w:r>
        <w:rPr>
          <w:rFonts w:hint="cs"/>
          <w:rtl/>
        </w:rPr>
        <w:t>א</w:t>
      </w:r>
      <w:r>
        <w:rPr>
          <w:rtl/>
        </w:rPr>
        <w:t>ו</w:t>
      </w:r>
      <w:r>
        <w:rPr>
          <w:rFonts w:hint="cs"/>
          <w:rtl/>
        </w:rPr>
        <w:t xml:space="preserve"> </w:t>
      </w:r>
      <w:r>
        <w:rPr>
          <w:rtl/>
        </w:rPr>
        <w:t xml:space="preserve">כשהם </w:t>
      </w:r>
      <w:bookmarkStart w:id="2525" w:name="_ETM_Q8_299850"/>
      <w:bookmarkEnd w:id="2525"/>
      <w:r>
        <w:rPr>
          <w:rtl/>
        </w:rPr>
        <w:t xml:space="preserve">באים </w:t>
      </w:r>
      <w:bookmarkStart w:id="2526" w:name="_ETM_Q8_300090"/>
      <w:bookmarkEnd w:id="2526"/>
      <w:r>
        <w:rPr>
          <w:rtl/>
        </w:rPr>
        <w:t xml:space="preserve">לחופשות </w:t>
      </w:r>
      <w:bookmarkStart w:id="2527" w:name="_ETM_Q8_301270"/>
      <w:bookmarkEnd w:id="2527"/>
      <w:r>
        <w:rPr>
          <w:rtl/>
        </w:rPr>
        <w:t xml:space="preserve">או </w:t>
      </w:r>
      <w:bookmarkStart w:id="2528" w:name="_ETM_Q8_301509"/>
      <w:bookmarkEnd w:id="2528"/>
      <w:r>
        <w:rPr>
          <w:rtl/>
        </w:rPr>
        <w:t>בחגים</w:t>
      </w:r>
      <w:r>
        <w:rPr>
          <w:rFonts w:hint="cs"/>
          <w:rtl/>
        </w:rPr>
        <w:t>,</w:t>
      </w:r>
      <w:r>
        <w:rPr>
          <w:rtl/>
        </w:rPr>
        <w:t xml:space="preserve"> </w:t>
      </w:r>
      <w:bookmarkStart w:id="2529" w:name="_ETM_Q8_302170"/>
      <w:bookmarkEnd w:id="2529"/>
      <w:r>
        <w:rPr>
          <w:rFonts w:hint="cs"/>
          <w:rtl/>
        </w:rPr>
        <w:t>כ</w:t>
      </w:r>
      <w:r>
        <w:rPr>
          <w:rtl/>
        </w:rPr>
        <w:t xml:space="preserve">שאין </w:t>
      </w:r>
      <w:bookmarkStart w:id="2530" w:name="_ETM_Q8_302499"/>
      <w:bookmarkEnd w:id="2530"/>
      <w:r>
        <w:rPr>
          <w:rtl/>
        </w:rPr>
        <w:t xml:space="preserve">להם </w:t>
      </w:r>
      <w:bookmarkStart w:id="2531" w:name="_ETM_Q8_302740"/>
      <w:bookmarkEnd w:id="2531"/>
      <w:r>
        <w:rPr>
          <w:rtl/>
        </w:rPr>
        <w:t xml:space="preserve">לאן </w:t>
      </w:r>
      <w:bookmarkStart w:id="2532" w:name="_ETM_Q8_303009"/>
      <w:bookmarkEnd w:id="2532"/>
      <w:r>
        <w:rPr>
          <w:rtl/>
        </w:rPr>
        <w:t>ללכת</w:t>
      </w:r>
      <w:r>
        <w:rPr>
          <w:rFonts w:hint="cs"/>
          <w:rtl/>
        </w:rPr>
        <w:t>,</w:t>
      </w:r>
      <w:r>
        <w:rPr>
          <w:rtl/>
        </w:rPr>
        <w:t xml:space="preserve"> </w:t>
      </w:r>
      <w:bookmarkStart w:id="2533" w:name="_ETM_Q8_303939"/>
      <w:bookmarkEnd w:id="2533"/>
      <w:r>
        <w:rPr>
          <w:rtl/>
        </w:rPr>
        <w:t xml:space="preserve">הם </w:t>
      </w:r>
      <w:bookmarkStart w:id="2534" w:name="_ETM_Q8_304090"/>
      <w:bookmarkEnd w:id="2534"/>
      <w:r>
        <w:rPr>
          <w:rtl/>
        </w:rPr>
        <w:t xml:space="preserve">נמצאים </w:t>
      </w:r>
      <w:bookmarkStart w:id="2535" w:name="_ETM_Q8_304659"/>
      <w:bookmarkEnd w:id="2535"/>
      <w:r>
        <w:rPr>
          <w:rtl/>
        </w:rPr>
        <w:t>שם</w:t>
      </w:r>
      <w:r>
        <w:rPr>
          <w:rFonts w:hint="cs"/>
          <w:rtl/>
        </w:rPr>
        <w:t>.</w:t>
      </w:r>
    </w:p>
    <w:p w:rsidR="00FA019A" w:rsidRDefault="00FA019A" w:rsidP="008044A0">
      <w:pPr>
        <w:rPr>
          <w:rtl/>
        </w:rPr>
      </w:pPr>
      <w:bookmarkStart w:id="2536" w:name="_ETM_Q8_307000"/>
      <w:bookmarkEnd w:id="2536"/>
    </w:p>
    <w:p w:rsidR="00FA019A" w:rsidRDefault="00FA019A" w:rsidP="007051B8">
      <w:pPr>
        <w:rPr>
          <w:rtl/>
        </w:rPr>
      </w:pPr>
      <w:bookmarkStart w:id="2537" w:name="_ETM_Q8_307070"/>
      <w:bookmarkStart w:id="2538" w:name="_ETM_Q8_308800"/>
      <w:bookmarkEnd w:id="2537"/>
      <w:bookmarkEnd w:id="2538"/>
      <w:r>
        <w:rPr>
          <w:rtl/>
        </w:rPr>
        <w:t xml:space="preserve">את </w:t>
      </w:r>
      <w:bookmarkStart w:id="2539" w:name="_ETM_Q8_308980"/>
      <w:bookmarkEnd w:id="2539"/>
      <w:r>
        <w:rPr>
          <w:rtl/>
        </w:rPr>
        <w:t xml:space="preserve">התוכנית </w:t>
      </w:r>
      <w:bookmarkStart w:id="2540" w:name="_ETM_Q8_309489"/>
      <w:bookmarkEnd w:id="2540"/>
      <w:r>
        <w:rPr>
          <w:rtl/>
        </w:rPr>
        <w:t xml:space="preserve">הזאת </w:t>
      </w:r>
      <w:bookmarkStart w:id="2541" w:name="_ETM_Q8_309790"/>
      <w:bookmarkEnd w:id="2541"/>
      <w:r>
        <w:rPr>
          <w:rtl/>
        </w:rPr>
        <w:t>שדרגנו</w:t>
      </w:r>
      <w:r>
        <w:rPr>
          <w:rFonts w:hint="cs"/>
          <w:rtl/>
        </w:rPr>
        <w:t>,</w:t>
      </w:r>
      <w:r>
        <w:rPr>
          <w:rtl/>
        </w:rPr>
        <w:t xml:space="preserve"> </w:t>
      </w:r>
      <w:bookmarkStart w:id="2542" w:name="_ETM_Q8_313030"/>
      <w:bookmarkEnd w:id="2542"/>
      <w:r>
        <w:rPr>
          <w:rtl/>
        </w:rPr>
        <w:t>ו</w:t>
      </w:r>
      <w:bookmarkStart w:id="2543" w:name="_ETM_Q8_315010"/>
      <w:bookmarkEnd w:id="2543"/>
      <w:r>
        <w:rPr>
          <w:rtl/>
        </w:rPr>
        <w:t xml:space="preserve">זה </w:t>
      </w:r>
      <w:bookmarkStart w:id="2544" w:name="_ETM_Q8_315280"/>
      <w:bookmarkEnd w:id="2544"/>
      <w:r>
        <w:rPr>
          <w:rtl/>
        </w:rPr>
        <w:t xml:space="preserve">לא </w:t>
      </w:r>
      <w:bookmarkStart w:id="2545" w:name="_ETM_Q8_315400"/>
      <w:bookmarkEnd w:id="2545"/>
      <w:r>
        <w:rPr>
          <w:rtl/>
        </w:rPr>
        <w:t xml:space="preserve">רק </w:t>
      </w:r>
      <w:bookmarkStart w:id="2546" w:name="_ETM_Q8_315639"/>
      <w:bookmarkEnd w:id="2546"/>
      <w:r>
        <w:rPr>
          <w:rtl/>
        </w:rPr>
        <w:t xml:space="preserve">להחזיק </w:t>
      </w:r>
      <w:bookmarkStart w:id="2547" w:name="_ETM_Q8_316240"/>
      <w:bookmarkEnd w:id="2547"/>
      <w:r>
        <w:rPr>
          <w:rtl/>
        </w:rPr>
        <w:t>אותם</w:t>
      </w:r>
      <w:r>
        <w:rPr>
          <w:rFonts w:hint="cs"/>
          <w:rtl/>
        </w:rPr>
        <w:t>,</w:t>
      </w:r>
      <w:r>
        <w:rPr>
          <w:rtl/>
        </w:rPr>
        <w:t xml:space="preserve"> </w:t>
      </w:r>
      <w:bookmarkStart w:id="2548" w:name="_ETM_Q8_316990"/>
      <w:bookmarkEnd w:id="2548"/>
      <w:r>
        <w:rPr>
          <w:rtl/>
        </w:rPr>
        <w:t xml:space="preserve">זה </w:t>
      </w:r>
      <w:bookmarkStart w:id="2549" w:name="_ETM_Q8_317230"/>
      <w:bookmarkEnd w:id="2549"/>
      <w:r>
        <w:rPr>
          <w:rtl/>
        </w:rPr>
        <w:t xml:space="preserve">לא </w:t>
      </w:r>
      <w:bookmarkStart w:id="2550" w:name="_ETM_Q8_317350"/>
      <w:bookmarkEnd w:id="2550"/>
      <w:r>
        <w:rPr>
          <w:rtl/>
        </w:rPr>
        <w:t xml:space="preserve">רק </w:t>
      </w:r>
      <w:bookmarkStart w:id="2551" w:name="_ETM_Q8_317560"/>
      <w:bookmarkEnd w:id="2551"/>
      <w:r>
        <w:rPr>
          <w:rtl/>
        </w:rPr>
        <w:t xml:space="preserve">לתת </w:t>
      </w:r>
      <w:bookmarkStart w:id="2552" w:name="_ETM_Q8_317950"/>
      <w:bookmarkEnd w:id="2552"/>
      <w:r>
        <w:rPr>
          <w:rtl/>
        </w:rPr>
        <w:t xml:space="preserve">להם </w:t>
      </w:r>
      <w:bookmarkStart w:id="2553" w:name="_ETM_Q8_318220"/>
      <w:bookmarkEnd w:id="2553"/>
      <w:r>
        <w:rPr>
          <w:rtl/>
        </w:rPr>
        <w:t xml:space="preserve">איזשהו </w:t>
      </w:r>
      <w:bookmarkStart w:id="2554" w:name="_ETM_Q8_318700"/>
      <w:bookmarkEnd w:id="2554"/>
      <w:r>
        <w:rPr>
          <w:rtl/>
        </w:rPr>
        <w:t xml:space="preserve">בית </w:t>
      </w:r>
      <w:bookmarkStart w:id="2555" w:name="_ETM_Q8_319060"/>
      <w:bookmarkEnd w:id="2555"/>
      <w:r>
        <w:rPr>
          <w:rtl/>
        </w:rPr>
        <w:t>חם</w:t>
      </w:r>
      <w:r>
        <w:rPr>
          <w:rFonts w:hint="cs"/>
          <w:rtl/>
        </w:rPr>
        <w:t>,</w:t>
      </w:r>
      <w:r>
        <w:rPr>
          <w:rtl/>
        </w:rPr>
        <w:t xml:space="preserve"> </w:t>
      </w:r>
      <w:bookmarkStart w:id="2556" w:name="_ETM_Q8_320430"/>
      <w:bookmarkEnd w:id="2556"/>
      <w:r>
        <w:rPr>
          <w:rtl/>
        </w:rPr>
        <w:t xml:space="preserve">אלא </w:t>
      </w:r>
      <w:bookmarkStart w:id="2557" w:name="_ETM_Q8_320700"/>
      <w:bookmarkEnd w:id="2557"/>
      <w:r>
        <w:rPr>
          <w:rtl/>
        </w:rPr>
        <w:t xml:space="preserve">זה </w:t>
      </w:r>
      <w:bookmarkStart w:id="2558" w:name="_ETM_Q8_320939"/>
      <w:bookmarkEnd w:id="2558"/>
      <w:r>
        <w:rPr>
          <w:rtl/>
        </w:rPr>
        <w:t xml:space="preserve">גם </w:t>
      </w:r>
      <w:bookmarkStart w:id="2559" w:name="_ETM_Q8_321419"/>
      <w:bookmarkEnd w:id="2559"/>
      <w:r>
        <w:rPr>
          <w:rtl/>
        </w:rPr>
        <w:t xml:space="preserve">לתת </w:t>
      </w:r>
      <w:bookmarkStart w:id="2560" w:name="_ETM_Q8_321840"/>
      <w:bookmarkEnd w:id="2560"/>
      <w:r>
        <w:rPr>
          <w:rtl/>
        </w:rPr>
        <w:t xml:space="preserve">להם </w:t>
      </w:r>
      <w:bookmarkStart w:id="2561" w:name="_ETM_Q8_322230"/>
      <w:bookmarkEnd w:id="2561"/>
      <w:r>
        <w:rPr>
          <w:rtl/>
        </w:rPr>
        <w:t xml:space="preserve">איזושהי </w:t>
      </w:r>
      <w:bookmarkStart w:id="2562" w:name="_ETM_Q8_322739"/>
      <w:bookmarkEnd w:id="2562"/>
      <w:r>
        <w:rPr>
          <w:rtl/>
        </w:rPr>
        <w:t xml:space="preserve">תוכנית </w:t>
      </w:r>
      <w:bookmarkStart w:id="2563" w:name="_ETM_Q8_323370"/>
      <w:bookmarkEnd w:id="2563"/>
      <w:r>
        <w:rPr>
          <w:rtl/>
        </w:rPr>
        <w:t xml:space="preserve">העצמה </w:t>
      </w:r>
      <w:bookmarkStart w:id="2564" w:name="_ETM_Q8_324720"/>
      <w:bookmarkEnd w:id="2564"/>
      <w:r>
        <w:rPr>
          <w:rtl/>
        </w:rPr>
        <w:t xml:space="preserve">לקראת </w:t>
      </w:r>
      <w:bookmarkStart w:id="2565" w:name="_ETM_Q8_325319"/>
      <w:bookmarkEnd w:id="2565"/>
      <w:r>
        <w:rPr>
          <w:rtl/>
        </w:rPr>
        <w:t xml:space="preserve">היציאה </w:t>
      </w:r>
      <w:bookmarkStart w:id="2566" w:name="_ETM_Q8_326159"/>
      <w:bookmarkEnd w:id="2566"/>
      <w:r>
        <w:rPr>
          <w:rtl/>
        </w:rPr>
        <w:t xml:space="preserve">לחיים </w:t>
      </w:r>
      <w:bookmarkStart w:id="2567" w:name="_ETM_Q8_326760"/>
      <w:bookmarkEnd w:id="2567"/>
      <w:r>
        <w:rPr>
          <w:rtl/>
        </w:rPr>
        <w:t>הבוגרים</w:t>
      </w:r>
      <w:r>
        <w:rPr>
          <w:rFonts w:hint="cs"/>
          <w:rtl/>
        </w:rPr>
        <w:t>.</w:t>
      </w:r>
      <w:r>
        <w:rPr>
          <w:rtl/>
        </w:rPr>
        <w:t xml:space="preserve"> </w:t>
      </w:r>
      <w:bookmarkStart w:id="2568" w:name="_ETM_Q8_328480"/>
      <w:bookmarkStart w:id="2569" w:name="_ETM_Q8_330570"/>
      <w:bookmarkEnd w:id="2568"/>
      <w:bookmarkEnd w:id="2569"/>
      <w:r>
        <w:rPr>
          <w:rtl/>
        </w:rPr>
        <w:t xml:space="preserve">לפני </w:t>
      </w:r>
      <w:bookmarkStart w:id="2570" w:name="_ETM_Q8_331020"/>
      <w:bookmarkEnd w:id="2570"/>
      <w:r>
        <w:rPr>
          <w:rtl/>
        </w:rPr>
        <w:t>ש</w:t>
      </w:r>
      <w:r>
        <w:rPr>
          <w:rFonts w:hint="cs"/>
          <w:rtl/>
        </w:rPr>
        <w:t xml:space="preserve">הם </w:t>
      </w:r>
      <w:r>
        <w:rPr>
          <w:rtl/>
        </w:rPr>
        <w:t xml:space="preserve">מסיימים </w:t>
      </w:r>
      <w:bookmarkStart w:id="2571" w:name="_ETM_Q8_333819"/>
      <w:bookmarkEnd w:id="2571"/>
      <w:r>
        <w:rPr>
          <w:rtl/>
        </w:rPr>
        <w:t xml:space="preserve">נותנים </w:t>
      </w:r>
      <w:bookmarkStart w:id="2572" w:name="_ETM_Q8_334240"/>
      <w:bookmarkEnd w:id="2572"/>
      <w:r>
        <w:rPr>
          <w:rtl/>
        </w:rPr>
        <w:t xml:space="preserve">להם </w:t>
      </w:r>
      <w:bookmarkStart w:id="2573" w:name="_ETM_Q8_334540"/>
      <w:bookmarkEnd w:id="2573"/>
      <w:r>
        <w:rPr>
          <w:rtl/>
        </w:rPr>
        <w:t xml:space="preserve">איזושהי </w:t>
      </w:r>
      <w:bookmarkStart w:id="2574" w:name="_ETM_Q8_335050"/>
      <w:bookmarkEnd w:id="2574"/>
      <w:r>
        <w:rPr>
          <w:rtl/>
        </w:rPr>
        <w:t>ת</w:t>
      </w:r>
      <w:r>
        <w:rPr>
          <w:rFonts w:hint="cs"/>
          <w:rtl/>
        </w:rPr>
        <w:t>ו</w:t>
      </w:r>
      <w:r>
        <w:rPr>
          <w:rtl/>
        </w:rPr>
        <w:t>כנית</w:t>
      </w:r>
      <w:r>
        <w:rPr>
          <w:rFonts w:hint="cs"/>
          <w:rtl/>
        </w:rPr>
        <w:t>,</w:t>
      </w:r>
      <w:r>
        <w:rPr>
          <w:rtl/>
        </w:rPr>
        <w:t xml:space="preserve"> </w:t>
      </w:r>
      <w:bookmarkStart w:id="2575" w:name="_ETM_Q8_335530"/>
      <w:bookmarkEnd w:id="2575"/>
      <w:r>
        <w:rPr>
          <w:rFonts w:hint="cs"/>
          <w:rtl/>
        </w:rPr>
        <w:t>סל</w:t>
      </w:r>
      <w:r>
        <w:rPr>
          <w:rtl/>
        </w:rPr>
        <w:t xml:space="preserve"> </w:t>
      </w:r>
      <w:bookmarkStart w:id="2576" w:name="_ETM_Q8_335830"/>
      <w:bookmarkEnd w:id="2576"/>
      <w:r>
        <w:rPr>
          <w:rtl/>
        </w:rPr>
        <w:t xml:space="preserve">של </w:t>
      </w:r>
      <w:bookmarkStart w:id="2577" w:name="_ETM_Q8_336040"/>
      <w:bookmarkEnd w:id="2577"/>
      <w:r>
        <w:rPr>
          <w:rtl/>
        </w:rPr>
        <w:t>תוכניות</w:t>
      </w:r>
      <w:r>
        <w:rPr>
          <w:rFonts w:hint="cs"/>
          <w:rtl/>
        </w:rPr>
        <w:t>,</w:t>
      </w:r>
      <w:r>
        <w:rPr>
          <w:rtl/>
        </w:rPr>
        <w:t xml:space="preserve"> </w:t>
      </w:r>
      <w:bookmarkStart w:id="2578" w:name="_ETM_Q8_337380"/>
      <w:bookmarkEnd w:id="2578"/>
      <w:r>
        <w:rPr>
          <w:rtl/>
        </w:rPr>
        <w:t xml:space="preserve">כמו </w:t>
      </w:r>
      <w:bookmarkStart w:id="2579" w:name="_ETM_Q8_337889"/>
      <w:bookmarkEnd w:id="2579"/>
      <w:r>
        <w:rPr>
          <w:rtl/>
        </w:rPr>
        <w:t xml:space="preserve">רכיבה </w:t>
      </w:r>
      <w:bookmarkStart w:id="2580" w:name="_ETM_Q8_338340"/>
      <w:bookmarkEnd w:id="2580"/>
      <w:r>
        <w:rPr>
          <w:rtl/>
        </w:rPr>
        <w:t>טיפולי</w:t>
      </w:r>
      <w:r>
        <w:rPr>
          <w:rFonts w:hint="cs"/>
          <w:rtl/>
        </w:rPr>
        <w:t>ת,</w:t>
      </w:r>
      <w:r>
        <w:rPr>
          <w:rtl/>
        </w:rPr>
        <w:t xml:space="preserve"> </w:t>
      </w:r>
      <w:bookmarkStart w:id="2581" w:name="_ETM_Q8_339480"/>
      <w:bookmarkEnd w:id="2581"/>
      <w:r>
        <w:rPr>
          <w:rtl/>
        </w:rPr>
        <w:t xml:space="preserve">תוכנית </w:t>
      </w:r>
      <w:bookmarkStart w:id="2582" w:name="_ETM_Q8_339900"/>
      <w:bookmarkEnd w:id="2582"/>
      <w:r>
        <w:rPr>
          <w:rFonts w:hint="cs"/>
          <w:rtl/>
        </w:rPr>
        <w:t>שדאות</w:t>
      </w:r>
      <w:r>
        <w:rPr>
          <w:rtl/>
        </w:rPr>
        <w:t xml:space="preserve"> </w:t>
      </w:r>
      <w:bookmarkStart w:id="2583" w:name="_ETM_Q8_340470"/>
      <w:bookmarkEnd w:id="2583"/>
      <w:r>
        <w:rPr>
          <w:rtl/>
        </w:rPr>
        <w:t>והישרדות</w:t>
      </w:r>
      <w:r>
        <w:rPr>
          <w:rFonts w:hint="cs"/>
          <w:rtl/>
        </w:rPr>
        <w:t>,</w:t>
      </w:r>
      <w:r>
        <w:rPr>
          <w:rtl/>
        </w:rPr>
        <w:t xml:space="preserve"> </w:t>
      </w:r>
      <w:bookmarkStart w:id="2584" w:name="_ETM_Q8_342239"/>
      <w:bookmarkEnd w:id="2584"/>
      <w:r>
        <w:rPr>
          <w:rtl/>
        </w:rPr>
        <w:t xml:space="preserve">חינוך </w:t>
      </w:r>
      <w:bookmarkStart w:id="2585" w:name="_ETM_Q8_342689"/>
      <w:bookmarkEnd w:id="2585"/>
      <w:r>
        <w:rPr>
          <w:rtl/>
        </w:rPr>
        <w:t xml:space="preserve">לחיי </w:t>
      </w:r>
      <w:bookmarkStart w:id="2586" w:name="_ETM_Q8_343409"/>
      <w:bookmarkEnd w:id="2586"/>
      <w:r>
        <w:rPr>
          <w:rtl/>
        </w:rPr>
        <w:t>משפחה</w:t>
      </w:r>
      <w:r>
        <w:rPr>
          <w:rFonts w:hint="cs"/>
          <w:rtl/>
        </w:rPr>
        <w:t>,</w:t>
      </w:r>
      <w:r>
        <w:rPr>
          <w:rtl/>
        </w:rPr>
        <w:t xml:space="preserve"> </w:t>
      </w:r>
      <w:bookmarkStart w:id="2587" w:name="_ETM_Q8_344870"/>
      <w:bookmarkEnd w:id="2587"/>
      <w:r>
        <w:rPr>
          <w:rtl/>
        </w:rPr>
        <w:t>הנחי</w:t>
      </w:r>
      <w:r>
        <w:rPr>
          <w:rFonts w:hint="cs"/>
          <w:rtl/>
        </w:rPr>
        <w:t>ית</w:t>
      </w:r>
      <w:r>
        <w:rPr>
          <w:rtl/>
        </w:rPr>
        <w:t xml:space="preserve"> </w:t>
      </w:r>
      <w:bookmarkStart w:id="2588" w:name="_ETM_Q8_345439"/>
      <w:bookmarkEnd w:id="2588"/>
      <w:r>
        <w:rPr>
          <w:rFonts w:hint="cs"/>
          <w:rtl/>
        </w:rPr>
        <w:t>ה</w:t>
      </w:r>
      <w:r>
        <w:rPr>
          <w:rtl/>
        </w:rPr>
        <w:t>ורים</w:t>
      </w:r>
      <w:r>
        <w:rPr>
          <w:rFonts w:hint="cs"/>
          <w:rtl/>
        </w:rPr>
        <w:t>,</w:t>
      </w:r>
      <w:r>
        <w:rPr>
          <w:rtl/>
        </w:rPr>
        <w:t xml:space="preserve"> </w:t>
      </w:r>
      <w:bookmarkStart w:id="2589" w:name="_ETM_Q8_346629"/>
      <w:bookmarkEnd w:id="2589"/>
      <w:r>
        <w:rPr>
          <w:rtl/>
        </w:rPr>
        <w:t xml:space="preserve">חינוך </w:t>
      </w:r>
      <w:bookmarkStart w:id="2590" w:name="_ETM_Q8_347019"/>
      <w:bookmarkEnd w:id="2590"/>
      <w:r>
        <w:rPr>
          <w:rtl/>
        </w:rPr>
        <w:t>פיננסי</w:t>
      </w:r>
      <w:r>
        <w:rPr>
          <w:rFonts w:hint="cs"/>
          <w:rtl/>
        </w:rPr>
        <w:t>,</w:t>
      </w:r>
      <w:r>
        <w:rPr>
          <w:rtl/>
        </w:rPr>
        <w:t xml:space="preserve"> </w:t>
      </w:r>
      <w:bookmarkStart w:id="2591" w:name="_ETM_Q8_349010"/>
      <w:bookmarkEnd w:id="2591"/>
      <w:r>
        <w:rPr>
          <w:rtl/>
        </w:rPr>
        <w:t xml:space="preserve">יזמות </w:t>
      </w:r>
      <w:bookmarkStart w:id="2592" w:name="_ETM_Q8_349610"/>
      <w:bookmarkEnd w:id="2592"/>
      <w:r>
        <w:rPr>
          <w:rtl/>
        </w:rPr>
        <w:t>עסקי</w:t>
      </w:r>
      <w:r>
        <w:rPr>
          <w:rFonts w:hint="cs"/>
          <w:rtl/>
        </w:rPr>
        <w:t>ת,</w:t>
      </w:r>
      <w:r>
        <w:rPr>
          <w:rtl/>
        </w:rPr>
        <w:t xml:space="preserve"> </w:t>
      </w:r>
      <w:bookmarkStart w:id="2593" w:name="_ETM_Q8_350719"/>
      <w:bookmarkEnd w:id="2593"/>
      <w:r>
        <w:rPr>
          <w:rtl/>
        </w:rPr>
        <w:t xml:space="preserve">העצמה </w:t>
      </w:r>
      <w:bookmarkStart w:id="2594" w:name="_ETM_Q8_351439"/>
      <w:bookmarkEnd w:id="2594"/>
      <w:r>
        <w:rPr>
          <w:rtl/>
        </w:rPr>
        <w:t>טכנולוגי</w:t>
      </w:r>
      <w:r>
        <w:rPr>
          <w:rFonts w:hint="cs"/>
          <w:rtl/>
        </w:rPr>
        <w:t>ת,</w:t>
      </w:r>
      <w:r>
        <w:rPr>
          <w:rtl/>
        </w:rPr>
        <w:t xml:space="preserve"> </w:t>
      </w:r>
      <w:bookmarkStart w:id="2595" w:name="_ETM_Q8_352860"/>
      <w:bookmarkEnd w:id="2595"/>
      <w:r>
        <w:rPr>
          <w:rtl/>
        </w:rPr>
        <w:t xml:space="preserve">קורסי </w:t>
      </w:r>
      <w:bookmarkStart w:id="2596" w:name="_ETM_Q8_353340"/>
      <w:bookmarkEnd w:id="2596"/>
      <w:r>
        <w:rPr>
          <w:rtl/>
        </w:rPr>
        <w:t>ה</w:t>
      </w:r>
      <w:r>
        <w:rPr>
          <w:rFonts w:hint="cs"/>
          <w:rtl/>
        </w:rPr>
        <w:t>ע</w:t>
      </w:r>
      <w:r>
        <w:rPr>
          <w:rtl/>
        </w:rPr>
        <w:t xml:space="preserve">שרה </w:t>
      </w:r>
      <w:bookmarkStart w:id="2597" w:name="_ETM_Q8_353819"/>
      <w:bookmarkEnd w:id="2597"/>
      <w:r>
        <w:rPr>
          <w:rtl/>
        </w:rPr>
        <w:t>מקצועית</w:t>
      </w:r>
      <w:r>
        <w:rPr>
          <w:rFonts w:hint="cs"/>
          <w:rtl/>
        </w:rPr>
        <w:t>,</w:t>
      </w:r>
      <w:r>
        <w:rPr>
          <w:rtl/>
        </w:rPr>
        <w:t xml:space="preserve"> </w:t>
      </w:r>
      <w:bookmarkStart w:id="2598" w:name="_ETM_Q8_355169"/>
      <w:bookmarkEnd w:id="2598"/>
      <w:r>
        <w:rPr>
          <w:rtl/>
        </w:rPr>
        <w:t xml:space="preserve">חינוך </w:t>
      </w:r>
      <w:bookmarkStart w:id="2599" w:name="_ETM_Q8_355620"/>
      <w:bookmarkEnd w:id="2599"/>
      <w:r>
        <w:rPr>
          <w:rtl/>
        </w:rPr>
        <w:t>לחיים</w:t>
      </w:r>
      <w:bookmarkStart w:id="2600" w:name="_ETM_Q8_357240"/>
      <w:bookmarkEnd w:id="2600"/>
      <w:r>
        <w:rPr>
          <w:rFonts w:hint="cs"/>
          <w:rtl/>
        </w:rPr>
        <w:t xml:space="preserve"> בריאים. </w:t>
      </w:r>
      <w:bookmarkStart w:id="2601" w:name="_ETM_Q8_360000"/>
      <w:bookmarkEnd w:id="2601"/>
      <w:r>
        <w:rPr>
          <w:rtl/>
        </w:rPr>
        <w:t xml:space="preserve">זה </w:t>
      </w:r>
      <w:bookmarkStart w:id="2602" w:name="_ETM_Q8_357419"/>
      <w:bookmarkEnd w:id="2602"/>
      <w:r>
        <w:rPr>
          <w:rtl/>
        </w:rPr>
        <w:t xml:space="preserve">דבר </w:t>
      </w:r>
      <w:bookmarkStart w:id="2603" w:name="_ETM_Q8_357720"/>
      <w:bookmarkEnd w:id="2603"/>
      <w:r>
        <w:rPr>
          <w:rtl/>
        </w:rPr>
        <w:t xml:space="preserve">שיכול </w:t>
      </w:r>
      <w:bookmarkStart w:id="2604" w:name="_ETM_Q8_358200"/>
      <w:bookmarkEnd w:id="2604"/>
      <w:r>
        <w:rPr>
          <w:rtl/>
        </w:rPr>
        <w:t xml:space="preserve">למנוע </w:t>
      </w:r>
      <w:bookmarkStart w:id="2605" w:name="_ETM_Q8_359430"/>
      <w:bookmarkEnd w:id="2605"/>
      <w:r>
        <w:rPr>
          <w:rtl/>
        </w:rPr>
        <w:t xml:space="preserve">את </w:t>
      </w:r>
      <w:bookmarkStart w:id="2606" w:name="_ETM_Q8_359730"/>
      <w:bookmarkEnd w:id="2606"/>
      <w:r>
        <w:rPr>
          <w:rtl/>
        </w:rPr>
        <w:t xml:space="preserve">הסיפור </w:t>
      </w:r>
      <w:bookmarkStart w:id="2607" w:name="_ETM_Q8_360749"/>
      <w:bookmarkEnd w:id="2607"/>
      <w:r>
        <w:rPr>
          <w:rtl/>
        </w:rPr>
        <w:t xml:space="preserve">שסיפרת </w:t>
      </w:r>
      <w:bookmarkStart w:id="2608" w:name="_ETM_Q8_362280"/>
      <w:bookmarkEnd w:id="2608"/>
      <w:r>
        <w:rPr>
          <w:rtl/>
        </w:rPr>
        <w:t xml:space="preserve">על </w:t>
      </w:r>
      <w:bookmarkStart w:id="2609" w:name="_ETM_Q8_362549"/>
      <w:bookmarkEnd w:id="2609"/>
      <w:r>
        <w:rPr>
          <w:rtl/>
        </w:rPr>
        <w:t xml:space="preserve">אותה </w:t>
      </w:r>
      <w:bookmarkStart w:id="2610" w:name="_ETM_Q8_363750"/>
      <w:bookmarkEnd w:id="2610"/>
      <w:r>
        <w:rPr>
          <w:rFonts w:hint="cs"/>
          <w:rtl/>
        </w:rPr>
        <w:t>אחת</w:t>
      </w:r>
      <w:r>
        <w:rPr>
          <w:rtl/>
        </w:rPr>
        <w:t xml:space="preserve"> </w:t>
      </w:r>
      <w:bookmarkStart w:id="2611" w:name="_ETM_Q8_364200"/>
      <w:bookmarkEnd w:id="2611"/>
      <w:r>
        <w:rPr>
          <w:rtl/>
        </w:rPr>
        <w:t xml:space="preserve">שנושאת </w:t>
      </w:r>
      <w:bookmarkStart w:id="2612" w:name="_ETM_Q8_364889"/>
      <w:bookmarkEnd w:id="2612"/>
      <w:r>
        <w:rPr>
          <w:rtl/>
        </w:rPr>
        <w:t xml:space="preserve">את </w:t>
      </w:r>
      <w:bookmarkStart w:id="2613" w:name="_ETM_Q8_365069"/>
      <w:bookmarkEnd w:id="2613"/>
      <w:r>
        <w:rPr>
          <w:rtl/>
        </w:rPr>
        <w:t xml:space="preserve">הכאב </w:t>
      </w:r>
      <w:bookmarkStart w:id="2614" w:name="_ETM_Q8_365579"/>
      <w:bookmarkEnd w:id="2614"/>
      <w:r>
        <w:rPr>
          <w:rtl/>
        </w:rPr>
        <w:t xml:space="preserve">עד </w:t>
      </w:r>
      <w:bookmarkStart w:id="2615" w:name="_ETM_Q8_365819"/>
      <w:bookmarkEnd w:id="2615"/>
      <w:r>
        <w:rPr>
          <w:rtl/>
        </w:rPr>
        <w:t xml:space="preserve">היום </w:t>
      </w:r>
      <w:bookmarkStart w:id="2616" w:name="_ETM_Q8_366269"/>
      <w:bookmarkEnd w:id="2616"/>
      <w:r>
        <w:rPr>
          <w:rFonts w:hint="cs"/>
          <w:rtl/>
        </w:rPr>
        <w:t>ו</w:t>
      </w:r>
      <w:r>
        <w:rPr>
          <w:rtl/>
        </w:rPr>
        <w:t xml:space="preserve">היא </w:t>
      </w:r>
      <w:bookmarkStart w:id="2617" w:name="_ETM_Q8_366750"/>
      <w:bookmarkEnd w:id="2617"/>
      <w:r>
        <w:rPr>
          <w:rtl/>
        </w:rPr>
        <w:t xml:space="preserve">בת </w:t>
      </w:r>
      <w:bookmarkStart w:id="2618" w:name="_ETM_Q8_367049"/>
      <w:bookmarkEnd w:id="2618"/>
      <w:r>
        <w:rPr>
          <w:rtl/>
        </w:rPr>
        <w:t>25</w:t>
      </w:r>
      <w:bookmarkStart w:id="2619" w:name="_ETM_Q8_368730"/>
      <w:bookmarkEnd w:id="2619"/>
      <w:r>
        <w:rPr>
          <w:rFonts w:hint="cs"/>
          <w:rtl/>
        </w:rPr>
        <w:t xml:space="preserve">, </w:t>
      </w:r>
      <w:r>
        <w:rPr>
          <w:rtl/>
        </w:rPr>
        <w:t xml:space="preserve">שיש </w:t>
      </w:r>
      <w:bookmarkStart w:id="2620" w:name="_ETM_Q8_369269"/>
      <w:bookmarkEnd w:id="2620"/>
      <w:r>
        <w:rPr>
          <w:rtl/>
        </w:rPr>
        <w:t xml:space="preserve">לה </w:t>
      </w:r>
      <w:bookmarkStart w:id="2621" w:name="_ETM_Q8_369389"/>
      <w:bookmarkEnd w:id="2621"/>
      <w:r>
        <w:rPr>
          <w:rtl/>
        </w:rPr>
        <w:t xml:space="preserve">את </w:t>
      </w:r>
      <w:bookmarkStart w:id="2622" w:name="_ETM_Q8_369480"/>
      <w:bookmarkEnd w:id="2622"/>
      <w:r>
        <w:rPr>
          <w:rtl/>
        </w:rPr>
        <w:t xml:space="preserve">הטראומה </w:t>
      </w:r>
      <w:bookmarkStart w:id="2623" w:name="_ETM_Q8_370049"/>
      <w:bookmarkEnd w:id="2623"/>
      <w:r>
        <w:rPr>
          <w:rtl/>
        </w:rPr>
        <w:t>הזאת</w:t>
      </w:r>
      <w:r>
        <w:rPr>
          <w:rFonts w:hint="cs"/>
          <w:rtl/>
        </w:rPr>
        <w:t>,</w:t>
      </w:r>
      <w:r>
        <w:rPr>
          <w:rtl/>
        </w:rPr>
        <w:t xml:space="preserve"> </w:t>
      </w:r>
      <w:bookmarkStart w:id="2624" w:name="_ETM_Q8_370349"/>
      <w:bookmarkEnd w:id="2624"/>
      <w:r>
        <w:rPr>
          <w:rtl/>
        </w:rPr>
        <w:t>נ</w:t>
      </w:r>
      <w:r>
        <w:rPr>
          <w:rFonts w:hint="cs"/>
          <w:rtl/>
        </w:rPr>
        <w:t>ושאת</w:t>
      </w:r>
      <w:r>
        <w:rPr>
          <w:rtl/>
        </w:rPr>
        <w:t xml:space="preserve"> </w:t>
      </w:r>
      <w:bookmarkStart w:id="2625" w:name="_ETM_Q8_370680"/>
      <w:bookmarkEnd w:id="2625"/>
      <w:r>
        <w:rPr>
          <w:rtl/>
        </w:rPr>
        <w:t xml:space="preserve">את </w:t>
      </w:r>
      <w:bookmarkStart w:id="2626" w:name="_ETM_Q8_370739"/>
      <w:bookmarkEnd w:id="2626"/>
      <w:r>
        <w:rPr>
          <w:rtl/>
        </w:rPr>
        <w:t xml:space="preserve">הטראומה </w:t>
      </w:r>
      <w:bookmarkStart w:id="2627" w:name="_ETM_Q8_371340"/>
      <w:bookmarkEnd w:id="2627"/>
      <w:r>
        <w:rPr>
          <w:rtl/>
        </w:rPr>
        <w:t>הזאת</w:t>
      </w:r>
      <w:r w:rsidR="007051B8">
        <w:rPr>
          <w:rFonts w:hint="cs"/>
          <w:rtl/>
        </w:rPr>
        <w:t>,</w:t>
      </w:r>
      <w:r>
        <w:rPr>
          <w:rtl/>
        </w:rPr>
        <w:t xml:space="preserve"> </w:t>
      </w:r>
      <w:bookmarkStart w:id="2628" w:name="_ETM_Q8_372160"/>
      <w:bookmarkEnd w:id="2628"/>
      <w:r>
        <w:rPr>
          <w:rtl/>
        </w:rPr>
        <w:t xml:space="preserve">מפני </w:t>
      </w:r>
      <w:bookmarkStart w:id="2629" w:name="_ETM_Q8_372460"/>
      <w:bookmarkEnd w:id="2629"/>
      <w:r>
        <w:rPr>
          <w:rtl/>
        </w:rPr>
        <w:t xml:space="preserve">שזה </w:t>
      </w:r>
      <w:bookmarkStart w:id="2630" w:name="_ETM_Q8_372760"/>
      <w:bookmarkEnd w:id="2630"/>
      <w:r>
        <w:rPr>
          <w:rtl/>
        </w:rPr>
        <w:t xml:space="preserve">לא </w:t>
      </w:r>
      <w:bookmarkStart w:id="2631" w:name="_ETM_Q8_372880"/>
      <w:bookmarkEnd w:id="2631"/>
      <w:r>
        <w:rPr>
          <w:rtl/>
        </w:rPr>
        <w:t xml:space="preserve">רק </w:t>
      </w:r>
      <w:bookmarkStart w:id="2632" w:name="_ETM_Q8_373090"/>
      <w:bookmarkEnd w:id="2632"/>
      <w:r>
        <w:rPr>
          <w:rtl/>
        </w:rPr>
        <w:t xml:space="preserve">להחזיק </w:t>
      </w:r>
      <w:bookmarkStart w:id="2633" w:name="_ETM_Q8_373720"/>
      <w:bookmarkEnd w:id="2633"/>
      <w:r>
        <w:rPr>
          <w:rtl/>
        </w:rPr>
        <w:t xml:space="preserve">אותם </w:t>
      </w:r>
      <w:bookmarkStart w:id="2634" w:name="_ETM_Q8_374590"/>
      <w:bookmarkEnd w:id="2634"/>
      <w:r>
        <w:rPr>
          <w:rtl/>
        </w:rPr>
        <w:t xml:space="preserve">אלא </w:t>
      </w:r>
      <w:bookmarkStart w:id="2635" w:name="_ETM_Q8_374950"/>
      <w:bookmarkEnd w:id="2635"/>
      <w:r>
        <w:rPr>
          <w:rtl/>
        </w:rPr>
        <w:t xml:space="preserve">גם </w:t>
      </w:r>
      <w:bookmarkStart w:id="2636" w:name="_ETM_Q8_376310"/>
      <w:bookmarkEnd w:id="2636"/>
      <w:r>
        <w:rPr>
          <w:rtl/>
        </w:rPr>
        <w:t>ל</w:t>
      </w:r>
      <w:r>
        <w:rPr>
          <w:rFonts w:hint="cs"/>
          <w:rtl/>
        </w:rPr>
        <w:t>יצוק</w:t>
      </w:r>
      <w:r>
        <w:rPr>
          <w:rtl/>
        </w:rPr>
        <w:t xml:space="preserve"> </w:t>
      </w:r>
      <w:bookmarkStart w:id="2637" w:name="_ETM_Q8_377150"/>
      <w:bookmarkEnd w:id="2637"/>
      <w:r>
        <w:rPr>
          <w:rtl/>
        </w:rPr>
        <w:t xml:space="preserve">תוכן </w:t>
      </w:r>
      <w:bookmarkStart w:id="2638" w:name="_ETM_Q8_377599"/>
      <w:bookmarkEnd w:id="2638"/>
      <w:r>
        <w:rPr>
          <w:rFonts w:hint="cs"/>
          <w:rtl/>
        </w:rPr>
        <w:t>ו</w:t>
      </w:r>
      <w:r>
        <w:rPr>
          <w:rtl/>
        </w:rPr>
        <w:t xml:space="preserve">להכין </w:t>
      </w:r>
      <w:bookmarkStart w:id="2639" w:name="_ETM_Q8_378110"/>
      <w:bookmarkEnd w:id="2639"/>
      <w:r>
        <w:rPr>
          <w:rtl/>
        </w:rPr>
        <w:t xml:space="preserve">אותם </w:t>
      </w:r>
      <w:bookmarkStart w:id="2640" w:name="_ETM_Q8_378470"/>
      <w:bookmarkEnd w:id="2640"/>
      <w:r>
        <w:rPr>
          <w:rtl/>
        </w:rPr>
        <w:t xml:space="preserve">לחיים </w:t>
      </w:r>
      <w:bookmarkStart w:id="2641" w:name="_ETM_Q8_379130"/>
      <w:bookmarkEnd w:id="2641"/>
      <w:r>
        <w:rPr>
          <w:rtl/>
        </w:rPr>
        <w:t xml:space="preserve">כדי </w:t>
      </w:r>
      <w:bookmarkStart w:id="2642" w:name="_ETM_Q8_379430"/>
      <w:bookmarkEnd w:id="2642"/>
      <w:r>
        <w:rPr>
          <w:rtl/>
        </w:rPr>
        <w:t xml:space="preserve">שיוכלו </w:t>
      </w:r>
      <w:bookmarkStart w:id="2643" w:name="_ETM_Q8_380480"/>
      <w:bookmarkEnd w:id="2643"/>
      <w:r>
        <w:rPr>
          <w:rtl/>
        </w:rPr>
        <w:t>להתמודד</w:t>
      </w:r>
      <w:r>
        <w:rPr>
          <w:rFonts w:hint="cs"/>
          <w:rtl/>
        </w:rPr>
        <w:t>.</w:t>
      </w:r>
      <w:bookmarkStart w:id="2644" w:name="_ETM_Q8_383000"/>
      <w:bookmarkStart w:id="2645" w:name="_ETM_Q8_383139"/>
      <w:bookmarkStart w:id="2646" w:name="_ETM_Q8_383709"/>
      <w:bookmarkEnd w:id="2644"/>
      <w:bookmarkEnd w:id="2645"/>
      <w:bookmarkEnd w:id="2646"/>
      <w:r w:rsidR="007051B8">
        <w:rPr>
          <w:rFonts w:hint="cs"/>
          <w:rtl/>
        </w:rPr>
        <w:t xml:space="preserve"> </w:t>
      </w:r>
      <w:r>
        <w:rPr>
          <w:rtl/>
        </w:rPr>
        <w:t xml:space="preserve">זוהי </w:t>
      </w:r>
      <w:bookmarkStart w:id="2647" w:name="_ETM_Q8_384099"/>
      <w:bookmarkEnd w:id="2647"/>
      <w:r>
        <w:rPr>
          <w:rtl/>
        </w:rPr>
        <w:t xml:space="preserve">תוכנית </w:t>
      </w:r>
      <w:bookmarkStart w:id="2648" w:name="_ETM_Q8_384720"/>
      <w:bookmarkEnd w:id="2648"/>
      <w:r>
        <w:rPr>
          <w:rtl/>
        </w:rPr>
        <w:t>מצוינת</w:t>
      </w:r>
      <w:r w:rsidR="007051B8">
        <w:rPr>
          <w:rFonts w:hint="cs"/>
          <w:rtl/>
        </w:rPr>
        <w:t>,</w:t>
      </w:r>
      <w:r>
        <w:rPr>
          <w:rtl/>
        </w:rPr>
        <w:t xml:space="preserve"> </w:t>
      </w:r>
      <w:bookmarkStart w:id="2649" w:name="_ETM_Q8_385590"/>
      <w:bookmarkEnd w:id="2649"/>
      <w:r>
        <w:rPr>
          <w:rtl/>
        </w:rPr>
        <w:t>תוכנית</w:t>
      </w:r>
      <w:bookmarkStart w:id="2650" w:name="_ETM_Q8_386310"/>
      <w:bookmarkEnd w:id="2650"/>
      <w:r>
        <w:rPr>
          <w:rFonts w:hint="cs"/>
          <w:rtl/>
        </w:rPr>
        <w:t xml:space="preserve"> ש</w:t>
      </w:r>
      <w:r>
        <w:rPr>
          <w:rtl/>
        </w:rPr>
        <w:t xml:space="preserve">הייתי </w:t>
      </w:r>
      <w:bookmarkStart w:id="2651" w:name="_ETM_Q8_386940"/>
      <w:bookmarkEnd w:id="2651"/>
      <w:r>
        <w:rPr>
          <w:rtl/>
        </w:rPr>
        <w:t>אומר</w:t>
      </w:r>
      <w:r w:rsidR="007051B8">
        <w:rPr>
          <w:rFonts w:hint="cs"/>
          <w:rtl/>
        </w:rPr>
        <w:t xml:space="preserve"> שהיא</w:t>
      </w:r>
      <w:r>
        <w:rPr>
          <w:rtl/>
        </w:rPr>
        <w:t xml:space="preserve"> </w:t>
      </w:r>
      <w:bookmarkStart w:id="2652" w:name="_ETM_Q8_387419"/>
      <w:bookmarkEnd w:id="2652"/>
      <w:r>
        <w:rPr>
          <w:rtl/>
        </w:rPr>
        <w:t>מתחייבת</w:t>
      </w:r>
      <w:r>
        <w:rPr>
          <w:rFonts w:hint="cs"/>
          <w:rtl/>
        </w:rPr>
        <w:t>,</w:t>
      </w:r>
      <w:r>
        <w:rPr>
          <w:rtl/>
        </w:rPr>
        <w:t xml:space="preserve"> </w:t>
      </w:r>
      <w:bookmarkStart w:id="2653" w:name="_ETM_Q8_388470"/>
      <w:bookmarkEnd w:id="2653"/>
      <w:r>
        <w:rPr>
          <w:rtl/>
        </w:rPr>
        <w:t xml:space="preserve">במיוחד </w:t>
      </w:r>
      <w:bookmarkStart w:id="2654" w:name="_ETM_Q8_389160"/>
      <w:bookmarkEnd w:id="2654"/>
      <w:r>
        <w:rPr>
          <w:rFonts w:hint="cs"/>
          <w:rtl/>
        </w:rPr>
        <w:t>ב</w:t>
      </w:r>
      <w:r>
        <w:rPr>
          <w:rtl/>
        </w:rPr>
        <w:t xml:space="preserve">פנימיות </w:t>
      </w:r>
      <w:bookmarkStart w:id="2655" w:name="_ETM_Q8_389790"/>
      <w:bookmarkEnd w:id="2655"/>
      <w:r>
        <w:rPr>
          <w:rtl/>
        </w:rPr>
        <w:t>הטיפוליות</w:t>
      </w:r>
      <w:r>
        <w:rPr>
          <w:rFonts w:hint="cs"/>
          <w:rtl/>
        </w:rPr>
        <w:t>,</w:t>
      </w:r>
      <w:r>
        <w:rPr>
          <w:rtl/>
        </w:rPr>
        <w:t xml:space="preserve"> </w:t>
      </w:r>
      <w:bookmarkStart w:id="2656" w:name="_ETM_Q8_390980"/>
      <w:bookmarkEnd w:id="2656"/>
      <w:r>
        <w:rPr>
          <w:rFonts w:hint="cs"/>
          <w:rtl/>
        </w:rPr>
        <w:t>לשם</w:t>
      </w:r>
      <w:r>
        <w:rPr>
          <w:rtl/>
        </w:rPr>
        <w:t xml:space="preserve"> </w:t>
      </w:r>
      <w:bookmarkStart w:id="2657" w:name="_ETM_Q8_391580"/>
      <w:bookmarkEnd w:id="2657"/>
      <w:r>
        <w:rPr>
          <w:rtl/>
        </w:rPr>
        <w:t xml:space="preserve">הילדים </w:t>
      </w:r>
      <w:bookmarkStart w:id="2658" w:name="_ETM_Q8_392090"/>
      <w:bookmarkEnd w:id="2658"/>
      <w:r>
        <w:rPr>
          <w:rtl/>
        </w:rPr>
        <w:t>באמת</w:t>
      </w:r>
      <w:r>
        <w:rPr>
          <w:rFonts w:hint="cs"/>
          <w:rtl/>
        </w:rPr>
        <w:t>,</w:t>
      </w:r>
      <w:r>
        <w:rPr>
          <w:rtl/>
        </w:rPr>
        <w:t xml:space="preserve"> </w:t>
      </w:r>
      <w:bookmarkStart w:id="2659" w:name="_ETM_Q8_393389"/>
      <w:bookmarkEnd w:id="2659"/>
      <w:r>
        <w:rPr>
          <w:rtl/>
        </w:rPr>
        <w:t xml:space="preserve">כמו </w:t>
      </w:r>
      <w:bookmarkStart w:id="2660" w:name="_ETM_Q8_393629"/>
      <w:bookmarkEnd w:id="2660"/>
      <w:r>
        <w:rPr>
          <w:rtl/>
        </w:rPr>
        <w:t xml:space="preserve">שאת </w:t>
      </w:r>
      <w:bookmarkStart w:id="2661" w:name="_ETM_Q8_393959"/>
      <w:bookmarkEnd w:id="2661"/>
      <w:r>
        <w:rPr>
          <w:rtl/>
        </w:rPr>
        <w:t>אומרת</w:t>
      </w:r>
      <w:r>
        <w:rPr>
          <w:rFonts w:hint="cs"/>
          <w:rtl/>
        </w:rPr>
        <w:t>,</w:t>
      </w:r>
      <w:r>
        <w:rPr>
          <w:rtl/>
        </w:rPr>
        <w:t xml:space="preserve"> </w:t>
      </w:r>
      <w:bookmarkStart w:id="2662" w:name="_ETM_Q8_394469"/>
      <w:bookmarkEnd w:id="2662"/>
      <w:r>
        <w:rPr>
          <w:rtl/>
        </w:rPr>
        <w:t xml:space="preserve">הגיעו </w:t>
      </w:r>
      <w:bookmarkStart w:id="2663" w:name="_ETM_Q8_394889"/>
      <w:bookmarkStart w:id="2664" w:name="_ETM_Q8_396779"/>
      <w:bookmarkEnd w:id="2663"/>
      <w:bookmarkEnd w:id="2664"/>
      <w:r>
        <w:rPr>
          <w:rtl/>
        </w:rPr>
        <w:t xml:space="preserve">לא </w:t>
      </w:r>
      <w:bookmarkStart w:id="2665" w:name="_ETM_Q8_397230"/>
      <w:bookmarkEnd w:id="2665"/>
      <w:r>
        <w:rPr>
          <w:rtl/>
        </w:rPr>
        <w:t xml:space="preserve">מאהבה </w:t>
      </w:r>
      <w:bookmarkStart w:id="2666" w:name="_ETM_Q8_398489"/>
      <w:bookmarkEnd w:id="2666"/>
      <w:r>
        <w:rPr>
          <w:rtl/>
        </w:rPr>
        <w:t xml:space="preserve">אלא </w:t>
      </w:r>
      <w:bookmarkStart w:id="2667" w:name="_ETM_Q8_398879"/>
      <w:bookmarkEnd w:id="2667"/>
      <w:r>
        <w:rPr>
          <w:rtl/>
        </w:rPr>
        <w:t>בל</w:t>
      </w:r>
      <w:r>
        <w:rPr>
          <w:rFonts w:hint="cs"/>
          <w:rtl/>
        </w:rPr>
        <w:t>ית</w:t>
      </w:r>
      <w:r>
        <w:rPr>
          <w:rtl/>
        </w:rPr>
        <w:t xml:space="preserve"> </w:t>
      </w:r>
      <w:bookmarkStart w:id="2668" w:name="_ETM_Q8_399299"/>
      <w:bookmarkEnd w:id="2668"/>
      <w:r>
        <w:rPr>
          <w:rtl/>
        </w:rPr>
        <w:t>בר</w:t>
      </w:r>
      <w:r>
        <w:rPr>
          <w:rFonts w:hint="cs"/>
          <w:rtl/>
        </w:rPr>
        <w:t>י</w:t>
      </w:r>
      <w:r>
        <w:rPr>
          <w:rtl/>
        </w:rPr>
        <w:t xml:space="preserve">רה </w:t>
      </w:r>
      <w:bookmarkStart w:id="2669" w:name="_ETM_Q8_399930"/>
      <w:bookmarkEnd w:id="2669"/>
      <w:r>
        <w:rPr>
          <w:rtl/>
        </w:rPr>
        <w:t xml:space="preserve">היו </w:t>
      </w:r>
      <w:bookmarkStart w:id="2670" w:name="_ETM_Q8_400139"/>
      <w:bookmarkEnd w:id="2670"/>
      <w:r>
        <w:rPr>
          <w:rtl/>
        </w:rPr>
        <w:t>צריכים</w:t>
      </w:r>
      <w:r>
        <w:rPr>
          <w:rFonts w:hint="cs"/>
          <w:rtl/>
        </w:rPr>
        <w:t>,</w:t>
      </w:r>
      <w:r>
        <w:rPr>
          <w:rtl/>
        </w:rPr>
        <w:t xml:space="preserve"> </w:t>
      </w:r>
      <w:bookmarkStart w:id="2671" w:name="_ETM_Q8_400769"/>
      <w:bookmarkEnd w:id="2671"/>
      <w:r>
        <w:rPr>
          <w:rtl/>
        </w:rPr>
        <w:t xml:space="preserve">כי </w:t>
      </w:r>
      <w:bookmarkStart w:id="2672" w:name="_ETM_Q8_400980"/>
      <w:bookmarkEnd w:id="2672"/>
      <w:r>
        <w:rPr>
          <w:rtl/>
        </w:rPr>
        <w:t xml:space="preserve">המסגרת </w:t>
      </w:r>
      <w:bookmarkStart w:id="2673" w:name="_ETM_Q8_401639"/>
      <w:bookmarkEnd w:id="2673"/>
      <w:r>
        <w:rPr>
          <w:rtl/>
        </w:rPr>
        <w:t xml:space="preserve">שהם </w:t>
      </w:r>
      <w:bookmarkStart w:id="2674" w:name="_ETM_Q8_401879"/>
      <w:bookmarkEnd w:id="2674"/>
      <w:r>
        <w:rPr>
          <w:rtl/>
        </w:rPr>
        <w:t xml:space="preserve">נמצאים </w:t>
      </w:r>
      <w:bookmarkStart w:id="2675" w:name="_ETM_Q8_402480"/>
      <w:bookmarkEnd w:id="2675"/>
      <w:r>
        <w:rPr>
          <w:rtl/>
        </w:rPr>
        <w:t xml:space="preserve">בה </w:t>
      </w:r>
      <w:bookmarkStart w:id="2676" w:name="_ETM_Q8_403169"/>
      <w:bookmarkStart w:id="2677" w:name="_ETM_Q8_403560"/>
      <w:bookmarkEnd w:id="2676"/>
      <w:bookmarkEnd w:id="2677"/>
      <w:r>
        <w:rPr>
          <w:rtl/>
        </w:rPr>
        <w:t xml:space="preserve">לא </w:t>
      </w:r>
      <w:bookmarkStart w:id="2678" w:name="_ETM_Q8_403799"/>
      <w:bookmarkEnd w:id="2678"/>
      <w:r>
        <w:rPr>
          <w:rtl/>
        </w:rPr>
        <w:t xml:space="preserve">מתאימה </w:t>
      </w:r>
      <w:bookmarkStart w:id="2679" w:name="_ETM_Q8_404310"/>
      <w:bookmarkEnd w:id="2679"/>
      <w:r>
        <w:rPr>
          <w:rtl/>
        </w:rPr>
        <w:t xml:space="preserve">להם </w:t>
      </w:r>
      <w:bookmarkStart w:id="2680" w:name="_ETM_Q8_404790"/>
      <w:bookmarkEnd w:id="2680"/>
      <w:r>
        <w:rPr>
          <w:rtl/>
        </w:rPr>
        <w:t xml:space="preserve">לגידול </w:t>
      </w:r>
      <w:bookmarkStart w:id="2681" w:name="_ETM_Q8_405359"/>
      <w:bookmarkEnd w:id="2681"/>
      <w:r>
        <w:rPr>
          <w:rtl/>
        </w:rPr>
        <w:t>נכון</w:t>
      </w:r>
      <w:r>
        <w:rPr>
          <w:rFonts w:hint="cs"/>
          <w:rtl/>
        </w:rPr>
        <w:t>.</w:t>
      </w:r>
      <w:r>
        <w:rPr>
          <w:rtl/>
        </w:rPr>
        <w:t xml:space="preserve"> </w:t>
      </w:r>
      <w:bookmarkStart w:id="2682" w:name="_ETM_Q8_406290"/>
      <w:bookmarkEnd w:id="2682"/>
      <w:r>
        <w:rPr>
          <w:rtl/>
        </w:rPr>
        <w:t xml:space="preserve">הם </w:t>
      </w:r>
      <w:bookmarkStart w:id="2683" w:name="_ETM_Q8_406590"/>
      <w:bookmarkEnd w:id="2683"/>
      <w:r>
        <w:rPr>
          <w:rtl/>
        </w:rPr>
        <w:t xml:space="preserve">צריכים </w:t>
      </w:r>
      <w:bookmarkStart w:id="2684" w:name="_ETM_Q8_407129"/>
      <w:bookmarkEnd w:id="2684"/>
      <w:r>
        <w:rPr>
          <w:rtl/>
        </w:rPr>
        <w:t xml:space="preserve">איזושהי </w:t>
      </w:r>
      <w:bookmarkStart w:id="2685" w:name="_ETM_Q8_407579"/>
      <w:bookmarkEnd w:id="2685"/>
      <w:r>
        <w:rPr>
          <w:rtl/>
        </w:rPr>
        <w:t xml:space="preserve">מסגרת </w:t>
      </w:r>
      <w:bookmarkStart w:id="2686" w:name="_ETM_Q8_408150"/>
      <w:bookmarkEnd w:id="2686"/>
      <w:r>
        <w:rPr>
          <w:rtl/>
        </w:rPr>
        <w:t>חליפי</w:t>
      </w:r>
      <w:r>
        <w:rPr>
          <w:rFonts w:hint="cs"/>
          <w:rtl/>
        </w:rPr>
        <w:t>ת</w:t>
      </w:r>
      <w:r>
        <w:rPr>
          <w:rtl/>
        </w:rPr>
        <w:t xml:space="preserve"> </w:t>
      </w:r>
      <w:bookmarkStart w:id="2687" w:name="_ETM_Q8_409049"/>
      <w:bookmarkEnd w:id="2687"/>
      <w:r>
        <w:rPr>
          <w:rtl/>
        </w:rPr>
        <w:t xml:space="preserve">שתבנה </w:t>
      </w:r>
      <w:bookmarkStart w:id="2688" w:name="_ETM_Q8_409680"/>
      <w:bookmarkEnd w:id="2688"/>
      <w:r>
        <w:rPr>
          <w:rtl/>
        </w:rPr>
        <w:t xml:space="preserve">אותם </w:t>
      </w:r>
      <w:bookmarkStart w:id="2689" w:name="_ETM_Q8_410069"/>
      <w:bookmarkEnd w:id="2689"/>
      <w:r>
        <w:rPr>
          <w:rtl/>
        </w:rPr>
        <w:t xml:space="preserve">נכון </w:t>
      </w:r>
      <w:bookmarkStart w:id="2690" w:name="_ETM_Q8_410669"/>
      <w:bookmarkEnd w:id="2690"/>
      <w:r>
        <w:rPr>
          <w:rtl/>
        </w:rPr>
        <w:t xml:space="preserve">ותיתן </w:t>
      </w:r>
      <w:bookmarkStart w:id="2691" w:name="_ETM_Q8_411120"/>
      <w:bookmarkEnd w:id="2691"/>
      <w:r>
        <w:rPr>
          <w:rtl/>
        </w:rPr>
        <w:t xml:space="preserve">להם </w:t>
      </w:r>
      <w:bookmarkStart w:id="2692" w:name="_ETM_Q8_411629"/>
      <w:bookmarkEnd w:id="2692"/>
      <w:r>
        <w:rPr>
          <w:rtl/>
        </w:rPr>
        <w:t xml:space="preserve">חום </w:t>
      </w:r>
      <w:bookmarkStart w:id="2693" w:name="_ETM_Q8_411930"/>
      <w:bookmarkEnd w:id="2693"/>
      <w:r>
        <w:rPr>
          <w:rtl/>
        </w:rPr>
        <w:t>ואהבה</w:t>
      </w:r>
      <w:r w:rsidR="007051B8">
        <w:rPr>
          <w:rFonts w:hint="cs"/>
          <w:rtl/>
        </w:rPr>
        <w:t>,</w:t>
      </w:r>
      <w:r>
        <w:rPr>
          <w:rtl/>
        </w:rPr>
        <w:t xml:space="preserve"> </w:t>
      </w:r>
      <w:bookmarkStart w:id="2694" w:name="_ETM_Q8_412560"/>
      <w:bookmarkEnd w:id="2694"/>
      <w:r>
        <w:rPr>
          <w:rtl/>
        </w:rPr>
        <w:t xml:space="preserve">תיתן </w:t>
      </w:r>
      <w:bookmarkStart w:id="2695" w:name="_ETM_Q8_412980"/>
      <w:bookmarkEnd w:id="2695"/>
      <w:r>
        <w:rPr>
          <w:rtl/>
        </w:rPr>
        <w:t xml:space="preserve">להם </w:t>
      </w:r>
      <w:bookmarkStart w:id="2696" w:name="_ETM_Q8_413249"/>
      <w:bookmarkEnd w:id="2696"/>
      <w:r>
        <w:rPr>
          <w:rtl/>
        </w:rPr>
        <w:t>גב</w:t>
      </w:r>
      <w:r w:rsidR="007051B8">
        <w:rPr>
          <w:rFonts w:hint="cs"/>
          <w:rtl/>
        </w:rPr>
        <w:t>,</w:t>
      </w:r>
      <w:r>
        <w:rPr>
          <w:rtl/>
        </w:rPr>
        <w:t xml:space="preserve"> </w:t>
      </w:r>
      <w:bookmarkStart w:id="2697" w:name="_ETM_Q8_413819"/>
      <w:bookmarkEnd w:id="2697"/>
      <w:r>
        <w:rPr>
          <w:rFonts w:hint="cs"/>
          <w:rtl/>
        </w:rPr>
        <w:t>תעטוף</w:t>
      </w:r>
      <w:r>
        <w:rPr>
          <w:rtl/>
        </w:rPr>
        <w:t xml:space="preserve"> </w:t>
      </w:r>
      <w:bookmarkStart w:id="2698" w:name="_ETM_Q8_414269"/>
      <w:bookmarkEnd w:id="2698"/>
      <w:r>
        <w:rPr>
          <w:rtl/>
        </w:rPr>
        <w:t xml:space="preserve">אותם </w:t>
      </w:r>
      <w:bookmarkStart w:id="2699" w:name="_ETM_Q8_415320"/>
      <w:bookmarkEnd w:id="2699"/>
      <w:r>
        <w:rPr>
          <w:rtl/>
        </w:rPr>
        <w:t xml:space="preserve">ותכין </w:t>
      </w:r>
      <w:bookmarkStart w:id="2700" w:name="_ETM_Q8_415890"/>
      <w:bookmarkEnd w:id="2700"/>
      <w:r>
        <w:rPr>
          <w:rtl/>
        </w:rPr>
        <w:t xml:space="preserve">אותם </w:t>
      </w:r>
      <w:bookmarkStart w:id="2701" w:name="_ETM_Q8_416610"/>
      <w:bookmarkEnd w:id="2701"/>
      <w:r>
        <w:rPr>
          <w:rtl/>
        </w:rPr>
        <w:t>לחיים</w:t>
      </w:r>
      <w:r>
        <w:rPr>
          <w:rFonts w:hint="cs"/>
          <w:rtl/>
        </w:rPr>
        <w:t>.</w:t>
      </w:r>
    </w:p>
    <w:p w:rsidR="00FA019A" w:rsidRDefault="00FA019A" w:rsidP="008044A0">
      <w:pPr>
        <w:rPr>
          <w:rtl/>
        </w:rPr>
      </w:pPr>
    </w:p>
    <w:p w:rsidR="00FA019A" w:rsidRDefault="00FA019A" w:rsidP="007051B8">
      <w:pPr>
        <w:rPr>
          <w:rtl/>
        </w:rPr>
      </w:pPr>
      <w:bookmarkStart w:id="2702" w:name="_ETM_Q8_418000"/>
      <w:bookmarkStart w:id="2703" w:name="_ETM_Q8_417849"/>
      <w:bookmarkEnd w:id="2702"/>
      <w:bookmarkEnd w:id="2703"/>
      <w:r>
        <w:rPr>
          <w:rtl/>
        </w:rPr>
        <w:t xml:space="preserve">אני </w:t>
      </w:r>
      <w:bookmarkStart w:id="2704" w:name="_ETM_Q8_418239"/>
      <w:bookmarkEnd w:id="2704"/>
      <w:r>
        <w:rPr>
          <w:rtl/>
        </w:rPr>
        <w:t xml:space="preserve">את </w:t>
      </w:r>
      <w:bookmarkStart w:id="2705" w:name="_ETM_Q8_418359"/>
      <w:bookmarkEnd w:id="2705"/>
      <w:r>
        <w:rPr>
          <w:rtl/>
        </w:rPr>
        <w:t xml:space="preserve">התשובה </w:t>
      </w:r>
      <w:bookmarkStart w:id="2706" w:name="_ETM_Q8_418779"/>
      <w:bookmarkEnd w:id="2706"/>
      <w:r>
        <w:rPr>
          <w:rtl/>
        </w:rPr>
        <w:t xml:space="preserve">הזאת </w:t>
      </w:r>
      <w:bookmarkStart w:id="2707" w:name="_ETM_Q8_419139"/>
      <w:bookmarkEnd w:id="2707"/>
      <w:r>
        <w:rPr>
          <w:rtl/>
        </w:rPr>
        <w:t xml:space="preserve">אומר </w:t>
      </w:r>
      <w:bookmarkStart w:id="2708" w:name="_ETM_Q8_419439"/>
      <w:bookmarkEnd w:id="2708"/>
      <w:r>
        <w:rPr>
          <w:rtl/>
        </w:rPr>
        <w:t xml:space="preserve">לך </w:t>
      </w:r>
      <w:bookmarkStart w:id="2709" w:name="_ETM_Q8_419829"/>
      <w:bookmarkEnd w:id="2709"/>
      <w:r>
        <w:rPr>
          <w:rtl/>
        </w:rPr>
        <w:t>ממני</w:t>
      </w:r>
      <w:r>
        <w:rPr>
          <w:rFonts w:hint="cs"/>
          <w:rtl/>
        </w:rPr>
        <w:t>,</w:t>
      </w:r>
      <w:r>
        <w:rPr>
          <w:rtl/>
        </w:rPr>
        <w:t xml:space="preserve"> </w:t>
      </w:r>
      <w:bookmarkStart w:id="2710" w:name="_ETM_Q8_420760"/>
      <w:bookmarkEnd w:id="2710"/>
      <w:r>
        <w:rPr>
          <w:rtl/>
        </w:rPr>
        <w:t xml:space="preserve">זה </w:t>
      </w:r>
      <w:bookmarkStart w:id="2711" w:name="_ETM_Q8_420939"/>
      <w:bookmarkEnd w:id="2711"/>
      <w:r>
        <w:rPr>
          <w:rtl/>
        </w:rPr>
        <w:t xml:space="preserve">לא </w:t>
      </w:r>
      <w:bookmarkStart w:id="2712" w:name="_ETM_Q8_421059"/>
      <w:bookmarkEnd w:id="2712"/>
      <w:r>
        <w:rPr>
          <w:rtl/>
        </w:rPr>
        <w:t>מהמשרד</w:t>
      </w:r>
      <w:r>
        <w:rPr>
          <w:rFonts w:hint="cs"/>
          <w:rtl/>
        </w:rPr>
        <w:t>.</w:t>
      </w:r>
      <w:r>
        <w:rPr>
          <w:rtl/>
        </w:rPr>
        <w:t xml:space="preserve"> </w:t>
      </w:r>
      <w:bookmarkStart w:id="2713" w:name="_ETM_Q8_422380"/>
      <w:bookmarkEnd w:id="2713"/>
      <w:r>
        <w:rPr>
          <w:rtl/>
        </w:rPr>
        <w:t xml:space="preserve">אני </w:t>
      </w:r>
      <w:bookmarkStart w:id="2714" w:name="_ETM_Q8_422890"/>
      <w:bookmarkEnd w:id="2714"/>
      <w:r>
        <w:rPr>
          <w:rtl/>
        </w:rPr>
        <w:t xml:space="preserve">מלווה </w:t>
      </w:r>
      <w:bookmarkStart w:id="2715" w:name="_ETM_Q8_423400"/>
      <w:bookmarkEnd w:id="2715"/>
      <w:r>
        <w:rPr>
          <w:rtl/>
        </w:rPr>
        <w:t xml:space="preserve">את </w:t>
      </w:r>
      <w:bookmarkStart w:id="2716" w:name="_ETM_Q8_423490"/>
      <w:bookmarkEnd w:id="2716"/>
      <w:r>
        <w:rPr>
          <w:rtl/>
        </w:rPr>
        <w:t xml:space="preserve">זה </w:t>
      </w:r>
      <w:bookmarkStart w:id="2717" w:name="_ETM_Q8_423820"/>
      <w:bookmarkEnd w:id="2717"/>
      <w:r>
        <w:rPr>
          <w:rtl/>
        </w:rPr>
        <w:t xml:space="preserve">בהרבה </w:t>
      </w:r>
      <w:bookmarkStart w:id="2718" w:name="_ETM_Q8_424330"/>
      <w:bookmarkEnd w:id="2718"/>
      <w:r>
        <w:rPr>
          <w:rtl/>
        </w:rPr>
        <w:t xml:space="preserve">תחומים </w:t>
      </w:r>
      <w:bookmarkStart w:id="2719" w:name="_ETM_Q8_425800"/>
      <w:bookmarkEnd w:id="2719"/>
      <w:r>
        <w:rPr>
          <w:rtl/>
        </w:rPr>
        <w:t xml:space="preserve">בחינוך </w:t>
      </w:r>
      <w:bookmarkStart w:id="2720" w:name="_ETM_Q8_426340"/>
      <w:bookmarkEnd w:id="2720"/>
      <w:r>
        <w:rPr>
          <w:rtl/>
        </w:rPr>
        <w:t>ההתיישבותי</w:t>
      </w:r>
      <w:bookmarkStart w:id="2721" w:name="_ETM_Q8_426940"/>
      <w:bookmarkEnd w:id="2721"/>
      <w:r w:rsidR="007051B8">
        <w:rPr>
          <w:rFonts w:hint="cs"/>
          <w:rtl/>
        </w:rPr>
        <w:t>,</w:t>
      </w:r>
      <w:r>
        <w:rPr>
          <w:rFonts w:hint="cs"/>
          <w:rtl/>
        </w:rPr>
        <w:t xml:space="preserve"> </w:t>
      </w:r>
      <w:r>
        <w:rPr>
          <w:rtl/>
        </w:rPr>
        <w:t xml:space="preserve">הנושא </w:t>
      </w:r>
      <w:bookmarkStart w:id="2722" w:name="_ETM_Q8_427390"/>
      <w:bookmarkEnd w:id="2722"/>
      <w:proofErr w:type="spellStart"/>
      <w:r>
        <w:rPr>
          <w:rtl/>
        </w:rPr>
        <w:t>הפנימי</w:t>
      </w:r>
      <w:r>
        <w:rPr>
          <w:rFonts w:hint="cs"/>
          <w:rtl/>
        </w:rPr>
        <w:t>י</w:t>
      </w:r>
      <w:r>
        <w:rPr>
          <w:rtl/>
        </w:rPr>
        <w:t>תי</w:t>
      </w:r>
      <w:proofErr w:type="spellEnd"/>
      <w:r>
        <w:rPr>
          <w:rtl/>
        </w:rPr>
        <w:t xml:space="preserve"> </w:t>
      </w:r>
      <w:bookmarkStart w:id="2723" w:name="_ETM_Q8_427960"/>
      <w:bookmarkEnd w:id="2723"/>
      <w:r>
        <w:rPr>
          <w:rtl/>
        </w:rPr>
        <w:t xml:space="preserve">שהייתי </w:t>
      </w:r>
      <w:bookmarkStart w:id="2724" w:name="_ETM_Q8_428320"/>
      <w:bookmarkEnd w:id="2724"/>
      <w:r>
        <w:rPr>
          <w:rtl/>
        </w:rPr>
        <w:t xml:space="preserve">אחראי </w:t>
      </w:r>
      <w:bookmarkStart w:id="2725" w:name="_ETM_Q8_428770"/>
      <w:bookmarkEnd w:id="2725"/>
      <w:r>
        <w:rPr>
          <w:rtl/>
        </w:rPr>
        <w:t>עליו</w:t>
      </w:r>
      <w:r>
        <w:rPr>
          <w:rFonts w:hint="cs"/>
          <w:rtl/>
        </w:rPr>
        <w:t>.</w:t>
      </w:r>
      <w:r>
        <w:rPr>
          <w:rtl/>
        </w:rPr>
        <w:t xml:space="preserve"> </w:t>
      </w:r>
      <w:bookmarkStart w:id="2726" w:name="_ETM_Q8_429639"/>
      <w:bookmarkEnd w:id="2726"/>
      <w:r>
        <w:rPr>
          <w:rtl/>
        </w:rPr>
        <w:t xml:space="preserve">הכנסתי </w:t>
      </w:r>
      <w:bookmarkStart w:id="2727" w:name="_ETM_Q8_430299"/>
      <w:bookmarkEnd w:id="2727"/>
      <w:r>
        <w:rPr>
          <w:rtl/>
        </w:rPr>
        <w:t xml:space="preserve">את </w:t>
      </w:r>
      <w:bookmarkStart w:id="2728" w:name="_ETM_Q8_430419"/>
      <w:bookmarkEnd w:id="2728"/>
      <w:r>
        <w:rPr>
          <w:rtl/>
        </w:rPr>
        <w:t xml:space="preserve">הנושא </w:t>
      </w:r>
      <w:bookmarkStart w:id="2729" w:name="_ETM_Q8_430870"/>
      <w:bookmarkEnd w:id="2729"/>
      <w:r>
        <w:rPr>
          <w:rtl/>
        </w:rPr>
        <w:t>הזה</w:t>
      </w:r>
      <w:r w:rsidR="007051B8">
        <w:rPr>
          <w:rFonts w:hint="cs"/>
          <w:rtl/>
        </w:rPr>
        <w:t>,</w:t>
      </w:r>
      <w:r>
        <w:rPr>
          <w:rtl/>
        </w:rPr>
        <w:t xml:space="preserve"> </w:t>
      </w:r>
      <w:bookmarkStart w:id="2730" w:name="_ETM_Q8_431950"/>
      <w:bookmarkEnd w:id="2730"/>
      <w:r>
        <w:rPr>
          <w:rtl/>
        </w:rPr>
        <w:t xml:space="preserve">ויש </w:t>
      </w:r>
      <w:bookmarkStart w:id="2731" w:name="_ETM_Q8_432400"/>
      <w:bookmarkEnd w:id="2731"/>
      <w:r>
        <w:rPr>
          <w:rtl/>
        </w:rPr>
        <w:t xml:space="preserve">לא </w:t>
      </w:r>
      <w:bookmarkStart w:id="2732" w:name="_ETM_Q8_432549"/>
      <w:bookmarkEnd w:id="2732"/>
      <w:r>
        <w:rPr>
          <w:rtl/>
        </w:rPr>
        <w:t xml:space="preserve">מעט </w:t>
      </w:r>
      <w:bookmarkStart w:id="2733" w:name="_ETM_Q8_432939"/>
      <w:bookmarkEnd w:id="2733"/>
      <w:r>
        <w:rPr>
          <w:rtl/>
        </w:rPr>
        <w:t xml:space="preserve">כפרי </w:t>
      </w:r>
      <w:bookmarkStart w:id="2734" w:name="_ETM_Q8_433299"/>
      <w:bookmarkEnd w:id="2734"/>
      <w:r>
        <w:rPr>
          <w:rtl/>
        </w:rPr>
        <w:t xml:space="preserve">נוער </w:t>
      </w:r>
      <w:bookmarkStart w:id="2735" w:name="_ETM_Q8_434139"/>
      <w:bookmarkEnd w:id="2735"/>
      <w:r>
        <w:rPr>
          <w:rtl/>
        </w:rPr>
        <w:t xml:space="preserve">שעושים </w:t>
      </w:r>
      <w:bookmarkStart w:id="2736" w:name="_ETM_Q8_434769"/>
      <w:bookmarkEnd w:id="2736"/>
      <w:r>
        <w:rPr>
          <w:rtl/>
        </w:rPr>
        <w:t xml:space="preserve">את </w:t>
      </w:r>
      <w:bookmarkStart w:id="2737" w:name="_ETM_Q8_434889"/>
      <w:bookmarkEnd w:id="2737"/>
      <w:r>
        <w:rPr>
          <w:rtl/>
        </w:rPr>
        <w:t>זה</w:t>
      </w:r>
      <w:r>
        <w:rPr>
          <w:rFonts w:hint="cs"/>
          <w:rtl/>
        </w:rPr>
        <w:t>.</w:t>
      </w:r>
      <w:r>
        <w:rPr>
          <w:rtl/>
        </w:rPr>
        <w:t xml:space="preserve"> </w:t>
      </w:r>
      <w:bookmarkStart w:id="2738" w:name="_ETM_Q8_436560"/>
      <w:bookmarkEnd w:id="2738"/>
      <w:r>
        <w:rPr>
          <w:rtl/>
        </w:rPr>
        <w:t xml:space="preserve">גם </w:t>
      </w:r>
      <w:bookmarkStart w:id="2739" w:name="_ETM_Q8_436920"/>
      <w:bookmarkEnd w:id="2739"/>
      <w:r>
        <w:rPr>
          <w:rtl/>
        </w:rPr>
        <w:t xml:space="preserve">במשרד </w:t>
      </w:r>
      <w:bookmarkStart w:id="2740" w:name="_ETM_Q8_437460"/>
      <w:bookmarkEnd w:id="2740"/>
      <w:r>
        <w:rPr>
          <w:rtl/>
        </w:rPr>
        <w:t>הרווחה</w:t>
      </w:r>
      <w:r>
        <w:rPr>
          <w:rFonts w:hint="cs"/>
          <w:rtl/>
        </w:rPr>
        <w:t>,</w:t>
      </w:r>
      <w:r>
        <w:rPr>
          <w:rtl/>
        </w:rPr>
        <w:t xml:space="preserve"> </w:t>
      </w:r>
      <w:bookmarkStart w:id="2741" w:name="_ETM_Q8_438600"/>
      <w:bookmarkEnd w:id="2741"/>
      <w:r>
        <w:rPr>
          <w:rtl/>
        </w:rPr>
        <w:t xml:space="preserve">במוסדות </w:t>
      </w:r>
      <w:bookmarkStart w:id="2742" w:name="_ETM_Q8_439230"/>
      <w:bookmarkEnd w:id="2742"/>
      <w:r>
        <w:rPr>
          <w:rtl/>
        </w:rPr>
        <w:t xml:space="preserve">של </w:t>
      </w:r>
      <w:bookmarkStart w:id="2743" w:name="_ETM_Q8_439410"/>
      <w:bookmarkStart w:id="2744" w:name="_ETM_Q8_439770"/>
      <w:bookmarkEnd w:id="2743"/>
      <w:bookmarkEnd w:id="2744"/>
      <w:r>
        <w:rPr>
          <w:rFonts w:hint="cs"/>
          <w:rtl/>
        </w:rPr>
        <w:t xml:space="preserve">משרד </w:t>
      </w:r>
      <w:r>
        <w:rPr>
          <w:rtl/>
        </w:rPr>
        <w:t>הרווחה</w:t>
      </w:r>
      <w:r>
        <w:rPr>
          <w:rFonts w:hint="cs"/>
          <w:rtl/>
        </w:rPr>
        <w:t>,</w:t>
      </w:r>
      <w:r>
        <w:rPr>
          <w:rtl/>
        </w:rPr>
        <w:t xml:space="preserve"> </w:t>
      </w:r>
      <w:bookmarkStart w:id="2745" w:name="_ETM_Q8_440850"/>
      <w:bookmarkEnd w:id="2745"/>
      <w:r>
        <w:rPr>
          <w:rtl/>
        </w:rPr>
        <w:t xml:space="preserve">בהרבה </w:t>
      </w:r>
      <w:bookmarkStart w:id="2746" w:name="_ETM_Q8_441360"/>
      <w:bookmarkEnd w:id="2746"/>
      <w:r>
        <w:rPr>
          <w:rtl/>
        </w:rPr>
        <w:t xml:space="preserve">מהמקומות </w:t>
      </w:r>
      <w:bookmarkStart w:id="2747" w:name="_ETM_Q8_443819"/>
      <w:bookmarkEnd w:id="2747"/>
      <w:r>
        <w:rPr>
          <w:rtl/>
        </w:rPr>
        <w:t xml:space="preserve">נותנים </w:t>
      </w:r>
      <w:bookmarkStart w:id="2748" w:name="_ETM_Q8_444330"/>
      <w:bookmarkEnd w:id="2748"/>
      <w:r>
        <w:rPr>
          <w:rtl/>
        </w:rPr>
        <w:t xml:space="preserve">אפשרות </w:t>
      </w:r>
      <w:bookmarkStart w:id="2749" w:name="_ETM_Q8_445289"/>
      <w:bookmarkEnd w:id="2749"/>
      <w:r>
        <w:rPr>
          <w:rtl/>
        </w:rPr>
        <w:t xml:space="preserve">לאלה </w:t>
      </w:r>
      <w:bookmarkStart w:id="2750" w:name="_ETM_Q8_445740"/>
      <w:bookmarkEnd w:id="2750"/>
      <w:r>
        <w:rPr>
          <w:rtl/>
        </w:rPr>
        <w:t>שמסיימים</w:t>
      </w:r>
      <w:r>
        <w:rPr>
          <w:rFonts w:hint="cs"/>
          <w:rtl/>
        </w:rPr>
        <w:t>,</w:t>
      </w:r>
      <w:r>
        <w:rPr>
          <w:rtl/>
        </w:rPr>
        <w:t xml:space="preserve"> </w:t>
      </w:r>
      <w:bookmarkStart w:id="2751" w:name="_ETM_Q8_447210"/>
      <w:bookmarkEnd w:id="2751"/>
      <w:r>
        <w:rPr>
          <w:rtl/>
        </w:rPr>
        <w:t xml:space="preserve">לחסרי </w:t>
      </w:r>
      <w:bookmarkStart w:id="2752" w:name="_ETM_Q8_447779"/>
      <w:bookmarkEnd w:id="2752"/>
      <w:r>
        <w:rPr>
          <w:rtl/>
        </w:rPr>
        <w:t xml:space="preserve">העורף </w:t>
      </w:r>
      <w:bookmarkStart w:id="2753" w:name="_ETM_Q8_448199"/>
      <w:bookmarkEnd w:id="2753"/>
      <w:r>
        <w:rPr>
          <w:rtl/>
        </w:rPr>
        <w:t>המשפחתי</w:t>
      </w:r>
      <w:r w:rsidR="007051B8">
        <w:rPr>
          <w:rFonts w:hint="cs"/>
          <w:rtl/>
        </w:rPr>
        <w:t>,</w:t>
      </w:r>
      <w:r w:rsidR="007051B8" w:rsidRPr="007051B8">
        <w:rPr>
          <w:rtl/>
        </w:rPr>
        <w:t xml:space="preserve"> </w:t>
      </w:r>
      <w:r w:rsidR="007051B8">
        <w:rPr>
          <w:rtl/>
        </w:rPr>
        <w:t>להמשיך</w:t>
      </w:r>
      <w:r>
        <w:rPr>
          <w:rFonts w:hint="cs"/>
          <w:rtl/>
        </w:rPr>
        <w:t>.</w:t>
      </w:r>
      <w:r>
        <w:rPr>
          <w:rtl/>
        </w:rPr>
        <w:t xml:space="preserve"> </w:t>
      </w:r>
      <w:bookmarkStart w:id="2754" w:name="_ETM_Q8_448949"/>
      <w:bookmarkEnd w:id="2754"/>
      <w:r>
        <w:rPr>
          <w:rtl/>
        </w:rPr>
        <w:t xml:space="preserve">המושג </w:t>
      </w:r>
      <w:bookmarkStart w:id="2755" w:name="_ETM_Q8_449400"/>
      <w:bookmarkEnd w:id="2755"/>
      <w:r>
        <w:rPr>
          <w:rtl/>
        </w:rPr>
        <w:t xml:space="preserve">הזה </w:t>
      </w:r>
      <w:bookmarkStart w:id="2756" w:name="_ETM_Q8_449639"/>
      <w:bookmarkEnd w:id="2756"/>
      <w:r>
        <w:rPr>
          <w:rtl/>
        </w:rPr>
        <w:t xml:space="preserve">כבר </w:t>
      </w:r>
      <w:bookmarkStart w:id="2757" w:name="_ETM_Q8_449909"/>
      <w:bookmarkEnd w:id="2757"/>
      <w:r>
        <w:rPr>
          <w:rtl/>
        </w:rPr>
        <w:t xml:space="preserve">קיים </w:t>
      </w:r>
      <w:bookmarkStart w:id="2758" w:name="_ETM_Q8_450330"/>
      <w:bookmarkEnd w:id="2758"/>
      <w:r>
        <w:rPr>
          <w:rtl/>
        </w:rPr>
        <w:t xml:space="preserve">היום </w:t>
      </w:r>
      <w:bookmarkStart w:id="2759" w:name="_ETM_Q8_451110"/>
      <w:bookmarkEnd w:id="2759"/>
      <w:r>
        <w:rPr>
          <w:rtl/>
        </w:rPr>
        <w:t xml:space="preserve">והולך </w:t>
      </w:r>
      <w:bookmarkStart w:id="2760" w:name="_ETM_Q8_451740"/>
      <w:bookmarkStart w:id="2761" w:name="_ETM_Q8_452159"/>
      <w:bookmarkEnd w:id="2760"/>
      <w:bookmarkEnd w:id="2761"/>
      <w:r>
        <w:rPr>
          <w:rtl/>
        </w:rPr>
        <w:t>ומתרחב</w:t>
      </w:r>
      <w:r>
        <w:rPr>
          <w:rFonts w:hint="cs"/>
          <w:rtl/>
        </w:rPr>
        <w:t>,</w:t>
      </w:r>
      <w:r>
        <w:rPr>
          <w:rtl/>
        </w:rPr>
        <w:t xml:space="preserve"> </w:t>
      </w:r>
      <w:bookmarkStart w:id="2762" w:name="_ETM_Q8_453060"/>
      <w:bookmarkEnd w:id="2762"/>
      <w:r>
        <w:rPr>
          <w:rtl/>
        </w:rPr>
        <w:t xml:space="preserve">כמו </w:t>
      </w:r>
      <w:bookmarkStart w:id="2763" w:name="_ETM_Q8_453300"/>
      <w:bookmarkEnd w:id="2763"/>
      <w:r>
        <w:rPr>
          <w:rFonts w:hint="cs"/>
          <w:rtl/>
        </w:rPr>
        <w:t>בתוכני</w:t>
      </w:r>
      <w:bookmarkStart w:id="2764" w:name="_ETM_Q8_453870"/>
      <w:bookmarkEnd w:id="2764"/>
      <w:r>
        <w:rPr>
          <w:rtl/>
        </w:rPr>
        <w:t xml:space="preserve">ת </w:t>
      </w:r>
      <w:bookmarkStart w:id="2765" w:name="_ETM_Q8_454409"/>
      <w:bookmarkEnd w:id="2765"/>
      <w:r>
        <w:rPr>
          <w:rtl/>
        </w:rPr>
        <w:t>יתד</w:t>
      </w:r>
      <w:r w:rsidR="007051B8">
        <w:rPr>
          <w:rFonts w:hint="cs"/>
          <w:rtl/>
        </w:rPr>
        <w:t>,</w:t>
      </w:r>
      <w:r>
        <w:rPr>
          <w:rtl/>
        </w:rPr>
        <w:t xml:space="preserve"> </w:t>
      </w:r>
      <w:bookmarkStart w:id="2766" w:name="_ETM_Q8_455639"/>
      <w:bookmarkEnd w:id="2766"/>
      <w:r>
        <w:rPr>
          <w:rtl/>
        </w:rPr>
        <w:t xml:space="preserve">אז </w:t>
      </w:r>
      <w:bookmarkStart w:id="2767" w:name="_ETM_Q8_456000"/>
      <w:bookmarkEnd w:id="2767"/>
      <w:r>
        <w:rPr>
          <w:rtl/>
        </w:rPr>
        <w:t xml:space="preserve">הדבר </w:t>
      </w:r>
      <w:bookmarkStart w:id="2768" w:name="_ETM_Q8_456419"/>
      <w:bookmarkEnd w:id="2768"/>
      <w:r>
        <w:rPr>
          <w:rtl/>
        </w:rPr>
        <w:t xml:space="preserve">הזה </w:t>
      </w:r>
      <w:bookmarkStart w:id="2769" w:name="_ETM_Q8_456660"/>
      <w:bookmarkEnd w:id="2769"/>
      <w:r>
        <w:rPr>
          <w:rtl/>
        </w:rPr>
        <w:t xml:space="preserve">הוא </w:t>
      </w:r>
      <w:bookmarkStart w:id="2770" w:name="_ETM_Q8_456720"/>
      <w:bookmarkEnd w:id="2770"/>
      <w:r>
        <w:rPr>
          <w:rtl/>
        </w:rPr>
        <w:t>מאוד</w:t>
      </w:r>
      <w:bookmarkStart w:id="2771" w:name="_ETM_Q8_457139"/>
      <w:bookmarkEnd w:id="2771"/>
      <w:r>
        <w:rPr>
          <w:rFonts w:hint="cs"/>
          <w:rtl/>
        </w:rPr>
        <w:t xml:space="preserve"> </w:t>
      </w:r>
      <w:r>
        <w:rPr>
          <w:rtl/>
        </w:rPr>
        <w:t xml:space="preserve">מאוד </w:t>
      </w:r>
      <w:bookmarkStart w:id="2772" w:name="_ETM_Q8_457440"/>
      <w:bookmarkEnd w:id="2772"/>
      <w:r>
        <w:rPr>
          <w:rtl/>
        </w:rPr>
        <w:t>חשוב</w:t>
      </w:r>
      <w:r>
        <w:rPr>
          <w:rFonts w:hint="cs"/>
          <w:rtl/>
        </w:rPr>
        <w:t>.</w:t>
      </w:r>
    </w:p>
    <w:p w:rsidR="00FA019A" w:rsidRDefault="00FA019A" w:rsidP="008044A0">
      <w:pPr>
        <w:rPr>
          <w:rtl/>
        </w:rPr>
      </w:pPr>
    </w:p>
    <w:p w:rsidR="00FA019A" w:rsidRDefault="00FA019A" w:rsidP="008044A0">
      <w:pPr>
        <w:pStyle w:val="af6"/>
        <w:keepNext/>
        <w:rPr>
          <w:rtl/>
        </w:rPr>
      </w:pPr>
      <w:bookmarkStart w:id="2773" w:name="ET_yor_6030_3"/>
      <w:r w:rsidRPr="004C6CCF">
        <w:rPr>
          <w:rStyle w:val="TagStyle"/>
          <w:rtl/>
        </w:rPr>
        <w:t xml:space="preserve"> &lt;&lt; יור &gt;&gt; </w:t>
      </w:r>
      <w:r>
        <w:rPr>
          <w:rtl/>
        </w:rPr>
        <w:t>היו"ר מכלוף מיקי זוהר:</w:t>
      </w:r>
      <w:r w:rsidRPr="004C6CCF">
        <w:rPr>
          <w:rStyle w:val="TagStyle"/>
          <w:rtl/>
        </w:rPr>
        <w:t xml:space="preserve"> &lt;&lt; יור &gt;&gt;</w:t>
      </w:r>
      <w:r>
        <w:rPr>
          <w:rtl/>
        </w:rPr>
        <w:t xml:space="preserve"> </w:t>
      </w:r>
      <w:bookmarkEnd w:id="277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w:t>
      </w:r>
    </w:p>
    <w:p w:rsidR="00FA019A" w:rsidRDefault="00FA019A" w:rsidP="008044A0">
      <w:pPr>
        <w:rPr>
          <w:rtl/>
          <w:lang w:eastAsia="he-IL"/>
        </w:rPr>
      </w:pPr>
    </w:p>
    <w:p w:rsidR="00FA019A" w:rsidRDefault="00FA019A" w:rsidP="008044A0">
      <w:pPr>
        <w:pStyle w:val="-"/>
        <w:keepNext/>
        <w:rPr>
          <w:rtl/>
        </w:rPr>
      </w:pPr>
      <w:bookmarkStart w:id="2774" w:name="ET_speakercontinue_6052_4"/>
      <w:r w:rsidRPr="004C6CCF">
        <w:rPr>
          <w:rStyle w:val="TagStyle"/>
          <w:rtl/>
        </w:rPr>
        <w:t xml:space="preserve"> &lt;&lt; דובר_המשך &gt;&gt; </w:t>
      </w:r>
      <w:r>
        <w:rPr>
          <w:rtl/>
        </w:rPr>
        <w:t>סגן שר העבודה, הרווחה והשירותים החברתיים משולם נהרי:</w:t>
      </w:r>
      <w:r w:rsidRPr="004C6CCF">
        <w:rPr>
          <w:rStyle w:val="TagStyle"/>
          <w:rtl/>
        </w:rPr>
        <w:t xml:space="preserve"> &lt;&lt; דובר_המשך &gt;&gt;</w:t>
      </w:r>
      <w:r>
        <w:rPr>
          <w:rtl/>
        </w:rPr>
        <w:t xml:space="preserve"> </w:t>
      </w:r>
      <w:bookmarkEnd w:id="2774"/>
    </w:p>
    <w:p w:rsidR="00FA019A" w:rsidRPr="004C6CCF" w:rsidRDefault="00FA019A" w:rsidP="008044A0">
      <w:pPr>
        <w:ind w:firstLine="0"/>
        <w:rPr>
          <w:rtl/>
          <w:lang w:eastAsia="he-IL"/>
        </w:rPr>
      </w:pPr>
    </w:p>
    <w:p w:rsidR="00FA019A" w:rsidRDefault="00FA019A" w:rsidP="008044A0">
      <w:pPr>
        <w:rPr>
          <w:rtl/>
        </w:rPr>
      </w:pPr>
      <w:bookmarkStart w:id="2775" w:name="_ETM_Q8_457919"/>
      <w:bookmarkEnd w:id="2775"/>
      <w:r>
        <w:rPr>
          <w:rtl/>
        </w:rPr>
        <w:t xml:space="preserve">אבל </w:t>
      </w:r>
      <w:bookmarkStart w:id="2776" w:name="_ETM_Q8_458190"/>
      <w:bookmarkEnd w:id="2776"/>
      <w:r>
        <w:rPr>
          <w:rtl/>
        </w:rPr>
        <w:t xml:space="preserve">הדבר </w:t>
      </w:r>
      <w:bookmarkStart w:id="2777" w:name="_ETM_Q8_458550"/>
      <w:bookmarkEnd w:id="2777"/>
      <w:r>
        <w:rPr>
          <w:rtl/>
        </w:rPr>
        <w:t xml:space="preserve">הזה </w:t>
      </w:r>
      <w:bookmarkStart w:id="2778" w:name="_ETM_Q8_458790"/>
      <w:bookmarkEnd w:id="2778"/>
      <w:r>
        <w:rPr>
          <w:rtl/>
        </w:rPr>
        <w:t xml:space="preserve">גם </w:t>
      </w:r>
      <w:bookmarkStart w:id="2779" w:name="_ETM_Q8_459600"/>
      <w:bookmarkEnd w:id="2779"/>
      <w:r>
        <w:rPr>
          <w:rtl/>
        </w:rPr>
        <w:t xml:space="preserve">מחייב </w:t>
      </w:r>
      <w:bookmarkStart w:id="2780" w:name="_ETM_Q8_462410"/>
      <w:bookmarkEnd w:id="2780"/>
      <w:r>
        <w:rPr>
          <w:rtl/>
        </w:rPr>
        <w:t>צוות</w:t>
      </w:r>
      <w:r>
        <w:rPr>
          <w:rFonts w:hint="cs"/>
          <w:rtl/>
        </w:rPr>
        <w:t xml:space="preserve"> </w:t>
      </w:r>
      <w:r w:rsidR="00D06262">
        <w:rPr>
          <w:rFonts w:hint="cs"/>
          <w:rtl/>
        </w:rPr>
        <w:t>– –</w:t>
      </w:r>
    </w:p>
    <w:p w:rsidR="00FA019A" w:rsidRDefault="00FA019A" w:rsidP="008044A0">
      <w:pPr>
        <w:rPr>
          <w:rtl/>
        </w:rPr>
      </w:pPr>
    </w:p>
    <w:p w:rsidR="00FA019A" w:rsidRDefault="00FA019A" w:rsidP="008044A0">
      <w:pPr>
        <w:pStyle w:val="af6"/>
        <w:keepNext/>
        <w:rPr>
          <w:rtl/>
        </w:rPr>
      </w:pPr>
      <w:bookmarkStart w:id="2781" w:name="ET_yor_6030_5"/>
      <w:r w:rsidRPr="002A4212">
        <w:rPr>
          <w:rStyle w:val="TagStyle"/>
          <w:rtl/>
        </w:rPr>
        <w:t xml:space="preserve"> &lt;&lt; יור &gt;&gt; </w:t>
      </w:r>
      <w:r>
        <w:rPr>
          <w:rtl/>
        </w:rPr>
        <w:t>היו"ר מכלוף מיקי זוהר:</w:t>
      </w:r>
      <w:r w:rsidRPr="002A4212">
        <w:rPr>
          <w:rStyle w:val="TagStyle"/>
          <w:rtl/>
        </w:rPr>
        <w:t xml:space="preserve"> &lt;&lt; יור &gt;&gt;</w:t>
      </w:r>
      <w:r>
        <w:rPr>
          <w:rtl/>
        </w:rPr>
        <w:t xml:space="preserve"> </w:t>
      </w:r>
      <w:bookmarkEnd w:id="2781"/>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w:t>
      </w:r>
    </w:p>
    <w:p w:rsidR="00FA019A" w:rsidRDefault="00FA019A" w:rsidP="008044A0">
      <w:pPr>
        <w:rPr>
          <w:rtl/>
          <w:lang w:eastAsia="he-IL"/>
        </w:rPr>
      </w:pPr>
    </w:p>
    <w:p w:rsidR="00FA019A" w:rsidRDefault="00FA019A" w:rsidP="008044A0">
      <w:pPr>
        <w:pStyle w:val="-"/>
        <w:keepNext/>
        <w:rPr>
          <w:rtl/>
        </w:rPr>
      </w:pPr>
      <w:bookmarkStart w:id="2782" w:name="ET_speakercontinue_6052_6"/>
      <w:r w:rsidRPr="002A4212">
        <w:rPr>
          <w:rStyle w:val="TagStyle"/>
          <w:rtl/>
        </w:rPr>
        <w:t xml:space="preserve"> &lt;&lt; דובר_המשך &gt;&gt; </w:t>
      </w:r>
      <w:r>
        <w:rPr>
          <w:rtl/>
        </w:rPr>
        <w:t>סגן שר העבודה, הרווחה והשירותים החברתיים משולם נהרי:</w:t>
      </w:r>
      <w:r w:rsidRPr="002A4212">
        <w:rPr>
          <w:rStyle w:val="TagStyle"/>
          <w:rtl/>
        </w:rPr>
        <w:t xml:space="preserve"> &lt;&lt; דובר_המשך &gt;&gt;</w:t>
      </w:r>
      <w:r>
        <w:rPr>
          <w:rtl/>
        </w:rPr>
        <w:t xml:space="preserve"> </w:t>
      </w:r>
      <w:bookmarkEnd w:id="2782"/>
    </w:p>
    <w:p w:rsidR="00FA019A" w:rsidRDefault="00FA019A" w:rsidP="00977595">
      <w:pPr>
        <w:rPr>
          <w:rtl/>
          <w:lang w:eastAsia="he-IL"/>
        </w:rPr>
      </w:pPr>
    </w:p>
    <w:p w:rsidR="00FA019A" w:rsidRDefault="00D06262" w:rsidP="007051B8">
      <w:pPr>
        <w:rPr>
          <w:rtl/>
        </w:rPr>
      </w:pPr>
      <w:r>
        <w:rPr>
          <w:rFonts w:hint="cs"/>
          <w:rtl/>
          <w:lang w:eastAsia="he-IL"/>
        </w:rPr>
        <w:t>– –</w:t>
      </w:r>
      <w:r w:rsidR="00FA019A">
        <w:rPr>
          <w:rFonts w:hint="cs"/>
          <w:rtl/>
          <w:lang w:eastAsia="he-IL"/>
        </w:rPr>
        <w:t xml:space="preserve"> </w:t>
      </w:r>
      <w:bookmarkStart w:id="2783" w:name="_ETM_Q8_463099"/>
      <w:bookmarkStart w:id="2784" w:name="_ETM_Q8_463580"/>
      <w:bookmarkEnd w:id="2783"/>
      <w:bookmarkEnd w:id="2784"/>
      <w:r w:rsidR="00FA019A">
        <w:rPr>
          <w:rFonts w:hint="cs"/>
          <w:rtl/>
          <w:lang w:eastAsia="he-IL"/>
        </w:rPr>
        <w:t>ש</w:t>
      </w:r>
      <w:r w:rsidR="00FA019A">
        <w:rPr>
          <w:rtl/>
        </w:rPr>
        <w:t xml:space="preserve">יבנה </w:t>
      </w:r>
      <w:bookmarkStart w:id="2785" w:name="_ETM_Q8_464029"/>
      <w:bookmarkEnd w:id="2785"/>
      <w:r w:rsidR="00FA019A">
        <w:rPr>
          <w:rtl/>
        </w:rPr>
        <w:t xml:space="preserve">את </w:t>
      </w:r>
      <w:bookmarkStart w:id="2786" w:name="_ETM_Q8_464150"/>
      <w:bookmarkEnd w:id="2786"/>
      <w:r w:rsidR="00FA019A">
        <w:rPr>
          <w:rtl/>
        </w:rPr>
        <w:t xml:space="preserve">הדברים </w:t>
      </w:r>
      <w:bookmarkStart w:id="2787" w:name="_ETM_Q8_464599"/>
      <w:bookmarkEnd w:id="2787"/>
      <w:r w:rsidR="00FA019A">
        <w:rPr>
          <w:rtl/>
        </w:rPr>
        <w:t xml:space="preserve">הללו </w:t>
      </w:r>
      <w:bookmarkStart w:id="2788" w:name="_ETM_Q8_464990"/>
      <w:bookmarkEnd w:id="2788"/>
      <w:r w:rsidR="00FA019A">
        <w:rPr>
          <w:rtl/>
        </w:rPr>
        <w:t>נכון</w:t>
      </w:r>
      <w:r w:rsidR="00FA019A">
        <w:rPr>
          <w:rFonts w:hint="cs"/>
          <w:rtl/>
        </w:rPr>
        <w:t>,</w:t>
      </w:r>
      <w:r w:rsidR="00FA019A">
        <w:rPr>
          <w:rtl/>
        </w:rPr>
        <w:t xml:space="preserve"> </w:t>
      </w:r>
      <w:bookmarkStart w:id="2789" w:name="_ETM_Q8_466190"/>
      <w:bookmarkEnd w:id="2789"/>
      <w:r w:rsidR="00FA019A">
        <w:rPr>
          <w:rFonts w:hint="cs"/>
          <w:rtl/>
        </w:rPr>
        <w:t>שיתמחר</w:t>
      </w:r>
      <w:r w:rsidR="00FA019A">
        <w:rPr>
          <w:rtl/>
        </w:rPr>
        <w:t xml:space="preserve"> </w:t>
      </w:r>
      <w:bookmarkStart w:id="2790" w:name="_ETM_Q8_467180"/>
      <w:bookmarkEnd w:id="2790"/>
      <w:r w:rsidR="00FA019A">
        <w:rPr>
          <w:rtl/>
        </w:rPr>
        <w:t xml:space="preserve">את </w:t>
      </w:r>
      <w:bookmarkStart w:id="2791" w:name="_ETM_Q8_467270"/>
      <w:bookmarkEnd w:id="2791"/>
      <w:r w:rsidR="00FA019A">
        <w:rPr>
          <w:rtl/>
        </w:rPr>
        <w:t xml:space="preserve">הדברים </w:t>
      </w:r>
      <w:bookmarkStart w:id="2792" w:name="_ETM_Q8_467720"/>
      <w:bookmarkEnd w:id="2792"/>
      <w:r w:rsidR="00FA019A">
        <w:rPr>
          <w:rtl/>
        </w:rPr>
        <w:t>הללו</w:t>
      </w:r>
      <w:r w:rsidR="00FA019A">
        <w:rPr>
          <w:rFonts w:hint="cs"/>
          <w:rtl/>
        </w:rPr>
        <w:t>.</w:t>
      </w:r>
      <w:r w:rsidR="00FA019A">
        <w:rPr>
          <w:rtl/>
        </w:rPr>
        <w:t xml:space="preserve"> </w:t>
      </w:r>
      <w:bookmarkStart w:id="2793" w:name="_ETM_Q8_468500"/>
      <w:bookmarkEnd w:id="2793"/>
      <w:r w:rsidR="00FA019A">
        <w:rPr>
          <w:rtl/>
        </w:rPr>
        <w:t xml:space="preserve">זה </w:t>
      </w:r>
      <w:bookmarkStart w:id="2794" w:name="_ETM_Q8_468710"/>
      <w:bookmarkEnd w:id="2794"/>
      <w:r w:rsidR="00FA019A">
        <w:rPr>
          <w:rtl/>
        </w:rPr>
        <w:t>לא</w:t>
      </w:r>
      <w:r w:rsidR="007051B8">
        <w:rPr>
          <w:rFonts w:hint="cs"/>
          <w:rtl/>
        </w:rPr>
        <w:t xml:space="preserve"> </w:t>
      </w:r>
      <w:r>
        <w:rPr>
          <w:rFonts w:hint="eastAsia"/>
          <w:rtl/>
        </w:rPr>
        <w:t>–</w:t>
      </w:r>
      <w:bookmarkStart w:id="2795" w:name="_ETM_Q8_469070"/>
      <w:bookmarkEnd w:id="2795"/>
      <w:r w:rsidR="007051B8">
        <w:rPr>
          <w:rFonts w:hint="cs"/>
          <w:rtl/>
        </w:rPr>
        <w:t xml:space="preserve"> </w:t>
      </w:r>
      <w:r w:rsidR="00FA019A">
        <w:rPr>
          <w:rFonts w:hint="cs"/>
          <w:rtl/>
        </w:rPr>
        <w:t>יש הרבה</w:t>
      </w:r>
      <w:r w:rsidR="00FA019A">
        <w:rPr>
          <w:rtl/>
        </w:rPr>
        <w:t xml:space="preserve"> </w:t>
      </w:r>
      <w:bookmarkStart w:id="2796" w:name="_ETM_Q8_469550"/>
      <w:bookmarkEnd w:id="2796"/>
      <w:r w:rsidR="00FA019A">
        <w:rPr>
          <w:rtl/>
        </w:rPr>
        <w:t xml:space="preserve">תוכניות </w:t>
      </w:r>
      <w:bookmarkStart w:id="2797" w:name="_ETM_Q8_470000"/>
      <w:bookmarkEnd w:id="2797"/>
      <w:r w:rsidR="00FA019A">
        <w:rPr>
          <w:rtl/>
        </w:rPr>
        <w:t xml:space="preserve">יפות </w:t>
      </w:r>
      <w:bookmarkStart w:id="2798" w:name="_ETM_Q8_471080"/>
      <w:bookmarkEnd w:id="2798"/>
      <w:r w:rsidR="00FA019A">
        <w:rPr>
          <w:rtl/>
        </w:rPr>
        <w:t>ומצוינות</w:t>
      </w:r>
      <w:r w:rsidR="007051B8">
        <w:rPr>
          <w:rFonts w:hint="cs"/>
          <w:rtl/>
        </w:rPr>
        <w:t>,</w:t>
      </w:r>
      <w:r w:rsidR="00FA019A">
        <w:rPr>
          <w:rtl/>
        </w:rPr>
        <w:t xml:space="preserve"> </w:t>
      </w:r>
      <w:bookmarkStart w:id="2799" w:name="_ETM_Q8_472839"/>
      <w:bookmarkEnd w:id="2799"/>
      <w:r w:rsidR="00FA019A">
        <w:rPr>
          <w:rtl/>
        </w:rPr>
        <w:t xml:space="preserve">ואין </w:t>
      </w:r>
      <w:bookmarkStart w:id="2800" w:name="_ETM_Q8_473380"/>
      <w:bookmarkEnd w:id="2800"/>
      <w:r w:rsidR="00FA019A">
        <w:rPr>
          <w:rtl/>
        </w:rPr>
        <w:t>לה</w:t>
      </w:r>
      <w:r w:rsidR="00FA019A">
        <w:rPr>
          <w:rFonts w:hint="cs"/>
          <w:rtl/>
        </w:rPr>
        <w:t>ן</w:t>
      </w:r>
      <w:r w:rsidR="00FA019A">
        <w:rPr>
          <w:rtl/>
        </w:rPr>
        <w:t xml:space="preserve"> </w:t>
      </w:r>
      <w:bookmarkStart w:id="2801" w:name="_ETM_Q8_473830"/>
      <w:bookmarkEnd w:id="2801"/>
      <w:r w:rsidR="00FA019A">
        <w:rPr>
          <w:rtl/>
        </w:rPr>
        <w:t xml:space="preserve">תחליף </w:t>
      </w:r>
      <w:bookmarkStart w:id="2802" w:name="_ETM_Q8_475040"/>
      <w:bookmarkEnd w:id="2802"/>
      <w:r w:rsidR="00FA019A">
        <w:rPr>
          <w:rtl/>
        </w:rPr>
        <w:t xml:space="preserve">לבניית </w:t>
      </w:r>
      <w:bookmarkStart w:id="2803" w:name="_ETM_Q8_476839"/>
      <w:bookmarkEnd w:id="2803"/>
      <w:r w:rsidR="00FA019A">
        <w:rPr>
          <w:rtl/>
        </w:rPr>
        <w:t xml:space="preserve">הנער </w:t>
      </w:r>
      <w:bookmarkStart w:id="2804" w:name="_ETM_Q8_477560"/>
      <w:bookmarkEnd w:id="2804"/>
      <w:r w:rsidR="00FA019A">
        <w:rPr>
          <w:rtl/>
        </w:rPr>
        <w:t xml:space="preserve">או </w:t>
      </w:r>
      <w:bookmarkStart w:id="2805" w:name="_ETM_Q8_477800"/>
      <w:bookmarkEnd w:id="2805"/>
      <w:r w:rsidR="00FA019A">
        <w:rPr>
          <w:rtl/>
        </w:rPr>
        <w:t xml:space="preserve">הנערה </w:t>
      </w:r>
      <w:bookmarkStart w:id="2806" w:name="_ETM_Q8_479029"/>
      <w:bookmarkEnd w:id="2806"/>
      <w:r w:rsidR="00FA019A">
        <w:rPr>
          <w:rtl/>
        </w:rPr>
        <w:t>לחיים</w:t>
      </w:r>
      <w:r w:rsidR="007051B8">
        <w:rPr>
          <w:rFonts w:hint="cs"/>
          <w:rtl/>
        </w:rPr>
        <w:t>,</w:t>
      </w:r>
      <w:r w:rsidR="00FA019A">
        <w:rPr>
          <w:rtl/>
        </w:rPr>
        <w:t xml:space="preserve"> </w:t>
      </w:r>
      <w:bookmarkStart w:id="2807" w:name="_ETM_Q8_480620"/>
      <w:bookmarkEnd w:id="2807"/>
      <w:r w:rsidR="00FA019A">
        <w:rPr>
          <w:rtl/>
        </w:rPr>
        <w:t xml:space="preserve">אבל </w:t>
      </w:r>
      <w:bookmarkStart w:id="2808" w:name="_ETM_Q8_480240"/>
      <w:bookmarkStart w:id="2809" w:name="_ETM_Q8_481949"/>
      <w:bookmarkEnd w:id="2808"/>
      <w:bookmarkEnd w:id="2809"/>
      <w:r w:rsidR="00FA019A">
        <w:rPr>
          <w:rtl/>
        </w:rPr>
        <w:t xml:space="preserve">בכל </w:t>
      </w:r>
      <w:bookmarkStart w:id="2810" w:name="_ETM_Q8_482400"/>
      <w:bookmarkEnd w:id="2810"/>
      <w:r w:rsidR="00FA019A">
        <w:rPr>
          <w:rtl/>
        </w:rPr>
        <w:t>זאת</w:t>
      </w:r>
      <w:r w:rsidR="00FA019A">
        <w:rPr>
          <w:rFonts w:hint="cs"/>
          <w:rtl/>
        </w:rPr>
        <w:t>,</w:t>
      </w:r>
      <w:r w:rsidR="00FA019A">
        <w:rPr>
          <w:rtl/>
        </w:rPr>
        <w:t xml:space="preserve"> </w:t>
      </w:r>
      <w:bookmarkStart w:id="2811" w:name="_ETM_Q8_482639"/>
      <w:bookmarkEnd w:id="2811"/>
      <w:r w:rsidR="00FA019A">
        <w:rPr>
          <w:rtl/>
        </w:rPr>
        <w:t>בסוף</w:t>
      </w:r>
      <w:bookmarkStart w:id="2812" w:name="_ETM_Q8_483060"/>
      <w:bookmarkEnd w:id="2812"/>
      <w:r w:rsidR="00FA019A">
        <w:rPr>
          <w:rFonts w:hint="cs"/>
          <w:rtl/>
        </w:rPr>
        <w:t xml:space="preserve"> </w:t>
      </w:r>
      <w:proofErr w:type="spellStart"/>
      <w:r w:rsidR="00FA019A">
        <w:rPr>
          <w:rtl/>
        </w:rPr>
        <w:t>בסוף</w:t>
      </w:r>
      <w:proofErr w:type="spellEnd"/>
      <w:r w:rsidR="00FA019A">
        <w:rPr>
          <w:rFonts w:hint="cs"/>
          <w:rtl/>
        </w:rPr>
        <w:t>,</w:t>
      </w:r>
      <w:r w:rsidR="00FA019A">
        <w:rPr>
          <w:rtl/>
        </w:rPr>
        <w:t xml:space="preserve"> </w:t>
      </w:r>
      <w:bookmarkStart w:id="2813" w:name="_ETM_Q8_484049"/>
      <w:bookmarkEnd w:id="2813"/>
      <w:r w:rsidR="00FA019A">
        <w:rPr>
          <w:rtl/>
        </w:rPr>
        <w:t xml:space="preserve">מה </w:t>
      </w:r>
      <w:bookmarkStart w:id="2814" w:name="_ETM_Q8_484290"/>
      <w:bookmarkEnd w:id="2814"/>
      <w:r w:rsidR="00FA019A">
        <w:rPr>
          <w:rtl/>
        </w:rPr>
        <w:t xml:space="preserve">שאנחנו </w:t>
      </w:r>
      <w:bookmarkStart w:id="2815" w:name="_ETM_Q8_484799"/>
      <w:bookmarkEnd w:id="2815"/>
      <w:r w:rsidR="00FA019A">
        <w:rPr>
          <w:rtl/>
        </w:rPr>
        <w:t xml:space="preserve">מבקשים </w:t>
      </w:r>
      <w:bookmarkStart w:id="2816" w:name="_ETM_Q8_486180"/>
      <w:bookmarkEnd w:id="2816"/>
      <w:r w:rsidR="00FA019A">
        <w:rPr>
          <w:rtl/>
        </w:rPr>
        <w:t xml:space="preserve">זה </w:t>
      </w:r>
      <w:bookmarkStart w:id="2817" w:name="_ETM_Q8_487020"/>
      <w:bookmarkEnd w:id="2817"/>
      <w:r w:rsidR="00FA019A">
        <w:rPr>
          <w:rtl/>
        </w:rPr>
        <w:t xml:space="preserve">לתקצב </w:t>
      </w:r>
      <w:bookmarkStart w:id="2818" w:name="_ETM_Q8_487830"/>
      <w:bookmarkEnd w:id="2818"/>
      <w:r w:rsidR="00FA019A">
        <w:rPr>
          <w:rtl/>
        </w:rPr>
        <w:t xml:space="preserve">את </w:t>
      </w:r>
      <w:bookmarkStart w:id="2819" w:name="_ETM_Q8_487950"/>
      <w:bookmarkEnd w:id="2819"/>
      <w:r w:rsidR="00FA019A">
        <w:rPr>
          <w:rtl/>
        </w:rPr>
        <w:t xml:space="preserve">הדברים </w:t>
      </w:r>
      <w:bookmarkStart w:id="2820" w:name="_ETM_Q8_488429"/>
      <w:bookmarkEnd w:id="2820"/>
      <w:r w:rsidR="00FA019A">
        <w:rPr>
          <w:rtl/>
        </w:rPr>
        <w:t>הללו</w:t>
      </w:r>
      <w:r w:rsidR="00FA019A">
        <w:rPr>
          <w:rFonts w:hint="cs"/>
          <w:rtl/>
        </w:rPr>
        <w:t>.</w:t>
      </w:r>
      <w:r w:rsidR="00FA019A">
        <w:rPr>
          <w:rtl/>
        </w:rPr>
        <w:t xml:space="preserve"> </w:t>
      </w:r>
      <w:bookmarkStart w:id="2821" w:name="_ETM_Q8_489360"/>
      <w:bookmarkEnd w:id="2821"/>
      <w:r w:rsidR="00FA019A">
        <w:rPr>
          <w:rtl/>
        </w:rPr>
        <w:t xml:space="preserve">התוכנית </w:t>
      </w:r>
      <w:bookmarkStart w:id="2822" w:name="_ETM_Q8_489870"/>
      <w:bookmarkEnd w:id="2822"/>
      <w:r w:rsidR="00FA019A">
        <w:rPr>
          <w:rtl/>
        </w:rPr>
        <w:t xml:space="preserve">היא </w:t>
      </w:r>
      <w:bookmarkStart w:id="2823" w:name="_ETM_Q8_489959"/>
      <w:bookmarkEnd w:id="2823"/>
      <w:r w:rsidR="00FA019A">
        <w:rPr>
          <w:rtl/>
        </w:rPr>
        <w:t>חשובה</w:t>
      </w:r>
      <w:r w:rsidR="007051B8">
        <w:rPr>
          <w:rFonts w:hint="cs"/>
          <w:rtl/>
        </w:rPr>
        <w:t>,</w:t>
      </w:r>
      <w:r w:rsidR="00FA019A">
        <w:rPr>
          <w:rtl/>
        </w:rPr>
        <w:t xml:space="preserve"> </w:t>
      </w:r>
      <w:bookmarkStart w:id="2824" w:name="_ETM_Q8_491180"/>
      <w:bookmarkEnd w:id="2824"/>
      <w:r w:rsidR="00FA019A">
        <w:rPr>
          <w:rtl/>
        </w:rPr>
        <w:t xml:space="preserve">מי </w:t>
      </w:r>
      <w:bookmarkStart w:id="2825" w:name="_ETM_Q8_491660"/>
      <w:bookmarkStart w:id="2826" w:name="_ETM_Q8_491870"/>
      <w:bookmarkEnd w:id="2825"/>
      <w:bookmarkEnd w:id="2826"/>
      <w:r w:rsidR="00FA019A">
        <w:rPr>
          <w:rtl/>
        </w:rPr>
        <w:t xml:space="preserve">נגד </w:t>
      </w:r>
      <w:bookmarkStart w:id="2827" w:name="_ETM_Q8_492260"/>
      <w:bookmarkEnd w:id="2827"/>
      <w:r w:rsidR="00FA019A">
        <w:rPr>
          <w:rtl/>
        </w:rPr>
        <w:t xml:space="preserve">תוכנית </w:t>
      </w:r>
      <w:bookmarkStart w:id="2828" w:name="_ETM_Q8_492650"/>
      <w:bookmarkEnd w:id="2828"/>
      <w:r w:rsidR="00FA019A">
        <w:rPr>
          <w:rtl/>
        </w:rPr>
        <w:t>כז</w:t>
      </w:r>
      <w:r w:rsidR="00FA019A">
        <w:rPr>
          <w:rFonts w:hint="cs"/>
          <w:rtl/>
        </w:rPr>
        <w:t>את?</w:t>
      </w:r>
      <w:r w:rsidR="00FA019A">
        <w:rPr>
          <w:rtl/>
        </w:rPr>
        <w:t xml:space="preserve"> </w:t>
      </w:r>
      <w:bookmarkStart w:id="2829" w:name="_ETM_Q8_494969"/>
      <w:bookmarkEnd w:id="2829"/>
      <w:r w:rsidR="00FA019A">
        <w:rPr>
          <w:rtl/>
        </w:rPr>
        <w:t xml:space="preserve">אבל </w:t>
      </w:r>
      <w:bookmarkStart w:id="2830" w:name="_ETM_Q8_495809"/>
      <w:bookmarkEnd w:id="2830"/>
      <w:r w:rsidR="00FA019A">
        <w:rPr>
          <w:rtl/>
        </w:rPr>
        <w:t xml:space="preserve">דברים </w:t>
      </w:r>
      <w:bookmarkStart w:id="2831" w:name="_ETM_Q8_496259"/>
      <w:bookmarkEnd w:id="2831"/>
      <w:r w:rsidR="00FA019A">
        <w:rPr>
          <w:rtl/>
        </w:rPr>
        <w:t xml:space="preserve">כאלה </w:t>
      </w:r>
      <w:bookmarkStart w:id="2832" w:name="_ETM_Q8_496650"/>
      <w:bookmarkEnd w:id="2832"/>
      <w:r w:rsidR="00FA019A">
        <w:rPr>
          <w:rtl/>
        </w:rPr>
        <w:t xml:space="preserve">צריך </w:t>
      </w:r>
      <w:bookmarkStart w:id="2833" w:name="_ETM_Q8_496980"/>
      <w:bookmarkEnd w:id="2833"/>
      <w:r w:rsidR="00FA019A">
        <w:rPr>
          <w:rtl/>
        </w:rPr>
        <w:t>לתקצב</w:t>
      </w:r>
      <w:r w:rsidR="00FA019A">
        <w:rPr>
          <w:rFonts w:hint="cs"/>
          <w:rtl/>
        </w:rPr>
        <w:t>,</w:t>
      </w:r>
      <w:r w:rsidR="00FA019A">
        <w:rPr>
          <w:rtl/>
        </w:rPr>
        <w:t xml:space="preserve"> </w:t>
      </w:r>
      <w:bookmarkStart w:id="2834" w:name="_ETM_Q8_498710"/>
      <w:bookmarkEnd w:id="2834"/>
      <w:r w:rsidR="00FA019A">
        <w:rPr>
          <w:rtl/>
        </w:rPr>
        <w:t xml:space="preserve">צריך </w:t>
      </w:r>
      <w:bookmarkStart w:id="2835" w:name="_ETM_Q8_499010"/>
      <w:bookmarkEnd w:id="2835"/>
      <w:r w:rsidR="00FA019A">
        <w:rPr>
          <w:rtl/>
        </w:rPr>
        <w:t xml:space="preserve">להטמיע </w:t>
      </w:r>
      <w:bookmarkStart w:id="2836" w:name="_ETM_Q8_499610"/>
      <w:bookmarkEnd w:id="2836"/>
      <w:r w:rsidR="00FA019A">
        <w:rPr>
          <w:rtl/>
        </w:rPr>
        <w:t xml:space="preserve">אותם </w:t>
      </w:r>
      <w:bookmarkStart w:id="2837" w:name="_ETM_Q8_499910"/>
      <w:bookmarkEnd w:id="2837"/>
      <w:r w:rsidR="00FA019A">
        <w:rPr>
          <w:rtl/>
        </w:rPr>
        <w:t xml:space="preserve">במערכת </w:t>
      </w:r>
      <w:bookmarkStart w:id="2838" w:name="_ETM_Q8_500600"/>
      <w:bookmarkEnd w:id="2838"/>
      <w:r w:rsidR="00FA019A">
        <w:rPr>
          <w:rtl/>
        </w:rPr>
        <w:t>נכון</w:t>
      </w:r>
      <w:r w:rsidR="00FA019A">
        <w:rPr>
          <w:rFonts w:hint="cs"/>
          <w:rtl/>
        </w:rPr>
        <w:t>.</w:t>
      </w:r>
      <w:r w:rsidR="00FA019A">
        <w:rPr>
          <w:rtl/>
        </w:rPr>
        <w:t xml:space="preserve"> </w:t>
      </w:r>
      <w:bookmarkStart w:id="2839" w:name="_ETM_Q8_502159"/>
      <w:bookmarkEnd w:id="2839"/>
      <w:r w:rsidR="00FA019A">
        <w:rPr>
          <w:rtl/>
        </w:rPr>
        <w:t xml:space="preserve">איך </w:t>
      </w:r>
      <w:bookmarkStart w:id="2840" w:name="_ETM_Q8_502489"/>
      <w:bookmarkEnd w:id="2840"/>
      <w:r w:rsidR="00FA019A">
        <w:rPr>
          <w:rtl/>
        </w:rPr>
        <w:t xml:space="preserve">עושים </w:t>
      </w:r>
      <w:bookmarkStart w:id="2841" w:name="_ETM_Q8_502880"/>
      <w:bookmarkEnd w:id="2841"/>
      <w:r w:rsidR="00FA019A">
        <w:rPr>
          <w:rtl/>
        </w:rPr>
        <w:t xml:space="preserve">את </w:t>
      </w:r>
      <w:bookmarkStart w:id="2842" w:name="_ETM_Q8_503029"/>
      <w:bookmarkEnd w:id="2842"/>
      <w:r w:rsidR="00FA019A">
        <w:rPr>
          <w:rtl/>
        </w:rPr>
        <w:t>זה</w:t>
      </w:r>
      <w:r w:rsidR="00FA019A">
        <w:rPr>
          <w:rFonts w:hint="cs"/>
          <w:rtl/>
        </w:rPr>
        <w:t>?</w:t>
      </w:r>
      <w:r w:rsidR="00FA019A">
        <w:rPr>
          <w:rtl/>
        </w:rPr>
        <w:t xml:space="preserve"> </w:t>
      </w:r>
      <w:bookmarkStart w:id="2843" w:name="_ETM_Q8_504039"/>
      <w:bookmarkEnd w:id="2843"/>
      <w:r w:rsidR="00FA019A">
        <w:rPr>
          <w:rtl/>
        </w:rPr>
        <w:t xml:space="preserve">כאשר </w:t>
      </w:r>
      <w:bookmarkStart w:id="2844" w:name="_ETM_Q8_504550"/>
      <w:bookmarkEnd w:id="2844"/>
      <w:r w:rsidR="00FA019A">
        <w:rPr>
          <w:rtl/>
        </w:rPr>
        <w:t xml:space="preserve">יושב </w:t>
      </w:r>
      <w:bookmarkStart w:id="2845" w:name="_ETM_Q8_505029"/>
      <w:bookmarkEnd w:id="2845"/>
      <w:r w:rsidR="00FA019A">
        <w:rPr>
          <w:rtl/>
        </w:rPr>
        <w:t xml:space="preserve">צוות </w:t>
      </w:r>
      <w:bookmarkStart w:id="2846" w:name="_ETM_Q8_505449"/>
      <w:bookmarkEnd w:id="2846"/>
      <w:r w:rsidR="00FA019A">
        <w:rPr>
          <w:rtl/>
        </w:rPr>
        <w:t>שלם</w:t>
      </w:r>
      <w:bookmarkStart w:id="2847" w:name="_ETM_Q8_506650"/>
      <w:bookmarkEnd w:id="2847"/>
      <w:r w:rsidR="00FA019A">
        <w:rPr>
          <w:rFonts w:hint="cs"/>
          <w:rtl/>
        </w:rPr>
        <w:t xml:space="preserve">, </w:t>
      </w:r>
      <w:r w:rsidR="00FA019A">
        <w:rPr>
          <w:rtl/>
        </w:rPr>
        <w:t xml:space="preserve">צוות </w:t>
      </w:r>
      <w:bookmarkStart w:id="2848" w:name="_ETM_Q8_507099"/>
      <w:bookmarkEnd w:id="2848"/>
      <w:r w:rsidR="00FA019A">
        <w:rPr>
          <w:rtl/>
        </w:rPr>
        <w:t>מקצועי</w:t>
      </w:r>
      <w:bookmarkStart w:id="2849" w:name="_ETM_Q8_508179"/>
      <w:bookmarkStart w:id="2850" w:name="_ETM_Q8_509199"/>
      <w:bookmarkEnd w:id="2849"/>
      <w:bookmarkEnd w:id="2850"/>
      <w:r w:rsidR="00FA019A">
        <w:rPr>
          <w:rFonts w:hint="cs"/>
          <w:rtl/>
        </w:rPr>
        <w:t>, דן, ו</w:t>
      </w:r>
      <w:r w:rsidR="00FA019A">
        <w:rPr>
          <w:rtl/>
        </w:rPr>
        <w:t xml:space="preserve">אנשי </w:t>
      </w:r>
      <w:bookmarkStart w:id="2851" w:name="_ETM_Q8_509740"/>
      <w:bookmarkEnd w:id="2851"/>
      <w:r w:rsidR="00FA019A">
        <w:rPr>
          <w:rtl/>
        </w:rPr>
        <w:t xml:space="preserve">תקציב </w:t>
      </w:r>
      <w:bookmarkStart w:id="2852" w:name="_ETM_Q8_510580"/>
      <w:bookmarkEnd w:id="2852"/>
      <w:r w:rsidR="00FA019A">
        <w:rPr>
          <w:rtl/>
        </w:rPr>
        <w:t xml:space="preserve">שיושבים </w:t>
      </w:r>
      <w:bookmarkStart w:id="2853" w:name="_ETM_Q8_511950"/>
      <w:bookmarkEnd w:id="2853"/>
      <w:r w:rsidR="00FA019A">
        <w:rPr>
          <w:rtl/>
        </w:rPr>
        <w:t xml:space="preserve">ובודקים </w:t>
      </w:r>
      <w:bookmarkStart w:id="2854" w:name="_ETM_Q8_512490"/>
      <w:bookmarkEnd w:id="2854"/>
      <w:r w:rsidR="00FA019A">
        <w:rPr>
          <w:rtl/>
        </w:rPr>
        <w:t xml:space="preserve">את </w:t>
      </w:r>
      <w:bookmarkStart w:id="2855" w:name="_ETM_Q8_512580"/>
      <w:bookmarkEnd w:id="2855"/>
      <w:r w:rsidR="00FA019A">
        <w:rPr>
          <w:rtl/>
        </w:rPr>
        <w:t>הדברים</w:t>
      </w:r>
      <w:r w:rsidR="00FA019A">
        <w:rPr>
          <w:rFonts w:hint="cs"/>
          <w:rtl/>
        </w:rPr>
        <w:t>.</w:t>
      </w:r>
    </w:p>
    <w:p w:rsidR="00FA019A" w:rsidRDefault="00FA019A" w:rsidP="008044A0">
      <w:pPr>
        <w:rPr>
          <w:rtl/>
        </w:rPr>
      </w:pPr>
    </w:p>
    <w:p w:rsidR="00FA019A" w:rsidRDefault="00FA019A" w:rsidP="005676B6">
      <w:pPr>
        <w:rPr>
          <w:rtl/>
        </w:rPr>
      </w:pPr>
      <w:bookmarkStart w:id="2856" w:name="_ETM_Q8_517000"/>
      <w:bookmarkStart w:id="2857" w:name="_ETM_Q8_513829"/>
      <w:bookmarkEnd w:id="2856"/>
      <w:bookmarkEnd w:id="2857"/>
      <w:r>
        <w:rPr>
          <w:rtl/>
        </w:rPr>
        <w:t xml:space="preserve">לכן </w:t>
      </w:r>
      <w:bookmarkStart w:id="2858" w:name="_ETM_Q8_514550"/>
      <w:bookmarkEnd w:id="2858"/>
      <w:r>
        <w:rPr>
          <w:rtl/>
        </w:rPr>
        <w:t xml:space="preserve">אני </w:t>
      </w:r>
      <w:bookmarkStart w:id="2859" w:name="_ETM_Q8_514790"/>
      <w:bookmarkEnd w:id="2859"/>
      <w:r>
        <w:rPr>
          <w:rtl/>
        </w:rPr>
        <w:t>אומר</w:t>
      </w:r>
      <w:r>
        <w:rPr>
          <w:rFonts w:hint="cs"/>
          <w:rtl/>
        </w:rPr>
        <w:t>,</w:t>
      </w:r>
      <w:r>
        <w:rPr>
          <w:rtl/>
        </w:rPr>
        <w:t xml:space="preserve"> </w:t>
      </w:r>
      <w:bookmarkStart w:id="2860" w:name="_ETM_Q8_516240"/>
      <w:bookmarkEnd w:id="2860"/>
      <w:r>
        <w:rPr>
          <w:rFonts w:hint="cs"/>
          <w:rtl/>
        </w:rPr>
        <w:t>קארין,</w:t>
      </w:r>
      <w:r>
        <w:rPr>
          <w:rtl/>
        </w:rPr>
        <w:t xml:space="preserve"> </w:t>
      </w:r>
      <w:bookmarkStart w:id="2861" w:name="_ETM_Q8_517480"/>
      <w:bookmarkEnd w:id="2861"/>
      <w:r>
        <w:rPr>
          <w:rtl/>
        </w:rPr>
        <w:t xml:space="preserve">אני </w:t>
      </w:r>
      <w:bookmarkStart w:id="2862" w:name="_ETM_Q8_517719"/>
      <w:bookmarkEnd w:id="2862"/>
      <w:r>
        <w:rPr>
          <w:rtl/>
        </w:rPr>
        <w:t xml:space="preserve">מציע </w:t>
      </w:r>
      <w:bookmarkStart w:id="2863" w:name="_ETM_Q8_519210"/>
      <w:bookmarkEnd w:id="2863"/>
      <w:r>
        <w:rPr>
          <w:rtl/>
        </w:rPr>
        <w:t>ש</w:t>
      </w:r>
      <w:bookmarkStart w:id="2864" w:name="_ETM_Q8_520819"/>
      <w:bookmarkStart w:id="2865" w:name="_ETM_Q8_521059"/>
      <w:bookmarkStart w:id="2866" w:name="_ETM_Q8_521210"/>
      <w:bookmarkStart w:id="2867" w:name="_ETM_Q8_521329"/>
      <w:bookmarkEnd w:id="2864"/>
      <w:bookmarkEnd w:id="2865"/>
      <w:bookmarkEnd w:id="2866"/>
      <w:bookmarkEnd w:id="2867"/>
      <w:r>
        <w:rPr>
          <w:rFonts w:hint="cs"/>
          <w:rtl/>
        </w:rPr>
        <w:t xml:space="preserve">תדחי את </w:t>
      </w:r>
      <w:r>
        <w:rPr>
          <w:rtl/>
        </w:rPr>
        <w:t>ההצבעה</w:t>
      </w:r>
      <w:r>
        <w:rPr>
          <w:rFonts w:hint="cs"/>
          <w:rtl/>
        </w:rPr>
        <w:t>.</w:t>
      </w:r>
      <w:r>
        <w:rPr>
          <w:rtl/>
        </w:rPr>
        <w:t xml:space="preserve"> </w:t>
      </w:r>
      <w:bookmarkStart w:id="2868" w:name="_ETM_Q8_523750"/>
      <w:bookmarkEnd w:id="2868"/>
      <w:r>
        <w:rPr>
          <w:rtl/>
        </w:rPr>
        <w:t xml:space="preserve">אנחנו </w:t>
      </w:r>
      <w:bookmarkStart w:id="2869" w:name="_ETM_Q8_524170"/>
      <w:bookmarkEnd w:id="2869"/>
      <w:r>
        <w:rPr>
          <w:rtl/>
        </w:rPr>
        <w:t xml:space="preserve">במשרד </w:t>
      </w:r>
      <w:bookmarkStart w:id="2870" w:name="_ETM_Q8_525579"/>
      <w:bookmarkEnd w:id="2870"/>
      <w:r w:rsidR="00D06262">
        <w:rPr>
          <w:rFonts w:hint="cs"/>
          <w:rtl/>
        </w:rPr>
        <w:t>–</w:t>
      </w:r>
      <w:r>
        <w:rPr>
          <w:rFonts w:hint="cs"/>
          <w:rtl/>
        </w:rPr>
        <w:t xml:space="preserve"> </w:t>
      </w:r>
      <w:r>
        <w:rPr>
          <w:rtl/>
        </w:rPr>
        <w:t xml:space="preserve">את </w:t>
      </w:r>
      <w:bookmarkStart w:id="2871" w:name="_ETM_Q8_525730"/>
      <w:bookmarkEnd w:id="2871"/>
      <w:r>
        <w:rPr>
          <w:rtl/>
        </w:rPr>
        <w:t xml:space="preserve">התוכנית </w:t>
      </w:r>
      <w:bookmarkStart w:id="2872" w:name="_ETM_Q8_526239"/>
      <w:bookmarkEnd w:id="2872"/>
      <w:r>
        <w:rPr>
          <w:rtl/>
        </w:rPr>
        <w:t xml:space="preserve">שאמרתי </w:t>
      </w:r>
      <w:bookmarkStart w:id="2873" w:name="_ETM_Q8_526870"/>
      <w:bookmarkEnd w:id="2873"/>
      <w:r>
        <w:rPr>
          <w:rtl/>
        </w:rPr>
        <w:t xml:space="preserve">לך </w:t>
      </w:r>
      <w:bookmarkStart w:id="2874" w:name="_ETM_Q8_527110"/>
      <w:bookmarkEnd w:id="2874"/>
      <w:r>
        <w:rPr>
          <w:rtl/>
        </w:rPr>
        <w:t>קודם</w:t>
      </w:r>
      <w:r>
        <w:rPr>
          <w:rFonts w:hint="cs"/>
          <w:rtl/>
        </w:rPr>
        <w:t xml:space="preserve"> אני כבר הבאתי </w:t>
      </w:r>
      <w:r w:rsidR="00D06262">
        <w:rPr>
          <w:rFonts w:hint="cs"/>
          <w:rtl/>
        </w:rPr>
        <w:t>– –</w:t>
      </w:r>
    </w:p>
    <w:p w:rsidR="00FA019A" w:rsidRDefault="00FA019A" w:rsidP="008044A0">
      <w:pPr>
        <w:rPr>
          <w:rtl/>
        </w:rPr>
      </w:pPr>
    </w:p>
    <w:p w:rsidR="00FA019A" w:rsidRDefault="00FA019A" w:rsidP="008044A0">
      <w:pPr>
        <w:pStyle w:val="af6"/>
        <w:keepNext/>
        <w:rPr>
          <w:rtl/>
        </w:rPr>
      </w:pPr>
      <w:bookmarkStart w:id="2875" w:name="ET_yor_6030_7"/>
      <w:r w:rsidRPr="002A4212">
        <w:rPr>
          <w:rStyle w:val="TagStyle"/>
          <w:rtl/>
        </w:rPr>
        <w:t xml:space="preserve"> &lt;&lt; יור &gt;&gt; </w:t>
      </w:r>
      <w:r>
        <w:rPr>
          <w:rtl/>
        </w:rPr>
        <w:t>היו"ר מכלוף מיקי זוהר:</w:t>
      </w:r>
      <w:r w:rsidRPr="002A4212">
        <w:rPr>
          <w:rStyle w:val="TagStyle"/>
          <w:rtl/>
        </w:rPr>
        <w:t xml:space="preserve"> &lt;&lt; יור &gt;&gt;</w:t>
      </w:r>
      <w:r>
        <w:rPr>
          <w:rtl/>
        </w:rPr>
        <w:t xml:space="preserve"> </w:t>
      </w:r>
      <w:bookmarkEnd w:id="2875"/>
    </w:p>
    <w:p w:rsidR="00FA019A" w:rsidRDefault="00FA019A" w:rsidP="00977595">
      <w:pPr>
        <w:rPr>
          <w:rtl/>
          <w:lang w:eastAsia="he-IL"/>
        </w:rPr>
      </w:pPr>
    </w:p>
    <w:p w:rsidR="00FA019A" w:rsidRDefault="00FA019A" w:rsidP="005676B6">
      <w:pPr>
        <w:rPr>
          <w:rtl/>
          <w:lang w:eastAsia="he-IL"/>
        </w:rPr>
      </w:pPr>
      <w:r>
        <w:rPr>
          <w:rFonts w:hint="cs"/>
          <w:rtl/>
          <w:lang w:eastAsia="he-IL"/>
        </w:rPr>
        <w:t xml:space="preserve">אם אפשר קצת שקט </w:t>
      </w:r>
      <w:r w:rsidR="00D06262">
        <w:rPr>
          <w:rFonts w:hint="eastAsia"/>
          <w:rtl/>
          <w:lang w:eastAsia="he-IL"/>
        </w:rPr>
        <w:t>–</w:t>
      </w:r>
      <w:r>
        <w:rPr>
          <w:rFonts w:hint="eastAsia"/>
          <w:rtl/>
          <w:lang w:eastAsia="he-IL"/>
        </w:rPr>
        <w:t xml:space="preserve"> </w:t>
      </w:r>
      <w:r>
        <w:rPr>
          <w:rFonts w:hint="cs"/>
          <w:rtl/>
          <w:lang w:eastAsia="he-IL"/>
        </w:rPr>
        <w:t xml:space="preserve">לא שומעים את הדובר. אם אפשר קצת שקט. </w:t>
      </w:r>
    </w:p>
    <w:p w:rsidR="00FA019A" w:rsidRDefault="00FA019A" w:rsidP="008044A0">
      <w:pPr>
        <w:rPr>
          <w:rtl/>
          <w:lang w:eastAsia="he-IL"/>
        </w:rPr>
      </w:pPr>
    </w:p>
    <w:p w:rsidR="00FA019A" w:rsidRDefault="00FA019A" w:rsidP="008044A0">
      <w:pPr>
        <w:pStyle w:val="-"/>
        <w:keepNext/>
        <w:rPr>
          <w:rtl/>
        </w:rPr>
      </w:pPr>
      <w:bookmarkStart w:id="2876" w:name="_ETM_Q8_533000"/>
      <w:bookmarkStart w:id="2877" w:name="ET_speakercontinue_6052_8"/>
      <w:bookmarkEnd w:id="2876"/>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877"/>
    </w:p>
    <w:p w:rsidR="00FA019A" w:rsidRDefault="00FA019A" w:rsidP="00977595">
      <w:pPr>
        <w:rPr>
          <w:rtl/>
          <w:lang w:eastAsia="he-IL"/>
        </w:rPr>
      </w:pPr>
    </w:p>
    <w:p w:rsidR="00FA019A" w:rsidRDefault="00D06262" w:rsidP="007051B8">
      <w:pPr>
        <w:rPr>
          <w:rtl/>
          <w:lang w:eastAsia="he-IL"/>
        </w:rPr>
      </w:pPr>
      <w:bookmarkStart w:id="2878" w:name="_ETM_Q8_530000"/>
      <w:bookmarkEnd w:id="2878"/>
      <w:r>
        <w:rPr>
          <w:rFonts w:hint="cs"/>
          <w:rtl/>
          <w:lang w:eastAsia="he-IL"/>
        </w:rPr>
        <w:t>– –</w:t>
      </w:r>
      <w:r w:rsidR="00FA019A">
        <w:rPr>
          <w:rFonts w:hint="cs"/>
          <w:rtl/>
          <w:lang w:eastAsia="he-IL"/>
        </w:rPr>
        <w:t xml:space="preserve"> מתוך הנחה, כדי שנוכל לקדם.  </w:t>
      </w:r>
    </w:p>
    <w:p w:rsidR="00FA019A" w:rsidRDefault="00FA019A" w:rsidP="008044A0">
      <w:pPr>
        <w:rPr>
          <w:rtl/>
          <w:lang w:eastAsia="he-IL"/>
        </w:rPr>
      </w:pPr>
    </w:p>
    <w:p w:rsidR="00FA019A" w:rsidRDefault="00FA019A" w:rsidP="008044A0">
      <w:pPr>
        <w:pStyle w:val="af6"/>
        <w:keepNext/>
        <w:rPr>
          <w:rtl/>
        </w:rPr>
      </w:pPr>
      <w:bookmarkStart w:id="2879" w:name="ET_yor_6030_9"/>
      <w:r w:rsidRPr="00C108D3">
        <w:rPr>
          <w:rStyle w:val="TagStyle"/>
          <w:rtl/>
        </w:rPr>
        <w:t xml:space="preserve"> &lt;&lt; יור &gt;&gt; </w:t>
      </w:r>
      <w:r>
        <w:rPr>
          <w:rtl/>
        </w:rPr>
        <w:t>היו"ר מכלוף מיקי זוהר:</w:t>
      </w:r>
      <w:r w:rsidRPr="00C108D3">
        <w:rPr>
          <w:rStyle w:val="TagStyle"/>
          <w:rtl/>
        </w:rPr>
        <w:t xml:space="preserve"> &lt;&lt; יור &gt;&gt;</w:t>
      </w:r>
      <w:r>
        <w:rPr>
          <w:rtl/>
        </w:rPr>
        <w:t xml:space="preserve"> </w:t>
      </w:r>
      <w:bookmarkEnd w:id="2879"/>
    </w:p>
    <w:p w:rsidR="00FA019A" w:rsidRDefault="00FA019A" w:rsidP="00977595">
      <w:pPr>
        <w:rPr>
          <w:rtl/>
          <w:lang w:eastAsia="he-IL"/>
        </w:rPr>
      </w:pPr>
    </w:p>
    <w:p w:rsidR="00FA019A" w:rsidRDefault="00FA019A" w:rsidP="007051B8">
      <w:pPr>
        <w:rPr>
          <w:rtl/>
          <w:lang w:eastAsia="he-IL"/>
        </w:rPr>
      </w:pPr>
      <w:bookmarkStart w:id="2880" w:name="_ETM_Q8_531000"/>
      <w:bookmarkEnd w:id="2880"/>
      <w:r>
        <w:rPr>
          <w:rFonts w:hint="cs"/>
          <w:rtl/>
          <w:lang w:eastAsia="he-IL"/>
        </w:rPr>
        <w:t>חברי הכנסת</w:t>
      </w:r>
      <w:bookmarkStart w:id="2881" w:name="_ETM_Q8_536000"/>
      <w:bookmarkEnd w:id="2881"/>
      <w:r>
        <w:rPr>
          <w:rFonts w:hint="cs"/>
          <w:rtl/>
          <w:lang w:eastAsia="he-IL"/>
        </w:rPr>
        <w:t>, חברי הכנסת, אם אפשר קצת שקט, כי לא שומעים את הדובר</w:t>
      </w:r>
      <w:r w:rsidR="007051B8">
        <w:rPr>
          <w:rFonts w:hint="cs"/>
          <w:rtl/>
          <w:lang w:eastAsia="he-IL"/>
        </w:rPr>
        <w:t>.</w:t>
      </w:r>
      <w:r>
        <w:rPr>
          <w:rFonts w:hint="cs"/>
          <w:rtl/>
          <w:lang w:eastAsia="he-IL"/>
        </w:rPr>
        <w:t xml:space="preserve"> תודה.</w:t>
      </w:r>
    </w:p>
    <w:p w:rsidR="00FA019A" w:rsidRDefault="00FA019A" w:rsidP="008044A0">
      <w:pPr>
        <w:rPr>
          <w:rtl/>
          <w:lang w:eastAsia="he-IL"/>
        </w:rPr>
      </w:pPr>
    </w:p>
    <w:p w:rsidR="00FA019A" w:rsidRDefault="00FA019A" w:rsidP="008044A0">
      <w:pPr>
        <w:pStyle w:val="-"/>
        <w:keepNext/>
        <w:rPr>
          <w:rtl/>
        </w:rPr>
      </w:pPr>
      <w:bookmarkStart w:id="2882" w:name="ET_speakercontinue_6052_10"/>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882"/>
    </w:p>
    <w:p w:rsidR="00FA019A" w:rsidRDefault="00FA019A" w:rsidP="00977595">
      <w:pPr>
        <w:rPr>
          <w:rtl/>
          <w:lang w:eastAsia="he-IL"/>
        </w:rPr>
      </w:pPr>
    </w:p>
    <w:p w:rsidR="00FA019A" w:rsidRDefault="007051B8" w:rsidP="007051B8">
      <w:pPr>
        <w:rPr>
          <w:rtl/>
        </w:rPr>
      </w:pPr>
      <w:r>
        <w:rPr>
          <w:rFonts w:hint="cs"/>
          <w:rtl/>
          <w:lang w:eastAsia="he-IL"/>
        </w:rPr>
        <w:t>אני</w:t>
      </w:r>
      <w:r w:rsidR="00FA019A">
        <w:rPr>
          <w:rFonts w:hint="cs"/>
          <w:rtl/>
          <w:lang w:eastAsia="he-IL"/>
        </w:rPr>
        <w:t xml:space="preserve"> אומר לך </w:t>
      </w:r>
      <w:bookmarkStart w:id="2883" w:name="_ETM_Q8_542000"/>
      <w:bookmarkStart w:id="2884" w:name="_ETM_Q8_541000"/>
      <w:bookmarkStart w:id="2885" w:name="_ETM_Q8_541550"/>
      <w:bookmarkEnd w:id="2883"/>
      <w:bookmarkEnd w:id="2884"/>
      <w:bookmarkEnd w:id="2885"/>
      <w:r w:rsidR="00FA019A">
        <w:rPr>
          <w:rFonts w:hint="cs"/>
          <w:rtl/>
        </w:rPr>
        <w:t>ש</w:t>
      </w:r>
      <w:r w:rsidR="00FA019A">
        <w:rPr>
          <w:rtl/>
        </w:rPr>
        <w:t xml:space="preserve">מנכ"ל </w:t>
      </w:r>
      <w:bookmarkStart w:id="2886" w:name="_ETM_Q8_543309"/>
      <w:bookmarkEnd w:id="2886"/>
      <w:r w:rsidR="00FA019A">
        <w:rPr>
          <w:rFonts w:hint="cs"/>
          <w:rtl/>
        </w:rPr>
        <w:t>ה</w:t>
      </w:r>
      <w:r w:rsidR="00FA019A">
        <w:rPr>
          <w:rtl/>
        </w:rPr>
        <w:t xml:space="preserve">משרד </w:t>
      </w:r>
      <w:bookmarkStart w:id="2887" w:name="_ETM_Q8_543879"/>
      <w:bookmarkEnd w:id="2887"/>
      <w:r w:rsidR="00FA019A">
        <w:rPr>
          <w:rtl/>
        </w:rPr>
        <w:t xml:space="preserve">לפני </w:t>
      </w:r>
      <w:bookmarkStart w:id="2888" w:name="_ETM_Q8_544180"/>
      <w:bookmarkEnd w:id="2888"/>
      <w:r w:rsidR="00FA019A">
        <w:rPr>
          <w:rtl/>
        </w:rPr>
        <w:t xml:space="preserve">שבועיים </w:t>
      </w:r>
      <w:bookmarkStart w:id="2889" w:name="_ETM_Q8_546029"/>
      <w:bookmarkEnd w:id="2889"/>
      <w:r w:rsidR="00FA019A">
        <w:rPr>
          <w:rtl/>
        </w:rPr>
        <w:t xml:space="preserve">העלה </w:t>
      </w:r>
      <w:bookmarkStart w:id="2890" w:name="_ETM_Q8_546539"/>
      <w:bookmarkEnd w:id="2890"/>
      <w:r w:rsidR="00FA019A">
        <w:rPr>
          <w:rtl/>
        </w:rPr>
        <w:t xml:space="preserve">את </w:t>
      </w:r>
      <w:bookmarkStart w:id="2891" w:name="_ETM_Q8_546659"/>
      <w:bookmarkEnd w:id="2891"/>
      <w:r w:rsidR="00FA019A">
        <w:rPr>
          <w:rtl/>
        </w:rPr>
        <w:t xml:space="preserve">הנושא </w:t>
      </w:r>
      <w:bookmarkStart w:id="2892" w:name="_ETM_Q8_547140"/>
      <w:bookmarkEnd w:id="2892"/>
      <w:r w:rsidR="00FA019A">
        <w:rPr>
          <w:rtl/>
        </w:rPr>
        <w:t>הזה</w:t>
      </w:r>
      <w:r w:rsidR="00FA019A">
        <w:rPr>
          <w:rFonts w:hint="cs"/>
          <w:rtl/>
        </w:rPr>
        <w:t>.</w:t>
      </w:r>
      <w:r w:rsidR="00FA019A">
        <w:rPr>
          <w:rtl/>
        </w:rPr>
        <w:t xml:space="preserve"> </w:t>
      </w:r>
      <w:bookmarkStart w:id="2893" w:name="_ETM_Q8_548250"/>
      <w:bookmarkEnd w:id="2893"/>
      <w:r w:rsidR="00FA019A">
        <w:rPr>
          <w:rtl/>
        </w:rPr>
        <w:t xml:space="preserve">הנושא </w:t>
      </w:r>
      <w:bookmarkStart w:id="2894" w:name="_ETM_Q8_548759"/>
      <w:bookmarkEnd w:id="2894"/>
      <w:r w:rsidR="00FA019A">
        <w:rPr>
          <w:rtl/>
        </w:rPr>
        <w:t xml:space="preserve">הזה </w:t>
      </w:r>
      <w:bookmarkStart w:id="2895" w:name="_ETM_Q8_549060"/>
      <w:bookmarkEnd w:id="2895"/>
      <w:r w:rsidR="00FA019A">
        <w:rPr>
          <w:rtl/>
        </w:rPr>
        <w:t xml:space="preserve">כל </w:t>
      </w:r>
      <w:bookmarkStart w:id="2896" w:name="_ETM_Q8_549299"/>
      <w:bookmarkEnd w:id="2896"/>
      <w:r w:rsidR="00FA019A">
        <w:rPr>
          <w:rtl/>
        </w:rPr>
        <w:t xml:space="preserve">כך </w:t>
      </w:r>
      <w:bookmarkStart w:id="2897" w:name="_ETM_Q8_549600"/>
      <w:bookmarkEnd w:id="2897"/>
      <w:r w:rsidR="00FA019A">
        <w:rPr>
          <w:rtl/>
        </w:rPr>
        <w:t>נחוץ</w:t>
      </w:r>
      <w:r w:rsidR="00FA019A">
        <w:rPr>
          <w:rFonts w:hint="cs"/>
          <w:rtl/>
        </w:rPr>
        <w:t xml:space="preserve">, </w:t>
      </w:r>
      <w:bookmarkStart w:id="2898" w:name="_ETM_Q8_550170"/>
      <w:bookmarkEnd w:id="2898"/>
      <w:r w:rsidR="00FA019A">
        <w:rPr>
          <w:rtl/>
        </w:rPr>
        <w:t xml:space="preserve">במיוחד </w:t>
      </w:r>
      <w:bookmarkStart w:id="2899" w:name="_ETM_Q8_551430"/>
      <w:bookmarkEnd w:id="2899"/>
      <w:r w:rsidR="00FA019A">
        <w:rPr>
          <w:rtl/>
        </w:rPr>
        <w:t xml:space="preserve">בתקופה </w:t>
      </w:r>
      <w:bookmarkStart w:id="2900" w:name="_ETM_Q8_552540"/>
      <w:bookmarkEnd w:id="2900"/>
      <w:r w:rsidR="00FA019A">
        <w:rPr>
          <w:rtl/>
        </w:rPr>
        <w:t>הז</w:t>
      </w:r>
      <w:r w:rsidR="00FA019A">
        <w:rPr>
          <w:rFonts w:hint="cs"/>
          <w:rtl/>
        </w:rPr>
        <w:t>את</w:t>
      </w:r>
      <w:r w:rsidR="00FA019A">
        <w:rPr>
          <w:rtl/>
        </w:rPr>
        <w:t xml:space="preserve"> </w:t>
      </w:r>
      <w:bookmarkStart w:id="2901" w:name="_ETM_Q8_552779"/>
      <w:bookmarkEnd w:id="2901"/>
      <w:r w:rsidR="00FA019A">
        <w:rPr>
          <w:rtl/>
        </w:rPr>
        <w:t xml:space="preserve">של </w:t>
      </w:r>
      <w:bookmarkStart w:id="2902" w:name="_ETM_Q8_552990"/>
      <w:bookmarkEnd w:id="2902"/>
      <w:r w:rsidR="00FA019A">
        <w:rPr>
          <w:rtl/>
        </w:rPr>
        <w:t>הקורונה</w:t>
      </w:r>
      <w:r w:rsidR="00FA019A">
        <w:rPr>
          <w:rFonts w:hint="cs"/>
          <w:rtl/>
        </w:rPr>
        <w:t>,</w:t>
      </w:r>
      <w:r w:rsidR="00FA019A">
        <w:rPr>
          <w:rtl/>
        </w:rPr>
        <w:t xml:space="preserve"> </w:t>
      </w:r>
      <w:bookmarkStart w:id="2903" w:name="_ETM_Q8_553529"/>
      <w:bookmarkEnd w:id="2903"/>
      <w:r w:rsidR="00FA019A">
        <w:rPr>
          <w:rtl/>
        </w:rPr>
        <w:t xml:space="preserve">של </w:t>
      </w:r>
      <w:bookmarkStart w:id="2904" w:name="_ETM_Q8_553710"/>
      <w:bookmarkEnd w:id="2904"/>
      <w:r w:rsidR="00FA019A">
        <w:rPr>
          <w:rtl/>
        </w:rPr>
        <w:t>המצוקות</w:t>
      </w:r>
      <w:bookmarkStart w:id="2905" w:name="_ETM_Q8_555100"/>
      <w:bookmarkEnd w:id="2905"/>
      <w:r w:rsidR="00FA019A">
        <w:rPr>
          <w:rFonts w:hint="cs"/>
          <w:rtl/>
        </w:rPr>
        <w:t xml:space="preserve">. הוא </w:t>
      </w:r>
      <w:r w:rsidR="00FA019A">
        <w:rPr>
          <w:rtl/>
        </w:rPr>
        <w:t>אמר</w:t>
      </w:r>
      <w:r w:rsidR="00FA019A">
        <w:rPr>
          <w:rFonts w:hint="cs"/>
          <w:rtl/>
        </w:rPr>
        <w:t>:</w:t>
      </w:r>
      <w:r w:rsidR="00FA019A">
        <w:rPr>
          <w:rtl/>
        </w:rPr>
        <w:t xml:space="preserve"> </w:t>
      </w:r>
      <w:bookmarkStart w:id="2906" w:name="_ETM_Q8_556149"/>
      <w:bookmarkEnd w:id="2906"/>
      <w:r w:rsidR="00FA019A">
        <w:rPr>
          <w:rtl/>
        </w:rPr>
        <w:t>בוא</w:t>
      </w:r>
      <w:r w:rsidR="00FA019A">
        <w:rPr>
          <w:rFonts w:hint="cs"/>
          <w:rtl/>
        </w:rPr>
        <w:t>ו</w:t>
      </w:r>
      <w:r w:rsidR="00FA019A">
        <w:rPr>
          <w:rtl/>
        </w:rPr>
        <w:t xml:space="preserve"> </w:t>
      </w:r>
      <w:bookmarkStart w:id="2907" w:name="_ETM_Q8_556509"/>
      <w:bookmarkEnd w:id="2907"/>
      <w:r w:rsidR="00FA019A">
        <w:rPr>
          <w:rtl/>
        </w:rPr>
        <w:t xml:space="preserve">נלך </w:t>
      </w:r>
      <w:bookmarkStart w:id="2908" w:name="_ETM_Q8_557020"/>
      <w:bookmarkEnd w:id="2908"/>
      <w:r w:rsidR="00FA019A">
        <w:rPr>
          <w:rtl/>
        </w:rPr>
        <w:t xml:space="preserve">על </w:t>
      </w:r>
      <w:bookmarkStart w:id="2909" w:name="_ETM_Q8_557170"/>
      <w:bookmarkEnd w:id="2909"/>
      <w:r w:rsidR="00FA019A">
        <w:rPr>
          <w:rtl/>
        </w:rPr>
        <w:t xml:space="preserve">תוכנית </w:t>
      </w:r>
      <w:bookmarkStart w:id="2910" w:name="_ETM_Q8_558159"/>
      <w:bookmarkEnd w:id="2910"/>
      <w:r w:rsidR="00FA019A">
        <w:rPr>
          <w:rtl/>
        </w:rPr>
        <w:t>רחבה</w:t>
      </w:r>
      <w:r w:rsidR="00FA019A">
        <w:rPr>
          <w:rFonts w:hint="cs"/>
          <w:rtl/>
        </w:rPr>
        <w:t>.</w:t>
      </w:r>
      <w:r w:rsidR="00FA019A">
        <w:rPr>
          <w:rtl/>
        </w:rPr>
        <w:t xml:space="preserve"> </w:t>
      </w:r>
      <w:bookmarkStart w:id="2911" w:name="_ETM_Q8_558820"/>
      <w:bookmarkEnd w:id="2911"/>
      <w:r w:rsidR="00FA019A">
        <w:rPr>
          <w:rtl/>
        </w:rPr>
        <w:t>א</w:t>
      </w:r>
      <w:r w:rsidR="00FA019A">
        <w:rPr>
          <w:rFonts w:hint="cs"/>
          <w:rtl/>
        </w:rPr>
        <w:t>ו</w:t>
      </w:r>
      <w:r w:rsidR="00FA019A">
        <w:rPr>
          <w:rtl/>
        </w:rPr>
        <w:t xml:space="preserve">מנם </w:t>
      </w:r>
      <w:bookmarkStart w:id="2912" w:name="_ETM_Q8_559750"/>
      <w:bookmarkEnd w:id="2912"/>
      <w:r w:rsidR="00FA019A">
        <w:rPr>
          <w:rtl/>
        </w:rPr>
        <w:t xml:space="preserve">ביתד </w:t>
      </w:r>
      <w:bookmarkStart w:id="2913" w:name="_ETM_Q8_560320"/>
      <w:bookmarkEnd w:id="2913"/>
      <w:r w:rsidR="00FA019A">
        <w:rPr>
          <w:rtl/>
        </w:rPr>
        <w:t xml:space="preserve">עושים </w:t>
      </w:r>
      <w:bookmarkStart w:id="2914" w:name="_ETM_Q8_560679"/>
      <w:bookmarkEnd w:id="2914"/>
      <w:r w:rsidR="00FA019A">
        <w:rPr>
          <w:rtl/>
        </w:rPr>
        <w:t xml:space="preserve">את </w:t>
      </w:r>
      <w:bookmarkStart w:id="2915" w:name="_ETM_Q8_560799"/>
      <w:bookmarkEnd w:id="2915"/>
      <w:r w:rsidR="00FA019A">
        <w:rPr>
          <w:rtl/>
        </w:rPr>
        <w:t>זה</w:t>
      </w:r>
      <w:r w:rsidR="00FA019A">
        <w:rPr>
          <w:rFonts w:hint="cs"/>
          <w:rtl/>
        </w:rPr>
        <w:t>,</w:t>
      </w:r>
      <w:r w:rsidR="00FA019A">
        <w:rPr>
          <w:rtl/>
        </w:rPr>
        <w:t xml:space="preserve"> </w:t>
      </w:r>
      <w:bookmarkStart w:id="2916" w:name="_ETM_Q8_561219"/>
      <w:bookmarkEnd w:id="2916"/>
      <w:r w:rsidR="00FA019A">
        <w:rPr>
          <w:rtl/>
        </w:rPr>
        <w:t xml:space="preserve">ויש </w:t>
      </w:r>
      <w:bookmarkStart w:id="2917" w:name="_ETM_Q8_561700"/>
      <w:bookmarkEnd w:id="2917"/>
      <w:r w:rsidR="00FA019A">
        <w:rPr>
          <w:rtl/>
        </w:rPr>
        <w:t xml:space="preserve">גם </w:t>
      </w:r>
      <w:bookmarkStart w:id="2918" w:name="_ETM_Q8_561939"/>
      <w:bookmarkStart w:id="2919" w:name="_ETM_Q8_562149"/>
      <w:bookmarkEnd w:id="2918"/>
      <w:bookmarkEnd w:id="2919"/>
      <w:r w:rsidR="00FA019A">
        <w:rPr>
          <w:rtl/>
        </w:rPr>
        <w:t xml:space="preserve">מוסדות </w:t>
      </w:r>
      <w:bookmarkStart w:id="2920" w:name="_ETM_Q8_562509"/>
      <w:bookmarkEnd w:id="2920"/>
      <w:r w:rsidR="00FA019A">
        <w:rPr>
          <w:rtl/>
        </w:rPr>
        <w:t>שעושים</w:t>
      </w:r>
      <w:r w:rsidR="00FA019A">
        <w:rPr>
          <w:rFonts w:hint="cs"/>
          <w:rtl/>
        </w:rPr>
        <w:t>,</w:t>
      </w:r>
      <w:r w:rsidR="00FA019A">
        <w:rPr>
          <w:rtl/>
        </w:rPr>
        <w:t xml:space="preserve"> </w:t>
      </w:r>
      <w:bookmarkStart w:id="2921" w:name="_ETM_Q8_563320"/>
      <w:bookmarkEnd w:id="2921"/>
      <w:r w:rsidR="00FA019A">
        <w:rPr>
          <w:rtl/>
        </w:rPr>
        <w:t xml:space="preserve">אבל </w:t>
      </w:r>
      <w:bookmarkStart w:id="2922" w:name="_ETM_Q8_563589"/>
      <w:bookmarkEnd w:id="2922"/>
      <w:r w:rsidR="00FA019A">
        <w:rPr>
          <w:rtl/>
        </w:rPr>
        <w:t xml:space="preserve">בואו </w:t>
      </w:r>
      <w:bookmarkStart w:id="2923" w:name="_ETM_Q8_563799"/>
      <w:bookmarkEnd w:id="2923"/>
      <w:r w:rsidR="00FA019A">
        <w:rPr>
          <w:rtl/>
        </w:rPr>
        <w:t>נ</w:t>
      </w:r>
      <w:r w:rsidR="00FA019A">
        <w:rPr>
          <w:rFonts w:hint="cs"/>
          <w:rtl/>
        </w:rPr>
        <w:t>מסד</w:t>
      </w:r>
      <w:r w:rsidR="00FA019A">
        <w:rPr>
          <w:rtl/>
        </w:rPr>
        <w:t xml:space="preserve"> </w:t>
      </w:r>
      <w:bookmarkStart w:id="2924" w:name="_ETM_Q8_564369"/>
      <w:bookmarkEnd w:id="2924"/>
      <w:r w:rsidR="00FA019A">
        <w:rPr>
          <w:rtl/>
        </w:rPr>
        <w:t xml:space="preserve">את </w:t>
      </w:r>
      <w:bookmarkStart w:id="2925" w:name="_ETM_Q8_564490"/>
      <w:bookmarkEnd w:id="2925"/>
      <w:r w:rsidR="00FA019A">
        <w:rPr>
          <w:rtl/>
        </w:rPr>
        <w:t xml:space="preserve">זה </w:t>
      </w:r>
      <w:bookmarkStart w:id="2926" w:name="_ETM_Q8_564729"/>
      <w:bookmarkEnd w:id="2926"/>
      <w:r w:rsidR="00FA019A">
        <w:rPr>
          <w:rtl/>
        </w:rPr>
        <w:t xml:space="preserve">ונרחיב </w:t>
      </w:r>
      <w:bookmarkStart w:id="2927" w:name="_ETM_Q8_565329"/>
      <w:bookmarkEnd w:id="2927"/>
      <w:r w:rsidR="00FA019A">
        <w:rPr>
          <w:rtl/>
        </w:rPr>
        <w:t xml:space="preserve">את </w:t>
      </w:r>
      <w:bookmarkStart w:id="2928" w:name="_ETM_Q8_565450"/>
      <w:bookmarkEnd w:id="2928"/>
      <w:r w:rsidR="00FA019A">
        <w:rPr>
          <w:rtl/>
        </w:rPr>
        <w:t>זה</w:t>
      </w:r>
      <w:r w:rsidR="00FA019A">
        <w:rPr>
          <w:rFonts w:hint="cs"/>
          <w:rtl/>
        </w:rPr>
        <w:t xml:space="preserve"> </w:t>
      </w:r>
      <w:r w:rsidR="00D06262">
        <w:rPr>
          <w:rFonts w:hint="cs"/>
          <w:rtl/>
        </w:rPr>
        <w:t>– –</w:t>
      </w:r>
      <w:r w:rsidR="00FA019A">
        <w:rPr>
          <w:rFonts w:hint="cs"/>
          <w:rtl/>
        </w:rPr>
        <w:t xml:space="preserve"> </w:t>
      </w:r>
    </w:p>
    <w:p w:rsidR="00FA019A" w:rsidRDefault="00FA019A" w:rsidP="008044A0">
      <w:pPr>
        <w:rPr>
          <w:rtl/>
        </w:rPr>
      </w:pPr>
    </w:p>
    <w:p w:rsidR="00FA019A" w:rsidRDefault="00FA019A" w:rsidP="008044A0">
      <w:pPr>
        <w:pStyle w:val="af6"/>
        <w:keepNext/>
        <w:rPr>
          <w:rtl/>
        </w:rPr>
      </w:pPr>
      <w:bookmarkStart w:id="2929" w:name="ET_yor_6030_11"/>
      <w:r w:rsidRPr="00C108D3">
        <w:rPr>
          <w:rStyle w:val="TagStyle"/>
          <w:rtl/>
        </w:rPr>
        <w:t xml:space="preserve"> &lt;&lt; יור &gt;&gt; </w:t>
      </w:r>
      <w:r>
        <w:rPr>
          <w:rtl/>
        </w:rPr>
        <w:t>היו"ר מכלוף מיקי זוהר:</w:t>
      </w:r>
      <w:r w:rsidRPr="00C108D3">
        <w:rPr>
          <w:rStyle w:val="TagStyle"/>
          <w:rtl/>
        </w:rPr>
        <w:t xml:space="preserve"> &lt;&lt; יור &gt;&gt;</w:t>
      </w:r>
      <w:r>
        <w:rPr>
          <w:rtl/>
        </w:rPr>
        <w:t xml:space="preserve"> </w:t>
      </w:r>
      <w:bookmarkEnd w:id="2929"/>
    </w:p>
    <w:p w:rsidR="00FA019A" w:rsidRDefault="00FA019A" w:rsidP="00977595">
      <w:pPr>
        <w:rPr>
          <w:rtl/>
          <w:lang w:eastAsia="he-IL"/>
        </w:rPr>
      </w:pPr>
    </w:p>
    <w:p w:rsidR="00FA019A" w:rsidRDefault="00FA019A" w:rsidP="008044A0">
      <w:pPr>
        <w:rPr>
          <w:rtl/>
          <w:lang w:eastAsia="he-IL"/>
        </w:rPr>
      </w:pPr>
      <w:r>
        <w:rPr>
          <w:rFonts w:hint="cs"/>
          <w:rtl/>
          <w:lang w:eastAsia="he-IL"/>
        </w:rPr>
        <w:t>תודה, אדוני.</w:t>
      </w:r>
    </w:p>
    <w:p w:rsidR="00FA019A" w:rsidRDefault="00FA019A" w:rsidP="008044A0">
      <w:pPr>
        <w:rPr>
          <w:rtl/>
          <w:lang w:eastAsia="he-IL"/>
        </w:rPr>
      </w:pPr>
      <w:bookmarkStart w:id="2930" w:name="_ETM_Q8_567000"/>
      <w:bookmarkEnd w:id="2930"/>
    </w:p>
    <w:p w:rsidR="00FA019A" w:rsidRDefault="00FA019A" w:rsidP="008044A0">
      <w:pPr>
        <w:pStyle w:val="-"/>
        <w:keepNext/>
        <w:rPr>
          <w:rtl/>
        </w:rPr>
      </w:pPr>
      <w:bookmarkStart w:id="2931" w:name="ET_speakercontinue_6052_12"/>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931"/>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ונרכיב את כל המערכת.</w:t>
      </w:r>
    </w:p>
    <w:p w:rsidR="00FA019A" w:rsidRDefault="00FA019A" w:rsidP="008044A0">
      <w:pPr>
        <w:rPr>
          <w:rtl/>
          <w:lang w:eastAsia="he-IL"/>
        </w:rPr>
      </w:pPr>
    </w:p>
    <w:p w:rsidR="00FA019A" w:rsidRDefault="00FA019A" w:rsidP="008044A0">
      <w:pPr>
        <w:pStyle w:val="af6"/>
        <w:keepNext/>
        <w:rPr>
          <w:rtl/>
        </w:rPr>
      </w:pPr>
      <w:bookmarkStart w:id="2932" w:name="ET_yor_6030_13"/>
      <w:r w:rsidRPr="00C108D3">
        <w:rPr>
          <w:rStyle w:val="TagStyle"/>
          <w:rtl/>
        </w:rPr>
        <w:t xml:space="preserve"> &lt;&lt; יור &gt;&gt; </w:t>
      </w:r>
      <w:r>
        <w:rPr>
          <w:rtl/>
        </w:rPr>
        <w:t>היו"ר מכלוף מיקי זוהר:</w:t>
      </w:r>
      <w:r w:rsidRPr="00C108D3">
        <w:rPr>
          <w:rStyle w:val="TagStyle"/>
          <w:rtl/>
        </w:rPr>
        <w:t xml:space="preserve"> &lt;&lt; יור &gt;&gt;</w:t>
      </w:r>
      <w:r>
        <w:rPr>
          <w:rtl/>
        </w:rPr>
        <w:t xml:space="preserve"> </w:t>
      </w:r>
      <w:bookmarkEnd w:id="293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w:t>
      </w:r>
    </w:p>
    <w:p w:rsidR="00FA019A" w:rsidRDefault="00FA019A" w:rsidP="008044A0">
      <w:pPr>
        <w:rPr>
          <w:rtl/>
          <w:lang w:eastAsia="he-IL"/>
        </w:rPr>
      </w:pPr>
    </w:p>
    <w:p w:rsidR="00FA019A" w:rsidRDefault="00FA019A" w:rsidP="008044A0">
      <w:pPr>
        <w:pStyle w:val="-"/>
        <w:keepNext/>
        <w:rPr>
          <w:rtl/>
        </w:rPr>
      </w:pPr>
      <w:bookmarkStart w:id="2933" w:name="_ETM_Q8_568000"/>
      <w:bookmarkStart w:id="2934" w:name="ET_speakercontinue_6052_14"/>
      <w:bookmarkEnd w:id="2933"/>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934"/>
    </w:p>
    <w:p w:rsidR="00FA019A" w:rsidRDefault="00FA019A" w:rsidP="00977595">
      <w:pPr>
        <w:rPr>
          <w:rtl/>
          <w:lang w:eastAsia="he-IL"/>
        </w:rPr>
      </w:pPr>
    </w:p>
    <w:p w:rsidR="00FA019A" w:rsidRDefault="00FA019A" w:rsidP="007051B8">
      <w:pPr>
        <w:rPr>
          <w:rtl/>
          <w:lang w:eastAsia="he-IL"/>
        </w:rPr>
      </w:pPr>
      <w:r>
        <w:rPr>
          <w:rFonts w:hint="cs"/>
          <w:rtl/>
          <w:lang w:eastAsia="he-IL"/>
        </w:rPr>
        <w:t xml:space="preserve">אני כמובן </w:t>
      </w:r>
      <w:r w:rsidR="007051B8">
        <w:rPr>
          <w:rFonts w:hint="cs"/>
          <w:rtl/>
          <w:lang w:eastAsia="he-IL"/>
        </w:rPr>
        <w:t>בעד.</w:t>
      </w:r>
    </w:p>
    <w:p w:rsidR="00FA019A" w:rsidRDefault="00FA019A" w:rsidP="008044A0">
      <w:pPr>
        <w:rPr>
          <w:rtl/>
          <w:lang w:eastAsia="he-IL"/>
        </w:rPr>
      </w:pPr>
    </w:p>
    <w:p w:rsidR="00FA019A" w:rsidRDefault="00FA019A" w:rsidP="008044A0">
      <w:pPr>
        <w:pStyle w:val="af6"/>
        <w:keepNext/>
        <w:rPr>
          <w:rtl/>
        </w:rPr>
      </w:pPr>
      <w:bookmarkStart w:id="2935" w:name="_ETM_Q8_577000"/>
      <w:bookmarkStart w:id="2936" w:name="ET_yor_6030_38"/>
      <w:bookmarkEnd w:id="2935"/>
      <w:r w:rsidRPr="008C17F3">
        <w:rPr>
          <w:rStyle w:val="TagStyle"/>
          <w:rtl/>
        </w:rPr>
        <w:t xml:space="preserve"> &lt;&lt; יור &gt;&gt; </w:t>
      </w:r>
      <w:r>
        <w:rPr>
          <w:rtl/>
        </w:rPr>
        <w:t>היו"ר מכלוף מיקי זוהר:</w:t>
      </w:r>
      <w:r w:rsidRPr="008C17F3">
        <w:rPr>
          <w:rStyle w:val="TagStyle"/>
          <w:rtl/>
        </w:rPr>
        <w:t xml:space="preserve"> &lt;&lt; יור &gt;&gt;</w:t>
      </w:r>
      <w:r>
        <w:rPr>
          <w:rtl/>
        </w:rPr>
        <w:t xml:space="preserve"> </w:t>
      </w:r>
      <w:bookmarkEnd w:id="2936"/>
    </w:p>
    <w:p w:rsidR="00FA019A" w:rsidRDefault="00FA019A" w:rsidP="00977595">
      <w:pPr>
        <w:rPr>
          <w:rtl/>
          <w:lang w:eastAsia="he-IL"/>
        </w:rPr>
      </w:pPr>
    </w:p>
    <w:p w:rsidR="00FA019A" w:rsidRDefault="00FA019A" w:rsidP="008044A0">
      <w:pPr>
        <w:rPr>
          <w:rtl/>
          <w:lang w:eastAsia="he-IL"/>
        </w:rPr>
      </w:pPr>
      <w:bookmarkStart w:id="2937" w:name="_ETM_Q8_579000"/>
      <w:bookmarkEnd w:id="2937"/>
      <w:r>
        <w:rPr>
          <w:rFonts w:hint="cs"/>
          <w:rtl/>
          <w:lang w:eastAsia="he-IL"/>
        </w:rPr>
        <w:t xml:space="preserve">יו"ר הקואליציה ביקש למסור לך שאתה יכול לרדת. </w:t>
      </w:r>
    </w:p>
    <w:p w:rsidR="00FA019A" w:rsidRDefault="00FA019A" w:rsidP="008044A0">
      <w:pPr>
        <w:rPr>
          <w:rtl/>
          <w:lang w:eastAsia="he-IL"/>
        </w:rPr>
      </w:pPr>
      <w:bookmarkStart w:id="2938" w:name="_ETM_Q8_570000"/>
      <w:bookmarkEnd w:id="2938"/>
    </w:p>
    <w:p w:rsidR="00FA019A" w:rsidRDefault="00FA019A" w:rsidP="008044A0">
      <w:pPr>
        <w:pStyle w:val="-"/>
        <w:keepNext/>
        <w:rPr>
          <w:rtl/>
        </w:rPr>
      </w:pPr>
      <w:bookmarkStart w:id="2939" w:name="_ETM_Q8_571000"/>
      <w:bookmarkStart w:id="2940" w:name="ET_speakercontinue_6052_16"/>
      <w:bookmarkEnd w:id="2939"/>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940"/>
    </w:p>
    <w:p w:rsidR="00FA019A" w:rsidRDefault="00FA019A" w:rsidP="00977595">
      <w:pPr>
        <w:rPr>
          <w:rtl/>
          <w:lang w:eastAsia="he-IL"/>
        </w:rPr>
      </w:pPr>
    </w:p>
    <w:p w:rsidR="00FA019A" w:rsidRDefault="00FA019A" w:rsidP="005676B6">
      <w:pPr>
        <w:rPr>
          <w:rtl/>
          <w:lang w:eastAsia="he-IL"/>
        </w:rPr>
      </w:pPr>
      <w:r>
        <w:rPr>
          <w:rFonts w:hint="cs"/>
          <w:rtl/>
          <w:lang w:eastAsia="he-IL"/>
        </w:rPr>
        <w:t xml:space="preserve">אנחנו יכולים לשבת על הדברים הללו ובאמת לבנות אותם נכון, כי יש לזה השלכות לא רק </w:t>
      </w:r>
      <w:bookmarkStart w:id="2941" w:name="_ETM_Q8_578000"/>
      <w:bookmarkEnd w:id="2941"/>
      <w:r>
        <w:rPr>
          <w:rFonts w:hint="cs"/>
          <w:rtl/>
          <w:lang w:eastAsia="he-IL"/>
        </w:rPr>
        <w:t xml:space="preserve">על משרד הרווחה </w:t>
      </w:r>
      <w:r w:rsidR="00D06262">
        <w:rPr>
          <w:rFonts w:hint="eastAsia"/>
          <w:rtl/>
          <w:lang w:eastAsia="he-IL"/>
        </w:rPr>
        <w:t>–</w:t>
      </w:r>
      <w:r>
        <w:rPr>
          <w:rFonts w:hint="eastAsia"/>
          <w:rtl/>
          <w:lang w:eastAsia="he-IL"/>
        </w:rPr>
        <w:t xml:space="preserve"> </w:t>
      </w:r>
      <w:r>
        <w:rPr>
          <w:rFonts w:hint="cs"/>
          <w:rtl/>
          <w:lang w:eastAsia="he-IL"/>
        </w:rPr>
        <w:t xml:space="preserve">גם על משרד החינוך, גם על עוד משרדים </w:t>
      </w:r>
      <w:r w:rsidR="00D06262">
        <w:rPr>
          <w:rFonts w:hint="cs"/>
          <w:rtl/>
          <w:lang w:eastAsia="he-IL"/>
        </w:rPr>
        <w:t>– –</w:t>
      </w:r>
      <w:r>
        <w:rPr>
          <w:rFonts w:hint="cs"/>
          <w:rtl/>
          <w:lang w:eastAsia="he-IL"/>
        </w:rPr>
        <w:t xml:space="preserve"> </w:t>
      </w:r>
    </w:p>
    <w:p w:rsidR="00FA019A" w:rsidRDefault="00FA019A" w:rsidP="008044A0">
      <w:pPr>
        <w:rPr>
          <w:rtl/>
          <w:lang w:eastAsia="he-IL"/>
        </w:rPr>
      </w:pPr>
    </w:p>
    <w:p w:rsidR="00FA019A" w:rsidRDefault="00FA019A" w:rsidP="008044A0">
      <w:pPr>
        <w:pStyle w:val="af6"/>
        <w:keepNext/>
        <w:rPr>
          <w:rtl/>
        </w:rPr>
      </w:pPr>
      <w:bookmarkStart w:id="2942" w:name="_ETM_Q8_582000"/>
      <w:bookmarkStart w:id="2943" w:name="ET_yor_6030_17"/>
      <w:bookmarkEnd w:id="2942"/>
      <w:r w:rsidRPr="00C108D3">
        <w:rPr>
          <w:rStyle w:val="TagStyle"/>
          <w:rtl/>
        </w:rPr>
        <w:t xml:space="preserve"> &lt;&lt; יור &gt;&gt; </w:t>
      </w:r>
      <w:r>
        <w:rPr>
          <w:rtl/>
        </w:rPr>
        <w:t>היו"ר מכלוף מיקי זוהר:</w:t>
      </w:r>
      <w:r w:rsidRPr="00C108D3">
        <w:rPr>
          <w:rStyle w:val="TagStyle"/>
          <w:rtl/>
        </w:rPr>
        <w:t xml:space="preserve"> &lt;&lt; יור &gt;&gt;</w:t>
      </w:r>
      <w:r>
        <w:rPr>
          <w:rtl/>
        </w:rPr>
        <w:t xml:space="preserve"> </w:t>
      </w:r>
      <w:bookmarkEnd w:id="2943"/>
    </w:p>
    <w:p w:rsidR="00FA019A" w:rsidRDefault="00FA019A" w:rsidP="00977595">
      <w:pPr>
        <w:rPr>
          <w:rtl/>
          <w:lang w:eastAsia="he-IL"/>
        </w:rPr>
      </w:pPr>
    </w:p>
    <w:p w:rsidR="00FA019A" w:rsidRDefault="00FA019A" w:rsidP="005676B6">
      <w:pPr>
        <w:rPr>
          <w:rtl/>
          <w:lang w:eastAsia="he-IL"/>
        </w:rPr>
      </w:pPr>
      <w:r>
        <w:rPr>
          <w:rFonts w:hint="cs"/>
          <w:rtl/>
          <w:lang w:eastAsia="he-IL"/>
        </w:rPr>
        <w:t xml:space="preserve">יו"ר הקואליציה ביקש למסור לדובר שהוא יכול לרדת. </w:t>
      </w:r>
    </w:p>
    <w:p w:rsidR="00FA019A" w:rsidRDefault="00FA019A" w:rsidP="008044A0">
      <w:pPr>
        <w:rPr>
          <w:rtl/>
          <w:lang w:eastAsia="he-IL"/>
        </w:rPr>
      </w:pPr>
    </w:p>
    <w:p w:rsidR="00FA019A" w:rsidRDefault="00FA019A" w:rsidP="008044A0">
      <w:pPr>
        <w:pStyle w:val="-"/>
        <w:keepNext/>
        <w:rPr>
          <w:rtl/>
        </w:rPr>
      </w:pPr>
      <w:bookmarkStart w:id="2944" w:name="_ETM_Q8_584000"/>
      <w:bookmarkStart w:id="2945" w:name="ET_speakercontinue_6052_18"/>
      <w:bookmarkEnd w:id="2944"/>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945"/>
    </w:p>
    <w:p w:rsidR="00FA019A" w:rsidRDefault="00FA019A" w:rsidP="00977595">
      <w:pPr>
        <w:rPr>
          <w:rtl/>
          <w:lang w:eastAsia="he-IL"/>
        </w:rPr>
      </w:pPr>
    </w:p>
    <w:p w:rsidR="00FA019A" w:rsidRDefault="00D06262" w:rsidP="005676B6">
      <w:pPr>
        <w:rPr>
          <w:rtl/>
          <w:lang w:eastAsia="he-IL"/>
        </w:rPr>
      </w:pPr>
      <w:bookmarkStart w:id="2946" w:name="_ETM_Q8_585000"/>
      <w:bookmarkEnd w:id="2946"/>
      <w:r>
        <w:rPr>
          <w:rFonts w:hint="cs"/>
          <w:rtl/>
          <w:lang w:eastAsia="he-IL"/>
        </w:rPr>
        <w:t>– –</w:t>
      </w:r>
      <w:r w:rsidR="00FA019A">
        <w:rPr>
          <w:rFonts w:hint="cs"/>
          <w:rtl/>
          <w:lang w:eastAsia="he-IL"/>
        </w:rPr>
        <w:t xml:space="preserve"> גם על משרד הרווחה. זה נושא כל כך חשוב, שלא יזיק </w:t>
      </w:r>
      <w:r>
        <w:rPr>
          <w:rFonts w:hint="cs"/>
          <w:rtl/>
          <w:lang w:eastAsia="he-IL"/>
        </w:rPr>
        <w:t>– –</w:t>
      </w:r>
    </w:p>
    <w:p w:rsidR="00FA019A" w:rsidRDefault="00FA019A" w:rsidP="008044A0">
      <w:pPr>
        <w:rPr>
          <w:rtl/>
          <w:lang w:eastAsia="he-IL"/>
        </w:rPr>
      </w:pPr>
    </w:p>
    <w:p w:rsidR="00FA019A" w:rsidRDefault="00FA019A" w:rsidP="008044A0">
      <w:pPr>
        <w:pStyle w:val="af6"/>
        <w:keepNext/>
        <w:rPr>
          <w:rtl/>
        </w:rPr>
      </w:pPr>
      <w:bookmarkStart w:id="2947" w:name="ET_yor_6030_19"/>
      <w:r w:rsidRPr="00C108D3">
        <w:rPr>
          <w:rStyle w:val="TagStyle"/>
          <w:rtl/>
        </w:rPr>
        <w:t xml:space="preserve"> &lt;&lt; יור &gt;&gt; </w:t>
      </w:r>
      <w:r>
        <w:rPr>
          <w:rtl/>
        </w:rPr>
        <w:t>היו"ר מכלוף מיקי זוהר:</w:t>
      </w:r>
      <w:r w:rsidRPr="00C108D3">
        <w:rPr>
          <w:rStyle w:val="TagStyle"/>
          <w:rtl/>
        </w:rPr>
        <w:t xml:space="preserve"> &lt;&lt; יור &gt;&gt;</w:t>
      </w:r>
      <w:r>
        <w:rPr>
          <w:rtl/>
        </w:rPr>
        <w:t xml:space="preserve"> </w:t>
      </w:r>
      <w:bookmarkEnd w:id="294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נכון, אין בעיה. </w:t>
      </w:r>
    </w:p>
    <w:p w:rsidR="00FA019A" w:rsidRDefault="00FA019A" w:rsidP="008044A0">
      <w:pPr>
        <w:rPr>
          <w:rtl/>
          <w:lang w:eastAsia="he-IL"/>
        </w:rPr>
      </w:pPr>
      <w:bookmarkStart w:id="2948" w:name="_ETM_Q8_588000"/>
      <w:bookmarkEnd w:id="2948"/>
    </w:p>
    <w:p w:rsidR="00FA019A" w:rsidRDefault="00FA019A" w:rsidP="008044A0">
      <w:pPr>
        <w:pStyle w:val="-"/>
        <w:keepNext/>
        <w:rPr>
          <w:rtl/>
        </w:rPr>
      </w:pPr>
      <w:bookmarkStart w:id="2949" w:name="_ETM_Q8_589000"/>
      <w:bookmarkStart w:id="2950" w:name="ET_speakercontinue_6052_20"/>
      <w:bookmarkEnd w:id="2949"/>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950"/>
    </w:p>
    <w:p w:rsidR="00FA019A" w:rsidRDefault="00FA019A" w:rsidP="00977595">
      <w:pPr>
        <w:rPr>
          <w:rtl/>
          <w:lang w:eastAsia="he-IL"/>
        </w:rPr>
      </w:pPr>
    </w:p>
    <w:p w:rsidR="00FA019A" w:rsidRDefault="00D06262" w:rsidP="007051B8">
      <w:pPr>
        <w:rPr>
          <w:rtl/>
          <w:lang w:eastAsia="he-IL"/>
        </w:rPr>
      </w:pPr>
      <w:r>
        <w:rPr>
          <w:rFonts w:hint="cs"/>
          <w:rtl/>
          <w:lang w:eastAsia="he-IL"/>
        </w:rPr>
        <w:t>– –</w:t>
      </w:r>
      <w:r w:rsidR="00FA019A">
        <w:rPr>
          <w:rFonts w:hint="cs"/>
          <w:rtl/>
          <w:lang w:eastAsia="he-IL"/>
        </w:rPr>
        <w:t xml:space="preserve"> עוד דקה אחת. אה, הסתיים הזמן. </w:t>
      </w:r>
    </w:p>
    <w:p w:rsidR="00FA019A" w:rsidRDefault="00FA019A" w:rsidP="008044A0">
      <w:pPr>
        <w:rPr>
          <w:rtl/>
          <w:lang w:eastAsia="he-IL"/>
        </w:rPr>
      </w:pPr>
    </w:p>
    <w:p w:rsidR="00FA019A" w:rsidRDefault="00FA019A" w:rsidP="008044A0">
      <w:pPr>
        <w:pStyle w:val="af6"/>
        <w:keepNext/>
        <w:rPr>
          <w:rtl/>
        </w:rPr>
      </w:pPr>
      <w:bookmarkStart w:id="2951" w:name="ET_yor_6030_21"/>
      <w:r w:rsidRPr="00C108D3">
        <w:rPr>
          <w:rStyle w:val="TagStyle"/>
          <w:rtl/>
        </w:rPr>
        <w:t xml:space="preserve"> &lt;&lt; יור &gt;&gt; </w:t>
      </w:r>
      <w:r>
        <w:rPr>
          <w:rtl/>
        </w:rPr>
        <w:t>היו"ר מכלוף מיקי זוהר:</w:t>
      </w:r>
      <w:r w:rsidRPr="00C108D3">
        <w:rPr>
          <w:rStyle w:val="TagStyle"/>
          <w:rtl/>
        </w:rPr>
        <w:t xml:space="preserve"> &lt;&lt; יור &gt;&gt;</w:t>
      </w:r>
      <w:r>
        <w:rPr>
          <w:rtl/>
        </w:rPr>
        <w:t xml:space="preserve"> </w:t>
      </w:r>
      <w:bookmarkEnd w:id="2951"/>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הזמן הסתיים. </w:t>
      </w:r>
    </w:p>
    <w:p w:rsidR="00FA019A" w:rsidRDefault="00FA019A" w:rsidP="008044A0">
      <w:pPr>
        <w:rPr>
          <w:rtl/>
          <w:lang w:eastAsia="he-IL"/>
        </w:rPr>
      </w:pPr>
    </w:p>
    <w:p w:rsidR="00FA019A" w:rsidRDefault="00FA019A" w:rsidP="008044A0">
      <w:pPr>
        <w:pStyle w:val="-"/>
        <w:keepNext/>
        <w:rPr>
          <w:rtl/>
        </w:rPr>
      </w:pPr>
      <w:bookmarkStart w:id="2952" w:name="_ETM_Q8_591000"/>
      <w:bookmarkStart w:id="2953" w:name="ET_speakercontinue_6052_22"/>
      <w:bookmarkEnd w:id="2952"/>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953"/>
    </w:p>
    <w:p w:rsidR="00FA019A" w:rsidRDefault="00FA019A" w:rsidP="00977595">
      <w:pPr>
        <w:rPr>
          <w:rtl/>
          <w:lang w:eastAsia="he-IL"/>
        </w:rPr>
      </w:pPr>
    </w:p>
    <w:p w:rsidR="00FA019A" w:rsidRDefault="00FA019A" w:rsidP="008044A0">
      <w:pPr>
        <w:rPr>
          <w:rtl/>
          <w:lang w:eastAsia="he-IL"/>
        </w:rPr>
      </w:pPr>
      <w:bookmarkStart w:id="2954" w:name="_ETM_Q8_592000"/>
      <w:bookmarkEnd w:id="2954"/>
      <w:r>
        <w:rPr>
          <w:rFonts w:hint="cs"/>
          <w:rtl/>
          <w:lang w:eastAsia="he-IL"/>
        </w:rPr>
        <w:t xml:space="preserve">בכל אופן, אני מציע לך לדחות </w:t>
      </w:r>
      <w:bookmarkStart w:id="2955" w:name="_ETM_Q8_595000"/>
      <w:bookmarkEnd w:id="2955"/>
      <w:r>
        <w:rPr>
          <w:rFonts w:hint="cs"/>
          <w:rtl/>
          <w:lang w:eastAsia="he-IL"/>
        </w:rPr>
        <w:t xml:space="preserve">את ההצבעה. המשרד קשוב, המשרד רוצה את זה יותר מכל אחד, הוא כבר מיישם את זה חלקית והוא ממשיך לתגבר את הדברים הללו. </w:t>
      </w:r>
      <w:bookmarkStart w:id="2956" w:name="_ETM_Q8_606000"/>
      <w:bookmarkEnd w:id="2956"/>
    </w:p>
    <w:p w:rsidR="00FA019A" w:rsidRDefault="00FA019A" w:rsidP="008044A0">
      <w:pPr>
        <w:rPr>
          <w:rtl/>
          <w:lang w:eastAsia="he-IL"/>
        </w:rPr>
      </w:pPr>
    </w:p>
    <w:p w:rsidR="00FA019A" w:rsidRDefault="00FA019A" w:rsidP="008044A0">
      <w:pPr>
        <w:pStyle w:val="af6"/>
        <w:keepNext/>
        <w:rPr>
          <w:rtl/>
        </w:rPr>
      </w:pPr>
      <w:bookmarkStart w:id="2957" w:name="ET_yor_6030_23"/>
      <w:r w:rsidRPr="00C108D3">
        <w:rPr>
          <w:rStyle w:val="TagStyle"/>
          <w:rtl/>
        </w:rPr>
        <w:t xml:space="preserve"> &lt;&lt; יור &gt;&gt; </w:t>
      </w:r>
      <w:r>
        <w:rPr>
          <w:rtl/>
        </w:rPr>
        <w:t>היו"ר מכלוף מיקי זוהר:</w:t>
      </w:r>
      <w:r w:rsidRPr="00C108D3">
        <w:rPr>
          <w:rStyle w:val="TagStyle"/>
          <w:rtl/>
        </w:rPr>
        <w:t xml:space="preserve"> &lt;&lt; יור &gt;&gt;</w:t>
      </w:r>
      <w:r>
        <w:rPr>
          <w:rtl/>
        </w:rPr>
        <w:t xml:space="preserve"> </w:t>
      </w:r>
      <w:bookmarkEnd w:id="2957"/>
    </w:p>
    <w:p w:rsidR="00FA019A" w:rsidRDefault="00FA019A" w:rsidP="00977595">
      <w:pPr>
        <w:rPr>
          <w:rtl/>
          <w:lang w:eastAsia="he-IL"/>
        </w:rPr>
      </w:pPr>
    </w:p>
    <w:p w:rsidR="00FA019A" w:rsidRDefault="00FA019A" w:rsidP="008044A0">
      <w:pPr>
        <w:rPr>
          <w:rtl/>
          <w:lang w:eastAsia="he-IL"/>
        </w:rPr>
      </w:pPr>
      <w:r>
        <w:rPr>
          <w:rFonts w:hint="cs"/>
          <w:rtl/>
          <w:lang w:eastAsia="he-IL"/>
        </w:rPr>
        <w:t>כן, תודה.</w:t>
      </w:r>
    </w:p>
    <w:p w:rsidR="00FA019A" w:rsidRDefault="00FA019A" w:rsidP="008044A0">
      <w:pPr>
        <w:rPr>
          <w:rtl/>
          <w:lang w:eastAsia="he-IL"/>
        </w:rPr>
      </w:pPr>
      <w:bookmarkStart w:id="2958" w:name="_ETM_Q8_607000"/>
      <w:bookmarkEnd w:id="2958"/>
    </w:p>
    <w:p w:rsidR="00FA019A" w:rsidRDefault="00FA019A" w:rsidP="008044A0">
      <w:pPr>
        <w:pStyle w:val="-"/>
        <w:keepNext/>
        <w:rPr>
          <w:rtl/>
        </w:rPr>
      </w:pPr>
      <w:bookmarkStart w:id="2959" w:name="ET_speakercontinue_6052_24"/>
      <w:r w:rsidRPr="00C108D3">
        <w:rPr>
          <w:rStyle w:val="TagStyle"/>
          <w:rtl/>
        </w:rPr>
        <w:t xml:space="preserve"> &lt;&lt; דובר_המשך &gt;&gt; </w:t>
      </w:r>
      <w:r>
        <w:rPr>
          <w:rtl/>
        </w:rPr>
        <w:t>סגן שר העבודה, הרווחה והשירותים החברתיים משולם נהרי:</w:t>
      </w:r>
      <w:r w:rsidRPr="00C108D3">
        <w:rPr>
          <w:rStyle w:val="TagStyle"/>
          <w:rtl/>
        </w:rPr>
        <w:t xml:space="preserve"> &lt;&lt; דובר_המשך &gt;&gt;</w:t>
      </w:r>
      <w:r>
        <w:rPr>
          <w:rtl/>
        </w:rPr>
        <w:t xml:space="preserve"> </w:t>
      </w:r>
      <w:bookmarkEnd w:id="2959"/>
    </w:p>
    <w:p w:rsidR="00FA019A" w:rsidRDefault="00FA019A" w:rsidP="00977595">
      <w:pPr>
        <w:rPr>
          <w:rtl/>
          <w:lang w:eastAsia="he-IL"/>
        </w:rPr>
      </w:pPr>
    </w:p>
    <w:p w:rsidR="00FA019A" w:rsidRDefault="00FA019A" w:rsidP="008044A0">
      <w:pPr>
        <w:rPr>
          <w:rtl/>
          <w:lang w:eastAsia="he-IL"/>
        </w:rPr>
      </w:pPr>
      <w:r>
        <w:rPr>
          <w:rFonts w:hint="cs"/>
          <w:rtl/>
          <w:lang w:eastAsia="he-IL"/>
        </w:rPr>
        <w:t>גם השר בעד הדברים הללו. אם תרצי בכל זאת להצביע אז אין לנו ברירה</w:t>
      </w:r>
      <w:bookmarkStart w:id="2960" w:name="_ETM_Q8_615000"/>
      <w:bookmarkEnd w:id="2960"/>
      <w:r>
        <w:rPr>
          <w:rFonts w:hint="cs"/>
          <w:rtl/>
          <w:lang w:eastAsia="he-IL"/>
        </w:rPr>
        <w:t>, עם כל הצער, וזה להתנגד.</w:t>
      </w:r>
    </w:p>
    <w:p w:rsidR="00FA019A" w:rsidRDefault="00FA019A" w:rsidP="008044A0">
      <w:pPr>
        <w:rPr>
          <w:rtl/>
          <w:lang w:eastAsia="he-IL"/>
        </w:rPr>
      </w:pPr>
    </w:p>
    <w:p w:rsidR="00FA019A" w:rsidRDefault="00FA019A" w:rsidP="008044A0">
      <w:pPr>
        <w:pStyle w:val="af6"/>
        <w:keepNext/>
        <w:rPr>
          <w:rtl/>
        </w:rPr>
      </w:pPr>
      <w:bookmarkStart w:id="2961" w:name="ET_yor_6030_25"/>
      <w:r w:rsidRPr="00C108D3">
        <w:rPr>
          <w:rStyle w:val="TagStyle"/>
          <w:rtl/>
        </w:rPr>
        <w:t xml:space="preserve"> &lt;&lt; יור &gt;&gt; </w:t>
      </w:r>
      <w:r>
        <w:rPr>
          <w:rtl/>
        </w:rPr>
        <w:t>היו"ר מכלוף מיקי זוהר:</w:t>
      </w:r>
      <w:r w:rsidRPr="00C108D3">
        <w:rPr>
          <w:rStyle w:val="TagStyle"/>
          <w:rtl/>
        </w:rPr>
        <w:t xml:space="preserve"> &lt;&lt; יור &gt;&gt;</w:t>
      </w:r>
      <w:r>
        <w:rPr>
          <w:rtl/>
        </w:rPr>
        <w:t xml:space="preserve"> </w:t>
      </w:r>
      <w:bookmarkEnd w:id="2961"/>
    </w:p>
    <w:p w:rsidR="00FA019A" w:rsidRDefault="00FA019A" w:rsidP="00977595">
      <w:pPr>
        <w:rPr>
          <w:rtl/>
          <w:lang w:eastAsia="he-IL"/>
        </w:rPr>
      </w:pPr>
    </w:p>
    <w:p w:rsidR="00FA019A" w:rsidRDefault="00FA019A" w:rsidP="005676B6">
      <w:pPr>
        <w:rPr>
          <w:rtl/>
          <w:lang w:eastAsia="he-IL"/>
        </w:rPr>
      </w:pPr>
      <w:r>
        <w:rPr>
          <w:rFonts w:hint="cs"/>
          <w:rtl/>
          <w:lang w:eastAsia="he-IL"/>
        </w:rPr>
        <w:t xml:space="preserve">תודה, אדוני. תשיב חברת </w:t>
      </w:r>
      <w:bookmarkStart w:id="2962" w:name="_ETM_Q8_622000"/>
      <w:bookmarkEnd w:id="2962"/>
      <w:r>
        <w:rPr>
          <w:rFonts w:hint="cs"/>
          <w:rtl/>
          <w:lang w:eastAsia="he-IL"/>
        </w:rPr>
        <w:t xml:space="preserve">הכנסת קארין אלהרר. שלוש דקות לרשותך, בבקשה. </w:t>
      </w:r>
    </w:p>
    <w:p w:rsidR="00FA019A" w:rsidRDefault="00FA019A" w:rsidP="008044A0">
      <w:pPr>
        <w:rPr>
          <w:rtl/>
          <w:lang w:eastAsia="he-IL"/>
        </w:rPr>
      </w:pPr>
      <w:bookmarkStart w:id="2963" w:name="_ETM_Q8_630000"/>
      <w:bookmarkEnd w:id="2963"/>
    </w:p>
    <w:p w:rsidR="00FA019A" w:rsidRDefault="00FA019A" w:rsidP="008044A0">
      <w:pPr>
        <w:pStyle w:val="a4"/>
        <w:keepNext/>
        <w:rPr>
          <w:rtl/>
        </w:rPr>
      </w:pPr>
      <w:bookmarkStart w:id="2964" w:name="ET_speaker_5068_26"/>
      <w:r w:rsidRPr="00C108D3">
        <w:rPr>
          <w:rStyle w:val="TagStyle"/>
          <w:rtl/>
        </w:rPr>
        <w:t xml:space="preserve"> &lt;&lt; דובר &gt;&gt; </w:t>
      </w:r>
      <w:bookmarkStart w:id="2965" w:name="_Toc54817946"/>
      <w:r>
        <w:rPr>
          <w:rtl/>
        </w:rPr>
        <w:t>קארין אלהרר (יש עתיד-תל"ם):</w:t>
      </w:r>
      <w:bookmarkEnd w:id="2965"/>
      <w:r w:rsidRPr="00C108D3">
        <w:rPr>
          <w:rStyle w:val="TagStyle"/>
          <w:rtl/>
        </w:rPr>
        <w:t xml:space="preserve"> &lt;&lt; דובר &gt;&gt;</w:t>
      </w:r>
      <w:r>
        <w:rPr>
          <w:rtl/>
        </w:rPr>
        <w:t xml:space="preserve"> </w:t>
      </w:r>
      <w:bookmarkEnd w:id="2964"/>
    </w:p>
    <w:p w:rsidR="00FA019A" w:rsidRDefault="00FA019A" w:rsidP="00977595">
      <w:pPr>
        <w:rPr>
          <w:rtl/>
          <w:lang w:eastAsia="he-IL"/>
        </w:rPr>
      </w:pPr>
    </w:p>
    <w:p w:rsidR="00FA019A" w:rsidRDefault="00FA019A" w:rsidP="007051B8">
      <w:pPr>
        <w:rPr>
          <w:rtl/>
        </w:rPr>
      </w:pPr>
      <w:r>
        <w:rPr>
          <w:rFonts w:hint="cs"/>
          <w:rtl/>
          <w:lang w:eastAsia="he-IL"/>
        </w:rPr>
        <w:t>אדוני סגן השר</w:t>
      </w:r>
      <w:bookmarkStart w:id="2966" w:name="_ETM_Q8_565899"/>
      <w:bookmarkStart w:id="2967" w:name="_ETM_Q8_632780"/>
      <w:bookmarkEnd w:id="2966"/>
      <w:bookmarkEnd w:id="2967"/>
      <w:r>
        <w:rPr>
          <w:rFonts w:hint="cs"/>
          <w:rtl/>
          <w:lang w:eastAsia="he-IL"/>
        </w:rPr>
        <w:t xml:space="preserve">, </w:t>
      </w:r>
      <w:bookmarkStart w:id="2968" w:name="_ETM_Q8_633000"/>
      <w:bookmarkEnd w:id="2968"/>
      <w:r>
        <w:rPr>
          <w:rtl/>
        </w:rPr>
        <w:t>תראה</w:t>
      </w:r>
      <w:r>
        <w:rPr>
          <w:rFonts w:hint="cs"/>
          <w:rtl/>
        </w:rPr>
        <w:t xml:space="preserve">, </w:t>
      </w:r>
      <w:bookmarkStart w:id="2969" w:name="_ETM_Q8_634250"/>
      <w:bookmarkEnd w:id="2969"/>
      <w:r>
        <w:rPr>
          <w:rtl/>
        </w:rPr>
        <w:t xml:space="preserve">כל </w:t>
      </w:r>
      <w:bookmarkStart w:id="2970" w:name="_ETM_Q8_634490"/>
      <w:bookmarkEnd w:id="2970"/>
      <w:r>
        <w:rPr>
          <w:rtl/>
        </w:rPr>
        <w:t xml:space="preserve">מה </w:t>
      </w:r>
      <w:bookmarkStart w:id="2971" w:name="_ETM_Q8_634610"/>
      <w:bookmarkEnd w:id="2971"/>
      <w:r>
        <w:rPr>
          <w:rtl/>
        </w:rPr>
        <w:t xml:space="preserve">שאני </w:t>
      </w:r>
      <w:bookmarkStart w:id="2972" w:name="_ETM_Q8_634910"/>
      <w:bookmarkEnd w:id="2972"/>
      <w:r>
        <w:rPr>
          <w:rtl/>
        </w:rPr>
        <w:t xml:space="preserve">באמת </w:t>
      </w:r>
      <w:bookmarkStart w:id="2973" w:name="_ETM_Q8_635540"/>
      <w:bookmarkEnd w:id="2973"/>
      <w:r>
        <w:rPr>
          <w:rtl/>
        </w:rPr>
        <w:t xml:space="preserve">רוצה </w:t>
      </w:r>
      <w:bookmarkStart w:id="2974" w:name="_ETM_Q8_636690"/>
      <w:bookmarkEnd w:id="2974"/>
      <w:r>
        <w:rPr>
          <w:rtl/>
        </w:rPr>
        <w:t xml:space="preserve">זה </w:t>
      </w:r>
      <w:bookmarkStart w:id="2975" w:name="_ETM_Q8_636840"/>
      <w:bookmarkEnd w:id="2975"/>
      <w:r>
        <w:rPr>
          <w:rtl/>
        </w:rPr>
        <w:t xml:space="preserve">שההצעה </w:t>
      </w:r>
      <w:bookmarkStart w:id="2976" w:name="_ETM_Q8_637410"/>
      <w:bookmarkEnd w:id="2976"/>
      <w:r>
        <w:rPr>
          <w:rtl/>
        </w:rPr>
        <w:t xml:space="preserve">הזאת </w:t>
      </w:r>
      <w:bookmarkStart w:id="2977" w:name="_ETM_Q8_637710"/>
      <w:bookmarkEnd w:id="2977"/>
      <w:r>
        <w:rPr>
          <w:rtl/>
        </w:rPr>
        <w:t>תעבור</w:t>
      </w:r>
      <w:r>
        <w:rPr>
          <w:rFonts w:hint="cs"/>
          <w:rtl/>
        </w:rPr>
        <w:t>.</w:t>
      </w:r>
      <w:r>
        <w:rPr>
          <w:rtl/>
        </w:rPr>
        <w:t xml:space="preserve"> </w:t>
      </w:r>
      <w:bookmarkStart w:id="2978" w:name="_ETM_Q8_639010"/>
      <w:bookmarkEnd w:id="2978"/>
      <w:r>
        <w:rPr>
          <w:rtl/>
        </w:rPr>
        <w:t xml:space="preserve">אם </w:t>
      </w:r>
      <w:bookmarkStart w:id="2979" w:name="_ETM_Q8_639220"/>
      <w:bookmarkEnd w:id="2979"/>
      <w:r>
        <w:rPr>
          <w:rtl/>
        </w:rPr>
        <w:t xml:space="preserve">אתה </w:t>
      </w:r>
      <w:bookmarkStart w:id="2980" w:name="_ETM_Q8_639459"/>
      <w:bookmarkEnd w:id="2980"/>
      <w:r>
        <w:rPr>
          <w:rtl/>
        </w:rPr>
        <w:t xml:space="preserve">רציני </w:t>
      </w:r>
      <w:bookmarkStart w:id="2981" w:name="_ETM_Q8_639940"/>
      <w:bookmarkEnd w:id="2981"/>
      <w:r>
        <w:rPr>
          <w:rtl/>
        </w:rPr>
        <w:t>בדבריך</w:t>
      </w:r>
      <w:r w:rsidR="007051B8">
        <w:rPr>
          <w:rFonts w:hint="cs"/>
          <w:rtl/>
        </w:rPr>
        <w:t>,</w:t>
      </w:r>
      <w:r>
        <w:rPr>
          <w:rtl/>
        </w:rPr>
        <w:t xml:space="preserve"> </w:t>
      </w:r>
      <w:bookmarkStart w:id="2982" w:name="_ETM_Q8_641330"/>
      <w:bookmarkEnd w:id="2982"/>
      <w:r>
        <w:rPr>
          <w:rtl/>
        </w:rPr>
        <w:t xml:space="preserve">ואני </w:t>
      </w:r>
      <w:bookmarkStart w:id="2983" w:name="_ETM_Q8_641599"/>
      <w:bookmarkEnd w:id="2983"/>
      <w:r>
        <w:rPr>
          <w:rtl/>
        </w:rPr>
        <w:t xml:space="preserve">רוצה </w:t>
      </w:r>
      <w:bookmarkStart w:id="2984" w:name="_ETM_Q8_641900"/>
      <w:bookmarkEnd w:id="2984"/>
      <w:r>
        <w:rPr>
          <w:rtl/>
        </w:rPr>
        <w:t xml:space="preserve">לקוות </w:t>
      </w:r>
      <w:bookmarkStart w:id="2985" w:name="_ETM_Q8_642319"/>
      <w:bookmarkEnd w:id="2985"/>
      <w:r>
        <w:rPr>
          <w:rtl/>
        </w:rPr>
        <w:t>שכן</w:t>
      </w:r>
      <w:r>
        <w:rPr>
          <w:rFonts w:hint="cs"/>
          <w:rtl/>
        </w:rPr>
        <w:t xml:space="preserve"> </w:t>
      </w:r>
      <w:r w:rsidR="00D06262">
        <w:rPr>
          <w:rFonts w:hint="eastAsia"/>
        </w:rPr>
        <w:t>–</w:t>
      </w:r>
      <w:r>
        <w:rPr>
          <w:rtl/>
        </w:rPr>
        <w:t xml:space="preserve"> </w:t>
      </w:r>
      <w:bookmarkStart w:id="2986" w:name="_ETM_Q8_643299"/>
      <w:bookmarkEnd w:id="2986"/>
      <w:r>
        <w:rPr>
          <w:rtl/>
        </w:rPr>
        <w:t xml:space="preserve">ראיתי </w:t>
      </w:r>
      <w:bookmarkStart w:id="2987" w:name="_ETM_Q8_643840"/>
      <w:bookmarkEnd w:id="2987"/>
      <w:r>
        <w:rPr>
          <w:rtl/>
        </w:rPr>
        <w:t xml:space="preserve">שהשר </w:t>
      </w:r>
      <w:bookmarkStart w:id="2988" w:name="_ETM_Q8_644470"/>
      <w:bookmarkEnd w:id="2988"/>
      <w:r>
        <w:rPr>
          <w:rtl/>
        </w:rPr>
        <w:t xml:space="preserve">מסתובב </w:t>
      </w:r>
      <w:bookmarkStart w:id="2989" w:name="_ETM_Q8_645159"/>
      <w:bookmarkEnd w:id="2989"/>
      <w:r>
        <w:rPr>
          <w:rtl/>
        </w:rPr>
        <w:t>כאן</w:t>
      </w:r>
      <w:r>
        <w:rPr>
          <w:rFonts w:hint="cs"/>
          <w:rtl/>
        </w:rPr>
        <w:t>.</w:t>
      </w:r>
      <w:r>
        <w:rPr>
          <w:rtl/>
        </w:rPr>
        <w:t xml:space="preserve"> </w:t>
      </w:r>
      <w:bookmarkStart w:id="2990" w:name="_ETM_Q8_646060"/>
      <w:bookmarkEnd w:id="2990"/>
      <w:r>
        <w:rPr>
          <w:rtl/>
        </w:rPr>
        <w:t xml:space="preserve">אני </w:t>
      </w:r>
      <w:bookmarkStart w:id="2991" w:name="_ETM_Q8_646299"/>
      <w:bookmarkEnd w:id="2991"/>
      <w:r>
        <w:rPr>
          <w:rtl/>
        </w:rPr>
        <w:t>מבקש</w:t>
      </w:r>
      <w:bookmarkStart w:id="2992" w:name="_ETM_Q8_646629"/>
      <w:bookmarkEnd w:id="2992"/>
      <w:r>
        <w:rPr>
          <w:rFonts w:hint="cs"/>
          <w:rtl/>
        </w:rPr>
        <w:t xml:space="preserve">ת </w:t>
      </w:r>
      <w:r>
        <w:rPr>
          <w:rtl/>
        </w:rPr>
        <w:t xml:space="preserve">לדעת </w:t>
      </w:r>
      <w:bookmarkStart w:id="2993" w:name="_ETM_Q8_647989"/>
      <w:bookmarkEnd w:id="2993"/>
      <w:r w:rsidR="007051B8">
        <w:rPr>
          <w:rFonts w:hint="cs"/>
          <w:rtl/>
        </w:rPr>
        <w:t>ב</w:t>
      </w:r>
      <w:r>
        <w:rPr>
          <w:rtl/>
        </w:rPr>
        <w:t xml:space="preserve">תוך </w:t>
      </w:r>
      <w:bookmarkStart w:id="2994" w:name="_ETM_Q8_648290"/>
      <w:bookmarkEnd w:id="2994"/>
      <w:r>
        <w:rPr>
          <w:rtl/>
        </w:rPr>
        <w:t xml:space="preserve">כמה </w:t>
      </w:r>
      <w:bookmarkStart w:id="2995" w:name="_ETM_Q8_648680"/>
      <w:bookmarkEnd w:id="2995"/>
      <w:r>
        <w:rPr>
          <w:rtl/>
        </w:rPr>
        <w:t xml:space="preserve">זמן </w:t>
      </w:r>
      <w:bookmarkStart w:id="2996" w:name="_ETM_Q8_649750"/>
      <w:bookmarkEnd w:id="2996"/>
      <w:r>
        <w:rPr>
          <w:rtl/>
        </w:rPr>
        <w:t xml:space="preserve">אתם </w:t>
      </w:r>
      <w:bookmarkStart w:id="2997" w:name="_ETM_Q8_650620"/>
      <w:bookmarkEnd w:id="2997"/>
      <w:r>
        <w:rPr>
          <w:rtl/>
        </w:rPr>
        <w:t xml:space="preserve">מתחייבים </w:t>
      </w:r>
      <w:bookmarkStart w:id="2998" w:name="_ETM_Q8_651220"/>
      <w:bookmarkEnd w:id="2998"/>
      <w:r>
        <w:rPr>
          <w:rtl/>
        </w:rPr>
        <w:t>לעשייה</w:t>
      </w:r>
      <w:r>
        <w:rPr>
          <w:rFonts w:hint="cs"/>
          <w:rtl/>
        </w:rPr>
        <w:t>.</w:t>
      </w:r>
      <w:r>
        <w:rPr>
          <w:rtl/>
        </w:rPr>
        <w:t xml:space="preserve"> </w:t>
      </w:r>
      <w:bookmarkStart w:id="2999" w:name="_ETM_Q8_652410"/>
      <w:bookmarkEnd w:id="2999"/>
      <w:r>
        <w:rPr>
          <w:rtl/>
        </w:rPr>
        <w:t xml:space="preserve">אם </w:t>
      </w:r>
      <w:bookmarkStart w:id="3000" w:name="_ETM_Q8_652620"/>
      <w:bookmarkEnd w:id="3000"/>
      <w:r>
        <w:rPr>
          <w:rtl/>
        </w:rPr>
        <w:t xml:space="preserve">אתה </w:t>
      </w:r>
      <w:bookmarkStart w:id="3001" w:name="_ETM_Q8_652800"/>
      <w:bookmarkEnd w:id="3001"/>
      <w:r>
        <w:rPr>
          <w:rtl/>
        </w:rPr>
        <w:t xml:space="preserve">תבוא </w:t>
      </w:r>
      <w:bookmarkStart w:id="3002" w:name="_ETM_Q8_653069"/>
      <w:bookmarkEnd w:id="3002"/>
      <w:r>
        <w:rPr>
          <w:rtl/>
        </w:rPr>
        <w:t xml:space="preserve">ותגיד </w:t>
      </w:r>
      <w:bookmarkStart w:id="3003" w:name="_ETM_Q8_653550"/>
      <w:bookmarkEnd w:id="3003"/>
      <w:r>
        <w:rPr>
          <w:rtl/>
        </w:rPr>
        <w:t>לי</w:t>
      </w:r>
      <w:r>
        <w:rPr>
          <w:rFonts w:hint="cs"/>
          <w:rtl/>
        </w:rPr>
        <w:t>:</w:t>
      </w:r>
      <w:r>
        <w:rPr>
          <w:rtl/>
        </w:rPr>
        <w:t xml:space="preserve"> </w:t>
      </w:r>
      <w:bookmarkStart w:id="3004" w:name="_ETM_Q8_654300"/>
      <w:bookmarkEnd w:id="3004"/>
      <w:r>
        <w:rPr>
          <w:rtl/>
        </w:rPr>
        <w:t>כן</w:t>
      </w:r>
      <w:r>
        <w:rPr>
          <w:rFonts w:hint="cs"/>
          <w:rtl/>
        </w:rPr>
        <w:t>,</w:t>
      </w:r>
      <w:r>
        <w:rPr>
          <w:rtl/>
        </w:rPr>
        <w:t xml:space="preserve"> </w:t>
      </w:r>
      <w:bookmarkStart w:id="3005" w:name="_ETM_Q8_654660"/>
      <w:bookmarkEnd w:id="3005"/>
      <w:r>
        <w:rPr>
          <w:rtl/>
        </w:rPr>
        <w:t xml:space="preserve">תתקשרי </w:t>
      </w:r>
      <w:bookmarkStart w:id="3006" w:name="_ETM_Q8_655230"/>
      <w:bookmarkEnd w:id="3006"/>
      <w:r>
        <w:rPr>
          <w:rtl/>
        </w:rPr>
        <w:t>למנכ"ל</w:t>
      </w:r>
      <w:r>
        <w:rPr>
          <w:rFonts w:hint="cs"/>
          <w:rtl/>
        </w:rPr>
        <w:t>,</w:t>
      </w:r>
      <w:r>
        <w:rPr>
          <w:rtl/>
        </w:rPr>
        <w:t xml:space="preserve"> </w:t>
      </w:r>
      <w:bookmarkStart w:id="3007" w:name="_ETM_Q8_656130"/>
      <w:bookmarkEnd w:id="3007"/>
      <w:r>
        <w:rPr>
          <w:rtl/>
        </w:rPr>
        <w:t xml:space="preserve">אולי </w:t>
      </w:r>
      <w:bookmarkStart w:id="3008" w:name="_ETM_Q8_656430"/>
      <w:bookmarkEnd w:id="3008"/>
      <w:r>
        <w:rPr>
          <w:rtl/>
        </w:rPr>
        <w:t xml:space="preserve">נקבע </w:t>
      </w:r>
      <w:bookmarkStart w:id="3009" w:name="_ETM_Q8_656819"/>
      <w:bookmarkEnd w:id="3009"/>
      <w:r>
        <w:rPr>
          <w:rtl/>
        </w:rPr>
        <w:t>פגישה</w:t>
      </w:r>
      <w:r>
        <w:rPr>
          <w:rFonts w:hint="cs"/>
          <w:rtl/>
        </w:rPr>
        <w:t xml:space="preserve"> </w:t>
      </w:r>
      <w:r w:rsidR="00D06262">
        <w:rPr>
          <w:rFonts w:hint="eastAsia"/>
          <w:rtl/>
        </w:rPr>
        <w:t>–</w:t>
      </w:r>
      <w:r>
        <w:rPr>
          <w:rtl/>
        </w:rPr>
        <w:t xml:space="preserve"> </w:t>
      </w:r>
      <w:bookmarkStart w:id="3010" w:name="_ETM_Q8_658140"/>
      <w:bookmarkEnd w:id="3010"/>
      <w:r>
        <w:rPr>
          <w:rtl/>
        </w:rPr>
        <w:t xml:space="preserve">זה </w:t>
      </w:r>
      <w:bookmarkStart w:id="3011" w:name="_ETM_Q8_658380"/>
      <w:bookmarkEnd w:id="3011"/>
      <w:r>
        <w:rPr>
          <w:rtl/>
        </w:rPr>
        <w:t xml:space="preserve">לא </w:t>
      </w:r>
      <w:bookmarkStart w:id="3012" w:name="_ETM_Q8_658530"/>
      <w:bookmarkEnd w:id="3012"/>
      <w:r>
        <w:rPr>
          <w:rtl/>
        </w:rPr>
        <w:t>מספק</w:t>
      </w:r>
      <w:r>
        <w:rPr>
          <w:rFonts w:hint="cs"/>
          <w:rtl/>
        </w:rPr>
        <w:t>.</w:t>
      </w:r>
      <w:r>
        <w:rPr>
          <w:rtl/>
        </w:rPr>
        <w:t xml:space="preserve"> </w:t>
      </w:r>
      <w:bookmarkStart w:id="3013" w:name="_ETM_Q8_659740"/>
      <w:bookmarkEnd w:id="3013"/>
      <w:r>
        <w:rPr>
          <w:rtl/>
        </w:rPr>
        <w:t xml:space="preserve">אם </w:t>
      </w:r>
      <w:bookmarkStart w:id="3014" w:name="_ETM_Q8_659920"/>
      <w:bookmarkEnd w:id="3014"/>
      <w:r>
        <w:rPr>
          <w:rtl/>
        </w:rPr>
        <w:t xml:space="preserve">אתה </w:t>
      </w:r>
      <w:bookmarkStart w:id="3015" w:name="_ETM_Q8_660130"/>
      <w:bookmarkEnd w:id="3015"/>
      <w:r>
        <w:rPr>
          <w:rtl/>
        </w:rPr>
        <w:t xml:space="preserve">יודע </w:t>
      </w:r>
      <w:bookmarkStart w:id="3016" w:name="_ETM_Q8_660430"/>
      <w:bookmarkEnd w:id="3016"/>
      <w:r>
        <w:rPr>
          <w:rtl/>
        </w:rPr>
        <w:t xml:space="preserve">לומר </w:t>
      </w:r>
      <w:bookmarkStart w:id="3017" w:name="_ETM_Q8_660970"/>
      <w:bookmarkEnd w:id="3017"/>
      <w:r>
        <w:rPr>
          <w:rtl/>
        </w:rPr>
        <w:t xml:space="preserve">לי </w:t>
      </w:r>
      <w:bookmarkStart w:id="3018" w:name="_ETM_Q8_661780"/>
      <w:bookmarkEnd w:id="3018"/>
      <w:r>
        <w:rPr>
          <w:rtl/>
        </w:rPr>
        <w:t xml:space="preserve">מתי </w:t>
      </w:r>
      <w:bookmarkStart w:id="3019" w:name="_ETM_Q8_662200"/>
      <w:bookmarkEnd w:id="3019"/>
      <w:r>
        <w:rPr>
          <w:rtl/>
        </w:rPr>
        <w:t xml:space="preserve">הדבר </w:t>
      </w:r>
      <w:bookmarkStart w:id="3020" w:name="_ETM_Q8_662650"/>
      <w:bookmarkEnd w:id="3020"/>
      <w:r>
        <w:rPr>
          <w:rtl/>
        </w:rPr>
        <w:t xml:space="preserve">הזה </w:t>
      </w:r>
      <w:bookmarkStart w:id="3021" w:name="_ETM_Q8_662860"/>
      <w:bookmarkEnd w:id="3021"/>
      <w:r>
        <w:rPr>
          <w:rtl/>
        </w:rPr>
        <w:t xml:space="preserve">יתחיל </w:t>
      </w:r>
      <w:bookmarkStart w:id="3022" w:name="_ETM_Q8_663430"/>
      <w:bookmarkEnd w:id="3022"/>
      <w:r>
        <w:rPr>
          <w:rFonts w:hint="cs"/>
          <w:rtl/>
        </w:rPr>
        <w:t>לקרום</w:t>
      </w:r>
      <w:r>
        <w:rPr>
          <w:rtl/>
        </w:rPr>
        <w:t xml:space="preserve"> </w:t>
      </w:r>
      <w:bookmarkStart w:id="3023" w:name="_ETM_Q8_664540"/>
      <w:bookmarkEnd w:id="3023"/>
      <w:r>
        <w:rPr>
          <w:rtl/>
        </w:rPr>
        <w:t xml:space="preserve">עור </w:t>
      </w:r>
      <w:bookmarkStart w:id="3024" w:name="_ETM_Q8_664750"/>
      <w:bookmarkEnd w:id="3024"/>
      <w:r>
        <w:rPr>
          <w:rtl/>
        </w:rPr>
        <w:t>וגידים</w:t>
      </w:r>
      <w:r w:rsidR="007051B8">
        <w:rPr>
          <w:rFonts w:hint="cs"/>
          <w:rtl/>
        </w:rPr>
        <w:t>,</w:t>
      </w:r>
      <w:r>
        <w:rPr>
          <w:rtl/>
        </w:rPr>
        <w:t xml:space="preserve"> </w:t>
      </w:r>
      <w:bookmarkStart w:id="3025" w:name="_ETM_Q8_665790"/>
      <w:bookmarkEnd w:id="3025"/>
      <w:r>
        <w:rPr>
          <w:rtl/>
        </w:rPr>
        <w:t xml:space="preserve">אני </w:t>
      </w:r>
      <w:bookmarkStart w:id="3026" w:name="_ETM_Q8_666150"/>
      <w:bookmarkEnd w:id="3026"/>
      <w:r>
        <w:rPr>
          <w:rtl/>
        </w:rPr>
        <w:t xml:space="preserve">בשמחה </w:t>
      </w:r>
      <w:bookmarkStart w:id="3027" w:name="_ETM_Q8_666690"/>
      <w:bookmarkEnd w:id="3027"/>
      <w:r>
        <w:rPr>
          <w:rFonts w:hint="cs"/>
          <w:rtl/>
        </w:rPr>
        <w:t>אדחה</w:t>
      </w:r>
      <w:r>
        <w:rPr>
          <w:rtl/>
        </w:rPr>
        <w:t xml:space="preserve"> </w:t>
      </w:r>
      <w:bookmarkStart w:id="3028" w:name="_ETM_Q8_666900"/>
      <w:bookmarkEnd w:id="3028"/>
      <w:r>
        <w:rPr>
          <w:rtl/>
        </w:rPr>
        <w:t xml:space="preserve">את </w:t>
      </w:r>
      <w:bookmarkStart w:id="3029" w:name="_ETM_Q8_667170"/>
      <w:bookmarkEnd w:id="3029"/>
      <w:r>
        <w:rPr>
          <w:rtl/>
        </w:rPr>
        <w:t>ההצבעה</w:t>
      </w:r>
      <w:r>
        <w:rPr>
          <w:rFonts w:hint="cs"/>
          <w:rtl/>
        </w:rPr>
        <w:t>.</w:t>
      </w:r>
    </w:p>
    <w:p w:rsidR="00FA019A" w:rsidRDefault="00FA019A" w:rsidP="008044A0">
      <w:pPr>
        <w:rPr>
          <w:rtl/>
        </w:rPr>
      </w:pPr>
    </w:p>
    <w:p w:rsidR="00FA019A" w:rsidRDefault="00FA019A" w:rsidP="007051B8">
      <w:pPr>
        <w:rPr>
          <w:rtl/>
        </w:rPr>
      </w:pPr>
      <w:bookmarkStart w:id="3030" w:name="_ETM_Q8_670000"/>
      <w:bookmarkStart w:id="3031" w:name="_ETM_Q8_668099"/>
      <w:bookmarkEnd w:id="3030"/>
      <w:bookmarkEnd w:id="3031"/>
      <w:r>
        <w:rPr>
          <w:rtl/>
        </w:rPr>
        <w:t xml:space="preserve">אני </w:t>
      </w:r>
      <w:bookmarkStart w:id="3032" w:name="_ETM_Q8_668310"/>
      <w:bookmarkEnd w:id="3032"/>
      <w:r>
        <w:rPr>
          <w:rtl/>
        </w:rPr>
        <w:t xml:space="preserve">רוצה </w:t>
      </w:r>
      <w:bookmarkStart w:id="3033" w:name="_ETM_Q8_668550"/>
      <w:bookmarkEnd w:id="3033"/>
      <w:r>
        <w:rPr>
          <w:rtl/>
        </w:rPr>
        <w:t xml:space="preserve">לומר </w:t>
      </w:r>
      <w:bookmarkStart w:id="3034" w:name="_ETM_Q8_668849"/>
      <w:bookmarkEnd w:id="3034"/>
      <w:r>
        <w:rPr>
          <w:rtl/>
        </w:rPr>
        <w:t xml:space="preserve">לך </w:t>
      </w:r>
      <w:bookmarkStart w:id="3035" w:name="_ETM_Q8_669120"/>
      <w:bookmarkEnd w:id="3035"/>
      <w:r>
        <w:rPr>
          <w:rtl/>
        </w:rPr>
        <w:t>משהו</w:t>
      </w:r>
      <w:r>
        <w:rPr>
          <w:rFonts w:hint="cs"/>
          <w:rtl/>
        </w:rPr>
        <w:t>:</w:t>
      </w:r>
      <w:r>
        <w:rPr>
          <w:rtl/>
        </w:rPr>
        <w:t xml:space="preserve"> </w:t>
      </w:r>
      <w:bookmarkStart w:id="3036" w:name="_ETM_Q8_670390"/>
      <w:bookmarkEnd w:id="3036"/>
      <w:r>
        <w:rPr>
          <w:rtl/>
        </w:rPr>
        <w:t xml:space="preserve">בדברים </w:t>
      </w:r>
      <w:bookmarkStart w:id="3037" w:name="_ETM_Q8_671080"/>
      <w:bookmarkEnd w:id="3037"/>
      <w:r>
        <w:rPr>
          <w:rtl/>
        </w:rPr>
        <w:t xml:space="preserve">שלך </w:t>
      </w:r>
      <w:bookmarkStart w:id="3038" w:name="_ETM_Q8_672140"/>
      <w:bookmarkEnd w:id="3038"/>
      <w:r>
        <w:rPr>
          <w:rtl/>
        </w:rPr>
        <w:t xml:space="preserve">היה </w:t>
      </w:r>
      <w:bookmarkStart w:id="3039" w:name="_ETM_Q8_672439"/>
      <w:bookmarkEnd w:id="3039"/>
      <w:r>
        <w:rPr>
          <w:rtl/>
        </w:rPr>
        <w:t xml:space="preserve">ניכר </w:t>
      </w:r>
      <w:bookmarkStart w:id="3040" w:name="_ETM_Q8_672860"/>
      <w:bookmarkEnd w:id="3040"/>
      <w:r>
        <w:rPr>
          <w:rtl/>
        </w:rPr>
        <w:t xml:space="preserve">שאתה </w:t>
      </w:r>
      <w:bookmarkStart w:id="3041" w:name="_ETM_Q8_673189"/>
      <w:bookmarkEnd w:id="3041"/>
      <w:r>
        <w:rPr>
          <w:rtl/>
        </w:rPr>
        <w:t xml:space="preserve">מאוד </w:t>
      </w:r>
      <w:bookmarkStart w:id="3042" w:name="_ETM_Q8_673610"/>
      <w:bookmarkEnd w:id="3042"/>
      <w:r>
        <w:rPr>
          <w:rtl/>
        </w:rPr>
        <w:t xml:space="preserve">מבין </w:t>
      </w:r>
      <w:bookmarkStart w:id="3043" w:name="_ETM_Q8_674629"/>
      <w:bookmarkEnd w:id="3043"/>
      <w:r>
        <w:rPr>
          <w:rtl/>
        </w:rPr>
        <w:t xml:space="preserve">את </w:t>
      </w:r>
      <w:bookmarkStart w:id="3044" w:name="_ETM_Q8_674840"/>
      <w:bookmarkEnd w:id="3044"/>
      <w:r>
        <w:rPr>
          <w:rtl/>
        </w:rPr>
        <w:t xml:space="preserve">הצורך </w:t>
      </w:r>
      <w:bookmarkStart w:id="3045" w:name="_ETM_Q8_675379"/>
      <w:bookmarkEnd w:id="3045"/>
      <w:r>
        <w:rPr>
          <w:rtl/>
        </w:rPr>
        <w:t xml:space="preserve">בחוק </w:t>
      </w:r>
      <w:bookmarkStart w:id="3046" w:name="_ETM_Q8_675829"/>
      <w:bookmarkEnd w:id="3046"/>
      <w:r>
        <w:rPr>
          <w:rtl/>
        </w:rPr>
        <w:t>הזה</w:t>
      </w:r>
      <w:r>
        <w:rPr>
          <w:rFonts w:hint="cs"/>
          <w:rtl/>
        </w:rPr>
        <w:t>,</w:t>
      </w:r>
      <w:r>
        <w:rPr>
          <w:rtl/>
        </w:rPr>
        <w:t xml:space="preserve"> </w:t>
      </w:r>
      <w:bookmarkStart w:id="3047" w:name="_ETM_Q8_676959"/>
      <w:bookmarkStart w:id="3048" w:name="_ETM_Q8_677469"/>
      <w:bookmarkEnd w:id="3047"/>
      <w:bookmarkEnd w:id="3048"/>
      <w:r>
        <w:rPr>
          <w:rtl/>
        </w:rPr>
        <w:t xml:space="preserve">ואתה </w:t>
      </w:r>
      <w:bookmarkStart w:id="3049" w:name="_ETM_Q8_677890"/>
      <w:bookmarkEnd w:id="3049"/>
      <w:r>
        <w:rPr>
          <w:rtl/>
        </w:rPr>
        <w:t xml:space="preserve">גם </w:t>
      </w:r>
      <w:bookmarkStart w:id="3050" w:name="_ETM_Q8_678129"/>
      <w:bookmarkEnd w:id="3050"/>
      <w:r>
        <w:rPr>
          <w:rtl/>
        </w:rPr>
        <w:t xml:space="preserve">יודע </w:t>
      </w:r>
      <w:bookmarkStart w:id="3051" w:name="_ETM_Q8_679269"/>
      <w:bookmarkEnd w:id="3051"/>
      <w:r>
        <w:rPr>
          <w:rFonts w:hint="cs"/>
          <w:rtl/>
        </w:rPr>
        <w:t xml:space="preserve">כמה </w:t>
      </w:r>
      <w:proofErr w:type="spellStart"/>
      <w:r>
        <w:rPr>
          <w:rtl/>
        </w:rPr>
        <w:t>חוסרים</w:t>
      </w:r>
      <w:proofErr w:type="spellEnd"/>
      <w:r>
        <w:rPr>
          <w:rtl/>
        </w:rPr>
        <w:t xml:space="preserve"> </w:t>
      </w:r>
      <w:bookmarkStart w:id="3052" w:name="_ETM_Q8_680260"/>
      <w:bookmarkEnd w:id="3052"/>
      <w:r>
        <w:rPr>
          <w:rtl/>
        </w:rPr>
        <w:t>יש</w:t>
      </w:r>
      <w:r>
        <w:rPr>
          <w:rFonts w:hint="cs"/>
          <w:rtl/>
        </w:rPr>
        <w:t>.</w:t>
      </w:r>
      <w:r>
        <w:rPr>
          <w:rtl/>
        </w:rPr>
        <w:t xml:space="preserve"> </w:t>
      </w:r>
      <w:bookmarkStart w:id="3053" w:name="_ETM_Q8_681040"/>
      <w:bookmarkEnd w:id="3053"/>
      <w:r>
        <w:rPr>
          <w:rtl/>
        </w:rPr>
        <w:t xml:space="preserve">העובדה </w:t>
      </w:r>
      <w:bookmarkStart w:id="3054" w:name="_ETM_Q8_681590"/>
      <w:bookmarkEnd w:id="3054"/>
      <w:r>
        <w:rPr>
          <w:rtl/>
        </w:rPr>
        <w:t xml:space="preserve">שיש </w:t>
      </w:r>
      <w:bookmarkStart w:id="3055" w:name="_ETM_Q8_681980"/>
      <w:bookmarkEnd w:id="3055"/>
      <w:r>
        <w:rPr>
          <w:rtl/>
        </w:rPr>
        <w:t xml:space="preserve">איזה </w:t>
      </w:r>
      <w:bookmarkStart w:id="3056" w:name="_ETM_Q8_682790"/>
      <w:bookmarkEnd w:id="3056"/>
      <w:r>
        <w:rPr>
          <w:rtl/>
        </w:rPr>
        <w:t xml:space="preserve">מסגרת </w:t>
      </w:r>
      <w:bookmarkStart w:id="3057" w:name="_ETM_Q8_683390"/>
      <w:bookmarkEnd w:id="3057"/>
      <w:r>
        <w:rPr>
          <w:rtl/>
        </w:rPr>
        <w:t xml:space="preserve">המשך </w:t>
      </w:r>
      <w:bookmarkStart w:id="3058" w:name="_ETM_Q8_683959"/>
      <w:bookmarkEnd w:id="3058"/>
      <w:r>
        <w:rPr>
          <w:rFonts w:hint="cs"/>
          <w:rtl/>
        </w:rPr>
        <w:t>אחת</w:t>
      </w:r>
      <w:r>
        <w:rPr>
          <w:rtl/>
        </w:rPr>
        <w:t xml:space="preserve"> </w:t>
      </w:r>
      <w:bookmarkStart w:id="3059" w:name="_ETM_Q8_685090"/>
      <w:bookmarkStart w:id="3060" w:name="_ETM_Q8_685209"/>
      <w:bookmarkEnd w:id="3059"/>
      <w:bookmarkEnd w:id="3060"/>
      <w:r>
        <w:rPr>
          <w:rtl/>
        </w:rPr>
        <w:t xml:space="preserve">לא </w:t>
      </w:r>
      <w:bookmarkStart w:id="3061" w:name="_ETM_Q8_685329"/>
      <w:bookmarkEnd w:id="3061"/>
      <w:r>
        <w:rPr>
          <w:rtl/>
        </w:rPr>
        <w:t xml:space="preserve">נותנת </w:t>
      </w:r>
      <w:bookmarkStart w:id="3062" w:name="_ETM_Q8_685840"/>
      <w:bookmarkEnd w:id="3062"/>
      <w:r>
        <w:rPr>
          <w:rtl/>
        </w:rPr>
        <w:t xml:space="preserve">מענה </w:t>
      </w:r>
      <w:bookmarkStart w:id="3063" w:name="_ETM_Q8_686799"/>
      <w:bookmarkEnd w:id="3063"/>
      <w:r>
        <w:rPr>
          <w:rtl/>
        </w:rPr>
        <w:t xml:space="preserve">לכל </w:t>
      </w:r>
      <w:bookmarkStart w:id="3064" w:name="_ETM_Q8_687249"/>
      <w:bookmarkEnd w:id="3064"/>
      <w:r>
        <w:rPr>
          <w:rtl/>
        </w:rPr>
        <w:t xml:space="preserve">הצעירים </w:t>
      </w:r>
      <w:bookmarkStart w:id="3065" w:name="_ETM_Q8_687730"/>
      <w:bookmarkEnd w:id="3065"/>
      <w:r>
        <w:rPr>
          <w:rtl/>
        </w:rPr>
        <w:t>והצעירות</w:t>
      </w:r>
      <w:r>
        <w:rPr>
          <w:rFonts w:hint="cs"/>
          <w:rtl/>
        </w:rPr>
        <w:t>.</w:t>
      </w:r>
      <w:r>
        <w:rPr>
          <w:rtl/>
        </w:rPr>
        <w:t xml:space="preserve"> </w:t>
      </w:r>
      <w:bookmarkStart w:id="3066" w:name="_ETM_Q8_688810"/>
      <w:bookmarkEnd w:id="3066"/>
      <w:r>
        <w:rPr>
          <w:rtl/>
        </w:rPr>
        <w:t xml:space="preserve">אני </w:t>
      </w:r>
      <w:bookmarkStart w:id="3067" w:name="_ETM_Q8_689170"/>
      <w:bookmarkEnd w:id="3067"/>
      <w:r>
        <w:rPr>
          <w:rtl/>
        </w:rPr>
        <w:t xml:space="preserve">רוצה </w:t>
      </w:r>
      <w:bookmarkStart w:id="3068" w:name="_ETM_Q8_689470"/>
      <w:bookmarkEnd w:id="3068"/>
      <w:r>
        <w:rPr>
          <w:rtl/>
        </w:rPr>
        <w:t xml:space="preserve">לתת </w:t>
      </w:r>
      <w:bookmarkStart w:id="3069" w:name="_ETM_Q8_689860"/>
      <w:bookmarkEnd w:id="3069"/>
      <w:r>
        <w:rPr>
          <w:rtl/>
        </w:rPr>
        <w:t xml:space="preserve">מענה </w:t>
      </w:r>
      <w:bookmarkStart w:id="3070" w:name="_ETM_Q8_690250"/>
      <w:bookmarkEnd w:id="3070"/>
      <w:r>
        <w:rPr>
          <w:rtl/>
        </w:rPr>
        <w:t>לכולם</w:t>
      </w:r>
      <w:r>
        <w:rPr>
          <w:rFonts w:hint="cs"/>
          <w:rtl/>
        </w:rPr>
        <w:t>.</w:t>
      </w:r>
      <w:r>
        <w:rPr>
          <w:rtl/>
        </w:rPr>
        <w:t xml:space="preserve"> </w:t>
      </w:r>
      <w:bookmarkStart w:id="3071" w:name="_ETM_Q8_691440"/>
      <w:bookmarkEnd w:id="3071"/>
      <w:r>
        <w:rPr>
          <w:rtl/>
        </w:rPr>
        <w:t xml:space="preserve">יש </w:t>
      </w:r>
      <w:bookmarkStart w:id="3072" w:name="_ETM_Q8_691680"/>
      <w:bookmarkEnd w:id="3072"/>
      <w:r>
        <w:rPr>
          <w:rtl/>
        </w:rPr>
        <w:t xml:space="preserve">לכם </w:t>
      </w:r>
      <w:bookmarkStart w:id="3073" w:name="_ETM_Q8_692040"/>
      <w:bookmarkEnd w:id="3073"/>
      <w:r>
        <w:rPr>
          <w:rtl/>
        </w:rPr>
        <w:t xml:space="preserve">אפשרות </w:t>
      </w:r>
      <w:bookmarkStart w:id="3074" w:name="_ETM_Q8_693309"/>
      <w:bookmarkEnd w:id="3074"/>
      <w:r>
        <w:rPr>
          <w:rtl/>
        </w:rPr>
        <w:t xml:space="preserve">באמת </w:t>
      </w:r>
      <w:bookmarkStart w:id="3075" w:name="_ETM_Q8_693999"/>
      <w:bookmarkEnd w:id="3075"/>
      <w:r>
        <w:rPr>
          <w:rtl/>
        </w:rPr>
        <w:t xml:space="preserve">להיות </w:t>
      </w:r>
      <w:bookmarkStart w:id="3076" w:name="_ETM_Q8_694299"/>
      <w:bookmarkEnd w:id="3076"/>
      <w:r>
        <w:rPr>
          <w:rtl/>
        </w:rPr>
        <w:t xml:space="preserve">רציניים </w:t>
      </w:r>
      <w:bookmarkStart w:id="3077" w:name="_ETM_Q8_695439"/>
      <w:bookmarkEnd w:id="3077"/>
      <w:r>
        <w:rPr>
          <w:rtl/>
        </w:rPr>
        <w:t xml:space="preserve">ולדבר </w:t>
      </w:r>
      <w:bookmarkStart w:id="3078" w:name="_ETM_Q8_695889"/>
      <w:bookmarkEnd w:id="3078"/>
      <w:r>
        <w:rPr>
          <w:rtl/>
        </w:rPr>
        <w:t xml:space="preserve">בנושא </w:t>
      </w:r>
      <w:bookmarkStart w:id="3079" w:name="_ETM_Q8_696370"/>
      <w:bookmarkEnd w:id="3079"/>
      <w:r>
        <w:rPr>
          <w:rtl/>
        </w:rPr>
        <w:t xml:space="preserve">הזה </w:t>
      </w:r>
      <w:bookmarkStart w:id="3080" w:name="_ETM_Q8_697239"/>
      <w:bookmarkEnd w:id="3080"/>
      <w:r w:rsidR="00D06262">
        <w:rPr>
          <w:rFonts w:hint="cs"/>
          <w:rtl/>
        </w:rPr>
        <w:t>–</w:t>
      </w:r>
      <w:r w:rsidR="007051B8">
        <w:rPr>
          <w:rFonts w:hint="cs"/>
          <w:rtl/>
        </w:rPr>
        <w:t xml:space="preserve"> </w:t>
      </w:r>
      <w:r>
        <w:rPr>
          <w:rtl/>
        </w:rPr>
        <w:t xml:space="preserve">אדרבה </w:t>
      </w:r>
      <w:bookmarkStart w:id="3081" w:name="_ETM_Q8_697780"/>
      <w:bookmarkEnd w:id="3081"/>
      <w:r>
        <w:rPr>
          <w:rtl/>
        </w:rPr>
        <w:t>ואדרבה</w:t>
      </w:r>
      <w:r>
        <w:rPr>
          <w:rFonts w:hint="cs"/>
          <w:rtl/>
        </w:rPr>
        <w:t>,</w:t>
      </w:r>
      <w:r>
        <w:rPr>
          <w:rtl/>
        </w:rPr>
        <w:t xml:space="preserve"> </w:t>
      </w:r>
      <w:bookmarkStart w:id="3082" w:name="_ETM_Q8_698919"/>
      <w:bookmarkEnd w:id="3082"/>
      <w:r>
        <w:rPr>
          <w:rtl/>
        </w:rPr>
        <w:t xml:space="preserve">אבל </w:t>
      </w:r>
      <w:bookmarkStart w:id="3083" w:name="_ETM_Q8_699279"/>
      <w:bookmarkEnd w:id="3083"/>
      <w:r>
        <w:rPr>
          <w:rtl/>
        </w:rPr>
        <w:t xml:space="preserve">תתחייבו </w:t>
      </w:r>
      <w:bookmarkStart w:id="3084" w:name="_ETM_Q8_699849"/>
      <w:bookmarkEnd w:id="3084"/>
      <w:r>
        <w:rPr>
          <w:rtl/>
        </w:rPr>
        <w:t>למועדים</w:t>
      </w:r>
      <w:r>
        <w:rPr>
          <w:rFonts w:hint="cs"/>
          <w:rtl/>
        </w:rPr>
        <w:t>.</w:t>
      </w:r>
    </w:p>
    <w:p w:rsidR="00FA019A" w:rsidRDefault="00FA019A" w:rsidP="008044A0">
      <w:pPr>
        <w:rPr>
          <w:rtl/>
        </w:rPr>
      </w:pPr>
      <w:bookmarkStart w:id="3085" w:name="_ETM_Q8_709000"/>
      <w:bookmarkEnd w:id="3085"/>
    </w:p>
    <w:p w:rsidR="00FA019A" w:rsidRDefault="00FA019A" w:rsidP="008044A0">
      <w:pPr>
        <w:pStyle w:val="af5"/>
        <w:keepNext/>
        <w:rPr>
          <w:rtl/>
        </w:rPr>
      </w:pPr>
      <w:bookmarkStart w:id="3086" w:name="ET_interruption_6052_27"/>
      <w:r w:rsidRPr="00D01223">
        <w:rPr>
          <w:rStyle w:val="TagStyle"/>
          <w:rtl/>
        </w:rPr>
        <w:t xml:space="preserve"> &lt;&lt; קריאה &gt;&gt; </w:t>
      </w:r>
      <w:r>
        <w:rPr>
          <w:rtl/>
        </w:rPr>
        <w:t>סגן שר העבודה, הרווחה והשירותים החברתיים משולם נהרי:</w:t>
      </w:r>
      <w:r w:rsidRPr="00D01223">
        <w:rPr>
          <w:rStyle w:val="TagStyle"/>
          <w:rtl/>
        </w:rPr>
        <w:t xml:space="preserve"> &lt;&lt; קריאה &gt;&gt;</w:t>
      </w:r>
      <w:r>
        <w:rPr>
          <w:rtl/>
        </w:rPr>
        <w:t xml:space="preserve"> </w:t>
      </w:r>
      <w:bookmarkEnd w:id="3086"/>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Default="00FA019A" w:rsidP="008044A0">
      <w:pPr>
        <w:rPr>
          <w:rtl/>
          <w:lang w:eastAsia="he-IL"/>
        </w:rPr>
      </w:pPr>
    </w:p>
    <w:p w:rsidR="00FA019A" w:rsidRDefault="00FA019A" w:rsidP="008044A0">
      <w:pPr>
        <w:pStyle w:val="-"/>
        <w:keepNext/>
        <w:rPr>
          <w:rtl/>
        </w:rPr>
      </w:pPr>
      <w:bookmarkStart w:id="3087" w:name="ET_speakercontinue_5068_28"/>
      <w:r w:rsidRPr="00D01223">
        <w:rPr>
          <w:rStyle w:val="TagStyle"/>
          <w:rtl/>
        </w:rPr>
        <w:t xml:space="preserve"> &lt;&lt; דובר_המשך &gt;&gt; </w:t>
      </w:r>
      <w:r>
        <w:rPr>
          <w:rtl/>
        </w:rPr>
        <w:t>קארין אלהרר (יש עתיד-תל"ם):</w:t>
      </w:r>
      <w:r w:rsidRPr="00D01223">
        <w:rPr>
          <w:rStyle w:val="TagStyle"/>
          <w:rtl/>
        </w:rPr>
        <w:t xml:space="preserve"> &lt;&lt; דובר_המשך &gt;&gt;</w:t>
      </w:r>
      <w:r>
        <w:rPr>
          <w:rtl/>
        </w:rPr>
        <w:t xml:space="preserve"> </w:t>
      </w:r>
      <w:bookmarkEnd w:id="308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אז מה. </w:t>
      </w:r>
    </w:p>
    <w:p w:rsidR="00FA019A" w:rsidRDefault="00FA019A" w:rsidP="008044A0">
      <w:pPr>
        <w:rPr>
          <w:rtl/>
          <w:lang w:eastAsia="he-IL"/>
        </w:rPr>
      </w:pPr>
    </w:p>
    <w:p w:rsidR="00FA019A" w:rsidRDefault="00FA019A" w:rsidP="008044A0">
      <w:pPr>
        <w:pStyle w:val="af5"/>
        <w:keepNext/>
        <w:rPr>
          <w:rtl/>
        </w:rPr>
      </w:pPr>
      <w:bookmarkStart w:id="3088" w:name="ET_interruption_6052_29"/>
      <w:r w:rsidRPr="00D01223">
        <w:rPr>
          <w:rStyle w:val="TagStyle"/>
          <w:rtl/>
        </w:rPr>
        <w:t xml:space="preserve"> &lt;&lt; קריאה &gt;&gt; </w:t>
      </w:r>
      <w:r>
        <w:rPr>
          <w:rtl/>
        </w:rPr>
        <w:t>סגן שר העבודה, הרווחה והשירותים החברתיים משולם נהרי:</w:t>
      </w:r>
      <w:r w:rsidRPr="00D01223">
        <w:rPr>
          <w:rStyle w:val="TagStyle"/>
          <w:rtl/>
        </w:rPr>
        <w:t xml:space="preserve"> &lt;&lt; קריאה &gt;&gt;</w:t>
      </w:r>
      <w:r>
        <w:rPr>
          <w:rtl/>
        </w:rPr>
        <w:t xml:space="preserve"> </w:t>
      </w:r>
      <w:bookmarkEnd w:id="3088"/>
    </w:p>
    <w:p w:rsidR="00FA019A" w:rsidRDefault="00FA019A" w:rsidP="00977595">
      <w:pPr>
        <w:rPr>
          <w:rtl/>
          <w:lang w:eastAsia="he-IL"/>
        </w:rPr>
      </w:pPr>
    </w:p>
    <w:p w:rsidR="00FA019A" w:rsidRDefault="00FA019A" w:rsidP="005676B6">
      <w:pPr>
        <w:rPr>
          <w:rtl/>
          <w:lang w:eastAsia="he-IL"/>
        </w:rPr>
      </w:pPr>
      <w:r>
        <w:rPr>
          <w:rFonts w:hint="cs"/>
          <w:rtl/>
          <w:lang w:eastAsia="he-IL"/>
        </w:rPr>
        <w:t xml:space="preserve">אני יכול להתחיל לבדוק, יכול לנסות להניע את המערכת, אבל להתחייב? מי שאומר לך שהוא מתחייב אז הוא טועה. </w:t>
      </w:r>
      <w:bookmarkStart w:id="3089" w:name="_ETM_Q8_716000"/>
      <w:bookmarkEnd w:id="3089"/>
      <w:r>
        <w:rPr>
          <w:rFonts w:hint="cs"/>
          <w:rtl/>
          <w:lang w:eastAsia="he-IL"/>
        </w:rPr>
        <w:t xml:space="preserve">תודה. </w:t>
      </w:r>
    </w:p>
    <w:p w:rsidR="00FA019A" w:rsidRDefault="00FA019A" w:rsidP="008044A0">
      <w:pPr>
        <w:rPr>
          <w:rtl/>
          <w:lang w:eastAsia="he-IL"/>
        </w:rPr>
      </w:pPr>
    </w:p>
    <w:p w:rsidR="00FA019A" w:rsidRDefault="00FA019A" w:rsidP="008044A0">
      <w:pPr>
        <w:pStyle w:val="af6"/>
        <w:keepNext/>
        <w:rPr>
          <w:rtl/>
        </w:rPr>
      </w:pPr>
      <w:bookmarkStart w:id="3090" w:name="_ETM_Q8_718000"/>
      <w:bookmarkStart w:id="3091" w:name="ET_yor_6030_30"/>
      <w:bookmarkEnd w:id="3090"/>
      <w:r w:rsidRPr="00D01223">
        <w:rPr>
          <w:rStyle w:val="TagStyle"/>
          <w:rtl/>
        </w:rPr>
        <w:t xml:space="preserve"> &lt;&lt; יור &gt;&gt; </w:t>
      </w:r>
      <w:r>
        <w:rPr>
          <w:rtl/>
        </w:rPr>
        <w:t>היו"ר מכלוף מיקי זוהר:</w:t>
      </w:r>
      <w:r w:rsidRPr="00D01223">
        <w:rPr>
          <w:rStyle w:val="TagStyle"/>
          <w:rtl/>
        </w:rPr>
        <w:t xml:space="preserve"> &lt;&lt; יור &gt;&gt;</w:t>
      </w:r>
      <w:r>
        <w:rPr>
          <w:rtl/>
        </w:rPr>
        <w:t xml:space="preserve"> </w:t>
      </w:r>
      <w:bookmarkEnd w:id="3091"/>
    </w:p>
    <w:p w:rsidR="00FA019A" w:rsidRDefault="00FA019A" w:rsidP="00977595">
      <w:pPr>
        <w:rPr>
          <w:rtl/>
          <w:lang w:eastAsia="he-IL"/>
        </w:rPr>
      </w:pPr>
    </w:p>
    <w:p w:rsidR="00FA019A" w:rsidRDefault="00FA019A" w:rsidP="008044A0">
      <w:pPr>
        <w:rPr>
          <w:rtl/>
          <w:lang w:eastAsia="he-IL"/>
        </w:rPr>
      </w:pPr>
      <w:bookmarkStart w:id="3092" w:name="_ETM_Q8_722000"/>
      <w:bookmarkEnd w:id="3092"/>
      <w:r>
        <w:rPr>
          <w:rFonts w:hint="cs"/>
          <w:rtl/>
          <w:lang w:eastAsia="he-IL"/>
        </w:rPr>
        <w:t>גברתי רוצה להמשיך בדבריה?</w:t>
      </w:r>
    </w:p>
    <w:p w:rsidR="00FA019A" w:rsidRDefault="00FA019A" w:rsidP="008044A0">
      <w:pPr>
        <w:rPr>
          <w:rtl/>
          <w:lang w:eastAsia="he-IL"/>
        </w:rPr>
      </w:pPr>
    </w:p>
    <w:p w:rsidR="00FA019A" w:rsidRDefault="00FA019A" w:rsidP="008044A0">
      <w:pPr>
        <w:pStyle w:val="-"/>
        <w:keepNext/>
        <w:rPr>
          <w:rtl/>
        </w:rPr>
      </w:pPr>
      <w:bookmarkStart w:id="3093" w:name="ET_speakercontinue_5068_31"/>
      <w:r w:rsidRPr="00D01223">
        <w:rPr>
          <w:rStyle w:val="TagStyle"/>
          <w:rtl/>
        </w:rPr>
        <w:t xml:space="preserve"> &lt;&lt; דובר_המשך &gt;&gt; </w:t>
      </w:r>
      <w:r>
        <w:rPr>
          <w:rtl/>
        </w:rPr>
        <w:t>קארין אלהרר (יש עתיד-תל"ם):</w:t>
      </w:r>
      <w:r w:rsidRPr="00D01223">
        <w:rPr>
          <w:rStyle w:val="TagStyle"/>
          <w:rtl/>
        </w:rPr>
        <w:t xml:space="preserve"> &lt;&lt; דובר_המשך &gt;&gt;</w:t>
      </w:r>
      <w:r>
        <w:rPr>
          <w:rtl/>
        </w:rPr>
        <w:t xml:space="preserve"> </w:t>
      </w:r>
      <w:bookmarkEnd w:id="309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כן. </w:t>
      </w:r>
    </w:p>
    <w:p w:rsidR="00FA019A" w:rsidRDefault="00FA019A" w:rsidP="008044A0">
      <w:pPr>
        <w:rPr>
          <w:rtl/>
          <w:lang w:eastAsia="he-IL"/>
        </w:rPr>
      </w:pPr>
    </w:p>
    <w:p w:rsidR="00FA019A" w:rsidRDefault="00FA019A" w:rsidP="008044A0">
      <w:pPr>
        <w:pStyle w:val="af6"/>
        <w:keepNext/>
        <w:rPr>
          <w:rtl/>
        </w:rPr>
      </w:pPr>
      <w:bookmarkStart w:id="3094" w:name="ET_yor_6030_32"/>
      <w:r w:rsidRPr="00D01223">
        <w:rPr>
          <w:rStyle w:val="TagStyle"/>
          <w:rtl/>
        </w:rPr>
        <w:t xml:space="preserve"> &lt;&lt; יור &gt;&gt; </w:t>
      </w:r>
      <w:r>
        <w:rPr>
          <w:rtl/>
        </w:rPr>
        <w:t>היו"ר מכלוף מיקי זוהר:</w:t>
      </w:r>
      <w:r w:rsidRPr="00D01223">
        <w:rPr>
          <w:rStyle w:val="TagStyle"/>
          <w:rtl/>
        </w:rPr>
        <w:t xml:space="preserve"> &lt;&lt; יור &gt;&gt;</w:t>
      </w:r>
      <w:r>
        <w:rPr>
          <w:rtl/>
        </w:rPr>
        <w:t xml:space="preserve"> </w:t>
      </w:r>
      <w:bookmarkEnd w:id="3094"/>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בבקשה. </w:t>
      </w:r>
    </w:p>
    <w:p w:rsidR="00FA019A" w:rsidRDefault="00FA019A" w:rsidP="008044A0">
      <w:pPr>
        <w:rPr>
          <w:rtl/>
          <w:lang w:eastAsia="he-IL"/>
        </w:rPr>
      </w:pPr>
    </w:p>
    <w:p w:rsidR="00FA019A" w:rsidRDefault="00FA019A" w:rsidP="008044A0">
      <w:pPr>
        <w:pStyle w:val="-"/>
        <w:keepNext/>
        <w:rPr>
          <w:rtl/>
        </w:rPr>
      </w:pPr>
      <w:bookmarkStart w:id="3095" w:name="ET_speakercontinue_5068_33"/>
      <w:r w:rsidRPr="00D01223">
        <w:rPr>
          <w:rStyle w:val="TagStyle"/>
          <w:rtl/>
        </w:rPr>
        <w:t xml:space="preserve"> &lt;&lt; דובר_המשך &gt;&gt; </w:t>
      </w:r>
      <w:r>
        <w:rPr>
          <w:rtl/>
        </w:rPr>
        <w:t>קארין אלהרר (יש עתיד-תל"ם):</w:t>
      </w:r>
      <w:r w:rsidRPr="00D01223">
        <w:rPr>
          <w:rStyle w:val="TagStyle"/>
          <w:rtl/>
        </w:rPr>
        <w:t xml:space="preserve"> &lt;&lt; דובר_המשך &gt;&gt;</w:t>
      </w:r>
      <w:r>
        <w:rPr>
          <w:rtl/>
        </w:rPr>
        <w:t xml:space="preserve"> </w:t>
      </w:r>
      <w:bookmarkEnd w:id="3095"/>
    </w:p>
    <w:p w:rsidR="00FA019A" w:rsidRDefault="00FA019A" w:rsidP="00977595">
      <w:pPr>
        <w:rPr>
          <w:rtl/>
          <w:lang w:eastAsia="he-IL"/>
        </w:rPr>
      </w:pPr>
    </w:p>
    <w:p w:rsidR="00FA019A" w:rsidRDefault="00FA019A" w:rsidP="008044A0">
      <w:pPr>
        <w:rPr>
          <w:rtl/>
          <w:lang w:eastAsia="he-IL"/>
        </w:rPr>
      </w:pPr>
      <w:r>
        <w:rPr>
          <w:rFonts w:hint="cs"/>
          <w:rtl/>
          <w:lang w:eastAsia="he-IL"/>
        </w:rPr>
        <w:t>השר נמצא</w:t>
      </w:r>
      <w:bookmarkStart w:id="3096" w:name="_ETM_Q8_726000"/>
      <w:bookmarkStart w:id="3097" w:name="_ETM_Q8_727000"/>
      <w:bookmarkEnd w:id="3096"/>
      <w:bookmarkEnd w:id="3097"/>
      <w:r>
        <w:rPr>
          <w:rFonts w:hint="cs"/>
          <w:rtl/>
          <w:lang w:eastAsia="he-IL"/>
        </w:rPr>
        <w:t xml:space="preserve">, אולי, </w:t>
      </w:r>
      <w:bookmarkStart w:id="3098" w:name="_ETM_Q8_728000"/>
      <w:bookmarkEnd w:id="3098"/>
      <w:r>
        <w:rPr>
          <w:rFonts w:hint="cs"/>
          <w:rtl/>
          <w:lang w:eastAsia="he-IL"/>
        </w:rPr>
        <w:t>השר שמולי?</w:t>
      </w:r>
    </w:p>
    <w:p w:rsidR="00FA019A" w:rsidRDefault="00FA019A" w:rsidP="008044A0">
      <w:pPr>
        <w:rPr>
          <w:rtl/>
          <w:lang w:eastAsia="he-IL"/>
        </w:rPr>
      </w:pPr>
    </w:p>
    <w:p w:rsidR="00FA019A" w:rsidRDefault="00FA019A" w:rsidP="008044A0">
      <w:pPr>
        <w:pStyle w:val="af6"/>
        <w:keepNext/>
        <w:rPr>
          <w:rtl/>
        </w:rPr>
      </w:pPr>
      <w:bookmarkStart w:id="3099" w:name="ET_yor_6030_34"/>
      <w:r w:rsidRPr="00D01223">
        <w:rPr>
          <w:rStyle w:val="TagStyle"/>
          <w:rtl/>
        </w:rPr>
        <w:t xml:space="preserve"> &lt;&lt; יור &gt;&gt; </w:t>
      </w:r>
      <w:r>
        <w:rPr>
          <w:rtl/>
        </w:rPr>
        <w:t>היו"ר מכלוף מיקי זוהר:</w:t>
      </w:r>
      <w:r w:rsidRPr="00D01223">
        <w:rPr>
          <w:rStyle w:val="TagStyle"/>
          <w:rtl/>
        </w:rPr>
        <w:t xml:space="preserve"> &lt;&lt; יור &gt;&gt;</w:t>
      </w:r>
      <w:r>
        <w:rPr>
          <w:rtl/>
        </w:rPr>
        <w:t xml:space="preserve"> </w:t>
      </w:r>
      <w:bookmarkEnd w:id="3099"/>
    </w:p>
    <w:p w:rsidR="00FA019A" w:rsidRDefault="00FA019A" w:rsidP="00977595">
      <w:pPr>
        <w:rPr>
          <w:rtl/>
          <w:lang w:eastAsia="he-IL"/>
        </w:rPr>
      </w:pPr>
    </w:p>
    <w:p w:rsidR="00FA019A" w:rsidRDefault="00FA019A" w:rsidP="008044A0">
      <w:pPr>
        <w:rPr>
          <w:rtl/>
          <w:lang w:eastAsia="he-IL"/>
        </w:rPr>
      </w:pPr>
      <w:r>
        <w:rPr>
          <w:rFonts w:hint="cs"/>
          <w:rtl/>
          <w:lang w:eastAsia="he-IL"/>
        </w:rPr>
        <w:t>לא, הוא לא נוכח במליאה.</w:t>
      </w:r>
    </w:p>
    <w:p w:rsidR="00FA019A" w:rsidRDefault="00FA019A" w:rsidP="008044A0">
      <w:pPr>
        <w:rPr>
          <w:rtl/>
          <w:lang w:eastAsia="he-IL"/>
        </w:rPr>
      </w:pPr>
    </w:p>
    <w:p w:rsidR="00FA019A" w:rsidRDefault="00FA019A" w:rsidP="008044A0">
      <w:pPr>
        <w:pStyle w:val="-"/>
        <w:keepNext/>
        <w:rPr>
          <w:rtl/>
        </w:rPr>
      </w:pPr>
      <w:bookmarkStart w:id="3100" w:name="_ETM_Q8_730000"/>
      <w:bookmarkStart w:id="3101" w:name="ET_speakercontinue_5068_35"/>
      <w:bookmarkEnd w:id="3100"/>
      <w:r w:rsidRPr="00D01223">
        <w:rPr>
          <w:rStyle w:val="TagStyle"/>
          <w:rtl/>
        </w:rPr>
        <w:t xml:space="preserve"> &lt;&lt; דובר_המשך &gt;&gt; </w:t>
      </w:r>
      <w:r>
        <w:rPr>
          <w:rtl/>
        </w:rPr>
        <w:t>קארין אלהרר (יש עתיד-תל"ם):</w:t>
      </w:r>
      <w:r w:rsidRPr="00D01223">
        <w:rPr>
          <w:rStyle w:val="TagStyle"/>
          <w:rtl/>
        </w:rPr>
        <w:t xml:space="preserve"> &lt;&lt; דובר_המשך &gt;&gt;</w:t>
      </w:r>
      <w:r>
        <w:rPr>
          <w:rtl/>
        </w:rPr>
        <w:t xml:space="preserve"> </w:t>
      </w:r>
      <w:bookmarkEnd w:id="3101"/>
    </w:p>
    <w:p w:rsidR="00FA019A" w:rsidRDefault="00FA019A" w:rsidP="00977595">
      <w:pPr>
        <w:rPr>
          <w:rtl/>
          <w:lang w:eastAsia="he-IL"/>
        </w:rPr>
      </w:pPr>
    </w:p>
    <w:p w:rsidR="00FA019A" w:rsidRDefault="00FA019A" w:rsidP="005676B6">
      <w:pPr>
        <w:rPr>
          <w:rtl/>
          <w:lang w:eastAsia="he-IL"/>
        </w:rPr>
      </w:pPr>
      <w:r>
        <w:rPr>
          <w:rFonts w:hint="cs"/>
          <w:rtl/>
          <w:lang w:eastAsia="he-IL"/>
        </w:rPr>
        <w:t xml:space="preserve">הוא לא נוכח. מפתיע. טוב, אני מבקשת להצביע. </w:t>
      </w:r>
    </w:p>
    <w:p w:rsidR="00FA019A" w:rsidRDefault="00FA019A" w:rsidP="008044A0">
      <w:pPr>
        <w:rPr>
          <w:rtl/>
          <w:lang w:eastAsia="he-IL"/>
        </w:rPr>
      </w:pPr>
    </w:p>
    <w:p w:rsidR="00FA019A" w:rsidRDefault="00FA019A" w:rsidP="008044A0">
      <w:pPr>
        <w:pStyle w:val="af6"/>
        <w:keepNext/>
        <w:rPr>
          <w:rtl/>
        </w:rPr>
      </w:pPr>
      <w:bookmarkStart w:id="3102" w:name="ET_yor_6030_36"/>
      <w:r w:rsidRPr="00D01223">
        <w:rPr>
          <w:rStyle w:val="TagStyle"/>
          <w:rtl/>
        </w:rPr>
        <w:t xml:space="preserve"> &lt;&lt; יור &gt;&gt; </w:t>
      </w:r>
      <w:r>
        <w:rPr>
          <w:rtl/>
        </w:rPr>
        <w:t>היו"ר מכלוף מיקי זוהר:</w:t>
      </w:r>
      <w:r w:rsidRPr="00D01223">
        <w:rPr>
          <w:rStyle w:val="TagStyle"/>
          <w:rtl/>
        </w:rPr>
        <w:t xml:space="preserve"> &lt;&lt; יור &gt;&gt;</w:t>
      </w:r>
      <w:r>
        <w:rPr>
          <w:rtl/>
        </w:rPr>
        <w:t xml:space="preserve"> </w:t>
      </w:r>
      <w:bookmarkEnd w:id="3102"/>
    </w:p>
    <w:p w:rsidR="00FA019A" w:rsidRDefault="00FA019A" w:rsidP="00977595">
      <w:pPr>
        <w:rPr>
          <w:rtl/>
          <w:lang w:eastAsia="he-IL"/>
        </w:rPr>
      </w:pPr>
    </w:p>
    <w:p w:rsidR="00FA019A" w:rsidRDefault="00FA019A" w:rsidP="005676B6">
      <w:pPr>
        <w:rPr>
          <w:rtl/>
        </w:rPr>
      </w:pPr>
      <w:r>
        <w:rPr>
          <w:rFonts w:hint="cs"/>
          <w:rtl/>
          <w:lang w:eastAsia="he-IL"/>
        </w:rPr>
        <w:t>אוקיי, גברתי, אנחנו נעבור להצבעה. אני מבק</w:t>
      </w:r>
      <w:bookmarkStart w:id="3103" w:name="_ETM_Q8_740000"/>
      <w:bookmarkEnd w:id="3103"/>
      <w:r>
        <w:rPr>
          <w:rFonts w:hint="cs"/>
          <w:rtl/>
          <w:lang w:eastAsia="he-IL"/>
        </w:rPr>
        <w:t xml:space="preserve">ש מכולם לשבת או להתכנס לקראת ההצבעה שתכף תקרה. </w:t>
      </w:r>
      <w:bookmarkStart w:id="3104" w:name="_ETM_Q8_747000"/>
      <w:bookmarkEnd w:id="3104"/>
      <w:r>
        <w:rPr>
          <w:rFonts w:hint="cs"/>
          <w:rtl/>
          <w:lang w:eastAsia="he-IL"/>
        </w:rPr>
        <w:t xml:space="preserve">נא לשבת, חברים. אנחנו עומדים להצביע בעניין </w:t>
      </w:r>
      <w:bookmarkStart w:id="3105" w:name="_ETM_Q8_704000"/>
      <w:bookmarkStart w:id="3106" w:name="_ETM_Q8_705219"/>
      <w:bookmarkStart w:id="3107" w:name="_ETM_Q8_750850"/>
      <w:bookmarkEnd w:id="3105"/>
      <w:bookmarkEnd w:id="3106"/>
      <w:bookmarkEnd w:id="3107"/>
      <w:r>
        <w:rPr>
          <w:rtl/>
        </w:rPr>
        <w:t xml:space="preserve">הצעת </w:t>
      </w:r>
      <w:bookmarkStart w:id="3108" w:name="_ETM_Q8_751240"/>
      <w:bookmarkEnd w:id="3108"/>
      <w:r>
        <w:rPr>
          <w:rtl/>
        </w:rPr>
        <w:t xml:space="preserve">חוק </w:t>
      </w:r>
      <w:bookmarkStart w:id="3109" w:name="_ETM_Q8_751720"/>
      <w:bookmarkEnd w:id="3109"/>
      <w:r>
        <w:rPr>
          <w:rtl/>
        </w:rPr>
        <w:t xml:space="preserve">סיוע </w:t>
      </w:r>
      <w:bookmarkStart w:id="3110" w:name="_ETM_Q8_752169"/>
      <w:bookmarkEnd w:id="3110"/>
      <w:r>
        <w:rPr>
          <w:rtl/>
        </w:rPr>
        <w:t xml:space="preserve">לצעירים </w:t>
      </w:r>
      <w:bookmarkStart w:id="3111" w:name="_ETM_Q8_752740"/>
      <w:bookmarkEnd w:id="3111"/>
      <w:r>
        <w:rPr>
          <w:rtl/>
        </w:rPr>
        <w:t xml:space="preserve">חסרי </w:t>
      </w:r>
      <w:bookmarkStart w:id="3112" w:name="_ETM_Q8_753160"/>
      <w:bookmarkEnd w:id="3112"/>
      <w:r>
        <w:rPr>
          <w:rtl/>
        </w:rPr>
        <w:t xml:space="preserve">עורף </w:t>
      </w:r>
      <w:bookmarkStart w:id="3113" w:name="_ETM_Q8_753400"/>
      <w:bookmarkEnd w:id="3113"/>
      <w:r>
        <w:rPr>
          <w:rtl/>
        </w:rPr>
        <w:t>משפחתי</w:t>
      </w:r>
      <w:r>
        <w:rPr>
          <w:rFonts w:hint="cs"/>
          <w:rtl/>
        </w:rPr>
        <w:t>,</w:t>
      </w:r>
      <w:r>
        <w:rPr>
          <w:rtl/>
        </w:rPr>
        <w:t xml:space="preserve"> </w:t>
      </w:r>
      <w:bookmarkStart w:id="3114" w:name="_ETM_Q8_754720"/>
      <w:bookmarkEnd w:id="3114"/>
      <w:r>
        <w:rPr>
          <w:rFonts w:hint="cs"/>
          <w:rtl/>
        </w:rPr>
        <w:t>התש"ף</w:t>
      </w:r>
      <w:r w:rsidR="00D06262">
        <w:rPr>
          <w:rFonts w:hint="eastAsia"/>
        </w:rPr>
        <w:t>–</w:t>
      </w:r>
      <w:bookmarkStart w:id="3115" w:name="_ETM_Q8_755320"/>
      <w:bookmarkEnd w:id="3115"/>
      <w:r>
        <w:rPr>
          <w:rFonts w:hint="cs"/>
          <w:rtl/>
        </w:rPr>
        <w:t>2020</w:t>
      </w:r>
      <w:bookmarkStart w:id="3116" w:name="_ETM_Q8_757100"/>
      <w:bookmarkEnd w:id="3116"/>
      <w:r>
        <w:rPr>
          <w:rFonts w:hint="cs"/>
          <w:rtl/>
        </w:rPr>
        <w:t xml:space="preserve">, של </w:t>
      </w:r>
      <w:r>
        <w:rPr>
          <w:rtl/>
        </w:rPr>
        <w:t xml:space="preserve">חברת </w:t>
      </w:r>
      <w:bookmarkStart w:id="3117" w:name="_ETM_Q8_757490"/>
      <w:bookmarkEnd w:id="3117"/>
      <w:r>
        <w:rPr>
          <w:rtl/>
        </w:rPr>
        <w:t xml:space="preserve">הכנסת </w:t>
      </w:r>
      <w:bookmarkStart w:id="3118" w:name="_ETM_Q8_758509"/>
      <w:bookmarkEnd w:id="3118"/>
      <w:r>
        <w:rPr>
          <w:rtl/>
        </w:rPr>
        <w:t xml:space="preserve">קארין </w:t>
      </w:r>
      <w:bookmarkStart w:id="3119" w:name="_ETM_Q8_758990"/>
      <w:bookmarkEnd w:id="3119"/>
      <w:r>
        <w:rPr>
          <w:rtl/>
        </w:rPr>
        <w:t>אלהרר</w:t>
      </w:r>
      <w:r>
        <w:rPr>
          <w:rFonts w:hint="cs"/>
          <w:rtl/>
        </w:rPr>
        <w:t xml:space="preserve">. קארין, אפשר להצביע? </w:t>
      </w:r>
    </w:p>
    <w:p w:rsidR="00FA019A" w:rsidRDefault="00FA019A" w:rsidP="008044A0">
      <w:pPr>
        <w:rPr>
          <w:rtl/>
        </w:rPr>
      </w:pPr>
      <w:bookmarkStart w:id="3120" w:name="_ETM_Q8_773958"/>
      <w:bookmarkStart w:id="3121" w:name="_ETM_Q8_774024"/>
      <w:bookmarkEnd w:id="3120"/>
      <w:bookmarkEnd w:id="3121"/>
    </w:p>
    <w:p w:rsidR="00FA019A" w:rsidRDefault="00FA019A" w:rsidP="008044A0">
      <w:pPr>
        <w:pStyle w:val="af5"/>
        <w:keepNext/>
        <w:rPr>
          <w:rtl/>
        </w:rPr>
      </w:pPr>
      <w:bookmarkStart w:id="3122" w:name="_ETM_Q8_774092"/>
      <w:bookmarkStart w:id="3123" w:name="_ETM_Q8_774146"/>
      <w:bookmarkStart w:id="3124" w:name="ET_interruption_5068_38"/>
      <w:bookmarkEnd w:id="3122"/>
      <w:bookmarkEnd w:id="3123"/>
      <w:r w:rsidRPr="009D4C79">
        <w:rPr>
          <w:rStyle w:val="TagStyle"/>
          <w:rtl/>
        </w:rPr>
        <w:t xml:space="preserve"> &lt;&lt; קריאה &gt;&gt; </w:t>
      </w:r>
      <w:r>
        <w:rPr>
          <w:rtl/>
        </w:rPr>
        <w:t>קארין אלהרר (יש עתיד-תל"ם):</w:t>
      </w:r>
      <w:r w:rsidRPr="009D4C79">
        <w:rPr>
          <w:rStyle w:val="TagStyle"/>
          <w:rtl/>
        </w:rPr>
        <w:t xml:space="preserve"> &lt;&lt; קריאה &gt;&gt;</w:t>
      </w:r>
      <w:r>
        <w:rPr>
          <w:rtl/>
        </w:rPr>
        <w:t xml:space="preserve">   </w:t>
      </w:r>
      <w:bookmarkEnd w:id="3124"/>
    </w:p>
    <w:p w:rsidR="00FA019A" w:rsidRDefault="00FA019A" w:rsidP="00977595">
      <w:pPr>
        <w:rPr>
          <w:rtl/>
          <w:lang w:eastAsia="he-IL"/>
        </w:rPr>
      </w:pPr>
    </w:p>
    <w:p w:rsidR="00FA019A" w:rsidRPr="009D4C79" w:rsidRDefault="00D06262" w:rsidP="008044A0">
      <w:pPr>
        <w:rPr>
          <w:rtl/>
          <w:lang w:eastAsia="he-IL"/>
        </w:rPr>
      </w:pPr>
      <w:bookmarkStart w:id="3125" w:name="_ETM_Q8_803251"/>
      <w:bookmarkStart w:id="3126" w:name="_ETM_Q8_803339"/>
      <w:bookmarkEnd w:id="3125"/>
      <w:bookmarkEnd w:id="3126"/>
      <w:r>
        <w:rPr>
          <w:rFonts w:hint="cs"/>
          <w:rtl/>
          <w:lang w:eastAsia="he-IL"/>
        </w:rPr>
        <w:t>– – –</w:t>
      </w:r>
    </w:p>
    <w:p w:rsidR="00FA019A" w:rsidRDefault="00FA019A" w:rsidP="008044A0">
      <w:pPr>
        <w:rPr>
          <w:rtl/>
          <w:lang w:eastAsia="he-IL"/>
        </w:rPr>
      </w:pPr>
      <w:bookmarkStart w:id="3127" w:name="_ETM_Q8_801179"/>
      <w:bookmarkStart w:id="3128" w:name="_ETM_Q8_801269"/>
      <w:bookmarkEnd w:id="3127"/>
      <w:bookmarkEnd w:id="3128"/>
    </w:p>
    <w:p w:rsidR="00FA019A" w:rsidRDefault="00FA019A" w:rsidP="008044A0">
      <w:pPr>
        <w:pStyle w:val="af6"/>
        <w:keepNext/>
        <w:rPr>
          <w:rtl/>
        </w:rPr>
      </w:pPr>
      <w:bookmarkStart w:id="3129" w:name="ET_yor_6030_39"/>
      <w:r w:rsidRPr="009D4C79">
        <w:rPr>
          <w:rStyle w:val="TagStyle"/>
          <w:rtl/>
        </w:rPr>
        <w:t xml:space="preserve"> &lt;&lt; יור &gt;&gt; </w:t>
      </w:r>
      <w:r>
        <w:rPr>
          <w:rtl/>
        </w:rPr>
        <w:t>היו"ר מכלוף מיקי זוהר:</w:t>
      </w:r>
      <w:r w:rsidRPr="009D4C79">
        <w:rPr>
          <w:rStyle w:val="TagStyle"/>
          <w:rtl/>
        </w:rPr>
        <w:t xml:space="preserve"> &lt;&lt; יור &gt;&gt;</w:t>
      </w:r>
      <w:r>
        <w:rPr>
          <w:rtl/>
        </w:rPr>
        <w:t xml:space="preserve">   </w:t>
      </w:r>
      <w:bookmarkEnd w:id="3129"/>
    </w:p>
    <w:p w:rsidR="00FA019A" w:rsidRDefault="00FA019A" w:rsidP="00977595">
      <w:pPr>
        <w:rPr>
          <w:rtl/>
          <w:lang w:eastAsia="he-IL"/>
        </w:rPr>
      </w:pPr>
    </w:p>
    <w:p w:rsidR="00FA019A" w:rsidRDefault="00FA019A" w:rsidP="005676B6">
      <w:pPr>
        <w:rPr>
          <w:rtl/>
        </w:rPr>
      </w:pPr>
      <w:bookmarkStart w:id="3130" w:name="_ETM_Q8_811472"/>
      <w:bookmarkStart w:id="3131" w:name="_ETM_Q8_792251"/>
      <w:bookmarkStart w:id="3132" w:name="_ETM_Q8_774235"/>
      <w:bookmarkStart w:id="3133" w:name="_ETM_Q8_774296"/>
      <w:bookmarkEnd w:id="3130"/>
      <w:bookmarkEnd w:id="3131"/>
      <w:bookmarkEnd w:id="3132"/>
      <w:bookmarkEnd w:id="3133"/>
      <w:r>
        <w:rPr>
          <w:rFonts w:hint="cs"/>
          <w:rtl/>
        </w:rPr>
        <w:t xml:space="preserve">כן. אני עובר </w:t>
      </w:r>
      <w:bookmarkStart w:id="3134" w:name="_ETM_Q8_765000"/>
      <w:bookmarkEnd w:id="3134"/>
      <w:r>
        <w:rPr>
          <w:rFonts w:hint="cs"/>
          <w:rtl/>
        </w:rPr>
        <w:t>להצבעה. בבקשה, נא להצביע. מי בעד? מי נגד? מי נמנע?</w:t>
      </w:r>
    </w:p>
    <w:p w:rsidR="00FA019A" w:rsidRDefault="00FA019A" w:rsidP="008044A0">
      <w:pPr>
        <w:rPr>
          <w:rtl/>
        </w:rPr>
      </w:pPr>
      <w:bookmarkStart w:id="3135" w:name="_ETM_Q8_796123"/>
      <w:bookmarkStart w:id="3136" w:name="_ETM_Q8_796198"/>
      <w:bookmarkEnd w:id="3135"/>
      <w:bookmarkEnd w:id="3136"/>
    </w:p>
    <w:p w:rsidR="00FA019A" w:rsidRDefault="00FA019A" w:rsidP="008044A0">
      <w:pPr>
        <w:pStyle w:val="af1"/>
        <w:keepNext/>
        <w:rPr>
          <w:rtl/>
        </w:rPr>
      </w:pPr>
      <w:bookmarkStart w:id="3137" w:name="TOR_Q9"/>
      <w:bookmarkEnd w:id="3137"/>
      <w:r>
        <w:rPr>
          <w:rtl/>
        </w:rPr>
        <w:t>הצבעה מס'</w:t>
      </w:r>
      <w:r>
        <w:rPr>
          <w:rFonts w:hint="cs"/>
          <w:rtl/>
        </w:rPr>
        <w:t xml:space="preserve"> 2</w:t>
      </w:r>
    </w:p>
    <w:p w:rsidR="00FA019A" w:rsidRDefault="00FA019A" w:rsidP="008044A0">
      <w:pPr>
        <w:pStyle w:val="--"/>
        <w:keepNext/>
        <w:rPr>
          <w:rtl/>
        </w:rPr>
      </w:pPr>
    </w:p>
    <w:p w:rsidR="00FA019A" w:rsidRDefault="00FA019A" w:rsidP="008044A0">
      <w:pPr>
        <w:pStyle w:val="--"/>
        <w:keepNext/>
        <w:rPr>
          <w:rtl/>
        </w:rPr>
      </w:pPr>
      <w:r>
        <w:rPr>
          <w:rtl/>
        </w:rPr>
        <w:t xml:space="preserve">בעד ההצעה להעביר את הצעת החוק לוועדה </w:t>
      </w:r>
      <w:r w:rsidR="00D06262">
        <w:rPr>
          <w:rtl/>
        </w:rPr>
        <w:t>–</w:t>
      </w:r>
      <w:r>
        <w:rPr>
          <w:rFonts w:hint="cs"/>
          <w:rtl/>
        </w:rPr>
        <w:t xml:space="preserve"> 40</w:t>
      </w:r>
    </w:p>
    <w:p w:rsidR="00FA019A" w:rsidRDefault="00FA019A" w:rsidP="008044A0">
      <w:pPr>
        <w:pStyle w:val="--"/>
        <w:keepNext/>
        <w:rPr>
          <w:rtl/>
        </w:rPr>
      </w:pPr>
      <w:r>
        <w:rPr>
          <w:rFonts w:hint="cs"/>
          <w:rtl/>
        </w:rPr>
        <w:t>בעד ההצעה להסיר מסדר-היום את הצעת החוק</w:t>
      </w:r>
      <w:r>
        <w:rPr>
          <w:rtl/>
        </w:rPr>
        <w:t xml:space="preserve"> </w:t>
      </w:r>
      <w:r w:rsidR="00D06262">
        <w:rPr>
          <w:rtl/>
        </w:rPr>
        <w:t>–</w:t>
      </w:r>
      <w:r>
        <w:rPr>
          <w:rtl/>
        </w:rPr>
        <w:t xml:space="preserve"> </w:t>
      </w:r>
      <w:r>
        <w:rPr>
          <w:rFonts w:hint="cs"/>
          <w:rtl/>
        </w:rPr>
        <w:t>46</w:t>
      </w:r>
    </w:p>
    <w:p w:rsidR="00FA019A" w:rsidRDefault="00FA019A" w:rsidP="008044A0">
      <w:pPr>
        <w:pStyle w:val="--"/>
        <w:keepNext/>
        <w:rPr>
          <w:rtl/>
        </w:rPr>
      </w:pPr>
      <w:r>
        <w:rPr>
          <w:rtl/>
        </w:rPr>
        <w:t xml:space="preserve">נמנעים </w:t>
      </w:r>
      <w:r w:rsidR="00D06262">
        <w:rPr>
          <w:rtl/>
        </w:rPr>
        <w:t>–</w:t>
      </w:r>
      <w:r>
        <w:rPr>
          <w:rtl/>
        </w:rPr>
        <w:t xml:space="preserve"> </w:t>
      </w:r>
      <w:r>
        <w:rPr>
          <w:rFonts w:hint="cs"/>
          <w:rtl/>
        </w:rPr>
        <w:t>אין</w:t>
      </w:r>
    </w:p>
    <w:p w:rsidR="00FA019A" w:rsidRPr="009F2AD0" w:rsidRDefault="00FA019A" w:rsidP="008044A0">
      <w:pPr>
        <w:pStyle w:val="af2"/>
        <w:rPr>
          <w:rtl/>
        </w:rPr>
      </w:pPr>
      <w:r>
        <w:rPr>
          <w:rtl/>
        </w:rPr>
        <w:t xml:space="preserve">ההצעה להעביר </w:t>
      </w:r>
      <w:r>
        <w:rPr>
          <w:rFonts w:hint="cs"/>
          <w:rtl/>
        </w:rPr>
        <w:t xml:space="preserve">לוועדה את הצעת </w:t>
      </w:r>
      <w:r>
        <w:rPr>
          <w:rtl/>
        </w:rPr>
        <w:t>חוק</w:t>
      </w:r>
      <w:r>
        <w:rPr>
          <w:rFonts w:hint="cs"/>
          <w:rtl/>
        </w:rPr>
        <w:t xml:space="preserve"> סיוע לצעירים חסרי עורף משפחתי, התש"ף</w:t>
      </w:r>
      <w:r w:rsidR="00D06262">
        <w:rPr>
          <w:rFonts w:hint="eastAsia"/>
          <w:rtl/>
        </w:rPr>
        <w:t>–</w:t>
      </w:r>
      <w:r>
        <w:rPr>
          <w:rFonts w:hint="cs"/>
          <w:rtl/>
        </w:rPr>
        <w:t xml:space="preserve">2020, לא נתקבלה. </w:t>
      </w:r>
    </w:p>
    <w:p w:rsidR="00FA019A" w:rsidRDefault="00FA019A" w:rsidP="008044A0">
      <w:pPr>
        <w:rPr>
          <w:rtl/>
        </w:rPr>
      </w:pPr>
    </w:p>
    <w:p w:rsidR="00FA019A" w:rsidRDefault="00FA019A" w:rsidP="008044A0">
      <w:pPr>
        <w:pStyle w:val="af6"/>
        <w:keepNext/>
        <w:rPr>
          <w:rtl/>
        </w:rPr>
      </w:pPr>
      <w:bookmarkStart w:id="3138" w:name="ET_yor_6030_2"/>
      <w:r w:rsidRPr="009F2AD0">
        <w:rPr>
          <w:rStyle w:val="TagStyle"/>
          <w:rtl/>
        </w:rPr>
        <w:t xml:space="preserve"> &lt;&lt; יור &gt;&gt; </w:t>
      </w:r>
      <w:r>
        <w:rPr>
          <w:rtl/>
        </w:rPr>
        <w:t>היו"ר מכלוף מיקי זוהר:</w:t>
      </w:r>
      <w:r w:rsidRPr="009F2AD0">
        <w:rPr>
          <w:rStyle w:val="TagStyle"/>
          <w:rtl/>
        </w:rPr>
        <w:t xml:space="preserve"> &lt;&lt; יור &gt;&gt;</w:t>
      </w:r>
      <w:r>
        <w:rPr>
          <w:rtl/>
        </w:rPr>
        <w:t xml:space="preserve"> </w:t>
      </w:r>
      <w:bookmarkEnd w:id="3138"/>
    </w:p>
    <w:p w:rsidR="00FA019A" w:rsidRDefault="00FA019A" w:rsidP="00977595">
      <w:pPr>
        <w:rPr>
          <w:rtl/>
          <w:lang w:eastAsia="he-IL"/>
        </w:rPr>
      </w:pPr>
    </w:p>
    <w:p w:rsidR="00FA019A" w:rsidRPr="00D241B4" w:rsidRDefault="00FA019A" w:rsidP="005676B6">
      <w:pPr>
        <w:rPr>
          <w:rtl/>
          <w:lang w:eastAsia="he-IL"/>
        </w:rPr>
      </w:pPr>
      <w:bookmarkStart w:id="3139" w:name="_ETM_Q9_186300"/>
      <w:bookmarkStart w:id="3140" w:name="_ETM_Q9_186309"/>
      <w:bookmarkEnd w:id="3139"/>
      <w:bookmarkEnd w:id="3140"/>
      <w:r>
        <w:rPr>
          <w:rFonts w:hint="cs"/>
          <w:rtl/>
          <w:lang w:eastAsia="he-IL"/>
        </w:rPr>
        <w:t xml:space="preserve">השרה מירי </w:t>
      </w:r>
      <w:bookmarkStart w:id="3141" w:name="_ETM_Q9_187489"/>
      <w:bookmarkEnd w:id="3141"/>
      <w:r>
        <w:rPr>
          <w:rFonts w:hint="cs"/>
          <w:rtl/>
          <w:lang w:eastAsia="he-IL"/>
        </w:rPr>
        <w:t xml:space="preserve">רגב מבקשת להודיע שהצבעתה לא נקלטה והיא מבקשת להצטרף להצבעה. </w:t>
      </w:r>
      <w:bookmarkStart w:id="3142" w:name="_ETM_Q9_198041"/>
      <w:bookmarkEnd w:id="3142"/>
      <w:r>
        <w:rPr>
          <w:rFonts w:hint="cs"/>
          <w:rtl/>
          <w:lang w:eastAsia="he-IL"/>
        </w:rPr>
        <w:t xml:space="preserve">נא לבדוק את מקום ההצבעה שלה. </w:t>
      </w:r>
      <w:bookmarkStart w:id="3143" w:name="_ETM_Q9_195635"/>
      <w:bookmarkStart w:id="3144" w:name="_ETM_Q9_195716"/>
      <w:bookmarkStart w:id="3145" w:name="_ETM_Q9_195772"/>
      <w:bookmarkStart w:id="3146" w:name="_ETM_Q9_195866"/>
      <w:bookmarkEnd w:id="3143"/>
      <w:bookmarkEnd w:id="3144"/>
      <w:bookmarkEnd w:id="3145"/>
      <w:bookmarkEnd w:id="3146"/>
      <w:r>
        <w:rPr>
          <w:rFonts w:hint="cs"/>
          <w:rtl/>
          <w:lang w:eastAsia="he-IL"/>
        </w:rPr>
        <w:t xml:space="preserve">להלן התוצאות: 40 חברי כנסת </w:t>
      </w:r>
      <w:bookmarkStart w:id="3147" w:name="_ETM_Q9_204371"/>
      <w:bookmarkEnd w:id="3147"/>
      <w:r>
        <w:rPr>
          <w:rFonts w:hint="cs"/>
          <w:rtl/>
          <w:lang w:eastAsia="he-IL"/>
        </w:rPr>
        <w:t xml:space="preserve">הצביעו בעד, 45 הצביעו נגד, והשרה מירי רגב מצטרפת להצבעה </w:t>
      </w:r>
      <w:bookmarkStart w:id="3148" w:name="_ETM_Q9_212083"/>
      <w:bookmarkEnd w:id="3148"/>
      <w:r>
        <w:rPr>
          <w:rFonts w:hint="cs"/>
          <w:rtl/>
          <w:lang w:eastAsia="he-IL"/>
        </w:rPr>
        <w:t>הזאת. לכן, אני יכול לקבוע שההצעה לא התקבלה.</w:t>
      </w:r>
    </w:p>
    <w:p w:rsidR="00FA019A" w:rsidRDefault="00FA019A" w:rsidP="008044A0">
      <w:pPr>
        <w:rPr>
          <w:rtl/>
          <w:lang w:eastAsia="he-IL"/>
        </w:rPr>
      </w:pPr>
    </w:p>
    <w:p w:rsidR="00FA019A" w:rsidRDefault="00FA019A" w:rsidP="008044A0">
      <w:pPr>
        <w:rPr>
          <w:rtl/>
          <w:lang w:eastAsia="he-IL"/>
        </w:rPr>
      </w:pPr>
    </w:p>
    <w:p w:rsidR="00FA019A" w:rsidRDefault="00FA019A" w:rsidP="008044A0">
      <w:pPr>
        <w:pStyle w:val="a6"/>
        <w:rPr>
          <w:rtl/>
          <w:lang w:eastAsia="he-IL"/>
        </w:rPr>
      </w:pPr>
      <w:bookmarkStart w:id="3149" w:name="ET_hatsach_620856_2"/>
      <w:r w:rsidRPr="00712D6F">
        <w:rPr>
          <w:rStyle w:val="TagStyle"/>
          <w:rtl/>
        </w:rPr>
        <w:t xml:space="preserve"> &lt;&lt; הצח &gt;&gt; </w:t>
      </w:r>
      <w:bookmarkStart w:id="3150" w:name="_Toc54817947"/>
      <w:r>
        <w:rPr>
          <w:rtl/>
          <w:lang w:eastAsia="he-IL"/>
        </w:rPr>
        <w:t>הצעת חוק התאמת טפסים ממשלתיים (פרטי הורים), התש"ף</w:t>
      </w:r>
      <w:r w:rsidR="00D06262">
        <w:rPr>
          <w:rFonts w:hint="cs"/>
          <w:rtl/>
          <w:lang w:eastAsia="he-IL"/>
        </w:rPr>
        <w:t>–</w:t>
      </w:r>
      <w:r>
        <w:rPr>
          <w:rtl/>
          <w:lang w:eastAsia="he-IL"/>
        </w:rPr>
        <w:t>2020</w:t>
      </w:r>
      <w:bookmarkEnd w:id="3150"/>
      <w:r w:rsidRPr="00712D6F">
        <w:rPr>
          <w:rStyle w:val="TagStyle"/>
          <w:rtl/>
        </w:rPr>
        <w:t xml:space="preserve"> &lt;&lt; הצח &gt;&gt;</w:t>
      </w:r>
      <w:r>
        <w:rPr>
          <w:rtl/>
          <w:lang w:eastAsia="he-IL"/>
        </w:rPr>
        <w:t xml:space="preserve"> </w:t>
      </w:r>
      <w:bookmarkEnd w:id="3149"/>
    </w:p>
    <w:p w:rsidR="00FA019A" w:rsidRDefault="00FA019A" w:rsidP="008044A0">
      <w:pPr>
        <w:rPr>
          <w:rtl/>
          <w:lang w:eastAsia="he-IL"/>
        </w:rPr>
      </w:pPr>
      <w:r>
        <w:rPr>
          <w:rtl/>
          <w:lang w:eastAsia="he-IL"/>
        </w:rPr>
        <w:t>[הצעת חוק פ/1731</w:t>
      </w:r>
      <w:r>
        <w:rPr>
          <w:rFonts w:hint="cs"/>
          <w:rtl/>
          <w:lang w:eastAsia="he-IL"/>
        </w:rPr>
        <w:t>/23; נספחות.</w:t>
      </w:r>
      <w:r>
        <w:rPr>
          <w:rtl/>
          <w:lang w:eastAsia="he-IL"/>
        </w:rPr>
        <w:t>]</w:t>
      </w:r>
    </w:p>
    <w:p w:rsidR="00FA019A" w:rsidRDefault="00FA019A" w:rsidP="008044A0">
      <w:pPr>
        <w:pStyle w:val="-0"/>
        <w:rPr>
          <w:rtl/>
          <w:lang w:eastAsia="he-IL"/>
        </w:rPr>
      </w:pPr>
      <w:r>
        <w:rPr>
          <w:rtl/>
          <w:lang w:eastAsia="he-IL"/>
        </w:rPr>
        <w:t>(הצעת חבר הכנסת</w:t>
      </w:r>
      <w:r>
        <w:rPr>
          <w:rFonts w:hint="cs"/>
          <w:rtl/>
          <w:lang w:eastAsia="he-IL"/>
        </w:rPr>
        <w:t xml:space="preserve"> יוראי להב </w:t>
      </w:r>
      <w:bookmarkStart w:id="3151" w:name="_ETM_Q9_227836"/>
      <w:bookmarkEnd w:id="3151"/>
      <w:r>
        <w:rPr>
          <w:rFonts w:hint="cs"/>
          <w:rtl/>
          <w:lang w:eastAsia="he-IL"/>
        </w:rPr>
        <w:t>הרצנו</w:t>
      </w:r>
      <w:r>
        <w:rPr>
          <w:rtl/>
          <w:lang w:eastAsia="he-IL"/>
        </w:rPr>
        <w:t>)</w:t>
      </w:r>
    </w:p>
    <w:p w:rsidR="00FA019A" w:rsidRDefault="00FA019A" w:rsidP="00977595">
      <w:pPr>
        <w:rPr>
          <w:rtl/>
          <w:lang w:eastAsia="he-IL"/>
        </w:rPr>
      </w:pPr>
    </w:p>
    <w:p w:rsidR="00FA019A" w:rsidRDefault="00FA019A" w:rsidP="008044A0">
      <w:pPr>
        <w:pStyle w:val="af6"/>
        <w:keepNext/>
        <w:rPr>
          <w:rtl/>
        </w:rPr>
      </w:pPr>
      <w:r w:rsidRPr="00712D6F">
        <w:rPr>
          <w:rStyle w:val="TagStyle"/>
          <w:rtl/>
        </w:rPr>
        <w:t xml:space="preserve"> &lt;&lt; יור &gt;&gt; </w:t>
      </w:r>
      <w:r>
        <w:rPr>
          <w:rtl/>
        </w:rPr>
        <w:t>היו"ר מכלוף מיקי זוהר:</w:t>
      </w:r>
      <w:r w:rsidRPr="00712D6F">
        <w:rPr>
          <w:rStyle w:val="TagStyle"/>
          <w:rtl/>
        </w:rPr>
        <w:t xml:space="preserve"> &lt;&lt; יור &gt;&gt;</w:t>
      </w:r>
      <w:r>
        <w:rPr>
          <w:rtl/>
        </w:rPr>
        <w:t xml:space="preserve"> </w:t>
      </w:r>
    </w:p>
    <w:p w:rsidR="00FA019A" w:rsidRDefault="00FA019A" w:rsidP="00977595">
      <w:pPr>
        <w:rPr>
          <w:rtl/>
          <w:lang w:eastAsia="he-IL"/>
        </w:rPr>
      </w:pPr>
    </w:p>
    <w:p w:rsidR="00FA019A" w:rsidRDefault="00FA019A" w:rsidP="005676B6">
      <w:pPr>
        <w:rPr>
          <w:rtl/>
          <w:lang w:eastAsia="he-IL"/>
        </w:rPr>
      </w:pPr>
      <w:r>
        <w:rPr>
          <w:rFonts w:hint="cs"/>
          <w:rtl/>
          <w:lang w:eastAsia="he-IL"/>
        </w:rPr>
        <w:t xml:space="preserve">אנחנו רוצים לעבור להצעת החוק הבאה </w:t>
      </w:r>
      <w:r w:rsidR="00D06262">
        <w:rPr>
          <w:rFonts w:hint="eastAsia"/>
          <w:rtl/>
          <w:lang w:eastAsia="he-IL"/>
        </w:rPr>
        <w:t>–</w:t>
      </w:r>
      <w:r>
        <w:rPr>
          <w:rFonts w:hint="eastAsia"/>
          <w:rtl/>
          <w:lang w:eastAsia="he-IL"/>
        </w:rPr>
        <w:t xml:space="preserve"> </w:t>
      </w:r>
      <w:r>
        <w:rPr>
          <w:rFonts w:hint="cs"/>
          <w:rtl/>
          <w:lang w:eastAsia="he-IL"/>
        </w:rPr>
        <w:t xml:space="preserve">הצעת חוק </w:t>
      </w:r>
      <w:bookmarkStart w:id="3152" w:name="_ETM_Q9_222576"/>
      <w:bookmarkEnd w:id="3152"/>
      <w:r>
        <w:rPr>
          <w:rFonts w:hint="cs"/>
          <w:rtl/>
          <w:lang w:eastAsia="he-IL"/>
        </w:rPr>
        <w:t>התאמת טפסים ממשלתיים (פרטי הורים), התש"ף</w:t>
      </w:r>
      <w:r w:rsidR="00D06262">
        <w:rPr>
          <w:rFonts w:hint="eastAsia"/>
          <w:rtl/>
          <w:lang w:eastAsia="he-IL"/>
        </w:rPr>
        <w:t>–</w:t>
      </w:r>
      <w:r>
        <w:rPr>
          <w:rFonts w:hint="cs"/>
          <w:rtl/>
          <w:lang w:eastAsia="he-IL"/>
        </w:rPr>
        <w:t xml:space="preserve">2020, של חבר הכנסת יוראי </w:t>
      </w:r>
      <w:bookmarkStart w:id="3153" w:name="_ETM_Q9_223594"/>
      <w:bookmarkEnd w:id="3153"/>
      <w:r>
        <w:rPr>
          <w:rFonts w:hint="cs"/>
          <w:rtl/>
          <w:lang w:eastAsia="he-IL"/>
        </w:rPr>
        <w:t>להב הרצנו. אדוני, נא לעלות. עשר דקות לרשותך.</w:t>
      </w:r>
    </w:p>
    <w:p w:rsidR="00FA019A" w:rsidRDefault="00FA019A" w:rsidP="008044A0">
      <w:pPr>
        <w:keepNext/>
        <w:rPr>
          <w:rtl/>
        </w:rPr>
      </w:pPr>
      <w:bookmarkStart w:id="3154" w:name="ET_speaker_5787_4"/>
    </w:p>
    <w:p w:rsidR="00FA019A" w:rsidRDefault="00FA019A" w:rsidP="008044A0">
      <w:pPr>
        <w:pStyle w:val="af5"/>
        <w:keepNext/>
        <w:rPr>
          <w:rtl/>
        </w:rPr>
      </w:pPr>
      <w:bookmarkStart w:id="3155" w:name="ET_interruption_5958_9"/>
      <w:r w:rsidRPr="00D241B4">
        <w:rPr>
          <w:rStyle w:val="TagStyle"/>
          <w:rtl/>
        </w:rPr>
        <w:t xml:space="preserve"> &lt;&lt; קריאה &gt;&gt; </w:t>
      </w:r>
      <w:r>
        <w:rPr>
          <w:rtl/>
        </w:rPr>
        <w:t>עוזי דיין (הליכוד):</w:t>
      </w:r>
      <w:r w:rsidRPr="00D241B4">
        <w:rPr>
          <w:rStyle w:val="TagStyle"/>
          <w:rtl/>
        </w:rPr>
        <w:t xml:space="preserve"> &lt;&lt; קריאה &gt;&gt;</w:t>
      </w:r>
      <w:r>
        <w:rPr>
          <w:rtl/>
        </w:rPr>
        <w:t xml:space="preserve"> </w:t>
      </w:r>
      <w:bookmarkEnd w:id="3155"/>
    </w:p>
    <w:p w:rsidR="00FA019A" w:rsidRDefault="00FA019A" w:rsidP="00977595">
      <w:pPr>
        <w:rPr>
          <w:rtl/>
          <w:lang w:eastAsia="he-IL"/>
        </w:rPr>
      </w:pPr>
    </w:p>
    <w:p w:rsidR="00FA019A" w:rsidRDefault="00FA019A" w:rsidP="008044A0">
      <w:pPr>
        <w:rPr>
          <w:rtl/>
          <w:lang w:eastAsia="he-IL"/>
        </w:rPr>
      </w:pPr>
      <w:bookmarkStart w:id="3156" w:name="_ETM_Q9_238863"/>
      <w:bookmarkEnd w:id="3156"/>
      <w:r>
        <w:rPr>
          <w:rFonts w:hint="cs"/>
          <w:rtl/>
          <w:lang w:eastAsia="he-IL"/>
        </w:rPr>
        <w:t xml:space="preserve">יוראי </w:t>
      </w:r>
      <w:r w:rsidR="00D06262">
        <w:rPr>
          <w:rFonts w:hint="cs"/>
          <w:rtl/>
          <w:lang w:eastAsia="he-IL"/>
        </w:rPr>
        <w:t>– – –</w:t>
      </w:r>
      <w:r>
        <w:rPr>
          <w:rFonts w:hint="cs"/>
          <w:rtl/>
          <w:lang w:eastAsia="he-IL"/>
        </w:rPr>
        <w:t xml:space="preserve"> </w:t>
      </w:r>
    </w:p>
    <w:p w:rsidR="00FA019A" w:rsidRDefault="00FA019A" w:rsidP="008044A0">
      <w:pPr>
        <w:rPr>
          <w:rtl/>
          <w:lang w:eastAsia="he-IL"/>
        </w:rPr>
      </w:pPr>
      <w:bookmarkStart w:id="3157" w:name="_ETM_Q9_241721"/>
      <w:bookmarkStart w:id="3158" w:name="_ETM_Q9_241823"/>
      <w:bookmarkEnd w:id="3157"/>
      <w:bookmarkEnd w:id="3158"/>
    </w:p>
    <w:p w:rsidR="00FA019A" w:rsidRDefault="00FA019A" w:rsidP="008044A0">
      <w:pPr>
        <w:pStyle w:val="af6"/>
        <w:keepNext/>
        <w:rPr>
          <w:rtl/>
        </w:rPr>
      </w:pPr>
      <w:bookmarkStart w:id="3159" w:name="ET_yor_6030_10"/>
      <w:r w:rsidRPr="00D241B4">
        <w:rPr>
          <w:rStyle w:val="TagStyle"/>
          <w:rtl/>
        </w:rPr>
        <w:t xml:space="preserve"> &lt;&lt; יור &gt;&gt; </w:t>
      </w:r>
      <w:r>
        <w:rPr>
          <w:rtl/>
        </w:rPr>
        <w:t>היו"ר מכלוף מיקי זוהר:</w:t>
      </w:r>
      <w:r w:rsidRPr="00D241B4">
        <w:rPr>
          <w:rStyle w:val="TagStyle"/>
          <w:rtl/>
        </w:rPr>
        <w:t xml:space="preserve"> &lt;&lt; יור &gt;&gt;</w:t>
      </w:r>
      <w:r>
        <w:rPr>
          <w:rtl/>
        </w:rPr>
        <w:t xml:space="preserve"> </w:t>
      </w:r>
      <w:bookmarkEnd w:id="3159"/>
    </w:p>
    <w:p w:rsidR="00FA019A" w:rsidRDefault="00FA019A" w:rsidP="00977595">
      <w:pPr>
        <w:rPr>
          <w:rtl/>
          <w:lang w:eastAsia="he-IL"/>
        </w:rPr>
      </w:pPr>
    </w:p>
    <w:p w:rsidR="00FA019A" w:rsidRPr="00D241B4" w:rsidRDefault="00FA019A" w:rsidP="008044A0">
      <w:pPr>
        <w:rPr>
          <w:rtl/>
          <w:lang w:eastAsia="he-IL"/>
        </w:rPr>
      </w:pPr>
      <w:bookmarkStart w:id="3160" w:name="_ETM_Q9_243042"/>
      <w:bookmarkEnd w:id="3160"/>
      <w:r>
        <w:rPr>
          <w:rFonts w:hint="cs"/>
          <w:rtl/>
          <w:lang w:eastAsia="he-IL"/>
        </w:rPr>
        <w:t>בבקשה, אדוני.</w:t>
      </w:r>
    </w:p>
    <w:p w:rsidR="00FA019A" w:rsidRDefault="00FA019A" w:rsidP="008044A0">
      <w:pPr>
        <w:keepNext/>
        <w:rPr>
          <w:rtl/>
        </w:rPr>
      </w:pPr>
      <w:bookmarkStart w:id="3161" w:name="_ETM_Q9_232827"/>
      <w:bookmarkStart w:id="3162" w:name="_ETM_Q9_232916"/>
      <w:bookmarkEnd w:id="3161"/>
      <w:bookmarkEnd w:id="3162"/>
    </w:p>
    <w:p w:rsidR="00FA019A" w:rsidRDefault="00FA019A" w:rsidP="008044A0">
      <w:pPr>
        <w:pStyle w:val="a4"/>
        <w:keepNext/>
        <w:rPr>
          <w:rtl/>
        </w:rPr>
      </w:pPr>
      <w:bookmarkStart w:id="3163" w:name="_ETM_Q9_239715"/>
      <w:bookmarkStart w:id="3164" w:name="_ETM_Q9_239791"/>
      <w:bookmarkEnd w:id="3163"/>
      <w:bookmarkEnd w:id="3164"/>
      <w:r w:rsidRPr="00712D6F">
        <w:rPr>
          <w:rStyle w:val="TagStyle"/>
          <w:rtl/>
        </w:rPr>
        <w:t xml:space="preserve"> &lt;&lt; דובר &gt;&gt; </w:t>
      </w:r>
      <w:bookmarkStart w:id="3165" w:name="_Toc54817948"/>
      <w:r>
        <w:rPr>
          <w:rtl/>
        </w:rPr>
        <w:t>יוראי להב הרצנו (יש עתיד-תל"ם):</w:t>
      </w:r>
      <w:bookmarkEnd w:id="3165"/>
      <w:r w:rsidRPr="00712D6F">
        <w:rPr>
          <w:rStyle w:val="TagStyle"/>
          <w:rtl/>
        </w:rPr>
        <w:t xml:space="preserve"> &lt;&lt; דובר &gt;&gt;</w:t>
      </w:r>
      <w:r>
        <w:rPr>
          <w:rtl/>
        </w:rPr>
        <w:t xml:space="preserve"> </w:t>
      </w:r>
      <w:bookmarkEnd w:id="3154"/>
    </w:p>
    <w:p w:rsidR="00FA019A" w:rsidRDefault="00FA019A" w:rsidP="00977595">
      <w:pPr>
        <w:rPr>
          <w:rtl/>
          <w:lang w:eastAsia="he-IL"/>
        </w:rPr>
      </w:pPr>
    </w:p>
    <w:p w:rsidR="00FA019A" w:rsidRDefault="00FA019A" w:rsidP="005676B6">
      <w:pPr>
        <w:rPr>
          <w:rtl/>
          <w:lang w:eastAsia="he-IL"/>
        </w:rPr>
      </w:pPr>
      <w:r>
        <w:rPr>
          <w:rFonts w:hint="cs"/>
          <w:rtl/>
          <w:lang w:eastAsia="he-IL"/>
        </w:rPr>
        <w:t xml:space="preserve">אדוני היושב-ראש, חבריי חברי הכנסת </w:t>
      </w:r>
      <w:r w:rsidR="00D06262">
        <w:rPr>
          <w:rFonts w:hint="eastAsia"/>
          <w:rtl/>
          <w:lang w:eastAsia="he-IL"/>
        </w:rPr>
        <w:t>–</w:t>
      </w:r>
      <w:r>
        <w:rPr>
          <w:rFonts w:hint="eastAsia"/>
          <w:rtl/>
          <w:lang w:eastAsia="he-IL"/>
        </w:rPr>
        <w:t xml:space="preserve"> </w:t>
      </w:r>
      <w:r>
        <w:rPr>
          <w:rFonts w:hint="cs"/>
          <w:rtl/>
          <w:lang w:eastAsia="he-IL"/>
        </w:rPr>
        <w:t xml:space="preserve">אדוני היושב-ראש, </w:t>
      </w:r>
      <w:bookmarkStart w:id="3166" w:name="_ETM_Q9_241230"/>
      <w:bookmarkEnd w:id="3166"/>
      <w:r>
        <w:rPr>
          <w:rFonts w:hint="cs"/>
          <w:rtl/>
          <w:lang w:eastAsia="he-IL"/>
        </w:rPr>
        <w:t xml:space="preserve">לפני שאנחנו מתחילים את הדיון בהצעת החוק </w:t>
      </w:r>
      <w:bookmarkStart w:id="3167" w:name="_ETM_Q9_252030"/>
      <w:bookmarkEnd w:id="3167"/>
      <w:r>
        <w:rPr>
          <w:rFonts w:hint="cs"/>
          <w:rtl/>
          <w:lang w:eastAsia="he-IL"/>
        </w:rPr>
        <w:t xml:space="preserve">אני רוצה לשאול אותך </w:t>
      </w:r>
      <w:r w:rsidR="00D06262">
        <w:rPr>
          <w:rFonts w:hint="eastAsia"/>
          <w:rtl/>
          <w:lang w:eastAsia="he-IL"/>
        </w:rPr>
        <w:t>–</w:t>
      </w:r>
      <w:r>
        <w:rPr>
          <w:rFonts w:hint="eastAsia"/>
          <w:rtl/>
          <w:lang w:eastAsia="he-IL"/>
        </w:rPr>
        <w:t xml:space="preserve"> </w:t>
      </w:r>
      <w:r>
        <w:rPr>
          <w:rFonts w:hint="cs"/>
          <w:rtl/>
          <w:lang w:eastAsia="he-IL"/>
        </w:rPr>
        <w:t xml:space="preserve">אני מבין שהצעת החוק שלי </w:t>
      </w:r>
      <w:bookmarkStart w:id="3168" w:name="_ETM_Q9_252357"/>
      <w:bookmarkEnd w:id="3168"/>
      <w:r>
        <w:rPr>
          <w:rFonts w:hint="cs"/>
          <w:rtl/>
          <w:lang w:eastAsia="he-IL"/>
        </w:rPr>
        <w:t xml:space="preserve">יוצרת בלגן בקואליציה, ואני רוצה לדעת: אם הצעת </w:t>
      </w:r>
      <w:bookmarkStart w:id="3169" w:name="_ETM_Q9_259161"/>
      <w:bookmarkEnd w:id="3169"/>
      <w:r>
        <w:rPr>
          <w:rFonts w:hint="cs"/>
          <w:rtl/>
          <w:lang w:eastAsia="he-IL"/>
        </w:rPr>
        <w:t xml:space="preserve">החוק תעבור ואתם, הקואליציה, תפסידו בהצבעה, האם תדרוש הצבעה חוזרת </w:t>
      </w:r>
      <w:bookmarkStart w:id="3170" w:name="_ETM_Q9_263487"/>
      <w:bookmarkEnd w:id="3170"/>
      <w:r>
        <w:rPr>
          <w:rFonts w:hint="cs"/>
          <w:rtl/>
          <w:lang w:eastAsia="he-IL"/>
        </w:rPr>
        <w:t>לפי הנוהל שקבעתם לפני שבועיים?</w:t>
      </w:r>
      <w:bookmarkStart w:id="3171" w:name="_ETM_Q9_267046"/>
      <w:bookmarkEnd w:id="3171"/>
    </w:p>
    <w:p w:rsidR="00FA019A" w:rsidRDefault="00FA019A" w:rsidP="008044A0">
      <w:pPr>
        <w:rPr>
          <w:rtl/>
          <w:lang w:eastAsia="he-IL"/>
        </w:rPr>
      </w:pPr>
      <w:bookmarkStart w:id="3172" w:name="_ETM_Q9_267121"/>
      <w:bookmarkEnd w:id="3172"/>
    </w:p>
    <w:p w:rsidR="00FA019A" w:rsidRDefault="00FA019A" w:rsidP="008044A0">
      <w:pPr>
        <w:pStyle w:val="af6"/>
        <w:keepNext/>
        <w:rPr>
          <w:rtl/>
        </w:rPr>
      </w:pPr>
      <w:r w:rsidRPr="00506CD6">
        <w:rPr>
          <w:rStyle w:val="TagStyle"/>
          <w:rtl/>
        </w:rPr>
        <w:t xml:space="preserve"> &lt;&lt; יור &gt;&gt; </w:t>
      </w:r>
      <w:r>
        <w:rPr>
          <w:rtl/>
        </w:rPr>
        <w:t>היו"ר מכלוף מיקי זוהר:</w:t>
      </w:r>
      <w:r w:rsidRPr="00506CD6">
        <w:rPr>
          <w:rStyle w:val="TagStyle"/>
          <w:rtl/>
        </w:rPr>
        <w:t xml:space="preserve"> &lt;&lt; יור &gt;&gt;</w:t>
      </w:r>
      <w:r>
        <w:rPr>
          <w:rtl/>
        </w:rPr>
        <w:t xml:space="preserve"> </w:t>
      </w:r>
    </w:p>
    <w:p w:rsidR="00FA019A" w:rsidRDefault="00FA019A" w:rsidP="00977595">
      <w:pPr>
        <w:rPr>
          <w:rtl/>
          <w:lang w:eastAsia="he-IL"/>
        </w:rPr>
      </w:pPr>
    </w:p>
    <w:p w:rsidR="00FA019A" w:rsidRDefault="00FA019A" w:rsidP="005676B6">
      <w:pPr>
        <w:rPr>
          <w:rtl/>
          <w:lang w:eastAsia="he-IL"/>
        </w:rPr>
      </w:pPr>
      <w:bookmarkStart w:id="3173" w:name="_ETM_Q9_267810"/>
      <w:bookmarkEnd w:id="3173"/>
      <w:r>
        <w:rPr>
          <w:rFonts w:hint="cs"/>
          <w:rtl/>
          <w:lang w:eastAsia="he-IL"/>
        </w:rPr>
        <w:t>בפעם האחרונה שישבתי בכיסא הזה וניסיתי</w:t>
      </w:r>
      <w:bookmarkStart w:id="3174" w:name="_ETM_Q9_268121"/>
      <w:bookmarkEnd w:id="3174"/>
      <w:r>
        <w:rPr>
          <w:rFonts w:hint="cs"/>
          <w:rtl/>
          <w:lang w:eastAsia="he-IL"/>
        </w:rPr>
        <w:t xml:space="preserve"> לצאת לרגע מתפקידי כמנהל הישיבה והייתי קצת יושב-ראש הקואליציה זה </w:t>
      </w:r>
      <w:bookmarkStart w:id="3175" w:name="_ETM_Q9_270120"/>
      <w:bookmarkEnd w:id="3175"/>
      <w:r>
        <w:rPr>
          <w:rFonts w:hint="cs"/>
          <w:rtl/>
          <w:lang w:eastAsia="he-IL"/>
        </w:rPr>
        <w:t>לא נגמר טוב.</w:t>
      </w:r>
    </w:p>
    <w:p w:rsidR="00FA019A" w:rsidRDefault="00FA019A" w:rsidP="008044A0">
      <w:pPr>
        <w:rPr>
          <w:rtl/>
          <w:lang w:eastAsia="he-IL"/>
        </w:rPr>
      </w:pPr>
      <w:bookmarkStart w:id="3176" w:name="_ETM_Q9_272415"/>
      <w:bookmarkStart w:id="3177" w:name="_ETM_Q9_272497"/>
      <w:bookmarkEnd w:id="3176"/>
      <w:bookmarkEnd w:id="3177"/>
    </w:p>
    <w:p w:rsidR="00FA019A" w:rsidRDefault="00FA019A" w:rsidP="008044A0">
      <w:pPr>
        <w:pStyle w:val="-"/>
        <w:keepNext/>
        <w:rPr>
          <w:rtl/>
        </w:rPr>
      </w:pPr>
      <w:bookmarkStart w:id="3178" w:name="ET_speakercontinue_5787_12"/>
      <w:r w:rsidRPr="00506CD6">
        <w:rPr>
          <w:rStyle w:val="TagStyle"/>
          <w:rtl/>
        </w:rPr>
        <w:t xml:space="preserve"> &lt;&lt; דובר_המשך &gt;&gt; </w:t>
      </w:r>
      <w:r>
        <w:rPr>
          <w:rtl/>
        </w:rPr>
        <w:t>יוראי להב הרצנו (יש עתיד-תל"ם):</w:t>
      </w:r>
      <w:r w:rsidRPr="00506CD6">
        <w:rPr>
          <w:rStyle w:val="TagStyle"/>
          <w:rtl/>
        </w:rPr>
        <w:t xml:space="preserve"> &lt;&lt; דובר_המשך &gt;&gt;</w:t>
      </w:r>
      <w:r>
        <w:rPr>
          <w:rtl/>
        </w:rPr>
        <w:t xml:space="preserve"> </w:t>
      </w:r>
      <w:bookmarkEnd w:id="3178"/>
    </w:p>
    <w:p w:rsidR="00FA019A" w:rsidRDefault="00FA019A" w:rsidP="00977595">
      <w:pPr>
        <w:rPr>
          <w:rtl/>
          <w:lang w:eastAsia="he-IL"/>
        </w:rPr>
      </w:pPr>
    </w:p>
    <w:p w:rsidR="00FA019A" w:rsidRDefault="00FA019A" w:rsidP="005676B6">
      <w:pPr>
        <w:rPr>
          <w:rtl/>
          <w:lang w:eastAsia="he-IL"/>
        </w:rPr>
      </w:pPr>
      <w:bookmarkStart w:id="3179" w:name="_ETM_Q9_273373"/>
      <w:bookmarkEnd w:id="3179"/>
      <w:r>
        <w:rPr>
          <w:rFonts w:hint="cs"/>
          <w:rtl/>
          <w:lang w:eastAsia="he-IL"/>
        </w:rPr>
        <w:t>לא, כי אם אתה הולך להכריז על הצבעה נוספת</w:t>
      </w:r>
      <w:r w:rsidR="007051B8">
        <w:rPr>
          <w:rFonts w:hint="cs"/>
          <w:rtl/>
          <w:lang w:eastAsia="he-IL"/>
        </w:rPr>
        <w:t>,</w:t>
      </w:r>
      <w:r>
        <w:rPr>
          <w:rFonts w:hint="cs"/>
          <w:rtl/>
          <w:lang w:eastAsia="he-IL"/>
        </w:rPr>
        <w:t xml:space="preserve"> </w:t>
      </w:r>
      <w:bookmarkStart w:id="3180" w:name="_ETM_Q9_272236"/>
      <w:bookmarkEnd w:id="3180"/>
      <w:r>
        <w:rPr>
          <w:rFonts w:hint="cs"/>
          <w:rtl/>
          <w:lang w:eastAsia="he-IL"/>
        </w:rPr>
        <w:t>אנחנו צריכים לדעת ולהיערך.</w:t>
      </w:r>
    </w:p>
    <w:p w:rsidR="00FA019A" w:rsidRDefault="00FA019A" w:rsidP="008044A0">
      <w:pPr>
        <w:rPr>
          <w:rtl/>
          <w:lang w:eastAsia="he-IL"/>
        </w:rPr>
      </w:pPr>
      <w:bookmarkStart w:id="3181" w:name="_ETM_Q9_275523"/>
      <w:bookmarkStart w:id="3182" w:name="_ETM_Q9_275611"/>
      <w:bookmarkEnd w:id="3181"/>
      <w:bookmarkEnd w:id="3182"/>
    </w:p>
    <w:p w:rsidR="00FA019A" w:rsidRDefault="00FA019A" w:rsidP="008044A0">
      <w:pPr>
        <w:pStyle w:val="af6"/>
        <w:keepNext/>
        <w:rPr>
          <w:rtl/>
        </w:rPr>
      </w:pPr>
      <w:r w:rsidRPr="00506CD6">
        <w:rPr>
          <w:rStyle w:val="TagStyle"/>
          <w:rtl/>
        </w:rPr>
        <w:t xml:space="preserve"> &lt;&lt; יור &gt;&gt; </w:t>
      </w:r>
      <w:r>
        <w:rPr>
          <w:rtl/>
        </w:rPr>
        <w:t>היו"ר מכלוף מיקי זוהר:</w:t>
      </w:r>
      <w:r w:rsidRPr="00506CD6">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3183" w:name="_ETM_Q9_276430"/>
      <w:bookmarkEnd w:id="3183"/>
      <w:r>
        <w:rPr>
          <w:rFonts w:hint="cs"/>
          <w:rtl/>
          <w:lang w:eastAsia="he-IL"/>
        </w:rPr>
        <w:t xml:space="preserve">אז לכן אני אומר שמתוקף תפקידי, כמי </w:t>
      </w:r>
      <w:bookmarkStart w:id="3184" w:name="_ETM_Q9_281164"/>
      <w:bookmarkEnd w:id="3184"/>
      <w:r>
        <w:rPr>
          <w:rFonts w:hint="cs"/>
          <w:rtl/>
          <w:lang w:eastAsia="he-IL"/>
        </w:rPr>
        <w:t xml:space="preserve">שמנהל את הישיבה היום, אני לא אשיב בענייני קואליציה </w:t>
      </w:r>
      <w:bookmarkStart w:id="3185" w:name="_ETM_Q9_282011"/>
      <w:bookmarkEnd w:id="3185"/>
      <w:r>
        <w:rPr>
          <w:rFonts w:hint="cs"/>
          <w:rtl/>
          <w:lang w:eastAsia="he-IL"/>
        </w:rPr>
        <w:t>ולא אביע את עמדתי האישית.</w:t>
      </w:r>
    </w:p>
    <w:p w:rsidR="00FA019A" w:rsidRDefault="00FA019A" w:rsidP="008044A0">
      <w:pPr>
        <w:rPr>
          <w:rtl/>
          <w:lang w:eastAsia="he-IL"/>
        </w:rPr>
      </w:pPr>
      <w:bookmarkStart w:id="3186" w:name="_ETM_Q9_286309"/>
      <w:bookmarkStart w:id="3187" w:name="_ETM_Q9_286424"/>
      <w:bookmarkEnd w:id="3186"/>
      <w:bookmarkEnd w:id="3187"/>
    </w:p>
    <w:p w:rsidR="00FA019A" w:rsidRDefault="00FA019A" w:rsidP="008044A0">
      <w:pPr>
        <w:pStyle w:val="-"/>
        <w:keepNext/>
        <w:rPr>
          <w:rtl/>
        </w:rPr>
      </w:pPr>
      <w:bookmarkStart w:id="3188" w:name="ET_speakercontinue_5787_14"/>
      <w:r w:rsidRPr="00506CD6">
        <w:rPr>
          <w:rStyle w:val="TagStyle"/>
          <w:rtl/>
        </w:rPr>
        <w:t xml:space="preserve"> &lt;&lt; דובר_המשך &gt;&gt; </w:t>
      </w:r>
      <w:r>
        <w:rPr>
          <w:rtl/>
        </w:rPr>
        <w:t>יוראי להב הרצנו (יש עתיד-תל"ם):</w:t>
      </w:r>
      <w:r w:rsidRPr="00506CD6">
        <w:rPr>
          <w:rStyle w:val="TagStyle"/>
          <w:rtl/>
        </w:rPr>
        <w:t xml:space="preserve"> &lt;&lt; דובר_המשך &gt;&gt;</w:t>
      </w:r>
      <w:r>
        <w:rPr>
          <w:rtl/>
        </w:rPr>
        <w:t xml:space="preserve"> </w:t>
      </w:r>
      <w:bookmarkEnd w:id="3188"/>
    </w:p>
    <w:p w:rsidR="00FA019A" w:rsidRDefault="00FA019A" w:rsidP="00977595">
      <w:pPr>
        <w:rPr>
          <w:rtl/>
          <w:lang w:eastAsia="he-IL"/>
        </w:rPr>
      </w:pPr>
    </w:p>
    <w:p w:rsidR="00FA019A" w:rsidRDefault="00FA019A" w:rsidP="008044A0">
      <w:pPr>
        <w:rPr>
          <w:rtl/>
          <w:lang w:eastAsia="he-IL"/>
        </w:rPr>
      </w:pPr>
      <w:bookmarkStart w:id="3189" w:name="_ETM_Q9_287013"/>
      <w:bookmarkEnd w:id="3189"/>
      <w:r>
        <w:rPr>
          <w:rFonts w:hint="cs"/>
          <w:rtl/>
          <w:lang w:eastAsia="he-IL"/>
        </w:rPr>
        <w:t>מאה אחוז.</w:t>
      </w:r>
    </w:p>
    <w:p w:rsidR="00FA019A" w:rsidRDefault="00FA019A" w:rsidP="008044A0">
      <w:pPr>
        <w:rPr>
          <w:rtl/>
          <w:lang w:eastAsia="he-IL"/>
        </w:rPr>
      </w:pPr>
      <w:bookmarkStart w:id="3190" w:name="_ETM_Q9_289260"/>
      <w:bookmarkStart w:id="3191" w:name="_ETM_Q9_289370"/>
      <w:bookmarkEnd w:id="3190"/>
      <w:bookmarkEnd w:id="3191"/>
    </w:p>
    <w:p w:rsidR="00FA019A" w:rsidRDefault="00FA019A" w:rsidP="008044A0">
      <w:pPr>
        <w:rPr>
          <w:rtl/>
          <w:lang w:eastAsia="he-IL"/>
        </w:rPr>
      </w:pPr>
      <w:bookmarkStart w:id="3192" w:name="_ETM_Q9_289397"/>
      <w:bookmarkStart w:id="3193" w:name="_ETM_Q9_289482"/>
      <w:bookmarkEnd w:id="3192"/>
      <w:bookmarkEnd w:id="3193"/>
      <w:r>
        <w:rPr>
          <w:rFonts w:hint="cs"/>
          <w:rtl/>
          <w:lang w:eastAsia="he-IL"/>
        </w:rPr>
        <w:t xml:space="preserve">אדוני היושב-ראש, חבריי חברי הכנסת </w:t>
      </w:r>
      <w:r w:rsidR="00D06262">
        <w:rPr>
          <w:rtl/>
          <w:lang w:eastAsia="he-IL"/>
        </w:rPr>
        <w:t>–</w:t>
      </w:r>
      <w:r>
        <w:rPr>
          <w:rFonts w:hint="cs"/>
          <w:rtl/>
          <w:lang w:eastAsia="he-IL"/>
        </w:rPr>
        <w:t xml:space="preserve"> אתה יכול </w:t>
      </w:r>
      <w:r w:rsidR="00D06262">
        <w:rPr>
          <w:rFonts w:hint="cs"/>
          <w:rtl/>
          <w:lang w:eastAsia="he-IL"/>
        </w:rPr>
        <w:t>– – –</w:t>
      </w:r>
    </w:p>
    <w:p w:rsidR="00FA019A" w:rsidRDefault="00FA019A" w:rsidP="008044A0">
      <w:pPr>
        <w:rPr>
          <w:rtl/>
          <w:lang w:eastAsia="he-IL"/>
        </w:rPr>
      </w:pPr>
      <w:bookmarkStart w:id="3194" w:name="_ETM_Q9_292936"/>
      <w:bookmarkStart w:id="3195" w:name="_ETM_Q9_293066"/>
      <w:bookmarkEnd w:id="3194"/>
      <w:bookmarkEnd w:id="3195"/>
    </w:p>
    <w:p w:rsidR="00FA019A" w:rsidRDefault="00FA019A" w:rsidP="008044A0">
      <w:pPr>
        <w:pStyle w:val="af6"/>
        <w:keepNext/>
        <w:rPr>
          <w:rtl/>
        </w:rPr>
      </w:pPr>
      <w:bookmarkStart w:id="3196" w:name="ET_yor_6030_15"/>
      <w:r w:rsidRPr="00506CD6">
        <w:rPr>
          <w:rStyle w:val="TagStyle"/>
          <w:rtl/>
        </w:rPr>
        <w:t xml:space="preserve"> &lt;&lt; יור &gt;&gt; </w:t>
      </w:r>
      <w:r>
        <w:rPr>
          <w:rtl/>
        </w:rPr>
        <w:t>היו"ר מכלוף מיקי זוהר:</w:t>
      </w:r>
      <w:r w:rsidRPr="00506CD6">
        <w:rPr>
          <w:rStyle w:val="TagStyle"/>
          <w:rtl/>
        </w:rPr>
        <w:t xml:space="preserve"> &lt;&lt; יור &gt;&gt;</w:t>
      </w:r>
      <w:r>
        <w:rPr>
          <w:rtl/>
        </w:rPr>
        <w:t xml:space="preserve"> </w:t>
      </w:r>
      <w:bookmarkEnd w:id="3196"/>
    </w:p>
    <w:p w:rsidR="00FA019A" w:rsidRDefault="00FA019A" w:rsidP="00977595">
      <w:pPr>
        <w:rPr>
          <w:rtl/>
          <w:lang w:eastAsia="he-IL"/>
        </w:rPr>
      </w:pPr>
    </w:p>
    <w:p w:rsidR="00FA019A" w:rsidRPr="00506CD6" w:rsidRDefault="00FA019A" w:rsidP="007051B8">
      <w:pPr>
        <w:rPr>
          <w:rtl/>
          <w:lang w:eastAsia="he-IL"/>
        </w:rPr>
      </w:pPr>
      <w:bookmarkStart w:id="3197" w:name="_ETM_Q9_293713"/>
      <w:bookmarkEnd w:id="3197"/>
      <w:r>
        <w:rPr>
          <w:rFonts w:hint="cs"/>
          <w:rtl/>
          <w:lang w:eastAsia="he-IL"/>
        </w:rPr>
        <w:t xml:space="preserve">חברים, אני מבקש שקט, אי-אפשר לשמוע </w:t>
      </w:r>
      <w:bookmarkStart w:id="3198" w:name="_ETM_Q9_292166"/>
      <w:bookmarkEnd w:id="3198"/>
      <w:r>
        <w:rPr>
          <w:rFonts w:hint="cs"/>
          <w:rtl/>
          <w:lang w:eastAsia="he-IL"/>
        </w:rPr>
        <w:t>את הדובר. נא לשמור על השקט</w:t>
      </w:r>
      <w:r w:rsidR="007051B8">
        <w:rPr>
          <w:rFonts w:hint="cs"/>
          <w:rtl/>
          <w:lang w:eastAsia="he-IL"/>
        </w:rPr>
        <w:t>.</w:t>
      </w:r>
      <w:r>
        <w:rPr>
          <w:rFonts w:hint="cs"/>
          <w:rtl/>
          <w:lang w:eastAsia="he-IL"/>
        </w:rPr>
        <w:t xml:space="preserve"> אני אשמח. תודה. </w:t>
      </w:r>
      <w:bookmarkStart w:id="3199" w:name="_ETM_Q9_297598"/>
      <w:bookmarkEnd w:id="3199"/>
      <w:r>
        <w:rPr>
          <w:rFonts w:hint="cs"/>
          <w:rtl/>
          <w:lang w:eastAsia="he-IL"/>
        </w:rPr>
        <w:t xml:space="preserve">ואם אפשר להגביה אולי את המיקרופון, אולי זה יעזור, </w:t>
      </w:r>
      <w:bookmarkStart w:id="3200" w:name="_ETM_Q9_299784"/>
      <w:bookmarkEnd w:id="3200"/>
      <w:r>
        <w:rPr>
          <w:rFonts w:hint="cs"/>
          <w:rtl/>
          <w:lang w:eastAsia="he-IL"/>
        </w:rPr>
        <w:t>ואני אשיב לך את הדקות האבודות.</w:t>
      </w:r>
    </w:p>
    <w:p w:rsidR="00FA019A" w:rsidRDefault="00FA019A" w:rsidP="008044A0">
      <w:pPr>
        <w:rPr>
          <w:rtl/>
          <w:lang w:eastAsia="he-IL"/>
        </w:rPr>
      </w:pPr>
      <w:bookmarkStart w:id="3201" w:name="_ETM_Q9_253524"/>
      <w:bookmarkStart w:id="3202" w:name="_ETM_Q9_253589"/>
      <w:bookmarkEnd w:id="3201"/>
      <w:bookmarkEnd w:id="3202"/>
    </w:p>
    <w:p w:rsidR="00FA019A" w:rsidRDefault="00FA019A" w:rsidP="008044A0">
      <w:pPr>
        <w:pStyle w:val="-"/>
        <w:keepNext/>
        <w:rPr>
          <w:rtl/>
        </w:rPr>
      </w:pPr>
      <w:bookmarkStart w:id="3203" w:name="ET_speakercontinue_5787_16"/>
      <w:r w:rsidRPr="00506CD6">
        <w:rPr>
          <w:rStyle w:val="TagStyle"/>
          <w:rtl/>
        </w:rPr>
        <w:t xml:space="preserve"> &lt;&lt; דובר_המשך &gt;&gt; </w:t>
      </w:r>
      <w:r>
        <w:rPr>
          <w:rtl/>
        </w:rPr>
        <w:t>יוראי להב הרצנו (יש עתיד-תל"ם):</w:t>
      </w:r>
      <w:r w:rsidRPr="00506CD6">
        <w:rPr>
          <w:rStyle w:val="TagStyle"/>
          <w:rtl/>
        </w:rPr>
        <w:t xml:space="preserve"> &lt;&lt; דובר_המשך &gt;&gt;</w:t>
      </w:r>
      <w:r>
        <w:rPr>
          <w:rtl/>
        </w:rPr>
        <w:t xml:space="preserve"> </w:t>
      </w:r>
      <w:bookmarkEnd w:id="3203"/>
    </w:p>
    <w:p w:rsidR="00FA019A" w:rsidRDefault="00FA019A" w:rsidP="00977595">
      <w:pPr>
        <w:rPr>
          <w:rtl/>
          <w:lang w:eastAsia="he-IL"/>
        </w:rPr>
      </w:pPr>
    </w:p>
    <w:p w:rsidR="00FA019A" w:rsidRDefault="00FA019A" w:rsidP="00B74A8E">
      <w:pPr>
        <w:rPr>
          <w:rtl/>
          <w:lang w:eastAsia="he-IL"/>
        </w:rPr>
      </w:pPr>
      <w:bookmarkStart w:id="3204" w:name="_ETM_Q9_311023"/>
      <w:bookmarkEnd w:id="3204"/>
      <w:r>
        <w:rPr>
          <w:rFonts w:hint="cs"/>
          <w:rtl/>
          <w:lang w:eastAsia="he-IL"/>
        </w:rPr>
        <w:t xml:space="preserve">אדוני היושב-ראש, חבריי חברי הכנסת, </w:t>
      </w:r>
      <w:bookmarkStart w:id="3205" w:name="_ETM_Q9_308298"/>
      <w:bookmarkEnd w:id="3205"/>
      <w:r>
        <w:rPr>
          <w:rFonts w:hint="cs"/>
          <w:rtl/>
          <w:lang w:eastAsia="he-IL"/>
        </w:rPr>
        <w:t xml:space="preserve">החוק שאני מביא היום לפניכם לא קשור אליי אישית, לפחות </w:t>
      </w:r>
      <w:bookmarkStart w:id="3206" w:name="_ETM_Q9_315584"/>
      <w:bookmarkEnd w:id="3206"/>
      <w:r>
        <w:rPr>
          <w:rFonts w:hint="cs"/>
          <w:rtl/>
          <w:lang w:eastAsia="he-IL"/>
        </w:rPr>
        <w:t xml:space="preserve">לא כרגע </w:t>
      </w:r>
      <w:r w:rsidR="00D06262">
        <w:rPr>
          <w:rFonts w:hint="eastAsia"/>
          <w:rtl/>
          <w:lang w:eastAsia="he-IL"/>
        </w:rPr>
        <w:t>–</w:t>
      </w:r>
      <w:r>
        <w:rPr>
          <w:rFonts w:hint="eastAsia"/>
          <w:rtl/>
          <w:lang w:eastAsia="he-IL"/>
        </w:rPr>
        <w:t xml:space="preserve"> </w:t>
      </w:r>
      <w:r>
        <w:rPr>
          <w:rFonts w:hint="cs"/>
          <w:rtl/>
          <w:lang w:eastAsia="he-IL"/>
        </w:rPr>
        <w:t xml:space="preserve">לצפריר ולי אין עדיין ילדים. להביא ילדים </w:t>
      </w:r>
      <w:bookmarkStart w:id="3207" w:name="_ETM_Q9_318234"/>
      <w:bookmarkEnd w:id="3207"/>
      <w:r>
        <w:rPr>
          <w:rFonts w:hint="cs"/>
          <w:rtl/>
          <w:lang w:eastAsia="he-IL"/>
        </w:rPr>
        <w:t xml:space="preserve">בפונדקאות זה עניין יקר, יקר מאוד </w:t>
      </w:r>
      <w:r w:rsidR="00D06262">
        <w:rPr>
          <w:rFonts w:hint="cs"/>
          <w:rtl/>
          <w:lang w:eastAsia="he-IL"/>
        </w:rPr>
        <w:t>– –</w:t>
      </w:r>
    </w:p>
    <w:p w:rsidR="00FA019A" w:rsidRDefault="00FA019A" w:rsidP="008044A0">
      <w:pPr>
        <w:rPr>
          <w:rtl/>
          <w:lang w:eastAsia="he-IL"/>
        </w:rPr>
      </w:pPr>
      <w:bookmarkStart w:id="3208" w:name="_ETM_Q9_323058"/>
      <w:bookmarkStart w:id="3209" w:name="_ETM_Q9_323163"/>
      <w:bookmarkEnd w:id="3208"/>
      <w:bookmarkEnd w:id="3209"/>
    </w:p>
    <w:p w:rsidR="00FA019A" w:rsidRDefault="00FA019A" w:rsidP="008044A0">
      <w:pPr>
        <w:pStyle w:val="af6"/>
        <w:keepNext/>
        <w:rPr>
          <w:rtl/>
        </w:rPr>
      </w:pPr>
      <w:r w:rsidRPr="009D0511">
        <w:rPr>
          <w:rStyle w:val="TagStyle"/>
          <w:rtl/>
        </w:rPr>
        <w:t xml:space="preserve"> &lt;&lt; יור &gt;&gt; </w:t>
      </w:r>
      <w:r>
        <w:rPr>
          <w:rtl/>
        </w:rPr>
        <w:t>היו"ר מכלוף מיקי זוהר:</w:t>
      </w:r>
      <w:r w:rsidRPr="009D0511">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3210" w:name="_ETM_Q9_323689"/>
      <w:bookmarkEnd w:id="3210"/>
      <w:r>
        <w:rPr>
          <w:rFonts w:hint="cs"/>
          <w:rtl/>
          <w:lang w:eastAsia="he-IL"/>
        </w:rPr>
        <w:t>חברים, נא לשמור על השקט, בבקשה.</w:t>
      </w:r>
      <w:bookmarkStart w:id="3211" w:name="_ETM_Q9_321026"/>
      <w:bookmarkEnd w:id="3211"/>
    </w:p>
    <w:p w:rsidR="00FA019A" w:rsidRDefault="00FA019A" w:rsidP="008044A0">
      <w:pPr>
        <w:rPr>
          <w:rtl/>
          <w:lang w:eastAsia="he-IL"/>
        </w:rPr>
      </w:pPr>
      <w:bookmarkStart w:id="3212" w:name="_ETM_Q9_321155"/>
      <w:bookmarkEnd w:id="3212"/>
    </w:p>
    <w:p w:rsidR="00FA019A" w:rsidRDefault="00FA019A" w:rsidP="008044A0">
      <w:pPr>
        <w:pStyle w:val="-"/>
        <w:keepNext/>
        <w:rPr>
          <w:rtl/>
        </w:rPr>
      </w:pPr>
      <w:bookmarkStart w:id="3213" w:name="ET_speakercontinue_5787_18"/>
      <w:r w:rsidRPr="009D0511">
        <w:rPr>
          <w:rStyle w:val="TagStyle"/>
          <w:rtl/>
        </w:rPr>
        <w:t xml:space="preserve"> &lt;&lt; דובר_המשך &gt;&gt; </w:t>
      </w:r>
      <w:r>
        <w:rPr>
          <w:rtl/>
        </w:rPr>
        <w:t>יוראי להב הרצנו (יש עתיד-תל"ם):</w:t>
      </w:r>
      <w:r w:rsidRPr="009D0511">
        <w:rPr>
          <w:rStyle w:val="TagStyle"/>
          <w:rtl/>
        </w:rPr>
        <w:t xml:space="preserve"> &lt;&lt; דובר_המשך &gt;&gt;</w:t>
      </w:r>
      <w:r>
        <w:rPr>
          <w:rtl/>
        </w:rPr>
        <w:t xml:space="preserve"> </w:t>
      </w:r>
      <w:bookmarkEnd w:id="3213"/>
    </w:p>
    <w:p w:rsidR="00FA019A" w:rsidRDefault="00FA019A" w:rsidP="00977595">
      <w:pPr>
        <w:rPr>
          <w:rtl/>
          <w:lang w:eastAsia="he-IL"/>
        </w:rPr>
      </w:pPr>
    </w:p>
    <w:p w:rsidR="00FA019A" w:rsidRDefault="00D06262" w:rsidP="007051B8">
      <w:pPr>
        <w:rPr>
          <w:rtl/>
          <w:lang w:eastAsia="he-IL"/>
        </w:rPr>
      </w:pPr>
      <w:bookmarkStart w:id="3214" w:name="_ETM_Q9_321892"/>
      <w:bookmarkEnd w:id="3214"/>
      <w:r>
        <w:rPr>
          <w:rFonts w:hint="cs"/>
          <w:rtl/>
          <w:lang w:eastAsia="he-IL"/>
        </w:rPr>
        <w:t>– –</w:t>
      </w:r>
      <w:r w:rsidR="00FA019A">
        <w:rPr>
          <w:rFonts w:hint="cs"/>
          <w:rtl/>
          <w:lang w:eastAsia="he-IL"/>
        </w:rPr>
        <w:t xml:space="preserve"> ואין </w:t>
      </w:r>
      <w:bookmarkStart w:id="3215" w:name="_ETM_Q9_326380"/>
      <w:bookmarkEnd w:id="3215"/>
      <w:r w:rsidR="00FA019A">
        <w:rPr>
          <w:rFonts w:hint="cs"/>
          <w:rtl/>
          <w:lang w:eastAsia="he-IL"/>
        </w:rPr>
        <w:t xml:space="preserve">לנו את ההון הדרוש להביא ילדים. בינתיים אנחנו חוסכים. </w:t>
      </w:r>
      <w:bookmarkStart w:id="3216" w:name="_ETM_Q9_330402"/>
      <w:bookmarkEnd w:id="3216"/>
      <w:r w:rsidR="00FA019A">
        <w:rPr>
          <w:rFonts w:hint="cs"/>
          <w:rtl/>
          <w:lang w:eastAsia="he-IL"/>
        </w:rPr>
        <w:t xml:space="preserve">אבל אני רוצה לספר לכם על זוג חברים טוב שלי, </w:t>
      </w:r>
      <w:bookmarkStart w:id="3217" w:name="_ETM_Q9_335394"/>
      <w:bookmarkEnd w:id="3217"/>
      <w:r w:rsidR="00FA019A">
        <w:rPr>
          <w:rFonts w:hint="cs"/>
          <w:rtl/>
          <w:lang w:eastAsia="he-IL"/>
        </w:rPr>
        <w:t xml:space="preserve">על מאיר ודורון </w:t>
      </w:r>
      <w:proofErr w:type="spellStart"/>
      <w:r w:rsidR="00FA019A">
        <w:rPr>
          <w:rFonts w:hint="cs"/>
          <w:rtl/>
          <w:lang w:eastAsia="he-IL"/>
        </w:rPr>
        <w:t>אליאל-רבינוביץ</w:t>
      </w:r>
      <w:proofErr w:type="spellEnd"/>
      <w:r w:rsidR="00FA019A">
        <w:rPr>
          <w:rFonts w:hint="cs"/>
          <w:rtl/>
          <w:lang w:eastAsia="he-IL"/>
        </w:rPr>
        <w:t xml:space="preserve">'. מאיר ודורון כבר ביחד </w:t>
      </w:r>
      <w:bookmarkStart w:id="3218" w:name="_ETM_Q9_339862"/>
      <w:bookmarkEnd w:id="3218"/>
      <w:r w:rsidR="00FA019A">
        <w:rPr>
          <w:rFonts w:hint="cs"/>
          <w:rtl/>
          <w:lang w:eastAsia="he-IL"/>
        </w:rPr>
        <w:t>20 שנה. הם התחתנו בארצות</w:t>
      </w:r>
      <w:r w:rsidR="007051B8">
        <w:rPr>
          <w:rFonts w:hint="cs"/>
          <w:rtl/>
          <w:lang w:eastAsia="he-IL"/>
        </w:rPr>
        <w:t xml:space="preserve"> </w:t>
      </w:r>
      <w:r w:rsidR="00FA019A">
        <w:rPr>
          <w:rFonts w:hint="cs"/>
          <w:rtl/>
          <w:lang w:eastAsia="he-IL"/>
        </w:rPr>
        <w:t>הברית</w:t>
      </w:r>
      <w:r w:rsidR="007051B8">
        <w:rPr>
          <w:rFonts w:hint="cs"/>
          <w:rtl/>
          <w:lang w:eastAsia="he-IL"/>
        </w:rPr>
        <w:t>,</w:t>
      </w:r>
      <w:r w:rsidR="00FA019A">
        <w:rPr>
          <w:rFonts w:hint="cs"/>
          <w:rtl/>
          <w:lang w:eastAsia="he-IL"/>
        </w:rPr>
        <w:t xml:space="preserve"> כי כאן אי-אפשר להתחתן. </w:t>
      </w:r>
      <w:bookmarkStart w:id="3219" w:name="_ETM_Q9_347147"/>
      <w:bookmarkEnd w:id="3219"/>
      <w:r w:rsidR="00FA019A">
        <w:rPr>
          <w:rFonts w:hint="cs"/>
          <w:rtl/>
          <w:lang w:eastAsia="he-IL"/>
        </w:rPr>
        <w:t xml:space="preserve">אהבה גדולה יש שם בין דורון למאיר. צריך להיות עיוור בשביל לפספס את זה. לפני שש </w:t>
      </w:r>
      <w:bookmarkStart w:id="3220" w:name="_ETM_Q9_354322"/>
      <w:bookmarkEnd w:id="3220"/>
      <w:r w:rsidR="00FA019A">
        <w:rPr>
          <w:rFonts w:hint="cs"/>
          <w:rtl/>
          <w:lang w:eastAsia="he-IL"/>
        </w:rPr>
        <w:t xml:space="preserve">שנים הם הביאו לעולם את גור באמצעות הליך פונדקאות בתאילנד. אחרי </w:t>
      </w:r>
      <w:bookmarkStart w:id="3221" w:name="_ETM_Q9_361866"/>
      <w:bookmarkEnd w:id="3221"/>
      <w:r w:rsidR="00FA019A">
        <w:rPr>
          <w:rFonts w:hint="cs"/>
          <w:rtl/>
          <w:lang w:eastAsia="he-IL"/>
        </w:rPr>
        <w:t>שנה וחצי באה לעולם נועם, ילדה מתוקה</w:t>
      </w:r>
      <w:r w:rsidR="007051B8">
        <w:rPr>
          <w:rFonts w:hint="cs"/>
          <w:rtl/>
          <w:lang w:eastAsia="he-IL"/>
        </w:rPr>
        <w:t>,</w:t>
      </w:r>
      <w:r w:rsidR="00FA019A">
        <w:rPr>
          <w:rFonts w:hint="cs"/>
          <w:rtl/>
          <w:lang w:eastAsia="he-IL"/>
        </w:rPr>
        <w:t xml:space="preserve"> מתוקה ממש. שני </w:t>
      </w:r>
      <w:bookmarkStart w:id="3222" w:name="_ETM_Q9_367829"/>
      <w:bookmarkEnd w:id="3222"/>
      <w:r w:rsidR="00FA019A">
        <w:rPr>
          <w:rFonts w:hint="cs"/>
          <w:rtl/>
          <w:lang w:eastAsia="he-IL"/>
        </w:rPr>
        <w:t xml:space="preserve">ההליכים קרו בחו"ל, הליכי הפונדקאות, כי פה בארץ ההליך חסום </w:t>
      </w:r>
      <w:bookmarkStart w:id="3223" w:name="_ETM_Q9_375349"/>
      <w:bookmarkEnd w:id="3223"/>
      <w:r w:rsidR="00FA019A">
        <w:rPr>
          <w:rFonts w:hint="cs"/>
          <w:rtl/>
          <w:lang w:eastAsia="he-IL"/>
        </w:rPr>
        <w:t>בפני זוגות הומואים. רק בפני זוגות הומואים.</w:t>
      </w:r>
      <w:bookmarkStart w:id="3224" w:name="_ETM_Q9_374167"/>
      <w:bookmarkStart w:id="3225" w:name="_ETM_Q9_374275"/>
      <w:bookmarkStart w:id="3226" w:name="_ETM_Q9_374330"/>
      <w:bookmarkStart w:id="3227" w:name="_ETM_Q9_374397"/>
      <w:bookmarkEnd w:id="3224"/>
      <w:bookmarkEnd w:id="3225"/>
      <w:bookmarkEnd w:id="3226"/>
      <w:bookmarkEnd w:id="3227"/>
      <w:r w:rsidR="00FA019A">
        <w:rPr>
          <w:rFonts w:hint="cs"/>
          <w:rtl/>
          <w:lang w:eastAsia="he-IL"/>
        </w:rPr>
        <w:t xml:space="preserve"> אסור לי להציג תמונות </w:t>
      </w:r>
      <w:bookmarkStart w:id="3228" w:name="_ETM_Q9_379599"/>
      <w:bookmarkEnd w:id="3228"/>
      <w:r w:rsidR="00FA019A">
        <w:rPr>
          <w:rFonts w:hint="cs"/>
          <w:rtl/>
          <w:lang w:eastAsia="he-IL"/>
        </w:rPr>
        <w:t xml:space="preserve">מעל הדוכן, אבל חבריי חברי הכנסת, תסמכו עליי, מדובר באחת </w:t>
      </w:r>
      <w:bookmarkStart w:id="3229" w:name="_ETM_Q9_385063"/>
      <w:bookmarkEnd w:id="3229"/>
      <w:r w:rsidR="00FA019A">
        <w:rPr>
          <w:rFonts w:hint="cs"/>
          <w:rtl/>
          <w:lang w:eastAsia="he-IL"/>
        </w:rPr>
        <w:t>המשפחות הכי שמחות, הכי מאושרות, הכי מהממות שאני מכיר.</w:t>
      </w:r>
    </w:p>
    <w:p w:rsidR="00FA019A" w:rsidRDefault="00FA019A" w:rsidP="008044A0">
      <w:pPr>
        <w:rPr>
          <w:rtl/>
          <w:lang w:eastAsia="he-IL"/>
        </w:rPr>
      </w:pPr>
    </w:p>
    <w:p w:rsidR="00FA019A" w:rsidRDefault="00FA019A" w:rsidP="007051B8">
      <w:pPr>
        <w:rPr>
          <w:rtl/>
          <w:lang w:eastAsia="he-IL"/>
        </w:rPr>
      </w:pPr>
      <w:bookmarkStart w:id="3230" w:name="_ETM_Q9_392304"/>
      <w:bookmarkStart w:id="3231" w:name="_ETM_Q9_392404"/>
      <w:bookmarkStart w:id="3232" w:name="_ETM_Q9_392495"/>
      <w:bookmarkStart w:id="3233" w:name="_ETM_Q9_392586"/>
      <w:bookmarkEnd w:id="3230"/>
      <w:bookmarkEnd w:id="3231"/>
      <w:bookmarkEnd w:id="3232"/>
      <w:bookmarkEnd w:id="3233"/>
      <w:r>
        <w:rPr>
          <w:rFonts w:hint="cs"/>
          <w:rtl/>
          <w:lang w:eastAsia="he-IL"/>
        </w:rPr>
        <w:t xml:space="preserve">הצעת החוק שלי, חבריי חברי הכנסת, לא מבקשת לפתור את המצב </w:t>
      </w:r>
      <w:bookmarkStart w:id="3234" w:name="_ETM_Q9_396011"/>
      <w:bookmarkEnd w:id="3234"/>
      <w:r>
        <w:rPr>
          <w:rFonts w:hint="cs"/>
          <w:rtl/>
          <w:lang w:eastAsia="he-IL"/>
        </w:rPr>
        <w:t>הבלתי-נסבל, הבלתי-נסלח והצורם לעין ולאוזן ש</w:t>
      </w:r>
      <w:r w:rsidR="007051B8">
        <w:rPr>
          <w:rFonts w:hint="cs"/>
          <w:rtl/>
          <w:lang w:eastAsia="he-IL"/>
        </w:rPr>
        <w:t>בו</w:t>
      </w:r>
      <w:r>
        <w:rPr>
          <w:rFonts w:hint="cs"/>
          <w:rtl/>
          <w:lang w:eastAsia="he-IL"/>
        </w:rPr>
        <w:t xml:space="preserve"> זוגות </w:t>
      </w:r>
      <w:bookmarkStart w:id="3235" w:name="_ETM_Q9_405181"/>
      <w:bookmarkEnd w:id="3235"/>
      <w:r>
        <w:rPr>
          <w:rFonts w:hint="cs"/>
          <w:rtl/>
          <w:lang w:eastAsia="he-IL"/>
        </w:rPr>
        <w:t xml:space="preserve">צעירים לא יכולים להתחתן, לבוא בברית זוגיות, כאן במדינת ישראל, </w:t>
      </w:r>
      <w:bookmarkStart w:id="3236" w:name="_ETM_Q9_411716"/>
      <w:bookmarkEnd w:id="3236"/>
      <w:r>
        <w:rPr>
          <w:rFonts w:hint="cs"/>
          <w:rtl/>
          <w:lang w:eastAsia="he-IL"/>
        </w:rPr>
        <w:t>עם אהבת חייהם</w:t>
      </w:r>
      <w:r w:rsidR="007051B8">
        <w:rPr>
          <w:rFonts w:hint="cs"/>
          <w:rtl/>
          <w:lang w:eastAsia="he-IL"/>
        </w:rPr>
        <w:t>,</w:t>
      </w:r>
      <w:r>
        <w:rPr>
          <w:rFonts w:hint="cs"/>
          <w:rtl/>
          <w:lang w:eastAsia="he-IL"/>
        </w:rPr>
        <w:t xml:space="preserve"> שהם לא יכולים להקים כאן משפחה ולהביא </w:t>
      </w:r>
      <w:bookmarkStart w:id="3237" w:name="_ETM_Q9_416468"/>
      <w:bookmarkEnd w:id="3237"/>
      <w:r>
        <w:rPr>
          <w:rFonts w:hint="cs"/>
          <w:rtl/>
          <w:lang w:eastAsia="he-IL"/>
        </w:rPr>
        <w:t>ילדים. היא לא מבקשת לברור זכויות או</w:t>
      </w:r>
      <w:bookmarkStart w:id="3238" w:name="_ETM_Q9_419509"/>
      <w:bookmarkEnd w:id="3238"/>
      <w:r>
        <w:rPr>
          <w:rFonts w:hint="cs"/>
          <w:rtl/>
          <w:lang w:eastAsia="he-IL"/>
        </w:rPr>
        <w:t xml:space="preserve"> לשנות מציאות חיים כפי שאנחנו מכירים אותה.</w:t>
      </w:r>
      <w:bookmarkStart w:id="3239" w:name="_ETM_Q9_425476"/>
      <w:bookmarkStart w:id="3240" w:name="_ETM_Q9_425588"/>
      <w:bookmarkStart w:id="3241" w:name="_ETM_Q9_425633"/>
      <w:bookmarkStart w:id="3242" w:name="_ETM_Q9_425687"/>
      <w:bookmarkEnd w:id="3239"/>
      <w:bookmarkEnd w:id="3240"/>
      <w:bookmarkEnd w:id="3241"/>
      <w:bookmarkEnd w:id="3242"/>
      <w:r w:rsidR="007051B8">
        <w:rPr>
          <w:rFonts w:hint="cs"/>
          <w:rtl/>
          <w:lang w:eastAsia="he-IL"/>
        </w:rPr>
        <w:t xml:space="preserve"> </w:t>
      </w:r>
      <w:r>
        <w:rPr>
          <w:rFonts w:hint="cs"/>
          <w:rtl/>
          <w:lang w:eastAsia="he-IL"/>
        </w:rPr>
        <w:t xml:space="preserve">חברים, חשוב לי להבהיר </w:t>
      </w:r>
      <w:bookmarkStart w:id="3243" w:name="_ETM_Q9_423410"/>
      <w:bookmarkEnd w:id="3243"/>
      <w:r>
        <w:rPr>
          <w:rFonts w:hint="cs"/>
          <w:rtl/>
          <w:lang w:eastAsia="he-IL"/>
        </w:rPr>
        <w:t xml:space="preserve">את זה: אני לא מבקש לבטל מוסדות חשובים בציבוריות </w:t>
      </w:r>
      <w:bookmarkStart w:id="3244" w:name="_ETM_Q9_430842"/>
      <w:bookmarkEnd w:id="3244"/>
      <w:r>
        <w:rPr>
          <w:rFonts w:hint="cs"/>
          <w:rtl/>
          <w:lang w:eastAsia="he-IL"/>
        </w:rPr>
        <w:t>הישראלית, בתא המשפחתי</w:t>
      </w:r>
      <w:r w:rsidR="007051B8">
        <w:rPr>
          <w:rFonts w:hint="cs"/>
          <w:rtl/>
          <w:lang w:eastAsia="he-IL"/>
        </w:rPr>
        <w:t>,</w:t>
      </w:r>
      <w:r>
        <w:rPr>
          <w:rFonts w:hint="cs"/>
          <w:rtl/>
          <w:lang w:eastAsia="he-IL"/>
        </w:rPr>
        <w:t xml:space="preserve"> או לייצר דירוג בתוכו. היום, חבריי</w:t>
      </w:r>
      <w:bookmarkStart w:id="3245" w:name="_ETM_Q9_438474"/>
      <w:bookmarkEnd w:id="3245"/>
      <w:r>
        <w:rPr>
          <w:rFonts w:hint="cs"/>
          <w:rtl/>
          <w:lang w:eastAsia="he-IL"/>
        </w:rPr>
        <w:t xml:space="preserve"> חברי הכנסת, אני מבקש לתקף את ההכרה הכי בסיסית, </w:t>
      </w:r>
      <w:bookmarkStart w:id="3246" w:name="_ETM_Q9_442726"/>
      <w:bookmarkEnd w:id="3246"/>
      <w:r>
        <w:rPr>
          <w:rFonts w:hint="cs"/>
          <w:rtl/>
          <w:lang w:eastAsia="he-IL"/>
        </w:rPr>
        <w:t xml:space="preserve">את זו שאי-אפשר לסתור </w:t>
      </w:r>
      <w:r w:rsidR="00D06262">
        <w:rPr>
          <w:rFonts w:hint="eastAsia"/>
          <w:rtl/>
          <w:lang w:eastAsia="he-IL"/>
        </w:rPr>
        <w:t>–</w:t>
      </w:r>
      <w:r w:rsidR="007051B8">
        <w:rPr>
          <w:rFonts w:hint="eastAsia"/>
          <w:rtl/>
          <w:lang w:eastAsia="he-IL"/>
        </w:rPr>
        <w:t xml:space="preserve"> </w:t>
      </w:r>
      <w:r>
        <w:rPr>
          <w:rFonts w:hint="cs"/>
          <w:rtl/>
          <w:lang w:eastAsia="he-IL"/>
        </w:rPr>
        <w:t>שלגור ונועם יש שני הורים:</w:t>
      </w:r>
      <w:bookmarkStart w:id="3247" w:name="_ETM_Q9_447914"/>
      <w:bookmarkEnd w:id="3247"/>
      <w:r>
        <w:rPr>
          <w:rFonts w:hint="cs"/>
          <w:rtl/>
          <w:lang w:eastAsia="he-IL"/>
        </w:rPr>
        <w:t xml:space="preserve"> מאיר ודורון</w:t>
      </w:r>
      <w:r w:rsidR="007051B8">
        <w:rPr>
          <w:rFonts w:hint="cs"/>
          <w:rtl/>
          <w:lang w:eastAsia="he-IL"/>
        </w:rPr>
        <w:t>;</w:t>
      </w:r>
      <w:r>
        <w:rPr>
          <w:rFonts w:hint="cs"/>
          <w:rtl/>
          <w:lang w:eastAsia="he-IL"/>
        </w:rPr>
        <w:t xml:space="preserve"> להכיר במציאות שבישראל יש סוגים שונים של </w:t>
      </w:r>
      <w:bookmarkStart w:id="3248" w:name="_ETM_Q9_457161"/>
      <w:bookmarkEnd w:id="3248"/>
      <w:r>
        <w:rPr>
          <w:rFonts w:hint="cs"/>
          <w:rtl/>
          <w:lang w:eastAsia="he-IL"/>
        </w:rPr>
        <w:t xml:space="preserve">משפחות: אימא ואבא, אבא ואבא, אימא ואימא. </w:t>
      </w:r>
    </w:p>
    <w:p w:rsidR="00FA019A" w:rsidRDefault="00FA019A" w:rsidP="008044A0">
      <w:pPr>
        <w:rPr>
          <w:rtl/>
          <w:lang w:eastAsia="he-IL"/>
        </w:rPr>
      </w:pPr>
      <w:bookmarkStart w:id="3249" w:name="_ETM_Q9_460444"/>
      <w:bookmarkStart w:id="3250" w:name="_ETM_Q9_460523"/>
      <w:bookmarkEnd w:id="3249"/>
      <w:bookmarkEnd w:id="3250"/>
    </w:p>
    <w:p w:rsidR="00FA019A" w:rsidRPr="009D0511" w:rsidRDefault="00FA019A" w:rsidP="007051B8">
      <w:pPr>
        <w:rPr>
          <w:rtl/>
          <w:lang w:eastAsia="he-IL"/>
        </w:rPr>
      </w:pPr>
      <w:bookmarkStart w:id="3251" w:name="_ETM_Q9_461348"/>
      <w:bookmarkStart w:id="3252" w:name="_ETM_Q9_461418"/>
      <w:bookmarkEnd w:id="3251"/>
      <w:bookmarkEnd w:id="3252"/>
      <w:r>
        <w:rPr>
          <w:rFonts w:hint="cs"/>
          <w:rtl/>
          <w:lang w:eastAsia="he-IL"/>
        </w:rPr>
        <w:t xml:space="preserve">דיברתי אתמול עם </w:t>
      </w:r>
      <w:bookmarkStart w:id="3253" w:name="_ETM_Q9_463493"/>
      <w:bookmarkEnd w:id="3253"/>
      <w:r>
        <w:rPr>
          <w:rFonts w:hint="cs"/>
          <w:rtl/>
          <w:lang w:eastAsia="he-IL"/>
        </w:rPr>
        <w:t xml:space="preserve">מאיר, והוא סיפר לי שהם הלכו להוציא לגור דרכון, וגם </w:t>
      </w:r>
      <w:bookmarkStart w:id="3254" w:name="_ETM_Q9_468078"/>
      <w:bookmarkEnd w:id="3254"/>
      <w:r>
        <w:rPr>
          <w:rFonts w:hint="cs"/>
          <w:rtl/>
          <w:lang w:eastAsia="he-IL"/>
        </w:rPr>
        <w:t xml:space="preserve">שם הם נאלצו להתמודד עם טופס ששואל מי האבא ומי </w:t>
      </w:r>
      <w:bookmarkStart w:id="3255" w:name="_ETM_Q9_473550"/>
      <w:bookmarkEnd w:id="3255"/>
      <w:r>
        <w:rPr>
          <w:rFonts w:hint="cs"/>
          <w:rtl/>
          <w:lang w:eastAsia="he-IL"/>
        </w:rPr>
        <w:t xml:space="preserve">האימא. אבל לגור יש שני אבות. לא יעזור בית דין, </w:t>
      </w:r>
      <w:bookmarkStart w:id="3256" w:name="_ETM_Q9_475426"/>
      <w:bookmarkEnd w:id="3256"/>
      <w:r>
        <w:rPr>
          <w:rFonts w:hint="cs"/>
          <w:rtl/>
          <w:lang w:eastAsia="he-IL"/>
        </w:rPr>
        <w:t xml:space="preserve">זאת המציאות. הוא שיתף אותי שהוא מרגיש שהמדינה לא רואה </w:t>
      </w:r>
      <w:bookmarkStart w:id="3257" w:name="_ETM_Q9_487001"/>
      <w:bookmarkEnd w:id="3257"/>
      <w:r>
        <w:rPr>
          <w:rFonts w:hint="cs"/>
          <w:rtl/>
          <w:lang w:eastAsia="he-IL"/>
        </w:rPr>
        <w:t>אותו</w:t>
      </w:r>
      <w:r w:rsidR="007051B8">
        <w:rPr>
          <w:rFonts w:hint="cs"/>
          <w:rtl/>
          <w:lang w:eastAsia="he-IL"/>
        </w:rPr>
        <w:t>,</w:t>
      </w:r>
      <w:r>
        <w:rPr>
          <w:rFonts w:hint="cs"/>
          <w:rtl/>
          <w:lang w:eastAsia="he-IL"/>
        </w:rPr>
        <w:t xml:space="preserve"> לא רוצה לראות אותו</w:t>
      </w:r>
      <w:r w:rsidR="007051B8">
        <w:rPr>
          <w:rFonts w:hint="cs"/>
          <w:rtl/>
          <w:lang w:eastAsia="he-IL"/>
        </w:rPr>
        <w:t>,</w:t>
      </w:r>
      <w:r>
        <w:rPr>
          <w:rFonts w:hint="cs"/>
          <w:rtl/>
          <w:lang w:eastAsia="he-IL"/>
        </w:rPr>
        <w:t xml:space="preserve"> שהמדינה יוצאת מגדרה כדי להעליב אותו ואת משפחתו.</w:t>
      </w:r>
    </w:p>
    <w:p w:rsidR="00FA019A" w:rsidRDefault="00FA019A" w:rsidP="008044A0">
      <w:pPr>
        <w:rPr>
          <w:rtl/>
          <w:lang w:eastAsia="he-IL"/>
        </w:rPr>
      </w:pPr>
      <w:bookmarkStart w:id="3258" w:name="_ETM_Q9_253717"/>
      <w:bookmarkStart w:id="3259" w:name="_ETM_Q9_253781"/>
      <w:bookmarkEnd w:id="3258"/>
      <w:bookmarkEnd w:id="3259"/>
    </w:p>
    <w:p w:rsidR="00FA019A" w:rsidRDefault="00FA019A" w:rsidP="008044A0">
      <w:pPr>
        <w:pStyle w:val="af5"/>
        <w:keepNext/>
        <w:rPr>
          <w:rtl/>
        </w:rPr>
      </w:pPr>
      <w:bookmarkStart w:id="3260" w:name="ET_interruption_5084_19"/>
      <w:r w:rsidRPr="008653CD">
        <w:rPr>
          <w:rStyle w:val="TagStyle"/>
          <w:rtl/>
        </w:rPr>
        <w:t xml:space="preserve"> &lt;&lt; קריאה &gt;&gt; </w:t>
      </w:r>
      <w:r>
        <w:rPr>
          <w:rtl/>
        </w:rPr>
        <w:t>מיקי לוי (יש עתיד-תל"ם):</w:t>
      </w:r>
      <w:r w:rsidRPr="008653CD">
        <w:rPr>
          <w:rStyle w:val="TagStyle"/>
          <w:rtl/>
        </w:rPr>
        <w:t xml:space="preserve"> &lt;&lt; קריאה &gt;&gt;</w:t>
      </w:r>
      <w:r>
        <w:rPr>
          <w:rtl/>
        </w:rPr>
        <w:t xml:space="preserve"> </w:t>
      </w:r>
      <w:bookmarkEnd w:id="3260"/>
    </w:p>
    <w:p w:rsidR="00FA019A" w:rsidRDefault="00FA019A" w:rsidP="00977595">
      <w:pPr>
        <w:rPr>
          <w:rtl/>
          <w:lang w:eastAsia="he-IL"/>
        </w:rPr>
      </w:pPr>
    </w:p>
    <w:p w:rsidR="00FA019A" w:rsidRDefault="00FA019A" w:rsidP="008044A0">
      <w:pPr>
        <w:rPr>
          <w:rtl/>
          <w:lang w:eastAsia="he-IL"/>
        </w:rPr>
      </w:pPr>
      <w:bookmarkStart w:id="3261" w:name="_ETM_Q9_490921"/>
      <w:bookmarkEnd w:id="3261"/>
      <w:r>
        <w:rPr>
          <w:rFonts w:hint="cs"/>
          <w:rtl/>
          <w:lang w:eastAsia="he-IL"/>
        </w:rPr>
        <w:t>בוגדת בו.</w:t>
      </w:r>
    </w:p>
    <w:p w:rsidR="00FA019A" w:rsidRDefault="00FA019A" w:rsidP="008044A0">
      <w:pPr>
        <w:rPr>
          <w:rtl/>
          <w:lang w:eastAsia="he-IL"/>
        </w:rPr>
      </w:pPr>
      <w:bookmarkStart w:id="3262" w:name="_ETM_Q9_493229"/>
      <w:bookmarkStart w:id="3263" w:name="_ETM_Q9_493345"/>
      <w:bookmarkEnd w:id="3262"/>
      <w:bookmarkEnd w:id="3263"/>
    </w:p>
    <w:p w:rsidR="00FA019A" w:rsidRDefault="00FA019A" w:rsidP="008044A0">
      <w:pPr>
        <w:pStyle w:val="-"/>
        <w:keepNext/>
        <w:rPr>
          <w:rtl/>
        </w:rPr>
      </w:pPr>
      <w:bookmarkStart w:id="3264" w:name="ET_speakercontinue_5787_20"/>
      <w:r w:rsidRPr="008653CD">
        <w:rPr>
          <w:rStyle w:val="TagStyle"/>
          <w:rtl/>
        </w:rPr>
        <w:t xml:space="preserve"> &lt;&lt; דובר_המשך &gt;&gt; </w:t>
      </w:r>
      <w:r>
        <w:rPr>
          <w:rtl/>
        </w:rPr>
        <w:t>יוראי להב הרצנו (יש עתיד-תל"ם):</w:t>
      </w:r>
      <w:r w:rsidRPr="008653CD">
        <w:rPr>
          <w:rStyle w:val="TagStyle"/>
          <w:rtl/>
        </w:rPr>
        <w:t xml:space="preserve"> &lt;&lt; דובר_המשך &gt;&gt;</w:t>
      </w:r>
      <w:r>
        <w:rPr>
          <w:rtl/>
        </w:rPr>
        <w:t xml:space="preserve"> </w:t>
      </w:r>
      <w:bookmarkEnd w:id="3264"/>
    </w:p>
    <w:p w:rsidR="00FA019A" w:rsidRDefault="00FA019A" w:rsidP="00977595">
      <w:pPr>
        <w:rPr>
          <w:rtl/>
          <w:lang w:eastAsia="he-IL"/>
        </w:rPr>
      </w:pPr>
    </w:p>
    <w:p w:rsidR="00FA019A" w:rsidRDefault="00FA019A" w:rsidP="007051B8">
      <w:pPr>
        <w:rPr>
          <w:rtl/>
          <w:lang w:eastAsia="he-IL"/>
        </w:rPr>
      </w:pPr>
      <w:bookmarkStart w:id="3265" w:name="_ETM_Q9_495130"/>
      <w:bookmarkEnd w:id="3265"/>
      <w:r>
        <w:rPr>
          <w:rFonts w:hint="cs"/>
          <w:rtl/>
          <w:lang w:eastAsia="he-IL"/>
        </w:rPr>
        <w:t xml:space="preserve">הוא אומר: אני מבין שהפקיד או הפקידה </w:t>
      </w:r>
      <w:bookmarkStart w:id="3266" w:name="_ETM_Q9_499532"/>
      <w:bookmarkEnd w:id="3266"/>
      <w:r>
        <w:rPr>
          <w:rFonts w:hint="cs"/>
          <w:rtl/>
          <w:lang w:eastAsia="he-IL"/>
        </w:rPr>
        <w:t xml:space="preserve">שעומדת מולי עם הטופס לא אשמים, אז אני זורק משפט </w:t>
      </w:r>
      <w:bookmarkStart w:id="3267" w:name="_ETM_Q9_505173"/>
      <w:bookmarkEnd w:id="3267"/>
      <w:r>
        <w:rPr>
          <w:rFonts w:hint="cs"/>
          <w:rtl/>
          <w:lang w:eastAsia="he-IL"/>
        </w:rPr>
        <w:t>רק כדי לעמוד על כבודי וכבוד משפחתי</w:t>
      </w:r>
      <w:r w:rsidR="007051B8">
        <w:rPr>
          <w:rFonts w:hint="cs"/>
          <w:rtl/>
          <w:lang w:eastAsia="he-IL"/>
        </w:rPr>
        <w:t>,</w:t>
      </w:r>
      <w:r>
        <w:rPr>
          <w:rFonts w:hint="cs"/>
          <w:rtl/>
          <w:lang w:eastAsia="he-IL"/>
        </w:rPr>
        <w:t xml:space="preserve"> אבל אני לא </w:t>
      </w:r>
      <w:bookmarkStart w:id="3268" w:name="_ETM_Q9_510212"/>
      <w:bookmarkEnd w:id="3268"/>
      <w:r>
        <w:rPr>
          <w:rFonts w:hint="cs"/>
          <w:rtl/>
          <w:lang w:eastAsia="he-IL"/>
        </w:rPr>
        <w:t xml:space="preserve">מצליח להבין למה חברי הבית הזה, חברי הכנסת, מאפשרים </w:t>
      </w:r>
      <w:bookmarkStart w:id="3269" w:name="_ETM_Q9_513868"/>
      <w:bookmarkEnd w:id="3269"/>
      <w:r>
        <w:rPr>
          <w:rFonts w:hint="cs"/>
          <w:rtl/>
          <w:lang w:eastAsia="he-IL"/>
        </w:rPr>
        <w:t xml:space="preserve">למצב הזה להימשך. </w:t>
      </w:r>
      <w:bookmarkStart w:id="3270" w:name="_ETM_Q9_515877"/>
      <w:bookmarkStart w:id="3271" w:name="_ETM_Q9_515984"/>
      <w:bookmarkStart w:id="3272" w:name="_ETM_Q9_516053"/>
      <w:bookmarkStart w:id="3273" w:name="_ETM_Q9_516114"/>
      <w:bookmarkEnd w:id="3270"/>
      <w:bookmarkEnd w:id="3271"/>
      <w:bookmarkEnd w:id="3272"/>
      <w:bookmarkEnd w:id="3273"/>
      <w:r>
        <w:rPr>
          <w:rFonts w:hint="cs"/>
          <w:rtl/>
          <w:lang w:eastAsia="he-IL"/>
        </w:rPr>
        <w:t>אני לא קיים? הוא שואל</w:t>
      </w:r>
      <w:r w:rsidR="007051B8">
        <w:rPr>
          <w:rFonts w:hint="cs"/>
          <w:rtl/>
          <w:lang w:eastAsia="he-IL"/>
        </w:rPr>
        <w:t>.</w:t>
      </w:r>
      <w:r>
        <w:rPr>
          <w:rFonts w:hint="cs"/>
          <w:rtl/>
          <w:lang w:eastAsia="he-IL"/>
        </w:rPr>
        <w:t xml:space="preserve"> המשפחה שלי לא קיימת?</w:t>
      </w:r>
      <w:bookmarkStart w:id="3274" w:name="_ETM_Q9_523949"/>
      <w:bookmarkEnd w:id="3274"/>
    </w:p>
    <w:p w:rsidR="00FA019A" w:rsidRDefault="00FA019A" w:rsidP="008044A0">
      <w:pPr>
        <w:rPr>
          <w:rtl/>
          <w:lang w:eastAsia="he-IL"/>
        </w:rPr>
      </w:pPr>
      <w:bookmarkStart w:id="3275" w:name="_ETM_Q9_524046"/>
      <w:bookmarkEnd w:id="3275"/>
    </w:p>
    <w:p w:rsidR="00FA019A" w:rsidRDefault="00FA019A" w:rsidP="007051B8">
      <w:pPr>
        <w:rPr>
          <w:rtl/>
          <w:lang w:eastAsia="he-IL"/>
        </w:rPr>
      </w:pPr>
      <w:bookmarkStart w:id="3276" w:name="_ETM_Q9_524081"/>
      <w:bookmarkStart w:id="3277" w:name="_ETM_Q9_524148"/>
      <w:bookmarkEnd w:id="3276"/>
      <w:bookmarkEnd w:id="3277"/>
      <w:r>
        <w:rPr>
          <w:rFonts w:hint="cs"/>
          <w:rtl/>
          <w:lang w:eastAsia="he-IL"/>
        </w:rPr>
        <w:t xml:space="preserve">מאיר </w:t>
      </w:r>
      <w:bookmarkStart w:id="3278" w:name="_ETM_Q9_524645"/>
      <w:bookmarkEnd w:id="3278"/>
      <w:r>
        <w:rPr>
          <w:rFonts w:hint="cs"/>
          <w:rtl/>
          <w:lang w:eastAsia="he-IL"/>
        </w:rPr>
        <w:t xml:space="preserve">שיתף אותי שהוא מבין שאם המצב לא יתוקן, גם גור </w:t>
      </w:r>
      <w:bookmarkStart w:id="3279" w:name="_ETM_Q9_529493"/>
      <w:bookmarkEnd w:id="3279"/>
      <w:r>
        <w:rPr>
          <w:rFonts w:hint="cs"/>
          <w:rtl/>
          <w:lang w:eastAsia="he-IL"/>
        </w:rPr>
        <w:t xml:space="preserve">וגם נועם וגם עוד עשרות אלפי ילדים בישראל יאלצו לעמוד לאורך </w:t>
      </w:r>
      <w:bookmarkStart w:id="3280" w:name="_ETM_Q9_534254"/>
      <w:bookmarkEnd w:id="3280"/>
      <w:r>
        <w:rPr>
          <w:rFonts w:hint="cs"/>
          <w:rtl/>
          <w:lang w:eastAsia="he-IL"/>
        </w:rPr>
        <w:t xml:space="preserve">שנות חייהם הרבות במצבים מביכים שאין להם שום קשר למציאות. </w:t>
      </w:r>
      <w:bookmarkStart w:id="3281" w:name="_ETM_Q9_541288"/>
      <w:bookmarkEnd w:id="3281"/>
      <w:r>
        <w:rPr>
          <w:rFonts w:hint="cs"/>
          <w:rtl/>
          <w:lang w:eastAsia="he-IL"/>
        </w:rPr>
        <w:t xml:space="preserve">כשהם נרשמים לחוג או לבריכה העירונית, לספרייה, כשהם </w:t>
      </w:r>
      <w:bookmarkStart w:id="3282" w:name="_ETM_Q9_548723"/>
      <w:bookmarkEnd w:id="3282"/>
      <w:r>
        <w:rPr>
          <w:rFonts w:hint="cs"/>
          <w:rtl/>
          <w:lang w:eastAsia="he-IL"/>
        </w:rPr>
        <w:t xml:space="preserve">פותחים חשבון בנק או נרשמים לאוניברסיטה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r w:rsidR="00D06262">
        <w:rPr>
          <w:rFonts w:hint="cs"/>
          <w:rtl/>
          <w:lang w:eastAsia="he-IL"/>
        </w:rPr>
        <w:t>–</w:t>
      </w:r>
      <w:r>
        <w:rPr>
          <w:rFonts w:hint="cs"/>
          <w:rtl/>
          <w:lang w:eastAsia="he-IL"/>
        </w:rPr>
        <w:t xml:space="preserve"> </w:t>
      </w:r>
      <w:bookmarkStart w:id="3283" w:name="_ETM_Q9_554642"/>
      <w:bookmarkEnd w:id="3283"/>
      <w:r>
        <w:rPr>
          <w:rFonts w:hint="cs"/>
          <w:rtl/>
          <w:lang w:eastAsia="he-IL"/>
        </w:rPr>
        <w:t xml:space="preserve">בכל תחנה אותה מבוכה שהם לא קיימים, לא מוכרים, לא </w:t>
      </w:r>
      <w:bookmarkStart w:id="3284" w:name="_ETM_Q9_559907"/>
      <w:bookmarkEnd w:id="3284"/>
      <w:r>
        <w:rPr>
          <w:rFonts w:hint="cs"/>
          <w:rtl/>
          <w:lang w:eastAsia="he-IL"/>
        </w:rPr>
        <w:t>מוגדרים.</w:t>
      </w:r>
      <w:bookmarkStart w:id="3285" w:name="_ETM_Q9_561370"/>
      <w:bookmarkStart w:id="3286" w:name="_ETM_Q9_561440"/>
      <w:bookmarkStart w:id="3287" w:name="_ETM_Q9_561499"/>
      <w:bookmarkStart w:id="3288" w:name="_ETM_Q9_561559"/>
      <w:bookmarkEnd w:id="3285"/>
      <w:bookmarkEnd w:id="3286"/>
      <w:bookmarkEnd w:id="3287"/>
      <w:bookmarkEnd w:id="3288"/>
      <w:r w:rsidR="007051B8">
        <w:rPr>
          <w:rFonts w:hint="cs"/>
          <w:rtl/>
          <w:lang w:eastAsia="he-IL"/>
        </w:rPr>
        <w:t xml:space="preserve"> </w:t>
      </w:r>
      <w:r>
        <w:rPr>
          <w:rFonts w:hint="cs"/>
          <w:rtl/>
          <w:lang w:eastAsia="he-IL"/>
        </w:rPr>
        <w:t xml:space="preserve">את זה, חברים, צריך לתקן היום </w:t>
      </w:r>
      <w:r w:rsidR="00D06262">
        <w:rPr>
          <w:rFonts w:hint="eastAsia"/>
          <w:rtl/>
          <w:lang w:eastAsia="he-IL"/>
        </w:rPr>
        <w:t>–</w:t>
      </w:r>
      <w:r w:rsidR="007051B8">
        <w:rPr>
          <w:rFonts w:hint="eastAsia"/>
          <w:rtl/>
          <w:lang w:eastAsia="he-IL"/>
        </w:rPr>
        <w:t xml:space="preserve"> </w:t>
      </w:r>
      <w:r>
        <w:rPr>
          <w:rFonts w:hint="cs"/>
          <w:rtl/>
          <w:lang w:eastAsia="he-IL"/>
        </w:rPr>
        <w:t xml:space="preserve">ברוח צה"ל, אם יורשה </w:t>
      </w:r>
      <w:bookmarkStart w:id="3289" w:name="_ETM_Q9_568123"/>
      <w:bookmarkEnd w:id="3289"/>
      <w:r>
        <w:rPr>
          <w:rFonts w:hint="cs"/>
          <w:rtl/>
          <w:lang w:eastAsia="he-IL"/>
        </w:rPr>
        <w:t>לי, שכבר ביצע את השינוי הזה בדיוק בשנה שעברה.</w:t>
      </w:r>
    </w:p>
    <w:p w:rsidR="00FA019A" w:rsidRDefault="00FA019A" w:rsidP="008044A0">
      <w:pPr>
        <w:rPr>
          <w:rtl/>
          <w:lang w:eastAsia="he-IL"/>
        </w:rPr>
      </w:pPr>
      <w:bookmarkStart w:id="3290" w:name="_ETM_Q9_573354"/>
      <w:bookmarkStart w:id="3291" w:name="_ETM_Q9_573450"/>
      <w:bookmarkEnd w:id="3290"/>
      <w:bookmarkEnd w:id="3291"/>
    </w:p>
    <w:p w:rsidR="00FA019A" w:rsidRDefault="00FA019A" w:rsidP="007051B8">
      <w:pPr>
        <w:rPr>
          <w:rtl/>
          <w:lang w:eastAsia="he-IL"/>
        </w:rPr>
      </w:pPr>
      <w:bookmarkStart w:id="3292" w:name="_ETM_Q9_573477"/>
      <w:bookmarkStart w:id="3293" w:name="_ETM_Q9_573530"/>
      <w:bookmarkEnd w:id="3292"/>
      <w:bookmarkEnd w:id="3293"/>
      <w:r>
        <w:rPr>
          <w:rFonts w:hint="cs"/>
          <w:rtl/>
          <w:lang w:eastAsia="he-IL"/>
        </w:rPr>
        <w:t xml:space="preserve">מאחר שלא </w:t>
      </w:r>
      <w:bookmarkStart w:id="3294" w:name="_ETM_Q9_574418"/>
      <w:bookmarkEnd w:id="3294"/>
      <w:r>
        <w:rPr>
          <w:rFonts w:hint="cs"/>
          <w:rtl/>
          <w:lang w:eastAsia="he-IL"/>
        </w:rPr>
        <w:t xml:space="preserve">ברור לי כיצד יצביעו חברי כחול לבן, אני רוצה להקדיש </w:t>
      </w:r>
      <w:bookmarkStart w:id="3295" w:name="_ETM_Q9_577707"/>
      <w:bookmarkEnd w:id="3295"/>
      <w:r>
        <w:rPr>
          <w:rFonts w:hint="cs"/>
          <w:rtl/>
          <w:lang w:eastAsia="he-IL"/>
        </w:rPr>
        <w:t xml:space="preserve">כמה מילים להם </w:t>
      </w:r>
      <w:r w:rsidR="00D06262">
        <w:rPr>
          <w:rtl/>
          <w:lang w:eastAsia="he-IL"/>
        </w:rPr>
        <w:t>–</w:t>
      </w:r>
      <w:r>
        <w:rPr>
          <w:rFonts w:hint="cs"/>
          <w:rtl/>
          <w:lang w:eastAsia="he-IL"/>
        </w:rPr>
        <w:t xml:space="preserve"> אבי, אני אשמח שתקשיב ולא תהיה </w:t>
      </w:r>
      <w:bookmarkStart w:id="3296" w:name="_ETM_Q9_582666"/>
      <w:bookmarkEnd w:id="3296"/>
      <w:r>
        <w:rPr>
          <w:rFonts w:hint="cs"/>
          <w:rtl/>
          <w:lang w:eastAsia="he-IL"/>
        </w:rPr>
        <w:t>בטלפון</w:t>
      </w:r>
      <w:r w:rsidR="007051B8">
        <w:rPr>
          <w:rFonts w:hint="cs"/>
          <w:rtl/>
          <w:lang w:eastAsia="he-IL"/>
        </w:rPr>
        <w:t>,</w:t>
      </w:r>
      <w:r>
        <w:rPr>
          <w:rFonts w:hint="cs"/>
          <w:rtl/>
          <w:lang w:eastAsia="he-IL"/>
        </w:rPr>
        <w:t xml:space="preserve"> כי זה חשוב וזה מוקדש לך</w:t>
      </w:r>
      <w:r w:rsidR="007051B8">
        <w:rPr>
          <w:rFonts w:hint="cs"/>
          <w:rtl/>
          <w:lang w:eastAsia="he-IL"/>
        </w:rPr>
        <w:t>.</w:t>
      </w:r>
      <w:r>
        <w:rPr>
          <w:rFonts w:hint="cs"/>
          <w:rtl/>
          <w:lang w:eastAsia="he-IL"/>
        </w:rPr>
        <w:t xml:space="preserve"> לפני פחות משנה </w:t>
      </w:r>
      <w:bookmarkStart w:id="3297" w:name="_ETM_Q9_584224"/>
      <w:bookmarkEnd w:id="3297"/>
      <w:r>
        <w:rPr>
          <w:rFonts w:hint="cs"/>
          <w:rtl/>
          <w:lang w:eastAsia="he-IL"/>
        </w:rPr>
        <w:t xml:space="preserve">הגענו לבית הפתוח של הקהילה הגאה בירושלים. זה היה יום </w:t>
      </w:r>
      <w:bookmarkStart w:id="3298" w:name="_ETM_Q9_592903"/>
      <w:bookmarkEnd w:id="3298"/>
      <w:r>
        <w:rPr>
          <w:rFonts w:hint="cs"/>
          <w:rtl/>
          <w:lang w:eastAsia="he-IL"/>
        </w:rPr>
        <w:t xml:space="preserve">גשום, אני זוכר את זה, וישבנו שם בני גנץ, יעל </w:t>
      </w:r>
      <w:bookmarkStart w:id="3299" w:name="_ETM_Q9_592286"/>
      <w:bookmarkEnd w:id="3299"/>
      <w:r>
        <w:rPr>
          <w:rFonts w:hint="cs"/>
          <w:rtl/>
          <w:lang w:eastAsia="he-IL"/>
        </w:rPr>
        <w:t xml:space="preserve">גרמן הנפלאה, איתן גינזבורג ואני. בחדר הקטן הצטופפו כל </w:t>
      </w:r>
      <w:bookmarkStart w:id="3300" w:name="_ETM_Q9_597893"/>
      <w:bookmarkEnd w:id="3300"/>
      <w:r>
        <w:rPr>
          <w:rFonts w:hint="cs"/>
          <w:rtl/>
          <w:lang w:eastAsia="he-IL"/>
        </w:rPr>
        <w:t xml:space="preserve">ראשי ארגוני הקהילה הגאה בישראל, ובני גנץ ישב שם והבטיח </w:t>
      </w:r>
      <w:bookmarkStart w:id="3301" w:name="_ETM_Q9_603423"/>
      <w:bookmarkEnd w:id="3301"/>
      <w:r>
        <w:rPr>
          <w:rFonts w:hint="cs"/>
          <w:rtl/>
          <w:lang w:eastAsia="he-IL"/>
        </w:rPr>
        <w:t xml:space="preserve">להם להביא שוויון. אבל בני גנץ לא הסתפק באמירה החד-משמעית </w:t>
      </w:r>
      <w:bookmarkStart w:id="3302" w:name="_ETM_Q9_613775"/>
      <w:bookmarkEnd w:id="3302"/>
      <w:r>
        <w:rPr>
          <w:rFonts w:hint="cs"/>
          <w:rtl/>
          <w:lang w:eastAsia="he-IL"/>
        </w:rPr>
        <w:t>הזאת</w:t>
      </w:r>
      <w:r w:rsidR="007051B8">
        <w:rPr>
          <w:rFonts w:hint="cs"/>
          <w:rtl/>
          <w:lang w:eastAsia="he-IL"/>
        </w:rPr>
        <w:t>.</w:t>
      </w:r>
      <w:r>
        <w:rPr>
          <w:rFonts w:hint="cs"/>
          <w:rtl/>
          <w:lang w:eastAsia="he-IL"/>
        </w:rPr>
        <w:t xml:space="preserve"> הוא גם הקליט ופרסם סרטון שבו אמר, ואני </w:t>
      </w:r>
      <w:bookmarkStart w:id="3303" w:name="_ETM_Q9_619838"/>
      <w:bookmarkEnd w:id="3303"/>
      <w:r>
        <w:rPr>
          <w:rFonts w:hint="cs"/>
          <w:rtl/>
          <w:lang w:eastAsia="he-IL"/>
        </w:rPr>
        <w:t xml:space="preserve">מצטט: "במשך תקופה ארוכה מדי, בכל שנות שלטון נתניהו, </w:t>
      </w:r>
      <w:bookmarkStart w:id="3304" w:name="_ETM_Q9_623867"/>
      <w:bookmarkEnd w:id="3304"/>
      <w:r>
        <w:rPr>
          <w:rFonts w:hint="cs"/>
          <w:rtl/>
          <w:lang w:eastAsia="he-IL"/>
        </w:rPr>
        <w:t xml:space="preserve">לא קודמו זכויות הקהילה </w:t>
      </w:r>
      <w:proofErr w:type="spellStart"/>
      <w:r>
        <w:rPr>
          <w:rFonts w:hint="cs"/>
          <w:rtl/>
          <w:lang w:eastAsia="he-IL"/>
        </w:rPr>
        <w:t>הלה"טבית</w:t>
      </w:r>
      <w:proofErr w:type="spellEnd"/>
      <w:r>
        <w:rPr>
          <w:rFonts w:hint="cs"/>
          <w:rtl/>
          <w:lang w:eastAsia="he-IL"/>
        </w:rPr>
        <w:t xml:space="preserve">. בכל פעם שעלתה בכנסת הצעה </w:t>
      </w:r>
      <w:bookmarkStart w:id="3305" w:name="_ETM_Q9_631601"/>
      <w:bookmarkEnd w:id="3305"/>
      <w:r>
        <w:rPr>
          <w:rFonts w:hint="cs"/>
          <w:rtl/>
          <w:lang w:eastAsia="he-IL"/>
        </w:rPr>
        <w:t xml:space="preserve">למען הקהילה הגאה, הוא, בנימין נתניהו, במו ידיו, פעל כדי </w:t>
      </w:r>
      <w:bookmarkStart w:id="3306" w:name="_ETM_Q9_636994"/>
      <w:bookmarkEnd w:id="3306"/>
      <w:r>
        <w:rPr>
          <w:rFonts w:hint="cs"/>
          <w:rtl/>
          <w:lang w:eastAsia="he-IL"/>
        </w:rPr>
        <w:t xml:space="preserve">להפיל אותה. גרוע מכך, נתניהו כרת ברית קיצונית עם הקיצוניים, </w:t>
      </w:r>
      <w:bookmarkStart w:id="3307" w:name="_ETM_Q9_644665"/>
      <w:bookmarkEnd w:id="3307"/>
      <w:r>
        <w:rPr>
          <w:rFonts w:hint="cs"/>
          <w:rtl/>
          <w:lang w:eastAsia="he-IL"/>
        </w:rPr>
        <w:t xml:space="preserve">עם </w:t>
      </w:r>
      <w:proofErr w:type="spellStart"/>
      <w:r>
        <w:rPr>
          <w:rFonts w:hint="cs"/>
          <w:rtl/>
          <w:lang w:eastAsia="he-IL"/>
        </w:rPr>
        <w:t>מצעידי</w:t>
      </w:r>
      <w:proofErr w:type="spellEnd"/>
      <w:r>
        <w:rPr>
          <w:rFonts w:hint="cs"/>
          <w:rtl/>
          <w:lang w:eastAsia="he-IL"/>
        </w:rPr>
        <w:t xml:space="preserve"> מצעד הבהמות, עם הומופובים מוצהרים, הכול כדי </w:t>
      </w:r>
      <w:bookmarkStart w:id="3308" w:name="_ETM_Q9_651266"/>
      <w:bookmarkEnd w:id="3308"/>
      <w:r>
        <w:rPr>
          <w:rFonts w:hint="cs"/>
          <w:rtl/>
          <w:lang w:eastAsia="he-IL"/>
        </w:rPr>
        <w:t xml:space="preserve">להשיג חסינות מפני כתב אישום המרחף מעל ראשו. השוויון הוא </w:t>
      </w:r>
      <w:bookmarkStart w:id="3309" w:name="_ETM_Q9_656812"/>
      <w:bookmarkEnd w:id="3309"/>
      <w:r>
        <w:rPr>
          <w:rFonts w:hint="cs"/>
          <w:rtl/>
          <w:lang w:eastAsia="he-IL"/>
        </w:rPr>
        <w:t xml:space="preserve">הדבר האחרון שמעניין אותו". כך בני גנץ. בני, הסתכלת לי </w:t>
      </w:r>
      <w:bookmarkStart w:id="3310" w:name="_ETM_Q9_663470"/>
      <w:bookmarkEnd w:id="3310"/>
      <w:r>
        <w:rPr>
          <w:rFonts w:hint="cs"/>
          <w:rtl/>
          <w:lang w:eastAsia="he-IL"/>
        </w:rPr>
        <w:t xml:space="preserve">בלבן של העיניים והבטחת שתביא שוויון. הסתכלת בלבן של העיניים </w:t>
      </w:r>
      <w:bookmarkStart w:id="3311" w:name="_ETM_Q9_667542"/>
      <w:bookmarkEnd w:id="3311"/>
      <w:r>
        <w:rPr>
          <w:rFonts w:hint="cs"/>
          <w:rtl/>
          <w:lang w:eastAsia="he-IL"/>
        </w:rPr>
        <w:t xml:space="preserve">של אזרחי ישראל והבטחת להם להביא שוויון. אדוני ראש הממשלה </w:t>
      </w:r>
      <w:bookmarkStart w:id="3312" w:name="_ETM_Q9_673833"/>
      <w:bookmarkEnd w:id="3312"/>
      <w:r>
        <w:rPr>
          <w:rFonts w:hint="cs"/>
          <w:rtl/>
          <w:lang w:eastAsia="he-IL"/>
        </w:rPr>
        <w:t xml:space="preserve">החליפי, הבטחת. בני גנץ, איפה אתה?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אבי ניסנקורן, אתה שר </w:t>
      </w:r>
      <w:bookmarkStart w:id="3313" w:name="_ETM_Q9_683176"/>
      <w:bookmarkEnd w:id="3313"/>
      <w:r>
        <w:rPr>
          <w:rFonts w:hint="cs"/>
          <w:rtl/>
          <w:lang w:eastAsia="he-IL"/>
        </w:rPr>
        <w:t>המשפטים</w:t>
      </w:r>
      <w:r w:rsidR="007051B8">
        <w:rPr>
          <w:rFonts w:hint="cs"/>
          <w:rtl/>
          <w:lang w:eastAsia="he-IL"/>
        </w:rPr>
        <w:t>,</w:t>
      </w:r>
      <w:r>
        <w:rPr>
          <w:rFonts w:hint="cs"/>
          <w:rtl/>
          <w:lang w:eastAsia="he-IL"/>
        </w:rPr>
        <w:t xml:space="preserve"> ואני שמח שאתה מכבד אותנו כאן, בדיון הזה, וגם </w:t>
      </w:r>
      <w:bookmarkStart w:id="3314" w:name="_ETM_Q9_681036"/>
      <w:bookmarkEnd w:id="3314"/>
      <w:r>
        <w:rPr>
          <w:rFonts w:hint="cs"/>
          <w:rtl/>
          <w:lang w:eastAsia="he-IL"/>
        </w:rPr>
        <w:t xml:space="preserve">מתכוון להשיב לי. התיקון הזה יושב בין גדרות משרדך, בתחומים שבהם </w:t>
      </w:r>
      <w:bookmarkStart w:id="3315" w:name="_ETM_Q9_691491"/>
      <w:bookmarkEnd w:id="3315"/>
      <w:r>
        <w:rPr>
          <w:rFonts w:hint="cs"/>
          <w:rtl/>
          <w:lang w:eastAsia="he-IL"/>
        </w:rPr>
        <w:t>אתה עוסק, בערכים הכי בסיסיים שבין האזרח למדינתו</w:t>
      </w:r>
      <w:bookmarkStart w:id="3316" w:name="_ETM_Q9_699299"/>
      <w:bookmarkEnd w:id="3316"/>
      <w:r>
        <w:rPr>
          <w:rFonts w:hint="cs"/>
          <w:rtl/>
          <w:lang w:eastAsia="he-IL"/>
        </w:rPr>
        <w:t>. ערך השוויון הוא צודק, הוא נכון</w:t>
      </w:r>
      <w:r w:rsidR="007051B8">
        <w:rPr>
          <w:rFonts w:hint="cs"/>
          <w:rtl/>
          <w:lang w:eastAsia="he-IL"/>
        </w:rPr>
        <w:t>,</w:t>
      </w:r>
      <w:r>
        <w:rPr>
          <w:rFonts w:hint="cs"/>
          <w:rtl/>
          <w:lang w:eastAsia="he-IL"/>
        </w:rPr>
        <w:t xml:space="preserve"> ואתה יודע </w:t>
      </w:r>
      <w:bookmarkStart w:id="3317" w:name="_ETM_Q9_702632"/>
      <w:bookmarkEnd w:id="3317"/>
      <w:r>
        <w:rPr>
          <w:rFonts w:hint="cs"/>
          <w:rtl/>
          <w:lang w:eastAsia="he-IL"/>
        </w:rPr>
        <w:t xml:space="preserve">את זה. אני יודע שאתה יודע את זה כי הייתי </w:t>
      </w:r>
      <w:bookmarkStart w:id="3318" w:name="_ETM_Q9_700810"/>
      <w:bookmarkEnd w:id="3318"/>
      <w:proofErr w:type="spellStart"/>
      <w:r>
        <w:rPr>
          <w:rFonts w:hint="cs"/>
          <w:rtl/>
          <w:lang w:eastAsia="he-IL"/>
        </w:rPr>
        <w:t>לצידך</w:t>
      </w:r>
      <w:proofErr w:type="spellEnd"/>
      <w:r>
        <w:rPr>
          <w:rFonts w:hint="cs"/>
          <w:rtl/>
          <w:lang w:eastAsia="he-IL"/>
        </w:rPr>
        <w:t xml:space="preserve"> ברחובות. זה מה שאמרנו לאנשים שביקשנו את אמונם כדי להגיע </w:t>
      </w:r>
      <w:bookmarkStart w:id="3319" w:name="_ETM_Q9_708426"/>
      <w:bookmarkEnd w:id="3319"/>
      <w:r>
        <w:rPr>
          <w:rFonts w:hint="cs"/>
          <w:rtl/>
          <w:lang w:eastAsia="he-IL"/>
        </w:rPr>
        <w:t xml:space="preserve">לבית הזה ולייצג אותם כאן. אבי ניסנקורן, איפה אתה בעניין </w:t>
      </w:r>
      <w:bookmarkStart w:id="3320" w:name="_ETM_Q9_715532"/>
      <w:bookmarkEnd w:id="3320"/>
      <w:r>
        <w:rPr>
          <w:rFonts w:hint="cs"/>
          <w:rtl/>
          <w:lang w:eastAsia="he-IL"/>
        </w:rPr>
        <w:t>הזה?</w:t>
      </w:r>
      <w:bookmarkStart w:id="3321" w:name="_ETM_Q9_716427"/>
      <w:bookmarkEnd w:id="3321"/>
    </w:p>
    <w:p w:rsidR="00FA019A" w:rsidRDefault="00FA019A" w:rsidP="008044A0">
      <w:pPr>
        <w:rPr>
          <w:rtl/>
          <w:lang w:eastAsia="he-IL"/>
        </w:rPr>
      </w:pPr>
      <w:bookmarkStart w:id="3322" w:name="_ETM_Q9_716507"/>
      <w:bookmarkEnd w:id="3322"/>
    </w:p>
    <w:p w:rsidR="00FA019A" w:rsidRDefault="00FA019A" w:rsidP="007051B8">
      <w:pPr>
        <w:rPr>
          <w:rtl/>
        </w:rPr>
      </w:pPr>
      <w:r>
        <w:rPr>
          <w:rFonts w:hint="cs"/>
          <w:rtl/>
          <w:lang w:eastAsia="he-IL"/>
        </w:rPr>
        <w:t xml:space="preserve">אסף זמיר, אתה הובלת את התיקון הזה בדיוק, של </w:t>
      </w:r>
      <w:bookmarkStart w:id="3323" w:name="_ETM_Q9_721397"/>
      <w:bookmarkEnd w:id="3323"/>
      <w:r>
        <w:rPr>
          <w:rFonts w:hint="cs"/>
          <w:rtl/>
          <w:lang w:eastAsia="he-IL"/>
        </w:rPr>
        <w:t xml:space="preserve">הטפסים האלה בתל אביב. העברת את הטפסים בבתי הספר בעיר מאבא </w:t>
      </w:r>
      <w:bookmarkStart w:id="3324" w:name="_ETM_Q9_723151"/>
      <w:bookmarkEnd w:id="3324"/>
      <w:r w:rsidR="007051B8">
        <w:rPr>
          <w:rFonts w:hint="cs"/>
          <w:rtl/>
          <w:lang w:eastAsia="he-IL"/>
        </w:rPr>
        <w:t>ו</w:t>
      </w:r>
      <w:r>
        <w:rPr>
          <w:rFonts w:hint="cs"/>
          <w:rtl/>
          <w:lang w:eastAsia="he-IL"/>
        </w:rPr>
        <w:t>אימא להורה 1</w:t>
      </w:r>
      <w:r w:rsidR="007051B8">
        <w:rPr>
          <w:rFonts w:hint="cs"/>
          <w:rtl/>
          <w:lang w:eastAsia="he-IL"/>
        </w:rPr>
        <w:t xml:space="preserve"> </w:t>
      </w:r>
      <w:r>
        <w:rPr>
          <w:rFonts w:hint="cs"/>
          <w:rtl/>
          <w:lang w:eastAsia="he-IL"/>
        </w:rPr>
        <w:t xml:space="preserve">הורה 2. אתה פורץ דרך בעיריות בישראל. </w:t>
      </w:r>
      <w:bookmarkStart w:id="3325" w:name="_ETM_Q9_727045"/>
      <w:bookmarkEnd w:id="3325"/>
      <w:r>
        <w:rPr>
          <w:rFonts w:hint="cs"/>
          <w:rtl/>
          <w:lang w:eastAsia="he-IL"/>
        </w:rPr>
        <w:t>בוא נעשה את זה, את המהלך החשוב הזה</w:t>
      </w:r>
      <w:r w:rsidR="007051B8">
        <w:rPr>
          <w:rFonts w:hint="cs"/>
          <w:rtl/>
          <w:lang w:eastAsia="he-IL"/>
        </w:rPr>
        <w:t>,</w:t>
      </w:r>
      <w:r>
        <w:rPr>
          <w:rFonts w:hint="cs"/>
          <w:rtl/>
          <w:lang w:eastAsia="he-IL"/>
        </w:rPr>
        <w:t xml:space="preserve"> גם ברמה </w:t>
      </w:r>
      <w:bookmarkStart w:id="3326" w:name="_ETM_Q9_736820"/>
      <w:bookmarkEnd w:id="3326"/>
      <w:r>
        <w:rPr>
          <w:rFonts w:hint="cs"/>
          <w:rtl/>
          <w:lang w:eastAsia="he-IL"/>
        </w:rPr>
        <w:t>הארצית. איפה אתה עומד בסוגיה? איפה אתה, אסף זמיר?</w:t>
      </w:r>
      <w:r w:rsidR="00977595">
        <w:rPr>
          <w:rFonts w:hint="cs"/>
          <w:rtl/>
          <w:lang w:eastAsia="he-IL"/>
        </w:rPr>
        <w:t xml:space="preserve"> </w:t>
      </w:r>
      <w:bookmarkStart w:id="3327" w:name="_ETM_Q9_738759"/>
      <w:bookmarkStart w:id="3328" w:name="_ETM_Q9_738865"/>
      <w:bookmarkStart w:id="3329" w:name="_ETM_Q9_738895"/>
      <w:bookmarkStart w:id="3330" w:name="_ETM_Q9_738979"/>
      <w:bookmarkEnd w:id="3327"/>
      <w:bookmarkEnd w:id="3328"/>
      <w:bookmarkEnd w:id="3329"/>
      <w:bookmarkEnd w:id="3330"/>
      <w:r>
        <w:rPr>
          <w:rFonts w:hint="cs"/>
          <w:rtl/>
          <w:lang w:eastAsia="he-IL"/>
        </w:rPr>
        <w:t xml:space="preserve">רם שפע, </w:t>
      </w:r>
      <w:bookmarkStart w:id="3331" w:name="_ETM_Q9_741599"/>
      <w:bookmarkEnd w:id="3331"/>
      <w:r>
        <w:rPr>
          <w:rFonts w:hint="cs"/>
          <w:rtl/>
          <w:lang w:eastAsia="he-IL"/>
        </w:rPr>
        <w:t xml:space="preserve">אתה יושב-ראש ועדת החינוך של כנסת ישראל. מה אתה אומר </w:t>
      </w:r>
      <w:bookmarkStart w:id="3332" w:name="_ETM_Q9_748781"/>
      <w:bookmarkEnd w:id="3332"/>
      <w:r>
        <w:rPr>
          <w:rFonts w:hint="cs"/>
          <w:rtl/>
          <w:lang w:eastAsia="he-IL"/>
        </w:rPr>
        <w:t>היום לעשרות אלפי ילדים שהמדינה הז</w:t>
      </w:r>
      <w:r w:rsidR="007051B8">
        <w:rPr>
          <w:rFonts w:hint="cs"/>
          <w:rtl/>
          <w:lang w:eastAsia="he-IL"/>
        </w:rPr>
        <w:t>את</w:t>
      </w:r>
      <w:r>
        <w:rPr>
          <w:rFonts w:hint="cs"/>
          <w:rtl/>
          <w:lang w:eastAsia="he-IL"/>
        </w:rPr>
        <w:t xml:space="preserve"> אומרת להם: אנחנו לא </w:t>
      </w:r>
      <w:bookmarkStart w:id="3333" w:name="_ETM_Q9_756782"/>
      <w:bookmarkEnd w:id="3333"/>
      <w:r>
        <w:rPr>
          <w:rFonts w:hint="cs"/>
          <w:rtl/>
          <w:lang w:eastAsia="he-IL"/>
        </w:rPr>
        <w:t>מכירים בכם, במשפחות שלכם</w:t>
      </w:r>
      <w:r w:rsidR="00977595">
        <w:rPr>
          <w:rFonts w:hint="cs"/>
          <w:rtl/>
          <w:lang w:eastAsia="he-IL"/>
        </w:rPr>
        <w:t>,</w:t>
      </w:r>
      <w:r>
        <w:rPr>
          <w:rFonts w:hint="cs"/>
          <w:rtl/>
          <w:lang w:eastAsia="he-IL"/>
        </w:rPr>
        <w:t xml:space="preserve"> לכם אין מקום</w:t>
      </w:r>
      <w:r w:rsidR="00977595">
        <w:rPr>
          <w:rFonts w:hint="cs"/>
          <w:rtl/>
          <w:lang w:eastAsia="he-IL"/>
        </w:rPr>
        <w:t>?</w:t>
      </w:r>
      <w:r>
        <w:rPr>
          <w:rFonts w:hint="cs"/>
          <w:rtl/>
          <w:lang w:eastAsia="he-IL"/>
        </w:rPr>
        <w:t xml:space="preserve"> איפה אתה, רם </w:t>
      </w:r>
      <w:bookmarkStart w:id="3334" w:name="_ETM_Q9_763748"/>
      <w:bookmarkEnd w:id="3334"/>
      <w:r>
        <w:rPr>
          <w:rFonts w:hint="cs"/>
          <w:rtl/>
          <w:lang w:eastAsia="he-IL"/>
        </w:rPr>
        <w:t>שפע?</w:t>
      </w:r>
      <w:bookmarkStart w:id="3335" w:name="_ETM_Q9_766604"/>
      <w:bookmarkEnd w:id="3335"/>
      <w:r w:rsidR="00977595">
        <w:rPr>
          <w:rFonts w:hint="cs"/>
          <w:rtl/>
          <w:lang w:eastAsia="he-IL"/>
        </w:rPr>
        <w:t xml:space="preserve"> </w:t>
      </w:r>
      <w:bookmarkStart w:id="3336" w:name="_ETM_Q9_766700"/>
      <w:bookmarkStart w:id="3337" w:name="_ETM_Q9_766731"/>
      <w:bookmarkStart w:id="3338" w:name="_ETM_Q9_766830"/>
      <w:bookmarkEnd w:id="3336"/>
      <w:bookmarkEnd w:id="3337"/>
      <w:bookmarkEnd w:id="3338"/>
      <w:r>
        <w:rPr>
          <w:rFonts w:hint="cs"/>
          <w:rtl/>
          <w:lang w:eastAsia="he-IL"/>
        </w:rPr>
        <w:t xml:space="preserve">מיקי חיימוביץ', את הנציגה של הציבור הזה בישראל שסבור </w:t>
      </w:r>
      <w:bookmarkStart w:id="3339" w:name="_ETM_Q9_772479"/>
      <w:bookmarkEnd w:id="3339"/>
      <w:r>
        <w:rPr>
          <w:rFonts w:hint="cs"/>
          <w:rtl/>
          <w:lang w:eastAsia="he-IL"/>
        </w:rPr>
        <w:t>ומאמין שכולנו שווים וכולנו זכאים לשוויון זכויות.</w:t>
      </w:r>
      <w:bookmarkStart w:id="3340" w:name="TOR_Q10"/>
      <w:bookmarkEnd w:id="3340"/>
      <w:r>
        <w:rPr>
          <w:rFonts w:hint="cs"/>
          <w:rtl/>
        </w:rPr>
        <w:t xml:space="preserve"> מכוחם את יושבת בבית הזה. את הנציגה שלהם, את ולא אחרת. איפה את, מיקי חיימוביץ'? ואני יכול להמשיך ולהמשיך עם שמות חברי כחול לבן. הבטחנו להם ביחד, </w:t>
      </w:r>
      <w:bookmarkStart w:id="3341" w:name="_ETM_Q10_193097"/>
      <w:bookmarkEnd w:id="3341"/>
      <w:r>
        <w:rPr>
          <w:rFonts w:hint="cs"/>
          <w:rtl/>
        </w:rPr>
        <w:t xml:space="preserve">אנחנו צריכים לקיים את ההבטחות שלנו. </w:t>
      </w:r>
    </w:p>
    <w:p w:rsidR="00FA019A" w:rsidRDefault="00FA019A" w:rsidP="00B74A8E">
      <w:pPr>
        <w:rPr>
          <w:rtl/>
        </w:rPr>
      </w:pPr>
    </w:p>
    <w:p w:rsidR="00FA019A" w:rsidRDefault="00FA019A" w:rsidP="00864710">
      <w:pPr>
        <w:rPr>
          <w:rtl/>
        </w:rPr>
      </w:pPr>
      <w:r>
        <w:rPr>
          <w:rFonts w:hint="cs"/>
          <w:rtl/>
        </w:rPr>
        <w:t xml:space="preserve">חבריי חברי הכנסת, היום כנסת ישראל ואנחנו, חברי הכנסת, עומדים למבחן: האם סוף כל סוף נכיר </w:t>
      </w:r>
      <w:bookmarkStart w:id="3342" w:name="_ETM_Q10_206895"/>
      <w:bookmarkEnd w:id="3342"/>
      <w:r>
        <w:rPr>
          <w:rFonts w:hint="cs"/>
          <w:rtl/>
        </w:rPr>
        <w:t>במציאות כפי שהיא ונתקן את הטפסים כך שיכירו במציאות כפי שהיא</w:t>
      </w:r>
      <w:r w:rsidR="00864710">
        <w:rPr>
          <w:rFonts w:hint="cs"/>
          <w:rtl/>
        </w:rPr>
        <w:t>,</w:t>
      </w:r>
      <w:r>
        <w:rPr>
          <w:rFonts w:hint="cs"/>
          <w:rtl/>
        </w:rPr>
        <w:t xml:space="preserve"> או, אדוני שר המשפטים, שנמשיך לטמון את ראשינו בחול </w:t>
      </w:r>
      <w:r w:rsidR="00D06262">
        <w:rPr>
          <w:rFonts w:hint="eastAsia"/>
          <w:rtl/>
        </w:rPr>
        <w:t>–</w:t>
      </w:r>
      <w:r w:rsidR="00864710">
        <w:rPr>
          <w:rFonts w:hint="cs"/>
          <w:rtl/>
        </w:rPr>
        <w:t xml:space="preserve"> </w:t>
      </w:r>
      <w:r>
        <w:rPr>
          <w:rFonts w:hint="cs"/>
          <w:rtl/>
        </w:rPr>
        <w:t xml:space="preserve">להעליב, לזלזל ולהתעלם מאנשים, </w:t>
      </w:r>
      <w:bookmarkStart w:id="3343" w:name="_ETM_Q10_223636"/>
      <w:bookmarkEnd w:id="3343"/>
      <w:r>
        <w:rPr>
          <w:rFonts w:hint="cs"/>
          <w:rtl/>
        </w:rPr>
        <w:t>פשוט כי הם אנשים</w:t>
      </w:r>
      <w:r w:rsidR="00864710">
        <w:rPr>
          <w:rFonts w:hint="cs"/>
          <w:rtl/>
        </w:rPr>
        <w:t xml:space="preserve">? </w:t>
      </w:r>
      <w:bookmarkStart w:id="3344" w:name="_ETM_Q10_227737"/>
      <w:bookmarkStart w:id="3345" w:name="_ETM_Q10_227939"/>
      <w:bookmarkStart w:id="3346" w:name="_ETM_Q10_227953"/>
      <w:bookmarkStart w:id="3347" w:name="_ETM_Q10_227995"/>
      <w:bookmarkEnd w:id="3344"/>
      <w:bookmarkEnd w:id="3345"/>
      <w:bookmarkEnd w:id="3346"/>
      <w:bookmarkEnd w:id="3347"/>
      <w:r>
        <w:rPr>
          <w:rFonts w:hint="cs"/>
          <w:rtl/>
        </w:rPr>
        <w:t xml:space="preserve">חבריי, תצביעו נכון. תודה רבה. </w:t>
      </w:r>
    </w:p>
    <w:p w:rsidR="00FA019A" w:rsidRDefault="00FA019A" w:rsidP="008044A0">
      <w:pPr>
        <w:ind w:firstLine="0"/>
        <w:rPr>
          <w:rtl/>
        </w:rPr>
      </w:pPr>
    </w:p>
    <w:p w:rsidR="00FA019A" w:rsidRDefault="00FA019A" w:rsidP="008044A0">
      <w:pPr>
        <w:pStyle w:val="af6"/>
        <w:rPr>
          <w:rtl/>
        </w:rPr>
      </w:pPr>
      <w:r w:rsidRPr="000145F4">
        <w:rPr>
          <w:rStyle w:val="TagStyle"/>
          <w:rtl/>
        </w:rPr>
        <w:t xml:space="preserve"> &lt;&lt; יור &gt;&gt;</w:t>
      </w:r>
      <w:r w:rsidRPr="0022418E">
        <w:rPr>
          <w:rStyle w:val="TagStyle"/>
          <w:rtl/>
        </w:rPr>
        <w:t xml:space="preserve"> </w:t>
      </w:r>
      <w:r>
        <w:rPr>
          <w:rtl/>
        </w:rPr>
        <w:t>היו"ר מכלוף מיקי זוהר:</w:t>
      </w:r>
      <w:r w:rsidRPr="0022418E">
        <w:rPr>
          <w:rStyle w:val="TagStyle"/>
          <w:rtl/>
        </w:rPr>
        <w:t xml:space="preserve"> </w:t>
      </w:r>
      <w:r w:rsidRPr="000145F4">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לחבר הכנסת יוראי להב הרצנו. </w:t>
      </w:r>
      <w:bookmarkStart w:id="3348" w:name="_ETM_Q10_230308"/>
      <w:bookmarkEnd w:id="3348"/>
      <w:r>
        <w:rPr>
          <w:rFonts w:hint="cs"/>
          <w:rtl/>
          <w:lang w:eastAsia="he-IL"/>
        </w:rPr>
        <w:t xml:space="preserve">יעלה ויסכם את הדיון, ישיב בשם הממשלה, שר המשפטים אבי ניסנקורן. </w:t>
      </w:r>
    </w:p>
    <w:p w:rsidR="00FA019A" w:rsidRDefault="00FA019A" w:rsidP="008044A0">
      <w:pPr>
        <w:rPr>
          <w:rtl/>
          <w:lang w:eastAsia="he-IL"/>
        </w:rPr>
      </w:pPr>
      <w:bookmarkStart w:id="3349" w:name="_ETM_Q10_258554"/>
      <w:bookmarkStart w:id="3350" w:name="_ETM_Q10_258629"/>
      <w:bookmarkEnd w:id="3349"/>
      <w:bookmarkEnd w:id="3350"/>
    </w:p>
    <w:p w:rsidR="00FA019A" w:rsidRDefault="00FA019A" w:rsidP="008044A0">
      <w:pPr>
        <w:pStyle w:val="af5"/>
        <w:keepNext/>
        <w:rPr>
          <w:rtl/>
        </w:rPr>
      </w:pPr>
      <w:bookmarkStart w:id="3351" w:name="_ETM_Q10_258699"/>
      <w:bookmarkStart w:id="3352" w:name="_ETM_Q10_258757"/>
      <w:bookmarkStart w:id="3353" w:name="ET_interruption_קר_אה_15"/>
      <w:bookmarkEnd w:id="3351"/>
      <w:bookmarkEnd w:id="3352"/>
      <w:r w:rsidRPr="00D768C5">
        <w:rPr>
          <w:rStyle w:val="TagStyle"/>
          <w:rtl/>
        </w:rPr>
        <w:t xml:space="preserve"> &lt;&lt; קריאה &gt;&gt; </w:t>
      </w:r>
      <w:r>
        <w:rPr>
          <w:rtl/>
        </w:rPr>
        <w:t>קריאה:</w:t>
      </w:r>
      <w:r w:rsidRPr="00D768C5">
        <w:rPr>
          <w:rStyle w:val="TagStyle"/>
          <w:rtl/>
        </w:rPr>
        <w:t xml:space="preserve"> &lt;&lt; קריאה &gt;&gt;</w:t>
      </w:r>
      <w:r>
        <w:rPr>
          <w:rtl/>
        </w:rPr>
        <w:t xml:space="preserve">   </w:t>
      </w:r>
      <w:bookmarkEnd w:id="3353"/>
    </w:p>
    <w:p w:rsidR="00FA019A" w:rsidRDefault="00FA019A" w:rsidP="00977595">
      <w:pPr>
        <w:rPr>
          <w:rtl/>
          <w:lang w:eastAsia="he-IL"/>
        </w:rPr>
      </w:pPr>
    </w:p>
    <w:p w:rsidR="00FA019A" w:rsidRPr="00D768C5" w:rsidRDefault="00D06262" w:rsidP="008044A0">
      <w:pPr>
        <w:rPr>
          <w:rtl/>
          <w:lang w:eastAsia="he-IL"/>
        </w:rPr>
      </w:pPr>
      <w:bookmarkStart w:id="3354" w:name="_ETM_Q10_264499"/>
      <w:bookmarkEnd w:id="3354"/>
      <w:r>
        <w:rPr>
          <w:rFonts w:hint="cs"/>
          <w:rtl/>
          <w:lang w:eastAsia="he-IL"/>
        </w:rPr>
        <w:t>– – –</w:t>
      </w:r>
    </w:p>
    <w:p w:rsidR="00FA019A" w:rsidRDefault="00FA019A" w:rsidP="008044A0">
      <w:pPr>
        <w:rPr>
          <w:rtl/>
          <w:lang w:eastAsia="he-IL"/>
        </w:rPr>
      </w:pPr>
      <w:bookmarkStart w:id="3355" w:name="_ETM_Q10_255232"/>
      <w:bookmarkStart w:id="3356" w:name="_ETM_Q10_255300"/>
      <w:bookmarkStart w:id="3357" w:name="_ETM_Q10_255378"/>
      <w:bookmarkStart w:id="3358" w:name="_ETM_Q10_276827"/>
      <w:bookmarkStart w:id="3359" w:name="_ETM_Q10_276898"/>
      <w:bookmarkEnd w:id="3355"/>
      <w:bookmarkEnd w:id="3356"/>
      <w:bookmarkEnd w:id="3357"/>
      <w:bookmarkEnd w:id="3358"/>
      <w:bookmarkEnd w:id="3359"/>
    </w:p>
    <w:p w:rsidR="00FA019A" w:rsidRDefault="00FA019A" w:rsidP="008044A0">
      <w:pPr>
        <w:pStyle w:val="af6"/>
        <w:keepNext/>
        <w:rPr>
          <w:rtl/>
        </w:rPr>
      </w:pPr>
      <w:bookmarkStart w:id="3360" w:name="ET_yor_6030_16"/>
      <w:r w:rsidRPr="00D768C5">
        <w:rPr>
          <w:rStyle w:val="TagStyle"/>
          <w:rtl/>
        </w:rPr>
        <w:t xml:space="preserve"> &lt;&lt; יור &gt;&gt; </w:t>
      </w:r>
      <w:r>
        <w:rPr>
          <w:rtl/>
        </w:rPr>
        <w:t>היו"ר מכלוף מיקי זוהר:</w:t>
      </w:r>
      <w:r w:rsidRPr="00D768C5">
        <w:rPr>
          <w:rStyle w:val="TagStyle"/>
          <w:rtl/>
        </w:rPr>
        <w:t xml:space="preserve"> &lt;&lt; יור &gt;&gt;</w:t>
      </w:r>
      <w:r>
        <w:rPr>
          <w:rtl/>
        </w:rPr>
        <w:t xml:space="preserve">   </w:t>
      </w:r>
      <w:bookmarkEnd w:id="3360"/>
    </w:p>
    <w:p w:rsidR="00FA019A" w:rsidRDefault="00FA019A" w:rsidP="00977595">
      <w:pPr>
        <w:rPr>
          <w:rtl/>
          <w:lang w:eastAsia="he-IL"/>
        </w:rPr>
      </w:pPr>
    </w:p>
    <w:p w:rsidR="00FA019A" w:rsidRDefault="00FA019A" w:rsidP="008044A0">
      <w:pPr>
        <w:rPr>
          <w:rtl/>
          <w:lang w:eastAsia="he-IL"/>
        </w:rPr>
      </w:pPr>
      <w:bookmarkStart w:id="3361" w:name="_ETM_Q10_279293"/>
      <w:bookmarkStart w:id="3362" w:name="_ETM_Q10_255427"/>
      <w:bookmarkEnd w:id="3361"/>
      <w:bookmarkEnd w:id="3362"/>
      <w:r>
        <w:rPr>
          <w:rFonts w:hint="cs"/>
          <w:rtl/>
          <w:lang w:eastAsia="he-IL"/>
        </w:rPr>
        <w:t xml:space="preserve">לאחר תשובת שר המשפטים יעלה לשלוש דקות תמימות </w:t>
      </w:r>
      <w:bookmarkStart w:id="3363" w:name="_ETM_Q10_258830"/>
      <w:bookmarkEnd w:id="3363"/>
      <w:r>
        <w:rPr>
          <w:rFonts w:hint="cs"/>
          <w:rtl/>
          <w:lang w:eastAsia="he-IL"/>
        </w:rPr>
        <w:t xml:space="preserve">יו"ר האופוזיציה חבר הכנסת יאיר לפיד. </w:t>
      </w:r>
    </w:p>
    <w:p w:rsidR="00FA019A" w:rsidRDefault="00FA019A" w:rsidP="008044A0">
      <w:pPr>
        <w:rPr>
          <w:rtl/>
          <w:lang w:eastAsia="he-IL"/>
        </w:rPr>
      </w:pPr>
    </w:p>
    <w:p w:rsidR="00FA019A" w:rsidRDefault="00FA019A" w:rsidP="008044A0">
      <w:pPr>
        <w:pStyle w:val="af5"/>
        <w:rPr>
          <w:rtl/>
        </w:rPr>
      </w:pPr>
      <w:bookmarkStart w:id="3364" w:name="ET_interruption_5929_5"/>
      <w:r w:rsidRPr="000145F4">
        <w:rPr>
          <w:rStyle w:val="TagStyle"/>
          <w:rtl/>
        </w:rPr>
        <w:t xml:space="preserve"> &lt;&lt; קריאה &gt;&gt;</w:t>
      </w:r>
      <w:r w:rsidRPr="00795958">
        <w:rPr>
          <w:rStyle w:val="TagStyle"/>
          <w:rtl/>
        </w:rPr>
        <w:t xml:space="preserve"> </w:t>
      </w:r>
      <w:r>
        <w:rPr>
          <w:rtl/>
        </w:rPr>
        <w:t>יאיר לפיד (יש עתיד-תל"ם):</w:t>
      </w:r>
      <w:r w:rsidRPr="00795958">
        <w:rPr>
          <w:rStyle w:val="TagStyle"/>
          <w:rtl/>
        </w:rPr>
        <w:t xml:space="preserve"> </w:t>
      </w:r>
      <w:r w:rsidRPr="000145F4">
        <w:rPr>
          <w:rStyle w:val="TagStyle"/>
          <w:rtl/>
        </w:rPr>
        <w:t>&lt;&lt; קריאה &gt;&gt;</w:t>
      </w:r>
      <w:r>
        <w:rPr>
          <w:rtl/>
        </w:rPr>
        <w:t xml:space="preserve"> </w:t>
      </w:r>
      <w:bookmarkEnd w:id="3364"/>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תמימות זה לא אני. </w:t>
      </w:r>
    </w:p>
    <w:p w:rsidR="00FA019A" w:rsidRDefault="00FA019A" w:rsidP="008044A0">
      <w:pPr>
        <w:rPr>
          <w:rtl/>
          <w:lang w:eastAsia="he-IL"/>
        </w:rPr>
      </w:pPr>
    </w:p>
    <w:p w:rsidR="00FA019A" w:rsidRDefault="00FA019A" w:rsidP="008044A0">
      <w:pPr>
        <w:pStyle w:val="af6"/>
        <w:rPr>
          <w:rtl/>
        </w:rPr>
      </w:pPr>
      <w:bookmarkStart w:id="3365" w:name="ET_yor_6030_6"/>
      <w:r w:rsidRPr="000145F4">
        <w:rPr>
          <w:rStyle w:val="TagStyle"/>
          <w:rtl/>
        </w:rPr>
        <w:t xml:space="preserve"> &lt;&lt; יור &gt;&gt;</w:t>
      </w:r>
      <w:r w:rsidRPr="00795958">
        <w:rPr>
          <w:rStyle w:val="TagStyle"/>
          <w:rtl/>
        </w:rPr>
        <w:t xml:space="preserve"> </w:t>
      </w:r>
      <w:r>
        <w:rPr>
          <w:rtl/>
        </w:rPr>
        <w:t>היו"ר מכלוף מיקי זוהר:</w:t>
      </w:r>
      <w:r w:rsidRPr="00795958">
        <w:rPr>
          <w:rStyle w:val="TagStyle"/>
          <w:rtl/>
        </w:rPr>
        <w:t xml:space="preserve"> </w:t>
      </w:r>
      <w:r w:rsidRPr="000145F4">
        <w:rPr>
          <w:rStyle w:val="TagStyle"/>
          <w:rtl/>
        </w:rPr>
        <w:t>&lt;&lt; יור &gt;&gt;</w:t>
      </w:r>
      <w:r>
        <w:rPr>
          <w:rtl/>
        </w:rPr>
        <w:t xml:space="preserve"> </w:t>
      </w:r>
      <w:bookmarkEnd w:id="3365"/>
    </w:p>
    <w:p w:rsidR="00FA019A" w:rsidRDefault="00FA019A" w:rsidP="00977595">
      <w:pPr>
        <w:rPr>
          <w:rtl/>
          <w:lang w:eastAsia="he-IL"/>
        </w:rPr>
      </w:pPr>
    </w:p>
    <w:p w:rsidR="00FA019A" w:rsidRPr="00795958" w:rsidRDefault="00FA019A" w:rsidP="008044A0">
      <w:pPr>
        <w:rPr>
          <w:rtl/>
          <w:lang w:eastAsia="he-IL"/>
        </w:rPr>
      </w:pPr>
      <w:r>
        <w:rPr>
          <w:rFonts w:hint="cs"/>
          <w:rtl/>
          <w:lang w:eastAsia="he-IL"/>
        </w:rPr>
        <w:t xml:space="preserve">גם לא אני, כנראה. </w:t>
      </w:r>
      <w:bookmarkStart w:id="3366" w:name="_ETM_Q10_265002"/>
      <w:bookmarkEnd w:id="3366"/>
      <w:r>
        <w:rPr>
          <w:rFonts w:hint="cs"/>
          <w:rtl/>
          <w:lang w:eastAsia="he-IL"/>
        </w:rPr>
        <w:t xml:space="preserve">בבקשה, אדוני. </w:t>
      </w:r>
    </w:p>
    <w:p w:rsidR="00FA019A" w:rsidRDefault="00FA019A" w:rsidP="008044A0">
      <w:pPr>
        <w:rPr>
          <w:rtl/>
          <w:lang w:eastAsia="he-IL"/>
        </w:rPr>
      </w:pPr>
    </w:p>
    <w:p w:rsidR="00FA019A" w:rsidRDefault="00FA019A" w:rsidP="008044A0">
      <w:pPr>
        <w:pStyle w:val="a4"/>
        <w:rPr>
          <w:rtl/>
        </w:rPr>
      </w:pPr>
      <w:r w:rsidRPr="000145F4">
        <w:rPr>
          <w:rStyle w:val="TagStyle"/>
          <w:rtl/>
        </w:rPr>
        <w:t xml:space="preserve"> &lt;&lt; דובר &gt;&gt;</w:t>
      </w:r>
      <w:r w:rsidRPr="0022418E">
        <w:rPr>
          <w:rStyle w:val="TagStyle"/>
          <w:rtl/>
        </w:rPr>
        <w:t xml:space="preserve"> </w:t>
      </w:r>
      <w:bookmarkStart w:id="3367" w:name="_Toc54817949"/>
      <w:r>
        <w:rPr>
          <w:rtl/>
        </w:rPr>
        <w:t>שר המשפטים אבי ניסנקורן:</w:t>
      </w:r>
      <w:bookmarkEnd w:id="3367"/>
      <w:r w:rsidRPr="0022418E">
        <w:rPr>
          <w:rStyle w:val="TagStyle"/>
          <w:rtl/>
        </w:rPr>
        <w:t xml:space="preserve"> </w:t>
      </w:r>
      <w:r w:rsidRPr="000145F4">
        <w:rPr>
          <w:rStyle w:val="TagStyle"/>
          <w:rtl/>
        </w:rPr>
        <w:t>&lt;&lt; דובר &gt;&gt;</w:t>
      </w:r>
      <w:r>
        <w:rPr>
          <w:rtl/>
        </w:rPr>
        <w:t xml:space="preserve"> </w:t>
      </w:r>
    </w:p>
    <w:p w:rsidR="00FA019A" w:rsidRDefault="00FA019A" w:rsidP="00977595">
      <w:pPr>
        <w:rPr>
          <w:rtl/>
          <w:lang w:eastAsia="he-IL"/>
        </w:rPr>
      </w:pPr>
    </w:p>
    <w:p w:rsidR="00FA019A" w:rsidRDefault="00FA019A" w:rsidP="00864710">
      <w:pPr>
        <w:rPr>
          <w:rtl/>
          <w:lang w:eastAsia="he-IL"/>
        </w:rPr>
      </w:pPr>
      <w:r>
        <w:rPr>
          <w:rFonts w:hint="cs"/>
          <w:rtl/>
          <w:lang w:eastAsia="he-IL"/>
        </w:rPr>
        <w:t xml:space="preserve">חברי כנסת נכבדים, יו"ר הכנסת, יוראי, קודם </w:t>
      </w:r>
      <w:bookmarkStart w:id="3368" w:name="_ETM_Q10_273448"/>
      <w:bookmarkEnd w:id="3368"/>
      <w:r>
        <w:rPr>
          <w:rFonts w:hint="cs"/>
          <w:rtl/>
          <w:lang w:eastAsia="he-IL"/>
        </w:rPr>
        <w:t>כול אני מכבד מאוד את הצעת החוק ואת פועלך באופן כללי</w:t>
      </w:r>
      <w:bookmarkStart w:id="3369" w:name="_ETM_Q10_279823"/>
      <w:bookmarkEnd w:id="3369"/>
      <w:r>
        <w:rPr>
          <w:rFonts w:hint="cs"/>
          <w:rtl/>
          <w:lang w:eastAsia="he-IL"/>
        </w:rPr>
        <w:t>. אין ספק שיש פה הצעת חוק שבמהות שלה היא הצעת חוק ראויה, הצעה שמבקשת לקבוע כי בכל טופס ממשל</w:t>
      </w:r>
      <w:bookmarkStart w:id="3370" w:name="_ETM_Q10_291704"/>
      <w:bookmarkEnd w:id="3370"/>
      <w:r>
        <w:rPr>
          <w:rFonts w:hint="cs"/>
          <w:rtl/>
          <w:lang w:eastAsia="he-IL"/>
        </w:rPr>
        <w:t xml:space="preserve">תי ואף של גוף פרטי ייעשה שימוש במונחים הורה 1 </w:t>
      </w:r>
      <w:bookmarkStart w:id="3371" w:name="_ETM_Q10_293773"/>
      <w:bookmarkEnd w:id="3371"/>
      <w:r>
        <w:rPr>
          <w:rFonts w:hint="cs"/>
          <w:rtl/>
          <w:lang w:eastAsia="he-IL"/>
        </w:rPr>
        <w:t>והורה 2 במקום אב ואם.</w:t>
      </w:r>
      <w:r w:rsidR="00864710">
        <w:rPr>
          <w:rFonts w:hint="cs"/>
          <w:rtl/>
          <w:lang w:eastAsia="he-IL"/>
        </w:rPr>
        <w:t xml:space="preserve"> </w:t>
      </w:r>
      <w:r>
        <w:rPr>
          <w:rFonts w:hint="cs"/>
          <w:rtl/>
          <w:lang w:eastAsia="he-IL"/>
        </w:rPr>
        <w:t xml:space="preserve">ציינת פה את חברי הכנסת </w:t>
      </w:r>
      <w:r w:rsidR="00D06262">
        <w:rPr>
          <w:rFonts w:hint="cs"/>
          <w:rtl/>
          <w:lang w:eastAsia="he-IL"/>
        </w:rPr>
        <w:t>–</w:t>
      </w:r>
      <w:r>
        <w:rPr>
          <w:rFonts w:hint="cs"/>
          <w:rtl/>
          <w:lang w:eastAsia="he-IL"/>
        </w:rPr>
        <w:t xml:space="preserve"> אני בהם, ובכחול לבן </w:t>
      </w:r>
      <w:r w:rsidR="00D06262">
        <w:rPr>
          <w:rFonts w:hint="cs"/>
          <w:rtl/>
          <w:lang w:eastAsia="he-IL"/>
        </w:rPr>
        <w:t>–</w:t>
      </w:r>
      <w:r>
        <w:rPr>
          <w:rFonts w:hint="cs"/>
          <w:rtl/>
          <w:lang w:eastAsia="he-IL"/>
        </w:rPr>
        <w:t xml:space="preserve"> שבמהות מאמינים בשוויון ומאמינים בשוויון באופן כללי, כמובן גם לציבור </w:t>
      </w:r>
      <w:proofErr w:type="spellStart"/>
      <w:r>
        <w:rPr>
          <w:rFonts w:hint="cs"/>
          <w:rtl/>
          <w:lang w:eastAsia="he-IL"/>
        </w:rPr>
        <w:t>הלהט"בים</w:t>
      </w:r>
      <w:proofErr w:type="spellEnd"/>
      <w:r>
        <w:rPr>
          <w:rFonts w:hint="cs"/>
          <w:rtl/>
          <w:lang w:eastAsia="he-IL"/>
        </w:rPr>
        <w:t xml:space="preserve">. לכן אין ספק שההצעה </w:t>
      </w:r>
      <w:bookmarkStart w:id="3372" w:name="_ETM_Q10_316704"/>
      <w:bookmarkEnd w:id="3372"/>
      <w:r>
        <w:rPr>
          <w:rFonts w:hint="cs"/>
          <w:rtl/>
          <w:lang w:eastAsia="he-IL"/>
        </w:rPr>
        <w:t xml:space="preserve">הזאת היא הצעה שבמישור האישי אני רואה את ההיגיון הרב שטמון בה. </w:t>
      </w:r>
      <w:bookmarkStart w:id="3373" w:name="_ETM_Q10_330387"/>
      <w:bookmarkEnd w:id="3373"/>
    </w:p>
    <w:p w:rsidR="00FA019A" w:rsidRDefault="00FA019A" w:rsidP="008044A0">
      <w:pPr>
        <w:rPr>
          <w:rtl/>
          <w:lang w:eastAsia="he-IL"/>
        </w:rPr>
      </w:pPr>
      <w:bookmarkStart w:id="3374" w:name="_ETM_Q10_330507"/>
      <w:bookmarkStart w:id="3375" w:name="_ETM_Q10_331011"/>
      <w:bookmarkStart w:id="3376" w:name="_ETM_Q10_331145"/>
      <w:bookmarkEnd w:id="3374"/>
      <w:bookmarkEnd w:id="3375"/>
      <w:bookmarkEnd w:id="3376"/>
    </w:p>
    <w:p w:rsidR="00FA019A" w:rsidRDefault="00FA019A" w:rsidP="008044A0">
      <w:pPr>
        <w:pStyle w:val="af5"/>
        <w:rPr>
          <w:rtl/>
        </w:rPr>
      </w:pPr>
      <w:bookmarkStart w:id="3377" w:name="ET_interruption_5787_13"/>
      <w:r w:rsidRPr="000145F4">
        <w:rPr>
          <w:rStyle w:val="TagStyle"/>
          <w:rtl/>
        </w:rPr>
        <w:t xml:space="preserve"> &lt;&lt; קריאה &gt;&gt;</w:t>
      </w:r>
      <w:r w:rsidRPr="00C443C1">
        <w:rPr>
          <w:rStyle w:val="TagStyle"/>
          <w:rtl/>
        </w:rPr>
        <w:t xml:space="preserve"> </w:t>
      </w:r>
      <w:r>
        <w:rPr>
          <w:rtl/>
        </w:rPr>
        <w:t>יוראי להב הרצנו (יש עתיד-תל"ם):</w:t>
      </w:r>
      <w:r w:rsidRPr="00C443C1">
        <w:rPr>
          <w:rStyle w:val="TagStyle"/>
          <w:rtl/>
        </w:rPr>
        <w:t xml:space="preserve"> </w:t>
      </w:r>
      <w:r w:rsidRPr="000145F4">
        <w:rPr>
          <w:rStyle w:val="TagStyle"/>
          <w:rtl/>
        </w:rPr>
        <w:t>&lt;&lt; קריאה &gt;&gt;</w:t>
      </w:r>
      <w:r>
        <w:rPr>
          <w:rtl/>
        </w:rPr>
        <w:t xml:space="preserve"> </w:t>
      </w:r>
      <w:bookmarkEnd w:id="3377"/>
    </w:p>
    <w:p w:rsidR="00FA019A" w:rsidRDefault="00FA019A" w:rsidP="00977595">
      <w:pPr>
        <w:rPr>
          <w:rtl/>
          <w:lang w:eastAsia="he-IL"/>
        </w:rPr>
      </w:pPr>
    </w:p>
    <w:p w:rsidR="00FA019A" w:rsidRDefault="00FA019A" w:rsidP="008044A0">
      <w:pPr>
        <w:rPr>
          <w:rtl/>
          <w:lang w:eastAsia="he-IL"/>
        </w:rPr>
      </w:pPr>
      <w:r>
        <w:rPr>
          <w:rFonts w:hint="cs"/>
          <w:rtl/>
          <w:lang w:eastAsia="he-IL"/>
        </w:rPr>
        <w:t>תצביע בעדה?</w:t>
      </w:r>
    </w:p>
    <w:p w:rsidR="00FA019A" w:rsidRDefault="00FA019A" w:rsidP="008044A0">
      <w:pPr>
        <w:rPr>
          <w:rtl/>
          <w:lang w:eastAsia="he-IL"/>
        </w:rPr>
      </w:pPr>
    </w:p>
    <w:p w:rsidR="00FA019A" w:rsidRDefault="00FA019A" w:rsidP="008044A0">
      <w:pPr>
        <w:pStyle w:val="-"/>
        <w:rPr>
          <w:rtl/>
        </w:rPr>
      </w:pPr>
      <w:bookmarkStart w:id="3378" w:name="ET_speakercontinue_5995_7"/>
      <w:r w:rsidRPr="000145F4">
        <w:rPr>
          <w:rStyle w:val="TagStyle"/>
          <w:rtl/>
        </w:rPr>
        <w:t xml:space="preserve"> &lt;&lt; דובר_המשך &gt;&gt;</w:t>
      </w:r>
      <w:r w:rsidRPr="00795958">
        <w:rPr>
          <w:rStyle w:val="TagStyle"/>
          <w:rtl/>
        </w:rPr>
        <w:t xml:space="preserve"> </w:t>
      </w:r>
      <w:r>
        <w:rPr>
          <w:rtl/>
        </w:rPr>
        <w:t>שר המשפטים אבי ניסנקורן:</w:t>
      </w:r>
      <w:r w:rsidRPr="00795958">
        <w:rPr>
          <w:rStyle w:val="TagStyle"/>
          <w:rtl/>
        </w:rPr>
        <w:t xml:space="preserve"> </w:t>
      </w:r>
      <w:r w:rsidRPr="000145F4">
        <w:rPr>
          <w:rStyle w:val="TagStyle"/>
          <w:rtl/>
        </w:rPr>
        <w:t>&lt;&lt; דובר_המשך &gt;&gt;</w:t>
      </w:r>
      <w:r>
        <w:rPr>
          <w:rtl/>
        </w:rPr>
        <w:t xml:space="preserve"> </w:t>
      </w:r>
      <w:bookmarkEnd w:id="3378"/>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אני כשליח ציבור וכשר משפטים, במהות </w:t>
      </w:r>
      <w:bookmarkStart w:id="3379" w:name="_ETM_Q10_334277"/>
      <w:bookmarkEnd w:id="3379"/>
      <w:r w:rsidR="00D06262">
        <w:rPr>
          <w:rtl/>
          <w:lang w:eastAsia="he-IL"/>
        </w:rPr>
        <w:t>–</w:t>
      </w:r>
      <w:r>
        <w:rPr>
          <w:rFonts w:hint="cs"/>
          <w:rtl/>
          <w:lang w:eastAsia="he-IL"/>
        </w:rPr>
        <w:t xml:space="preserve"> אני אומר במהות, כי בסוף יש לי סייג, </w:t>
      </w:r>
      <w:bookmarkStart w:id="3380" w:name="_ETM_Q10_337718"/>
      <w:bookmarkEnd w:id="3380"/>
      <w:r>
        <w:rPr>
          <w:rFonts w:hint="cs"/>
          <w:rtl/>
          <w:lang w:eastAsia="he-IL"/>
        </w:rPr>
        <w:t xml:space="preserve">ואתה מבין שיהיה לי סייג, לכן אני אומר את זה בצורה ברורה </w:t>
      </w:r>
      <w:r w:rsidR="00D06262">
        <w:rPr>
          <w:rtl/>
          <w:lang w:eastAsia="he-IL"/>
        </w:rPr>
        <w:t>–</w:t>
      </w:r>
      <w:r>
        <w:rPr>
          <w:rFonts w:hint="cs"/>
          <w:rtl/>
          <w:lang w:eastAsia="he-IL"/>
        </w:rPr>
        <w:t xml:space="preserve"> תומכים </w:t>
      </w:r>
      <w:bookmarkStart w:id="3381" w:name="_ETM_Q10_343039"/>
      <w:bookmarkEnd w:id="3381"/>
      <w:r>
        <w:rPr>
          <w:rFonts w:hint="cs"/>
          <w:rtl/>
          <w:lang w:eastAsia="he-IL"/>
        </w:rPr>
        <w:t>באופן חד-משמעי בזכותו של כל אדם לכבוד ולשוויון; תומכים בזכותו</w:t>
      </w:r>
      <w:bookmarkStart w:id="3382" w:name="_ETM_Q10_345054"/>
      <w:bookmarkEnd w:id="3382"/>
      <w:r>
        <w:rPr>
          <w:rFonts w:hint="cs"/>
          <w:rtl/>
          <w:lang w:eastAsia="he-IL"/>
        </w:rPr>
        <w:t xml:space="preserve"> של כל אזרח בישראל להיות הורה ובחובתן של הרשויות להכיר בכך. במסגרת תפקידי כשר משפטים אני פועל בנושא הזה רבות, וכפי שכבר הבהרתי כאן במליאה אני נחוש לקדם את עיגון עקרון השוויון </w:t>
      </w:r>
      <w:bookmarkStart w:id="3383" w:name="_ETM_Q10_360807"/>
      <w:bookmarkEnd w:id="3383"/>
      <w:r>
        <w:rPr>
          <w:rFonts w:hint="cs"/>
          <w:rtl/>
          <w:lang w:eastAsia="he-IL"/>
        </w:rPr>
        <w:t xml:space="preserve">בחקיקה בכל תחומי החיים, לכל אזרח ישראלי, בוודאי שלחברי קהילת </w:t>
      </w:r>
      <w:proofErr w:type="spellStart"/>
      <w:r>
        <w:rPr>
          <w:rFonts w:hint="cs"/>
          <w:rtl/>
          <w:lang w:eastAsia="he-IL"/>
        </w:rPr>
        <w:t>הלהט"בים</w:t>
      </w:r>
      <w:proofErr w:type="spellEnd"/>
      <w:r>
        <w:rPr>
          <w:rFonts w:hint="cs"/>
          <w:rtl/>
          <w:lang w:eastAsia="he-IL"/>
        </w:rPr>
        <w:t xml:space="preserve">. אני אעשה כל מאמץ </w:t>
      </w:r>
      <w:bookmarkStart w:id="3384" w:name="_ETM_Q10_366371"/>
      <w:bookmarkEnd w:id="3384"/>
      <w:r>
        <w:rPr>
          <w:rFonts w:hint="cs"/>
          <w:rtl/>
          <w:lang w:eastAsia="he-IL"/>
        </w:rPr>
        <w:t xml:space="preserve">לקדם מהלך כזה בהסכמה רחבה. אני חושב שראוי שכך יהיה. </w:t>
      </w:r>
    </w:p>
    <w:p w:rsidR="00FA019A" w:rsidRDefault="00FA019A" w:rsidP="008044A0">
      <w:pPr>
        <w:rPr>
          <w:rtl/>
          <w:lang w:eastAsia="he-IL"/>
        </w:rPr>
      </w:pPr>
    </w:p>
    <w:p w:rsidR="00FA019A" w:rsidRDefault="00FA019A" w:rsidP="00864710">
      <w:pPr>
        <w:rPr>
          <w:rtl/>
          <w:lang w:eastAsia="he-IL"/>
        </w:rPr>
      </w:pPr>
      <w:r>
        <w:rPr>
          <w:rFonts w:hint="cs"/>
          <w:rtl/>
          <w:lang w:eastAsia="he-IL"/>
        </w:rPr>
        <w:t>אני אומר עוד פעם: ההצעה מבוססת על תכלית ראויה</w:t>
      </w:r>
      <w:r w:rsidR="00864710">
        <w:rPr>
          <w:rFonts w:hint="cs"/>
          <w:rtl/>
          <w:lang w:eastAsia="he-IL"/>
        </w:rPr>
        <w:t>,</w:t>
      </w:r>
      <w:r>
        <w:rPr>
          <w:rFonts w:hint="cs"/>
          <w:rtl/>
          <w:lang w:eastAsia="he-IL"/>
        </w:rPr>
        <w:t xml:space="preserve"> ויש לבחון באופן רציני ומעמיק </w:t>
      </w:r>
      <w:bookmarkStart w:id="3385" w:name="_ETM_Q10_379347"/>
      <w:bookmarkEnd w:id="3385"/>
      <w:r>
        <w:rPr>
          <w:rFonts w:hint="cs"/>
          <w:rtl/>
          <w:lang w:eastAsia="he-IL"/>
        </w:rPr>
        <w:t xml:space="preserve">דרכים ליישם אותה. טפסים, בוודאי אלה הממשלתיים, צריכים להיות נוחים וברורים למילוי, ואין שום הצדקה שהם יגרמו </w:t>
      </w:r>
      <w:bookmarkStart w:id="3386" w:name="_ETM_Q10_388231"/>
      <w:bookmarkEnd w:id="3386"/>
      <w:r>
        <w:rPr>
          <w:rFonts w:hint="cs"/>
          <w:rtl/>
          <w:lang w:eastAsia="he-IL"/>
        </w:rPr>
        <w:t xml:space="preserve">תחושת אי-נוחות ואפליה למי שנדרש להגישם. אבל הצעת החוק לא הועברה לדיון בוועדת שרים לחקיקה. לצערי הרב, </w:t>
      </w:r>
      <w:bookmarkStart w:id="3387" w:name="_ETM_Q10_401374"/>
      <w:bookmarkEnd w:id="3387"/>
      <w:r>
        <w:rPr>
          <w:rFonts w:hint="cs"/>
          <w:rtl/>
          <w:lang w:eastAsia="he-IL"/>
        </w:rPr>
        <w:t>ועדת השרים לחקיקה כרגע משותקת עקב עמדת הליכוד</w:t>
      </w:r>
      <w:r w:rsidR="00864710">
        <w:rPr>
          <w:rFonts w:hint="cs"/>
          <w:rtl/>
          <w:lang w:eastAsia="he-IL"/>
        </w:rPr>
        <w:t>,</w:t>
      </w:r>
      <w:r>
        <w:rPr>
          <w:rFonts w:hint="cs"/>
          <w:rtl/>
          <w:lang w:eastAsia="he-IL"/>
        </w:rPr>
        <w:t xml:space="preserve"> שמטיל וטו </w:t>
      </w:r>
      <w:bookmarkStart w:id="3388" w:name="_ETM_Q10_405013"/>
      <w:bookmarkEnd w:id="3388"/>
      <w:r>
        <w:rPr>
          <w:rFonts w:hint="cs"/>
          <w:rtl/>
          <w:lang w:eastAsia="he-IL"/>
        </w:rPr>
        <w:t xml:space="preserve">על דיוני הוועדה, למרות פניות חוזרות ונשנות שלי. אני חושב שהקואליציה צריכה להצביע תוך הסכמה רחבה </w:t>
      </w:r>
      <w:bookmarkStart w:id="3389" w:name="_ETM_Q10_414030"/>
      <w:bookmarkEnd w:id="3389"/>
      <w:r>
        <w:rPr>
          <w:rFonts w:hint="cs"/>
          <w:rtl/>
          <w:lang w:eastAsia="he-IL"/>
        </w:rPr>
        <w:t xml:space="preserve">ולאחר שהדברים אושרו בוועדת שרים לחקיקה </w:t>
      </w:r>
      <w:r w:rsidR="00D06262">
        <w:rPr>
          <w:rFonts w:hint="cs"/>
          <w:rtl/>
          <w:lang w:eastAsia="he-IL"/>
        </w:rPr>
        <w:t>–</w:t>
      </w:r>
      <w:r>
        <w:rPr>
          <w:rFonts w:hint="cs"/>
          <w:rtl/>
          <w:lang w:eastAsia="he-IL"/>
        </w:rPr>
        <w:t xml:space="preserve"> דבר שלא נעשה במקרה </w:t>
      </w:r>
      <w:bookmarkStart w:id="3390" w:name="_ETM_Q10_419072"/>
      <w:bookmarkEnd w:id="3390"/>
      <w:r>
        <w:rPr>
          <w:rFonts w:hint="cs"/>
          <w:rtl/>
          <w:lang w:eastAsia="he-IL"/>
        </w:rPr>
        <w:t xml:space="preserve">הזה. </w:t>
      </w:r>
    </w:p>
    <w:p w:rsidR="00FA019A" w:rsidRDefault="00FA019A" w:rsidP="008044A0">
      <w:pPr>
        <w:rPr>
          <w:rtl/>
          <w:lang w:eastAsia="he-IL"/>
        </w:rPr>
      </w:pPr>
      <w:bookmarkStart w:id="3391" w:name="_ETM_Q10_423618"/>
      <w:bookmarkStart w:id="3392" w:name="_ETM_Q10_423693"/>
      <w:bookmarkStart w:id="3393" w:name="_ETM_Q10_424034"/>
      <w:bookmarkEnd w:id="3391"/>
      <w:bookmarkEnd w:id="3392"/>
      <w:bookmarkEnd w:id="3393"/>
    </w:p>
    <w:p w:rsidR="00FA019A" w:rsidRDefault="00FA019A" w:rsidP="008044A0">
      <w:pPr>
        <w:rPr>
          <w:rtl/>
          <w:lang w:eastAsia="he-IL"/>
        </w:rPr>
      </w:pPr>
      <w:bookmarkStart w:id="3394" w:name="_ETM_Q10_424103"/>
      <w:bookmarkEnd w:id="3394"/>
      <w:r>
        <w:rPr>
          <w:rFonts w:hint="cs"/>
          <w:rtl/>
          <w:lang w:eastAsia="he-IL"/>
        </w:rPr>
        <w:t xml:space="preserve">במצב זה וללא הסכמה רחבה בקואליציה אני לא אוכל לתמוך היום בהצעה הזאת. אבל מה שכן אני אעשה, מבדיקות שקיימתי בימים האחרונים </w:t>
      </w:r>
      <w:r w:rsidR="00D06262">
        <w:rPr>
          <w:rtl/>
          <w:lang w:eastAsia="he-IL"/>
        </w:rPr>
        <w:t>–</w:t>
      </w:r>
      <w:r>
        <w:rPr>
          <w:rFonts w:hint="cs"/>
          <w:rtl/>
          <w:lang w:eastAsia="he-IL"/>
        </w:rPr>
        <w:t xml:space="preserve"> איפה יוראי? נעלם</w:t>
      </w:r>
      <w:bookmarkStart w:id="3395" w:name="_ETM_Q10_437918"/>
      <w:bookmarkEnd w:id="3395"/>
      <w:r>
        <w:rPr>
          <w:rFonts w:hint="cs"/>
          <w:rtl/>
          <w:lang w:eastAsia="he-IL"/>
        </w:rPr>
        <w:t xml:space="preserve"> </w:t>
      </w:r>
      <w:r w:rsidR="00D06262">
        <w:rPr>
          <w:rtl/>
          <w:lang w:eastAsia="he-IL"/>
        </w:rPr>
        <w:t>–</w:t>
      </w:r>
      <w:r>
        <w:rPr>
          <w:rFonts w:hint="cs"/>
          <w:rtl/>
          <w:lang w:eastAsia="he-IL"/>
        </w:rPr>
        <w:t xml:space="preserve"> מבדיקות שקיימתי בימים האחרונים עם הצוותים המשפטיים במשרדי עולה כי כבר כעת יוכל כל שר לבחון </w:t>
      </w:r>
      <w:bookmarkStart w:id="3396" w:name="_ETM_Q10_442385"/>
      <w:bookmarkEnd w:id="3396"/>
      <w:r>
        <w:rPr>
          <w:rFonts w:hint="cs"/>
          <w:rtl/>
          <w:lang w:eastAsia="he-IL"/>
        </w:rPr>
        <w:t xml:space="preserve">את האפשרות לעדכן טפסים המשתייכים למשרדו, כל עוד לא מדובר בטפסים שבמקורם בחקיקה ראשית. אני מדבר גם על משרד המשפטים וגם על משרדים אחרים. שינוי כזה מצריך </w:t>
      </w:r>
      <w:bookmarkStart w:id="3397" w:name="_ETM_Q10_464728"/>
      <w:bookmarkEnd w:id="3397"/>
      <w:r>
        <w:rPr>
          <w:rFonts w:hint="cs"/>
          <w:rtl/>
          <w:lang w:eastAsia="he-IL"/>
        </w:rPr>
        <w:t xml:space="preserve">כמובן בחינה לגופה </w:t>
      </w:r>
      <w:r w:rsidR="00D06262">
        <w:rPr>
          <w:rFonts w:hint="cs"/>
          <w:rtl/>
          <w:lang w:eastAsia="he-IL"/>
        </w:rPr>
        <w:t>– –</w:t>
      </w:r>
      <w:r>
        <w:rPr>
          <w:rFonts w:hint="cs"/>
          <w:rtl/>
          <w:lang w:eastAsia="he-IL"/>
        </w:rPr>
        <w:t xml:space="preserve"> </w:t>
      </w:r>
    </w:p>
    <w:p w:rsidR="00FA019A" w:rsidRDefault="00FA019A" w:rsidP="008044A0">
      <w:pPr>
        <w:rPr>
          <w:rtl/>
          <w:lang w:eastAsia="he-IL"/>
        </w:rPr>
      </w:pPr>
    </w:p>
    <w:p w:rsidR="00FA019A" w:rsidRDefault="00FA019A" w:rsidP="008044A0">
      <w:pPr>
        <w:pStyle w:val="af6"/>
        <w:rPr>
          <w:rtl/>
        </w:rPr>
      </w:pPr>
      <w:bookmarkStart w:id="3398" w:name="ET_yor_6030_8"/>
      <w:r w:rsidRPr="000145F4">
        <w:rPr>
          <w:rStyle w:val="TagStyle"/>
          <w:rtl/>
        </w:rPr>
        <w:t xml:space="preserve"> &lt;&lt; יור &gt;&gt;</w:t>
      </w:r>
      <w:r w:rsidRPr="00795958">
        <w:rPr>
          <w:rStyle w:val="TagStyle"/>
          <w:rtl/>
        </w:rPr>
        <w:t xml:space="preserve"> </w:t>
      </w:r>
      <w:r>
        <w:rPr>
          <w:rtl/>
        </w:rPr>
        <w:t>היו"ר מכלוף מיקי זוהר:</w:t>
      </w:r>
      <w:r w:rsidRPr="00795958">
        <w:rPr>
          <w:rStyle w:val="TagStyle"/>
          <w:rtl/>
        </w:rPr>
        <w:t xml:space="preserve"> </w:t>
      </w:r>
      <w:r w:rsidRPr="000145F4">
        <w:rPr>
          <w:rStyle w:val="TagStyle"/>
          <w:rtl/>
        </w:rPr>
        <w:t>&lt;&lt; יור &gt;&gt;</w:t>
      </w:r>
      <w:r>
        <w:rPr>
          <w:rtl/>
        </w:rPr>
        <w:t xml:space="preserve"> </w:t>
      </w:r>
      <w:bookmarkEnd w:id="3398"/>
    </w:p>
    <w:p w:rsidR="00FA019A" w:rsidRDefault="00FA019A" w:rsidP="00977595">
      <w:pPr>
        <w:rPr>
          <w:rtl/>
          <w:lang w:eastAsia="he-IL"/>
        </w:rPr>
      </w:pPr>
    </w:p>
    <w:p w:rsidR="00FA019A" w:rsidRDefault="00FA019A" w:rsidP="008044A0">
      <w:pPr>
        <w:rPr>
          <w:rtl/>
          <w:lang w:eastAsia="he-IL"/>
        </w:rPr>
      </w:pPr>
      <w:r>
        <w:rPr>
          <w:rFonts w:hint="cs"/>
          <w:rtl/>
          <w:lang w:eastAsia="he-IL"/>
        </w:rPr>
        <w:t>נא לשמור על השקט</w:t>
      </w:r>
      <w:r w:rsidR="00977595">
        <w:rPr>
          <w:rFonts w:hint="cs"/>
          <w:rtl/>
          <w:lang w:eastAsia="he-IL"/>
        </w:rPr>
        <w:t>,</w:t>
      </w:r>
      <w:r>
        <w:rPr>
          <w:rFonts w:hint="cs"/>
          <w:rtl/>
          <w:lang w:eastAsia="he-IL"/>
        </w:rPr>
        <w:t xml:space="preserve"> בבקשה. </w:t>
      </w:r>
    </w:p>
    <w:p w:rsidR="00FA019A" w:rsidRDefault="00FA019A" w:rsidP="008044A0">
      <w:pPr>
        <w:rPr>
          <w:rtl/>
          <w:lang w:eastAsia="he-IL"/>
        </w:rPr>
      </w:pPr>
    </w:p>
    <w:p w:rsidR="00FA019A" w:rsidRDefault="00FA019A" w:rsidP="008044A0">
      <w:pPr>
        <w:pStyle w:val="-"/>
        <w:rPr>
          <w:rtl/>
        </w:rPr>
      </w:pPr>
      <w:bookmarkStart w:id="3399" w:name="ET_speakercontinue_5995_9"/>
      <w:r w:rsidRPr="000145F4">
        <w:rPr>
          <w:rStyle w:val="TagStyle"/>
          <w:rtl/>
        </w:rPr>
        <w:t xml:space="preserve"> &lt;&lt; דובר_המשך &gt;&gt;</w:t>
      </w:r>
      <w:r w:rsidRPr="00795958">
        <w:rPr>
          <w:rStyle w:val="TagStyle"/>
          <w:rtl/>
        </w:rPr>
        <w:t xml:space="preserve"> </w:t>
      </w:r>
      <w:r>
        <w:rPr>
          <w:rtl/>
        </w:rPr>
        <w:t>שר המשפטים אבי ניסנקורן:</w:t>
      </w:r>
      <w:r w:rsidRPr="00795958">
        <w:rPr>
          <w:rStyle w:val="TagStyle"/>
          <w:rtl/>
        </w:rPr>
        <w:t xml:space="preserve"> </w:t>
      </w:r>
      <w:r w:rsidRPr="000145F4">
        <w:rPr>
          <w:rStyle w:val="TagStyle"/>
          <w:rtl/>
        </w:rPr>
        <w:t>&lt;&lt; דובר_המשך &gt;&gt;</w:t>
      </w:r>
      <w:r>
        <w:rPr>
          <w:rtl/>
        </w:rPr>
        <w:t xml:space="preserve"> </w:t>
      </w:r>
      <w:bookmarkEnd w:id="3399"/>
    </w:p>
    <w:p w:rsidR="00FA019A" w:rsidRDefault="00FA019A" w:rsidP="00977595">
      <w:pPr>
        <w:rPr>
          <w:rtl/>
          <w:lang w:eastAsia="he-IL"/>
        </w:rPr>
      </w:pPr>
    </w:p>
    <w:p w:rsidR="00FA019A" w:rsidRDefault="00D06262" w:rsidP="00864710">
      <w:pPr>
        <w:rPr>
          <w:rtl/>
          <w:lang w:eastAsia="he-IL"/>
        </w:rPr>
      </w:pPr>
      <w:r>
        <w:rPr>
          <w:rFonts w:hint="cs"/>
          <w:rtl/>
          <w:lang w:eastAsia="he-IL"/>
        </w:rPr>
        <w:t>– –</w:t>
      </w:r>
      <w:r w:rsidR="00FA019A">
        <w:rPr>
          <w:rFonts w:hint="cs"/>
          <w:rtl/>
          <w:lang w:eastAsia="he-IL"/>
        </w:rPr>
        <w:t xml:space="preserve"> הן של </w:t>
      </w:r>
      <w:bookmarkStart w:id="3400" w:name="_ETM_Q10_464446"/>
      <w:bookmarkEnd w:id="3400"/>
      <w:r w:rsidR="00FA019A">
        <w:rPr>
          <w:rFonts w:hint="cs"/>
          <w:rtl/>
          <w:lang w:eastAsia="he-IL"/>
        </w:rPr>
        <w:t>הרשות הרלוונטית והן של הטופס</w:t>
      </w:r>
      <w:r w:rsidR="00864710">
        <w:rPr>
          <w:rFonts w:hint="cs"/>
          <w:rtl/>
          <w:lang w:eastAsia="he-IL"/>
        </w:rPr>
        <w:t>,</w:t>
      </w:r>
      <w:r w:rsidR="00FA019A">
        <w:rPr>
          <w:rFonts w:hint="cs"/>
          <w:rtl/>
          <w:lang w:eastAsia="he-IL"/>
        </w:rPr>
        <w:t xml:space="preserve"> אבל ככל הנראה בחלק מהטפסים </w:t>
      </w:r>
      <w:bookmarkStart w:id="3401" w:name="_ETM_Q10_468723"/>
      <w:bookmarkEnd w:id="3401"/>
      <w:r w:rsidR="00FA019A">
        <w:rPr>
          <w:rFonts w:hint="cs"/>
          <w:rtl/>
          <w:lang w:eastAsia="he-IL"/>
        </w:rPr>
        <w:t xml:space="preserve">ניתן לבצע את השינוי גם ללא חקיקה כבר כעת. אני מתכוון באמת לפעול ולראות איזה טפסים </w:t>
      </w:r>
      <w:bookmarkStart w:id="3402" w:name="_ETM_Q10_472755"/>
      <w:bookmarkEnd w:id="3402"/>
      <w:r w:rsidR="00FA019A">
        <w:rPr>
          <w:rFonts w:hint="cs"/>
          <w:rtl/>
          <w:lang w:eastAsia="he-IL"/>
        </w:rPr>
        <w:t xml:space="preserve">אפשר לשנות כבר כעת. </w:t>
      </w:r>
    </w:p>
    <w:p w:rsidR="00FA019A" w:rsidRDefault="00FA019A" w:rsidP="008044A0">
      <w:pPr>
        <w:rPr>
          <w:rtl/>
          <w:lang w:eastAsia="he-IL"/>
        </w:rPr>
      </w:pPr>
    </w:p>
    <w:p w:rsidR="00FA019A" w:rsidRDefault="00FA019A" w:rsidP="008044A0">
      <w:pPr>
        <w:pStyle w:val="af5"/>
        <w:rPr>
          <w:rtl/>
        </w:rPr>
      </w:pPr>
      <w:bookmarkStart w:id="3403" w:name="ET_interruption_5787_14"/>
      <w:r w:rsidRPr="000145F4">
        <w:rPr>
          <w:rStyle w:val="TagStyle"/>
          <w:rtl/>
        </w:rPr>
        <w:t xml:space="preserve"> &lt;&lt; קריאה &gt;&gt;</w:t>
      </w:r>
      <w:r w:rsidRPr="00C443C1">
        <w:rPr>
          <w:rStyle w:val="TagStyle"/>
          <w:rtl/>
        </w:rPr>
        <w:t xml:space="preserve"> </w:t>
      </w:r>
      <w:r>
        <w:rPr>
          <w:rtl/>
        </w:rPr>
        <w:t>יוראי להב הרצנו (יש עתיד-תל"ם):</w:t>
      </w:r>
      <w:r w:rsidRPr="00C443C1">
        <w:rPr>
          <w:rStyle w:val="TagStyle"/>
          <w:rtl/>
        </w:rPr>
        <w:t xml:space="preserve"> </w:t>
      </w:r>
      <w:r w:rsidRPr="000145F4">
        <w:rPr>
          <w:rStyle w:val="TagStyle"/>
          <w:rtl/>
        </w:rPr>
        <w:t>&lt;&lt; קריאה &gt;&gt;</w:t>
      </w:r>
      <w:r>
        <w:rPr>
          <w:rtl/>
        </w:rPr>
        <w:t xml:space="preserve"> </w:t>
      </w:r>
      <w:bookmarkEnd w:id="340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רק בטפסים ממשלתיים אלא גם בטפסים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
        <w:rPr>
          <w:rtl/>
        </w:rPr>
      </w:pPr>
      <w:bookmarkStart w:id="3404" w:name="ET_speakercontinue_5995_10"/>
      <w:r w:rsidRPr="000145F4">
        <w:rPr>
          <w:rStyle w:val="TagStyle"/>
          <w:rtl/>
        </w:rPr>
        <w:t xml:space="preserve"> &lt;&lt; דובר_המשך &gt;&gt;</w:t>
      </w:r>
      <w:r w:rsidRPr="00795958">
        <w:rPr>
          <w:rStyle w:val="TagStyle"/>
          <w:rtl/>
        </w:rPr>
        <w:t xml:space="preserve"> </w:t>
      </w:r>
      <w:r>
        <w:rPr>
          <w:rtl/>
        </w:rPr>
        <w:t>שר המשפטים אבי ניסנקורן:</w:t>
      </w:r>
      <w:r w:rsidRPr="00795958">
        <w:rPr>
          <w:rStyle w:val="TagStyle"/>
          <w:rtl/>
        </w:rPr>
        <w:t xml:space="preserve"> </w:t>
      </w:r>
      <w:r w:rsidRPr="000145F4">
        <w:rPr>
          <w:rStyle w:val="TagStyle"/>
          <w:rtl/>
        </w:rPr>
        <w:t>&lt;&lt; דובר_המשך &gt;&gt;</w:t>
      </w:r>
      <w:r>
        <w:rPr>
          <w:rtl/>
        </w:rPr>
        <w:t xml:space="preserve"> </w:t>
      </w:r>
      <w:bookmarkEnd w:id="3404"/>
    </w:p>
    <w:p w:rsidR="00FA019A" w:rsidRDefault="00FA019A" w:rsidP="00977595">
      <w:pPr>
        <w:rPr>
          <w:rtl/>
          <w:lang w:eastAsia="he-IL"/>
        </w:rPr>
      </w:pPr>
    </w:p>
    <w:p w:rsidR="00FA019A" w:rsidRDefault="00FA019A" w:rsidP="00864710">
      <w:pPr>
        <w:rPr>
          <w:rtl/>
          <w:lang w:eastAsia="he-IL"/>
        </w:rPr>
      </w:pPr>
      <w:r>
        <w:rPr>
          <w:rFonts w:hint="cs"/>
          <w:rtl/>
          <w:lang w:eastAsia="he-IL"/>
        </w:rPr>
        <w:t xml:space="preserve">אז אני מתייחס לטפסים ממשלתיים. טפסים ממשלתיים </w:t>
      </w:r>
      <w:r w:rsidR="00D06262">
        <w:rPr>
          <w:rtl/>
          <w:lang w:eastAsia="he-IL"/>
        </w:rPr>
        <w:t>–</w:t>
      </w:r>
      <w:r>
        <w:rPr>
          <w:rFonts w:hint="cs"/>
          <w:rtl/>
          <w:lang w:eastAsia="he-IL"/>
        </w:rPr>
        <w:t xml:space="preserve"> אני אעשה בדיקה. אני אציע לכל אחד </w:t>
      </w:r>
      <w:bookmarkStart w:id="3405" w:name="_ETM_Q10_486334"/>
      <w:bookmarkEnd w:id="3405"/>
      <w:r>
        <w:rPr>
          <w:rFonts w:hint="cs"/>
          <w:rtl/>
          <w:lang w:eastAsia="he-IL"/>
        </w:rPr>
        <w:t xml:space="preserve">מחברי הממשלה, בוודאי לשרים מטעם כחול לבן, לבצע את הבדיקה </w:t>
      </w:r>
      <w:bookmarkStart w:id="3406" w:name="_ETM_Q10_492722"/>
      <w:bookmarkEnd w:id="3406"/>
      <w:r>
        <w:rPr>
          <w:rFonts w:hint="cs"/>
          <w:rtl/>
          <w:lang w:eastAsia="he-IL"/>
        </w:rPr>
        <w:t xml:space="preserve">במשרדו, ואני מניח ששרי כחול לבן יעשו את הבדיקה </w:t>
      </w:r>
      <w:bookmarkStart w:id="3407" w:name="_ETM_Q10_494052"/>
      <w:bookmarkEnd w:id="3407"/>
      <w:r>
        <w:rPr>
          <w:rFonts w:hint="cs"/>
          <w:rtl/>
          <w:lang w:eastAsia="he-IL"/>
        </w:rPr>
        <w:t xml:space="preserve">כל אחד במשרדו, וטפסים שניתן לשנות ללא חקיקה ראשית ישונו כבר כעת. </w:t>
      </w:r>
    </w:p>
    <w:p w:rsidR="00FA019A" w:rsidRDefault="00FA019A" w:rsidP="008044A0">
      <w:pPr>
        <w:rPr>
          <w:rtl/>
          <w:lang w:eastAsia="he-IL"/>
        </w:rPr>
      </w:pPr>
    </w:p>
    <w:p w:rsidR="00FA019A" w:rsidRDefault="00FA019A" w:rsidP="00864710">
      <w:pPr>
        <w:rPr>
          <w:rtl/>
          <w:lang w:eastAsia="he-IL"/>
        </w:rPr>
      </w:pPr>
      <w:r>
        <w:rPr>
          <w:rFonts w:hint="cs"/>
          <w:rtl/>
          <w:lang w:eastAsia="he-IL"/>
        </w:rPr>
        <w:t xml:space="preserve">המאמץ שלנו להשיג שוויון זכויות </w:t>
      </w:r>
      <w:bookmarkStart w:id="3408" w:name="_ETM_Q10_503746"/>
      <w:bookmarkEnd w:id="3408"/>
      <w:r>
        <w:rPr>
          <w:rFonts w:hint="cs"/>
          <w:rtl/>
          <w:lang w:eastAsia="he-IL"/>
        </w:rPr>
        <w:t xml:space="preserve">בישראל הוא יסוד חשוב בהשקפת עולמנו ומהווה חלק מהעשייה היום-יומית </w:t>
      </w:r>
      <w:bookmarkStart w:id="3409" w:name="_ETM_Q10_507664"/>
      <w:bookmarkEnd w:id="3409"/>
      <w:r>
        <w:rPr>
          <w:rFonts w:hint="cs"/>
          <w:rtl/>
          <w:lang w:eastAsia="he-IL"/>
        </w:rPr>
        <w:t xml:space="preserve">שלנו בממשלה וכך יימשך. רק השבוע זכיתי להשתתף בישיבה הראשונה של הצוות הבין-משרדי שהקמתי יחד עם שר הרווחה איציק שמולי לסיוע ומתן </w:t>
      </w:r>
      <w:bookmarkStart w:id="3410" w:name="_ETM_Q10_515301"/>
      <w:bookmarkEnd w:id="3410"/>
      <w:r>
        <w:rPr>
          <w:rFonts w:hint="cs"/>
          <w:rtl/>
          <w:lang w:eastAsia="he-IL"/>
        </w:rPr>
        <w:t xml:space="preserve">מענה לקהילה </w:t>
      </w:r>
      <w:proofErr w:type="spellStart"/>
      <w:r>
        <w:rPr>
          <w:rFonts w:hint="cs"/>
          <w:rtl/>
          <w:lang w:eastAsia="he-IL"/>
        </w:rPr>
        <w:t>הטרנסית</w:t>
      </w:r>
      <w:proofErr w:type="spellEnd"/>
      <w:r>
        <w:rPr>
          <w:rFonts w:hint="cs"/>
          <w:rtl/>
          <w:lang w:eastAsia="he-IL"/>
        </w:rPr>
        <w:t>. הצוות</w:t>
      </w:r>
      <w:r w:rsidR="00864710">
        <w:rPr>
          <w:rFonts w:hint="cs"/>
          <w:rtl/>
          <w:lang w:eastAsia="he-IL"/>
        </w:rPr>
        <w:t>,</w:t>
      </w:r>
      <w:r>
        <w:rPr>
          <w:rFonts w:hint="cs"/>
          <w:rtl/>
          <w:lang w:eastAsia="he-IL"/>
        </w:rPr>
        <w:t xml:space="preserve"> הראשון מסוגו</w:t>
      </w:r>
      <w:r w:rsidR="00864710">
        <w:rPr>
          <w:rFonts w:hint="cs"/>
          <w:rtl/>
          <w:lang w:eastAsia="he-IL"/>
        </w:rPr>
        <w:t>,</w:t>
      </w:r>
      <w:r>
        <w:rPr>
          <w:rFonts w:hint="cs"/>
          <w:rtl/>
          <w:lang w:eastAsia="he-IL"/>
        </w:rPr>
        <w:t xml:space="preserve"> יבחן את הקשיים ונקודות המפגש </w:t>
      </w:r>
      <w:bookmarkStart w:id="3411" w:name="_ETM_Q10_522480"/>
      <w:bookmarkEnd w:id="3411"/>
      <w:r>
        <w:rPr>
          <w:rFonts w:hint="cs"/>
          <w:rtl/>
          <w:lang w:eastAsia="he-IL"/>
        </w:rPr>
        <w:t>של אוכלוסי</w:t>
      </w:r>
      <w:r w:rsidR="00864710">
        <w:rPr>
          <w:rFonts w:hint="cs"/>
          <w:rtl/>
          <w:lang w:eastAsia="he-IL"/>
        </w:rPr>
        <w:t>י</w:t>
      </w:r>
      <w:r>
        <w:rPr>
          <w:rFonts w:hint="cs"/>
          <w:rtl/>
          <w:lang w:eastAsia="he-IL"/>
        </w:rPr>
        <w:t>ת הטרנסים בישראל עם משרדי הממשלה. בצוות חברים גורמי מקצוע בכירים ממשרדי המשפטים</w:t>
      </w:r>
      <w:bookmarkStart w:id="3412" w:name="_ETM_Q10_526427"/>
      <w:bookmarkEnd w:id="3412"/>
      <w:r>
        <w:rPr>
          <w:rFonts w:hint="cs"/>
          <w:rtl/>
          <w:lang w:eastAsia="he-IL"/>
        </w:rPr>
        <w:t xml:space="preserve">, הבריאות, הרווחה והחינוך, וחבריו יציגו פתרונות הוליסטיים ומענה לבעיות היום-יום שחווה קהילה זו בכל תחומי החיים. שר הרווחה ואני גם מנהלים בימים אלה </w:t>
      </w:r>
      <w:bookmarkStart w:id="3413" w:name="_ETM_Q10_537051"/>
      <w:bookmarkEnd w:id="3413"/>
      <w:r>
        <w:rPr>
          <w:rFonts w:hint="cs"/>
          <w:rtl/>
          <w:lang w:eastAsia="he-IL"/>
        </w:rPr>
        <w:t xml:space="preserve">שיח מתקדם מאוד בנוגע לעדכון מדיניות צווי ההורות הפסיקתיים. </w:t>
      </w:r>
      <w:bookmarkStart w:id="3414" w:name="_ETM_Q10_541914"/>
      <w:bookmarkEnd w:id="3414"/>
      <w:r>
        <w:rPr>
          <w:rFonts w:hint="cs"/>
          <w:rtl/>
          <w:lang w:eastAsia="he-IL"/>
        </w:rPr>
        <w:t xml:space="preserve">צווי ההורות מאפשרים לבן זוג מאותו </w:t>
      </w:r>
      <w:r w:rsidR="00864710">
        <w:rPr>
          <w:rFonts w:hint="cs"/>
          <w:rtl/>
          <w:lang w:eastAsia="he-IL"/>
        </w:rPr>
        <w:t>ה</w:t>
      </w:r>
      <w:r>
        <w:rPr>
          <w:rFonts w:hint="cs"/>
          <w:rtl/>
          <w:lang w:eastAsia="he-IL"/>
        </w:rPr>
        <w:t xml:space="preserve">מין להירשם כהורה ילדו הביולוגי של בן זוגו ללא </w:t>
      </w:r>
      <w:bookmarkStart w:id="3415" w:name="_ETM_Q10_547007"/>
      <w:bookmarkEnd w:id="3415"/>
      <w:r>
        <w:rPr>
          <w:rFonts w:hint="cs"/>
          <w:rtl/>
          <w:lang w:eastAsia="he-IL"/>
        </w:rPr>
        <w:t xml:space="preserve">צורך בהליך אימוץ כאשר הקטין נולד למערכת יחסים קיימת. </w:t>
      </w:r>
      <w:bookmarkStart w:id="3416" w:name="_ETM_Q10_550905"/>
      <w:bookmarkStart w:id="3417" w:name="_ETM_Q10_551003"/>
      <w:bookmarkStart w:id="3418" w:name="_ETM_Q10_551032"/>
      <w:bookmarkStart w:id="3419" w:name="_ETM_Q10_551121"/>
      <w:bookmarkEnd w:id="3416"/>
      <w:bookmarkEnd w:id="3417"/>
      <w:bookmarkEnd w:id="3418"/>
      <w:bookmarkEnd w:id="3419"/>
      <w:r>
        <w:rPr>
          <w:rFonts w:hint="cs"/>
          <w:rtl/>
          <w:lang w:eastAsia="he-IL"/>
        </w:rPr>
        <w:t xml:space="preserve">ביוזמתו של חבר הכנסת איתן גינזבורג החלטנו, שר הרווחה ואני, לפעול כדי שהמדיניות בנושא תקל </w:t>
      </w:r>
      <w:bookmarkStart w:id="3420" w:name="_ETM_Q10_557580"/>
      <w:bookmarkEnd w:id="3420"/>
      <w:r>
        <w:rPr>
          <w:rFonts w:hint="cs"/>
          <w:rtl/>
          <w:lang w:eastAsia="he-IL"/>
        </w:rPr>
        <w:t xml:space="preserve">ככל הניתן על ההליך מכיוונם של זוג הורים, </w:t>
      </w:r>
      <w:bookmarkStart w:id="3421" w:name="_ETM_Q10_561467"/>
      <w:bookmarkEnd w:id="3421"/>
      <w:r>
        <w:rPr>
          <w:rFonts w:hint="cs"/>
          <w:rtl/>
          <w:lang w:eastAsia="he-IL"/>
        </w:rPr>
        <w:t xml:space="preserve">וזאת כמובן תוך הצבת טובת הילד בראש סדר העדיפויות. </w:t>
      </w:r>
    </w:p>
    <w:p w:rsidR="00FA019A" w:rsidRDefault="00FA019A" w:rsidP="008044A0">
      <w:pPr>
        <w:rPr>
          <w:rtl/>
          <w:lang w:eastAsia="he-IL"/>
        </w:rPr>
      </w:pPr>
    </w:p>
    <w:p w:rsidR="00FA019A" w:rsidRDefault="00FA019A" w:rsidP="00864710">
      <w:pPr>
        <w:rPr>
          <w:rtl/>
          <w:lang w:eastAsia="he-IL"/>
        </w:rPr>
      </w:pPr>
      <w:bookmarkStart w:id="3422" w:name="_ETM_Q10_563000"/>
      <w:bookmarkEnd w:id="3422"/>
      <w:r>
        <w:rPr>
          <w:rFonts w:hint="cs"/>
          <w:rtl/>
          <w:lang w:eastAsia="he-IL"/>
        </w:rPr>
        <w:t xml:space="preserve">סיעת כחול לבן הייתה גם זו שהביאה הישג תקציבי של 20 מיליון שקל לצורכי הקהילה הגאה. התקציב הזה </w:t>
      </w:r>
      <w:bookmarkStart w:id="3423" w:name="_ETM_Q10_571565"/>
      <w:bookmarkEnd w:id="3423"/>
      <w:r>
        <w:rPr>
          <w:rFonts w:hint="cs"/>
          <w:rtl/>
          <w:lang w:eastAsia="he-IL"/>
        </w:rPr>
        <w:t xml:space="preserve">יורד לשטח ממש בימים אלה, בהובלת השרה לשוויון חברתי מירב כהן, ואחריה גם </w:t>
      </w:r>
      <w:bookmarkStart w:id="3424" w:name="_ETM_Q10_578565"/>
      <w:bookmarkEnd w:id="3424"/>
      <w:r>
        <w:rPr>
          <w:rFonts w:hint="cs"/>
          <w:rtl/>
          <w:lang w:eastAsia="he-IL"/>
        </w:rPr>
        <w:t xml:space="preserve">פעילות נמרצת של חבר הכנסת איתן גינזבורג. מיליוני שקלים מוזרמים למיזמים וארגוני </w:t>
      </w:r>
      <w:bookmarkStart w:id="3425" w:name="_ETM_Q10_582095"/>
      <w:bookmarkEnd w:id="3425"/>
      <w:proofErr w:type="spellStart"/>
      <w:r>
        <w:rPr>
          <w:rFonts w:hint="cs"/>
          <w:rtl/>
          <w:lang w:eastAsia="he-IL"/>
        </w:rPr>
        <w:t>להט"בים</w:t>
      </w:r>
      <w:proofErr w:type="spellEnd"/>
      <w:r>
        <w:rPr>
          <w:rFonts w:hint="cs"/>
          <w:rtl/>
          <w:lang w:eastAsia="he-IL"/>
        </w:rPr>
        <w:t xml:space="preserve"> ברחבי הארץ. מדובר במהלך היסטורי שאין לו תקדים בפוליטיקה הישראלית. אנחנו נמשיך לעבוד </w:t>
      </w:r>
      <w:bookmarkStart w:id="3426" w:name="_ETM_Q10_590003"/>
      <w:bookmarkEnd w:id="3426"/>
      <w:r>
        <w:rPr>
          <w:rFonts w:hint="cs"/>
          <w:rtl/>
          <w:lang w:eastAsia="he-IL"/>
        </w:rPr>
        <w:t xml:space="preserve">במלוא הכוח לשוויון זכויות בישראל. </w:t>
      </w:r>
    </w:p>
    <w:p w:rsidR="00FA019A" w:rsidRDefault="00FA019A" w:rsidP="008044A0">
      <w:pPr>
        <w:rPr>
          <w:rtl/>
          <w:lang w:eastAsia="he-IL"/>
        </w:rPr>
      </w:pPr>
      <w:bookmarkStart w:id="3427" w:name="_ETM_Q10_554173"/>
      <w:bookmarkStart w:id="3428" w:name="_ETM_Q10_554243"/>
      <w:bookmarkEnd w:id="3427"/>
      <w:bookmarkEnd w:id="3428"/>
    </w:p>
    <w:p w:rsidR="00FA019A" w:rsidRDefault="00FA019A" w:rsidP="008044A0">
      <w:pPr>
        <w:rPr>
          <w:rtl/>
          <w:lang w:eastAsia="he-IL"/>
        </w:rPr>
      </w:pPr>
      <w:bookmarkStart w:id="3429" w:name="_ETM_Q10_554678"/>
      <w:bookmarkStart w:id="3430" w:name="_ETM_Q10_554729"/>
      <w:bookmarkEnd w:id="3429"/>
      <w:bookmarkEnd w:id="3430"/>
      <w:r>
        <w:rPr>
          <w:rFonts w:hint="cs"/>
          <w:rtl/>
          <w:lang w:eastAsia="he-IL"/>
        </w:rPr>
        <w:t xml:space="preserve">אני סבור שהגיעה העת לחוקק בספר החוקים של מדינת </w:t>
      </w:r>
      <w:bookmarkStart w:id="3431" w:name="_ETM_Q10_596635"/>
      <w:bookmarkEnd w:id="3431"/>
      <w:r>
        <w:rPr>
          <w:rFonts w:hint="cs"/>
          <w:rtl/>
          <w:lang w:eastAsia="he-IL"/>
        </w:rPr>
        <w:t xml:space="preserve">ישראל את חוק-יסוד: השוויון, המהווה נדבך חשוב בכל חברה דמוקרטית. אני מקווה שכל סיעות הבית </w:t>
      </w:r>
      <w:bookmarkStart w:id="3432" w:name="_ETM_Q10_602161"/>
      <w:bookmarkEnd w:id="3432"/>
      <w:r>
        <w:rPr>
          <w:rFonts w:hint="cs"/>
          <w:rtl/>
          <w:lang w:eastAsia="he-IL"/>
        </w:rPr>
        <w:t xml:space="preserve">יהיו שותפות למהלך זה. אני מקווה גם שנגיע לתקופה שתהיה </w:t>
      </w:r>
      <w:bookmarkStart w:id="3433" w:name="_ETM_Q10_607140"/>
      <w:bookmarkEnd w:id="3433"/>
      <w:r>
        <w:rPr>
          <w:rFonts w:hint="cs"/>
          <w:rtl/>
          <w:lang w:eastAsia="he-IL"/>
        </w:rPr>
        <w:t xml:space="preserve">בה הסכמה רחבה להצעות חוק כגון אלה, ונוכל לקדם אותן </w:t>
      </w:r>
      <w:bookmarkStart w:id="3434" w:name="_ETM_Q10_609702"/>
      <w:bookmarkEnd w:id="3434"/>
      <w:r>
        <w:rPr>
          <w:rFonts w:hint="cs"/>
          <w:rtl/>
          <w:lang w:eastAsia="he-IL"/>
        </w:rPr>
        <w:t xml:space="preserve">גם בתוך הקואליציה. תודה. </w:t>
      </w:r>
    </w:p>
    <w:p w:rsidR="00FA019A" w:rsidRDefault="00FA019A" w:rsidP="008044A0">
      <w:pPr>
        <w:rPr>
          <w:rtl/>
          <w:lang w:eastAsia="he-IL"/>
        </w:rPr>
      </w:pPr>
    </w:p>
    <w:p w:rsidR="00FA019A" w:rsidRDefault="00FA019A" w:rsidP="008044A0">
      <w:pPr>
        <w:pStyle w:val="af6"/>
        <w:rPr>
          <w:rtl/>
        </w:rPr>
      </w:pPr>
      <w:r w:rsidRPr="000145F4">
        <w:rPr>
          <w:rStyle w:val="TagStyle"/>
          <w:rtl/>
        </w:rPr>
        <w:t xml:space="preserve"> &lt;&lt; יור &gt;&gt;</w:t>
      </w:r>
      <w:r w:rsidRPr="00AF5AAF">
        <w:rPr>
          <w:rStyle w:val="TagStyle"/>
          <w:rtl/>
        </w:rPr>
        <w:t xml:space="preserve"> </w:t>
      </w:r>
      <w:r>
        <w:rPr>
          <w:rtl/>
        </w:rPr>
        <w:t>היו"ר מכלוף מיקי זוהר:</w:t>
      </w:r>
      <w:r w:rsidRPr="00AF5AAF">
        <w:rPr>
          <w:rStyle w:val="TagStyle"/>
          <w:rtl/>
        </w:rPr>
        <w:t xml:space="preserve"> </w:t>
      </w:r>
      <w:r w:rsidRPr="000145F4">
        <w:rPr>
          <w:rStyle w:val="TagStyle"/>
          <w:rtl/>
        </w:rPr>
        <w:t>&lt;&lt; יור &gt;&gt;</w:t>
      </w:r>
      <w:r>
        <w:rPr>
          <w:rtl/>
        </w:rPr>
        <w:t xml:space="preserve"> </w:t>
      </w:r>
    </w:p>
    <w:p w:rsidR="00FA019A" w:rsidRDefault="00FA019A" w:rsidP="00977595">
      <w:pPr>
        <w:rPr>
          <w:rtl/>
          <w:lang w:eastAsia="he-IL"/>
        </w:rPr>
      </w:pPr>
    </w:p>
    <w:p w:rsidR="00FA019A" w:rsidRDefault="00FA019A" w:rsidP="00B74A8E">
      <w:pPr>
        <w:rPr>
          <w:rtl/>
          <w:lang w:eastAsia="he-IL"/>
        </w:rPr>
      </w:pPr>
      <w:r>
        <w:rPr>
          <w:rFonts w:hint="cs"/>
          <w:rtl/>
          <w:lang w:eastAsia="he-IL"/>
        </w:rPr>
        <w:t xml:space="preserve">תודה לשר. יעלה לשלוש דקות יושב-ראש האופוזיציה חבר הכנסת יאיר </w:t>
      </w:r>
      <w:bookmarkStart w:id="3435" w:name="_ETM_Q10_617881"/>
      <w:bookmarkEnd w:id="3435"/>
      <w:r>
        <w:rPr>
          <w:rFonts w:hint="cs"/>
          <w:rtl/>
          <w:lang w:eastAsia="he-IL"/>
        </w:rPr>
        <w:t xml:space="preserve">לפיד, בבקשה. אם אפשר, נא לשמור על השקט. תודה. בבקשה, </w:t>
      </w:r>
      <w:bookmarkStart w:id="3436" w:name="_ETM_Q10_648064"/>
      <w:bookmarkEnd w:id="3436"/>
      <w:r>
        <w:rPr>
          <w:rFonts w:hint="cs"/>
          <w:rtl/>
          <w:lang w:eastAsia="he-IL"/>
        </w:rPr>
        <w:t xml:space="preserve">אדוני. </w:t>
      </w:r>
    </w:p>
    <w:p w:rsidR="00FA019A" w:rsidRDefault="00FA019A" w:rsidP="008044A0">
      <w:pPr>
        <w:rPr>
          <w:rtl/>
          <w:lang w:eastAsia="he-IL"/>
        </w:rPr>
      </w:pPr>
    </w:p>
    <w:p w:rsidR="00FA019A" w:rsidRDefault="00FA019A" w:rsidP="008044A0">
      <w:pPr>
        <w:pStyle w:val="a4"/>
        <w:rPr>
          <w:rtl/>
        </w:rPr>
      </w:pPr>
      <w:bookmarkStart w:id="3437" w:name="ET_speaker_5929_12"/>
      <w:r w:rsidRPr="000145F4">
        <w:rPr>
          <w:rStyle w:val="TagStyle"/>
          <w:rtl/>
        </w:rPr>
        <w:t xml:space="preserve"> &lt;&lt; דובר &gt;&gt;</w:t>
      </w:r>
      <w:r w:rsidRPr="00AF5AAF">
        <w:rPr>
          <w:rStyle w:val="TagStyle"/>
          <w:rtl/>
        </w:rPr>
        <w:t xml:space="preserve"> </w:t>
      </w:r>
      <w:bookmarkStart w:id="3438" w:name="_Toc54817950"/>
      <w:r>
        <w:rPr>
          <w:rtl/>
        </w:rPr>
        <w:t>יאיר לפיד (יש עתיד-תל"ם):</w:t>
      </w:r>
      <w:bookmarkEnd w:id="3438"/>
      <w:r w:rsidRPr="00AF5AAF">
        <w:rPr>
          <w:rStyle w:val="TagStyle"/>
          <w:rtl/>
        </w:rPr>
        <w:t xml:space="preserve"> </w:t>
      </w:r>
      <w:r w:rsidRPr="000145F4">
        <w:rPr>
          <w:rStyle w:val="TagStyle"/>
          <w:rtl/>
        </w:rPr>
        <w:t>&lt;&lt; דובר &gt;&gt;</w:t>
      </w:r>
      <w:r>
        <w:rPr>
          <w:rtl/>
        </w:rPr>
        <w:t xml:space="preserve"> </w:t>
      </w:r>
      <w:bookmarkEnd w:id="3437"/>
    </w:p>
    <w:p w:rsidR="00FA019A" w:rsidRDefault="00FA019A" w:rsidP="00977595">
      <w:pPr>
        <w:rPr>
          <w:rtl/>
          <w:lang w:eastAsia="he-IL"/>
        </w:rPr>
      </w:pPr>
    </w:p>
    <w:p w:rsidR="00FA019A" w:rsidRDefault="00FA019A" w:rsidP="00864710">
      <w:pPr>
        <w:rPr>
          <w:rtl/>
          <w:lang w:eastAsia="he-IL"/>
        </w:rPr>
      </w:pPr>
      <w:r>
        <w:rPr>
          <w:rFonts w:hint="cs"/>
          <w:rtl/>
          <w:lang w:eastAsia="he-IL"/>
        </w:rPr>
        <w:t xml:space="preserve">אדוני היושב-ראש, כנסת נכבדה, יש דבר אחד שיותר כואב מלראות אנשים רעים עושים דברים רעים, וזה לראות אנשים </w:t>
      </w:r>
      <w:bookmarkStart w:id="3439" w:name="_ETM_Q10_654404"/>
      <w:bookmarkEnd w:id="3439"/>
      <w:r>
        <w:rPr>
          <w:rFonts w:hint="cs"/>
          <w:rtl/>
          <w:lang w:eastAsia="he-IL"/>
        </w:rPr>
        <w:t xml:space="preserve">טובים עושים דברים רעים. אדוני שר המשפטים, אתה ואני יודעים שהצעת החוק הזאת היא לא בערכים שלי, היא לא בערכים של יוראי </w:t>
      </w:r>
      <w:r w:rsidR="00D06262">
        <w:rPr>
          <w:rFonts w:hint="eastAsia"/>
          <w:rtl/>
          <w:lang w:eastAsia="he-IL"/>
        </w:rPr>
        <w:t>–</w:t>
      </w:r>
      <w:r w:rsidR="00864710">
        <w:rPr>
          <w:rFonts w:hint="eastAsia"/>
          <w:rtl/>
          <w:lang w:eastAsia="he-IL"/>
        </w:rPr>
        <w:t xml:space="preserve"> </w:t>
      </w:r>
      <w:r>
        <w:rPr>
          <w:rFonts w:hint="cs"/>
          <w:rtl/>
          <w:lang w:eastAsia="he-IL"/>
        </w:rPr>
        <w:t xml:space="preserve">היא בערכים שלך. אתה מאמין שזה </w:t>
      </w:r>
      <w:bookmarkStart w:id="3440" w:name="_ETM_Q10_664905"/>
      <w:bookmarkEnd w:id="3440"/>
      <w:r>
        <w:rPr>
          <w:rFonts w:hint="cs"/>
          <w:rtl/>
          <w:lang w:eastAsia="he-IL"/>
        </w:rPr>
        <w:t xml:space="preserve">הדבר הנכון, ורק עלית הנה לדוכן להגיד: אני יודע מהו הדבר הנכון ואני לא אעשה אותו. יש איזושהי נקודה </w:t>
      </w:r>
      <w:r w:rsidR="00D06262">
        <w:rPr>
          <w:rtl/>
          <w:lang w:eastAsia="he-IL"/>
        </w:rPr>
        <w:t>–</w:t>
      </w:r>
      <w:r>
        <w:rPr>
          <w:rFonts w:hint="cs"/>
          <w:rtl/>
          <w:lang w:eastAsia="he-IL"/>
        </w:rPr>
        <w:t xml:space="preserve"> אני לא ההורים שלך, אתה תצטרך להחליט </w:t>
      </w:r>
      <w:bookmarkStart w:id="3441" w:name="_ETM_Q10_677512"/>
      <w:bookmarkEnd w:id="3441"/>
      <w:r>
        <w:rPr>
          <w:rFonts w:hint="cs"/>
          <w:rtl/>
          <w:lang w:eastAsia="he-IL"/>
        </w:rPr>
        <w:t xml:space="preserve">לגביה בפני עצמך </w:t>
      </w:r>
      <w:r w:rsidR="00D06262">
        <w:rPr>
          <w:rtl/>
          <w:lang w:eastAsia="he-IL"/>
        </w:rPr>
        <w:t>–</w:t>
      </w:r>
      <w:r>
        <w:rPr>
          <w:rFonts w:hint="cs"/>
          <w:rtl/>
          <w:lang w:eastAsia="he-IL"/>
        </w:rPr>
        <w:t xml:space="preserve"> יש איזושהי נקודה שבה אדם אמור להגיד לעצמו: אוקיי, אם אני ממשיך לפעול נגד מצפוני, </w:t>
      </w:r>
      <w:bookmarkStart w:id="3442" w:name="_ETM_Q10_684001"/>
      <w:bookmarkEnd w:id="3442"/>
      <w:r>
        <w:rPr>
          <w:rFonts w:hint="cs"/>
          <w:rtl/>
          <w:lang w:eastAsia="he-IL"/>
        </w:rPr>
        <w:t xml:space="preserve">נגד ערכיי, נגד מה שאני חושב שזה נכון, אני כבר לא בן אדם טוב; אני לא הבן אדם שאני חשבתי שאני. אתם </w:t>
      </w:r>
      <w:bookmarkStart w:id="3443" w:name="_ETM_Q10_692455"/>
      <w:bookmarkEnd w:id="3443"/>
      <w:r>
        <w:rPr>
          <w:rFonts w:hint="cs"/>
          <w:rtl/>
          <w:lang w:eastAsia="he-IL"/>
        </w:rPr>
        <w:t>מתקרבים לנקודה הז</w:t>
      </w:r>
      <w:r w:rsidR="00864710">
        <w:rPr>
          <w:rFonts w:hint="cs"/>
          <w:rtl/>
          <w:lang w:eastAsia="he-IL"/>
        </w:rPr>
        <w:t>את</w:t>
      </w:r>
      <w:r>
        <w:rPr>
          <w:rFonts w:hint="cs"/>
          <w:rtl/>
          <w:lang w:eastAsia="he-IL"/>
        </w:rPr>
        <w:t xml:space="preserve"> קרבה מסוכנת</w:t>
      </w:r>
      <w:r w:rsidRPr="007076F1">
        <w:rPr>
          <w:rFonts w:hint="cs"/>
          <w:rtl/>
          <w:lang w:eastAsia="he-IL"/>
        </w:rPr>
        <w:t xml:space="preserve"> </w:t>
      </w:r>
      <w:r>
        <w:rPr>
          <w:rFonts w:hint="cs"/>
          <w:rtl/>
          <w:lang w:eastAsia="he-IL"/>
        </w:rPr>
        <w:t>מאוד. הצעת החוק הז</w:t>
      </w:r>
      <w:r w:rsidR="00864710">
        <w:rPr>
          <w:rFonts w:hint="cs"/>
          <w:rtl/>
          <w:lang w:eastAsia="he-IL"/>
        </w:rPr>
        <w:t>את</w:t>
      </w:r>
      <w:r>
        <w:rPr>
          <w:rFonts w:hint="cs"/>
          <w:rtl/>
          <w:lang w:eastAsia="he-IL"/>
        </w:rPr>
        <w:t xml:space="preserve"> היא דוגמה מובהקת, מפני שלא ייגרם נזק בשום צורה שהיא לאף </w:t>
      </w:r>
      <w:bookmarkStart w:id="3444" w:name="_ETM_Q10_702576"/>
      <w:bookmarkEnd w:id="3444"/>
      <w:r>
        <w:rPr>
          <w:rFonts w:hint="cs"/>
          <w:rtl/>
          <w:lang w:eastAsia="he-IL"/>
        </w:rPr>
        <w:t>אחד, כולל לשלמות הקואליציה הז</w:t>
      </w:r>
      <w:r w:rsidR="00864710">
        <w:rPr>
          <w:rFonts w:hint="cs"/>
          <w:rtl/>
          <w:lang w:eastAsia="he-IL"/>
        </w:rPr>
        <w:t>את</w:t>
      </w:r>
      <w:r>
        <w:rPr>
          <w:rFonts w:hint="cs"/>
          <w:rtl/>
          <w:lang w:eastAsia="he-IL"/>
        </w:rPr>
        <w:t xml:space="preserve">, אם היא תעבור. הסיבה היחידה שהיא לא עוברת היא שזה לא נוח. </w:t>
      </w:r>
    </w:p>
    <w:p w:rsidR="00FA019A" w:rsidRDefault="00FA019A" w:rsidP="008044A0">
      <w:pPr>
        <w:rPr>
          <w:rtl/>
          <w:lang w:eastAsia="he-IL"/>
        </w:rPr>
      </w:pPr>
      <w:bookmarkStart w:id="3445" w:name="_ETM_Q10_712766"/>
      <w:bookmarkStart w:id="3446" w:name="_ETM_Q10_712820"/>
      <w:bookmarkEnd w:id="3445"/>
      <w:bookmarkEnd w:id="3446"/>
    </w:p>
    <w:p w:rsidR="00FA019A" w:rsidRDefault="00FA019A" w:rsidP="00864710">
      <w:pPr>
        <w:rPr>
          <w:rtl/>
          <w:lang w:eastAsia="he-IL"/>
        </w:rPr>
      </w:pPr>
      <w:bookmarkStart w:id="3447" w:name="_ETM_Q10_712895"/>
      <w:bookmarkStart w:id="3448" w:name="_ETM_Q10_712997"/>
      <w:bookmarkEnd w:id="3447"/>
      <w:bookmarkEnd w:id="3448"/>
      <w:r>
        <w:rPr>
          <w:rFonts w:hint="cs"/>
          <w:rtl/>
          <w:lang w:eastAsia="he-IL"/>
        </w:rPr>
        <w:t>מבחנו הגדול של כל אדם הוא כאבו של האחר.</w:t>
      </w:r>
      <w:bookmarkStart w:id="3449" w:name="_ETM_Q10_716927"/>
      <w:bookmarkEnd w:id="3449"/>
      <w:r>
        <w:rPr>
          <w:rFonts w:hint="cs"/>
          <w:rtl/>
          <w:lang w:eastAsia="he-IL"/>
        </w:rPr>
        <w:t xml:space="preserve"> זה גורם כאב לאנשים שההצעה הז</w:t>
      </w:r>
      <w:r w:rsidR="00864710">
        <w:rPr>
          <w:rFonts w:hint="cs"/>
          <w:rtl/>
          <w:lang w:eastAsia="he-IL"/>
        </w:rPr>
        <w:t>את</w:t>
      </w:r>
      <w:r>
        <w:rPr>
          <w:rFonts w:hint="cs"/>
          <w:rtl/>
          <w:lang w:eastAsia="he-IL"/>
        </w:rPr>
        <w:t xml:space="preserve"> לא תעבור. אתם גורמים כאב לאנשים שמבחינתם זו הזהות שלהם. אתה יודע את זה ואתה מסכים </w:t>
      </w:r>
      <w:bookmarkStart w:id="3450" w:name="_ETM_Q10_726995"/>
      <w:bookmarkEnd w:id="3450"/>
      <w:r w:rsidR="00864710">
        <w:rPr>
          <w:rFonts w:hint="cs"/>
          <w:rtl/>
          <w:lang w:eastAsia="he-IL"/>
        </w:rPr>
        <w:t>ל</w:t>
      </w:r>
      <w:r>
        <w:rPr>
          <w:rFonts w:hint="cs"/>
          <w:rtl/>
          <w:lang w:eastAsia="he-IL"/>
        </w:rPr>
        <w:t xml:space="preserve">זה ואתה לא נוהג </w:t>
      </w:r>
      <w:r w:rsidR="00D06262">
        <w:rPr>
          <w:rtl/>
          <w:lang w:eastAsia="he-IL"/>
        </w:rPr>
        <w:t>–</w:t>
      </w:r>
      <w:r>
        <w:rPr>
          <w:rFonts w:hint="cs"/>
          <w:rtl/>
          <w:lang w:eastAsia="he-IL"/>
        </w:rPr>
        <w:t xml:space="preserve"> אני אומר שוב, </w:t>
      </w:r>
      <w:bookmarkStart w:id="3451" w:name="_ETM_Q10_728615"/>
      <w:bookmarkEnd w:id="3451"/>
      <w:r>
        <w:rPr>
          <w:rFonts w:hint="cs"/>
          <w:rtl/>
          <w:lang w:eastAsia="he-IL"/>
        </w:rPr>
        <w:t xml:space="preserve">לא על פי מצפונו של חבר הכנסת הרצנו, לא על פי מצפוני, לא על </w:t>
      </w:r>
      <w:bookmarkStart w:id="3452" w:name="_ETM_Q10_731189"/>
      <w:bookmarkEnd w:id="3452"/>
      <w:r>
        <w:rPr>
          <w:rFonts w:hint="cs"/>
          <w:rtl/>
          <w:lang w:eastAsia="he-IL"/>
        </w:rPr>
        <w:t>פי מצפונה של האופוזיציה</w:t>
      </w:r>
      <w:r w:rsidR="00864710">
        <w:rPr>
          <w:rFonts w:hint="cs"/>
          <w:rtl/>
          <w:lang w:eastAsia="he-IL"/>
        </w:rPr>
        <w:t>;</w:t>
      </w:r>
      <w:r>
        <w:rPr>
          <w:rFonts w:hint="cs"/>
          <w:rtl/>
          <w:lang w:eastAsia="he-IL"/>
        </w:rPr>
        <w:t xml:space="preserve"> אתה פועל בניגוד למצפונך</w:t>
      </w:r>
      <w:r w:rsidR="00864710">
        <w:rPr>
          <w:rFonts w:hint="cs"/>
          <w:rtl/>
          <w:lang w:eastAsia="he-IL"/>
        </w:rPr>
        <w:t>,</w:t>
      </w:r>
      <w:r>
        <w:rPr>
          <w:rFonts w:hint="cs"/>
          <w:rtl/>
          <w:lang w:eastAsia="he-IL"/>
        </w:rPr>
        <w:t xml:space="preserve"> בניגוד לכל דבר שאמרת לעצמך על עצמך בחייך</w:t>
      </w:r>
      <w:r w:rsidR="00864710">
        <w:rPr>
          <w:rFonts w:hint="cs"/>
          <w:rtl/>
          <w:lang w:eastAsia="he-IL"/>
        </w:rPr>
        <w:t>,</w:t>
      </w:r>
      <w:r>
        <w:rPr>
          <w:rFonts w:hint="cs"/>
          <w:rtl/>
          <w:lang w:eastAsia="he-IL"/>
        </w:rPr>
        <w:t xml:space="preserve"> ואני עומד פה ושואל אותך למה בשם אלוהים אתה עושה את זה. תודה רבה. </w:t>
      </w:r>
    </w:p>
    <w:p w:rsidR="00FA019A" w:rsidRDefault="00FA019A" w:rsidP="008044A0">
      <w:pPr>
        <w:rPr>
          <w:rtl/>
          <w:lang w:eastAsia="he-IL"/>
        </w:rPr>
      </w:pPr>
    </w:p>
    <w:p w:rsidR="00FA019A" w:rsidRDefault="00FA019A" w:rsidP="008044A0">
      <w:pPr>
        <w:pStyle w:val="af6"/>
        <w:rPr>
          <w:rtl/>
        </w:rPr>
      </w:pPr>
      <w:r w:rsidRPr="000145F4">
        <w:rPr>
          <w:rStyle w:val="TagStyle"/>
          <w:rtl/>
        </w:rPr>
        <w:t xml:space="preserve"> &lt;&lt; יור &gt;&gt;</w:t>
      </w:r>
      <w:r w:rsidRPr="00AF5AAF">
        <w:rPr>
          <w:rStyle w:val="TagStyle"/>
          <w:rtl/>
        </w:rPr>
        <w:t xml:space="preserve"> </w:t>
      </w:r>
      <w:r>
        <w:rPr>
          <w:rtl/>
        </w:rPr>
        <w:t>היו"ר מכלוף מיקי זוהר:</w:t>
      </w:r>
      <w:r w:rsidRPr="00AF5AAF">
        <w:rPr>
          <w:rStyle w:val="TagStyle"/>
          <w:rtl/>
        </w:rPr>
        <w:t xml:space="preserve"> </w:t>
      </w:r>
      <w:r w:rsidRPr="000145F4">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ליושב-ראש האופוזיציה. </w:t>
      </w:r>
    </w:p>
    <w:p w:rsidR="00FA019A" w:rsidRDefault="00FA019A" w:rsidP="008044A0">
      <w:pPr>
        <w:rPr>
          <w:rtl/>
          <w:lang w:eastAsia="he-IL"/>
        </w:rPr>
      </w:pPr>
    </w:p>
    <w:p w:rsidR="00FA019A" w:rsidRDefault="00FA019A" w:rsidP="00B74A8E">
      <w:pPr>
        <w:rPr>
          <w:rtl/>
          <w:lang w:eastAsia="he-IL"/>
        </w:rPr>
      </w:pPr>
      <w:r>
        <w:rPr>
          <w:rFonts w:hint="cs"/>
          <w:rtl/>
          <w:lang w:eastAsia="he-IL"/>
        </w:rPr>
        <w:t xml:space="preserve">עכשיו </w:t>
      </w:r>
      <w:bookmarkStart w:id="3453" w:name="_ETM_Q10_750871"/>
      <w:bookmarkEnd w:id="3453"/>
      <w:r>
        <w:rPr>
          <w:rFonts w:hint="cs"/>
          <w:rtl/>
          <w:lang w:eastAsia="he-IL"/>
        </w:rPr>
        <w:t xml:space="preserve">אנחנו רוצים לעבור להצבעה. אני מבקש לשבת, כולם, להיערך </w:t>
      </w:r>
      <w:bookmarkStart w:id="3454" w:name="_ETM_Q10_757080"/>
      <w:bookmarkEnd w:id="3454"/>
      <w:r>
        <w:rPr>
          <w:rFonts w:hint="cs"/>
          <w:rtl/>
          <w:lang w:eastAsia="he-IL"/>
        </w:rPr>
        <w:t xml:space="preserve">להצבעה. אני ממליץ שתצביע ממקומך, כדי שגם קולך ייספר בתוך מניין המצביעים. </w:t>
      </w:r>
    </w:p>
    <w:p w:rsidR="00FA019A" w:rsidRDefault="00FA019A" w:rsidP="00B74A8E">
      <w:pPr>
        <w:rPr>
          <w:rtl/>
          <w:lang w:eastAsia="he-IL"/>
        </w:rPr>
      </w:pPr>
    </w:p>
    <w:p w:rsidR="00FA019A" w:rsidRDefault="00FA019A" w:rsidP="00B74A8E">
      <w:pPr>
        <w:pStyle w:val="af5"/>
        <w:rPr>
          <w:rtl/>
        </w:rPr>
      </w:pPr>
      <w:bookmarkStart w:id="3455" w:name="ET_interruption_קר_אה_420"/>
      <w:r w:rsidRPr="00B74A8E">
        <w:rPr>
          <w:rStyle w:val="TagStyle"/>
          <w:rtl/>
        </w:rPr>
        <w:t xml:space="preserve"> &lt;&lt; קריאה &gt;&gt; </w:t>
      </w:r>
      <w:r>
        <w:rPr>
          <w:rtl/>
        </w:rPr>
        <w:t>קריאה:</w:t>
      </w:r>
      <w:r w:rsidRPr="00B74A8E">
        <w:rPr>
          <w:rStyle w:val="TagStyle"/>
          <w:rtl/>
        </w:rPr>
        <w:t xml:space="preserve"> &lt;&lt; קריאה &gt;&gt;</w:t>
      </w:r>
      <w:bookmarkEnd w:id="3455"/>
      <w:r>
        <w:rPr>
          <w:rtl/>
        </w:rPr>
        <w:t xml:space="preserve">  </w:t>
      </w:r>
    </w:p>
    <w:p w:rsidR="00FA019A" w:rsidRDefault="00FA019A" w:rsidP="00B74A8E">
      <w:pPr>
        <w:rPr>
          <w:rtl/>
          <w:lang w:eastAsia="he-IL"/>
        </w:rPr>
      </w:pPr>
    </w:p>
    <w:p w:rsidR="00FA019A" w:rsidRDefault="00D06262" w:rsidP="00B74A8E">
      <w:pPr>
        <w:rPr>
          <w:rtl/>
          <w:lang w:eastAsia="he-IL"/>
        </w:rPr>
      </w:pPr>
      <w:r>
        <w:rPr>
          <w:rFonts w:hint="cs"/>
          <w:rtl/>
          <w:lang w:eastAsia="he-IL"/>
        </w:rPr>
        <w:t>– – –</w:t>
      </w:r>
      <w:r w:rsidR="00FA019A">
        <w:rPr>
          <w:rtl/>
          <w:lang w:eastAsia="he-IL"/>
        </w:rPr>
        <w:t xml:space="preserve"> </w:t>
      </w:r>
    </w:p>
    <w:p w:rsidR="00FA019A" w:rsidRDefault="00FA019A" w:rsidP="00B74A8E">
      <w:pPr>
        <w:rPr>
          <w:rtl/>
          <w:lang w:eastAsia="he-IL"/>
        </w:rPr>
      </w:pPr>
    </w:p>
    <w:p w:rsidR="00FA019A" w:rsidRDefault="00FA019A" w:rsidP="00B74A8E">
      <w:pPr>
        <w:pStyle w:val="af6"/>
        <w:rPr>
          <w:rtl/>
        </w:rPr>
      </w:pPr>
      <w:r w:rsidRPr="000145F4">
        <w:rPr>
          <w:rStyle w:val="TagStyle"/>
          <w:rtl/>
        </w:rPr>
        <w:t>&lt;&lt; יור &gt;&gt;</w:t>
      </w:r>
      <w:r w:rsidRPr="00AF5AAF">
        <w:rPr>
          <w:rStyle w:val="TagStyle"/>
          <w:rtl/>
        </w:rPr>
        <w:t xml:space="preserve"> </w:t>
      </w:r>
      <w:r>
        <w:rPr>
          <w:rtl/>
        </w:rPr>
        <w:t>היו"ר מכלוף מיקי זוהר:</w:t>
      </w:r>
      <w:r w:rsidRPr="00AF5AAF">
        <w:rPr>
          <w:rStyle w:val="TagStyle"/>
          <w:rtl/>
        </w:rPr>
        <w:t xml:space="preserve"> </w:t>
      </w:r>
      <w:r w:rsidRPr="000145F4">
        <w:rPr>
          <w:rStyle w:val="TagStyle"/>
          <w:rtl/>
        </w:rPr>
        <w:t>&lt;&lt; יור &gt;&gt;</w:t>
      </w:r>
      <w:r>
        <w:rPr>
          <w:rtl/>
        </w:rPr>
        <w:t xml:space="preserve"> </w:t>
      </w:r>
    </w:p>
    <w:p w:rsidR="00FA019A" w:rsidRDefault="00FA019A" w:rsidP="00B74A8E">
      <w:pPr>
        <w:rPr>
          <w:rtl/>
          <w:lang w:eastAsia="he-IL"/>
        </w:rPr>
      </w:pPr>
    </w:p>
    <w:p w:rsidR="00FA019A" w:rsidRDefault="00FA019A" w:rsidP="00054896">
      <w:pPr>
        <w:rPr>
          <w:rtl/>
          <w:lang w:eastAsia="he-IL"/>
        </w:rPr>
      </w:pPr>
      <w:r>
        <w:rPr>
          <w:rFonts w:hint="cs"/>
          <w:rtl/>
          <w:lang w:eastAsia="he-IL"/>
        </w:rPr>
        <w:t xml:space="preserve">אוקיי, בסדר גמור, אנחנו </w:t>
      </w:r>
      <w:bookmarkStart w:id="3456" w:name="_ETM_Q10_766510"/>
      <w:bookmarkEnd w:id="3456"/>
      <w:r>
        <w:rPr>
          <w:rFonts w:hint="cs"/>
          <w:rtl/>
          <w:lang w:eastAsia="he-IL"/>
        </w:rPr>
        <w:t>יכולים לאפשר את זה במסגרת הנסיבות. אני רוצה</w:t>
      </w:r>
      <w:r w:rsidR="00864710">
        <w:rPr>
          <w:rFonts w:hint="cs"/>
          <w:rtl/>
          <w:lang w:eastAsia="he-IL"/>
        </w:rPr>
        <w:t>,</w:t>
      </w:r>
      <w:r>
        <w:rPr>
          <w:rFonts w:hint="cs"/>
          <w:rtl/>
          <w:lang w:eastAsia="he-IL"/>
        </w:rPr>
        <w:t xml:space="preserve"> ברשותכם</w:t>
      </w:r>
      <w:r w:rsidR="00864710">
        <w:rPr>
          <w:rFonts w:hint="cs"/>
          <w:rtl/>
          <w:lang w:eastAsia="he-IL"/>
        </w:rPr>
        <w:t>,</w:t>
      </w:r>
      <w:r>
        <w:rPr>
          <w:rFonts w:hint="cs"/>
          <w:rtl/>
          <w:lang w:eastAsia="he-IL"/>
        </w:rPr>
        <w:t xml:space="preserve"> לעדכן שאנחנו עוברים להצבעה </w:t>
      </w:r>
      <w:r w:rsidR="00054896">
        <w:rPr>
          <w:rFonts w:hint="cs"/>
          <w:rtl/>
          <w:lang w:eastAsia="he-IL"/>
        </w:rPr>
        <w:t xml:space="preserve">על </w:t>
      </w:r>
      <w:r>
        <w:rPr>
          <w:rFonts w:hint="cs"/>
          <w:rtl/>
          <w:lang w:eastAsia="he-IL"/>
        </w:rPr>
        <w:t xml:space="preserve">הצעת חוק התאמת </w:t>
      </w:r>
      <w:bookmarkStart w:id="3457" w:name="_ETM_Q10_774229"/>
      <w:bookmarkEnd w:id="3457"/>
      <w:r>
        <w:rPr>
          <w:rFonts w:hint="cs"/>
          <w:rtl/>
          <w:lang w:eastAsia="he-IL"/>
        </w:rPr>
        <w:t>טפסים ממשלתיים (פרטי הורים), התש"ף</w:t>
      </w:r>
      <w:r w:rsidR="00D06262">
        <w:rPr>
          <w:rtl/>
          <w:lang w:eastAsia="he-IL"/>
        </w:rPr>
        <w:t>–</w:t>
      </w:r>
      <w:r>
        <w:rPr>
          <w:rFonts w:hint="cs"/>
          <w:rtl/>
          <w:lang w:eastAsia="he-IL"/>
        </w:rPr>
        <w:t xml:space="preserve">2020, של חבר </w:t>
      </w:r>
      <w:bookmarkStart w:id="3458" w:name="_ETM_Q10_781304"/>
      <w:bookmarkEnd w:id="3458"/>
      <w:r>
        <w:rPr>
          <w:rFonts w:hint="cs"/>
          <w:rtl/>
          <w:lang w:eastAsia="he-IL"/>
        </w:rPr>
        <w:t xml:space="preserve">הכנסת יוראי להב הרצנו. אני רוצה לעבור להצבעה. מי בעד? </w:t>
      </w:r>
      <w:bookmarkStart w:id="3459" w:name="_ETM_Q10_785477"/>
      <w:bookmarkEnd w:id="3459"/>
      <w:r>
        <w:rPr>
          <w:rFonts w:hint="cs"/>
          <w:rtl/>
          <w:lang w:eastAsia="he-IL"/>
        </w:rPr>
        <w:t xml:space="preserve">מי נגד? נא להצביע. </w:t>
      </w:r>
    </w:p>
    <w:p w:rsidR="00FA019A" w:rsidRDefault="00FA019A" w:rsidP="00B74A8E">
      <w:pPr>
        <w:rPr>
          <w:rtl/>
          <w:lang w:eastAsia="he-IL"/>
        </w:rPr>
      </w:pPr>
    </w:p>
    <w:p w:rsidR="00FA019A" w:rsidRDefault="00FA019A" w:rsidP="008044A0">
      <w:pPr>
        <w:pStyle w:val="af1"/>
        <w:keepNext/>
        <w:rPr>
          <w:rtl/>
        </w:rPr>
      </w:pPr>
      <w:bookmarkStart w:id="3460" w:name="TOR_Q11"/>
      <w:bookmarkStart w:id="3461" w:name="_ETM_Q11_205110"/>
      <w:bookmarkEnd w:id="3460"/>
      <w:bookmarkEnd w:id="3461"/>
      <w:r>
        <w:rPr>
          <w:rtl/>
        </w:rPr>
        <w:t>הצבעה מס'</w:t>
      </w:r>
      <w:r>
        <w:rPr>
          <w:rFonts w:hint="cs"/>
          <w:rtl/>
        </w:rPr>
        <w:t xml:space="preserve"> 3</w:t>
      </w:r>
    </w:p>
    <w:p w:rsidR="00FA019A" w:rsidRDefault="00FA019A" w:rsidP="008044A0">
      <w:pPr>
        <w:pStyle w:val="--"/>
        <w:keepNext/>
        <w:rPr>
          <w:rtl/>
        </w:rPr>
      </w:pPr>
    </w:p>
    <w:p w:rsidR="00FA019A" w:rsidRDefault="00FA019A" w:rsidP="008044A0">
      <w:pPr>
        <w:pStyle w:val="--"/>
        <w:keepNext/>
        <w:rPr>
          <w:rtl/>
        </w:rPr>
      </w:pPr>
      <w:r>
        <w:rPr>
          <w:rtl/>
        </w:rPr>
        <w:t xml:space="preserve">בעד </w:t>
      </w:r>
      <w:r>
        <w:rPr>
          <w:rFonts w:hint="cs"/>
          <w:rtl/>
        </w:rPr>
        <w:t xml:space="preserve">ההצעה להעביר את הצעת החוק לוועדה </w:t>
      </w:r>
      <w:r w:rsidR="00D06262">
        <w:rPr>
          <w:rtl/>
        </w:rPr>
        <w:t>–</w:t>
      </w:r>
      <w:r>
        <w:rPr>
          <w:rtl/>
        </w:rPr>
        <w:t xml:space="preserve"> </w:t>
      </w:r>
      <w:r>
        <w:rPr>
          <w:rFonts w:hint="cs"/>
          <w:rtl/>
        </w:rPr>
        <w:t>25</w:t>
      </w:r>
    </w:p>
    <w:p w:rsidR="00FA019A" w:rsidRDefault="00FA019A" w:rsidP="008044A0">
      <w:pPr>
        <w:pStyle w:val="--"/>
        <w:keepNext/>
        <w:rPr>
          <w:rtl/>
        </w:rPr>
      </w:pPr>
      <w:r>
        <w:rPr>
          <w:rFonts w:hint="cs"/>
          <w:rtl/>
        </w:rPr>
        <w:t>בעד ההצעה להסיר מסדר-היום את הצעת החוק</w:t>
      </w:r>
      <w:r>
        <w:rPr>
          <w:rtl/>
        </w:rPr>
        <w:t xml:space="preserve"> </w:t>
      </w:r>
      <w:r w:rsidR="00D06262">
        <w:rPr>
          <w:rtl/>
        </w:rPr>
        <w:t>–</w:t>
      </w:r>
      <w:r>
        <w:rPr>
          <w:rtl/>
        </w:rPr>
        <w:t xml:space="preserve"> </w:t>
      </w:r>
      <w:r>
        <w:rPr>
          <w:rFonts w:hint="cs"/>
          <w:rtl/>
        </w:rPr>
        <w:t>48</w:t>
      </w:r>
    </w:p>
    <w:p w:rsidR="00FA019A" w:rsidRDefault="00FA019A" w:rsidP="008044A0">
      <w:pPr>
        <w:pStyle w:val="--"/>
        <w:keepNext/>
        <w:rPr>
          <w:rtl/>
        </w:rPr>
      </w:pPr>
      <w:r>
        <w:rPr>
          <w:rtl/>
        </w:rPr>
        <w:t xml:space="preserve">נמנעים </w:t>
      </w:r>
      <w:r w:rsidR="00D06262">
        <w:rPr>
          <w:rtl/>
        </w:rPr>
        <w:t>–</w:t>
      </w:r>
      <w:r>
        <w:rPr>
          <w:rtl/>
        </w:rPr>
        <w:t xml:space="preserve"> </w:t>
      </w:r>
      <w:r>
        <w:rPr>
          <w:rFonts w:hint="cs"/>
          <w:rtl/>
        </w:rPr>
        <w:t>אין</w:t>
      </w:r>
    </w:p>
    <w:p w:rsidR="00FA019A" w:rsidRDefault="00FA019A" w:rsidP="008044A0">
      <w:pPr>
        <w:pStyle w:val="af2"/>
        <w:rPr>
          <w:rtl/>
        </w:rPr>
      </w:pPr>
      <w:r>
        <w:rPr>
          <w:rFonts w:hint="cs"/>
          <w:rtl/>
        </w:rPr>
        <w:t>ההצעה להעביר לוועדה את הצעת חוק התאמת טפסים ממשלתיים (פרטי הורים), התש"ף</w:t>
      </w:r>
      <w:r w:rsidR="00D06262">
        <w:rPr>
          <w:rFonts w:hint="eastAsia"/>
          <w:rtl/>
        </w:rPr>
        <w:t>–</w:t>
      </w:r>
      <w:r>
        <w:rPr>
          <w:rFonts w:hint="cs"/>
          <w:rtl/>
        </w:rPr>
        <w:t>2020, לא נתקבלה.</w:t>
      </w:r>
    </w:p>
    <w:p w:rsidR="00FA019A" w:rsidRDefault="00FA019A" w:rsidP="008044A0">
      <w:pPr>
        <w:rPr>
          <w:rtl/>
        </w:rPr>
      </w:pPr>
    </w:p>
    <w:p w:rsidR="00FA019A" w:rsidRDefault="00FA019A" w:rsidP="008044A0">
      <w:pPr>
        <w:pStyle w:val="af6"/>
        <w:rPr>
          <w:rtl/>
        </w:rPr>
      </w:pPr>
      <w:r w:rsidRPr="008F57D9">
        <w:rPr>
          <w:rStyle w:val="TagStyle"/>
          <w:rtl/>
        </w:rPr>
        <w:t xml:space="preserve"> &lt;&lt; יור &gt;&gt;</w:t>
      </w:r>
      <w:r w:rsidRPr="00A6036D">
        <w:rPr>
          <w:rStyle w:val="TagStyle"/>
          <w:rtl/>
        </w:rPr>
        <w:t xml:space="preserve"> </w:t>
      </w:r>
      <w:r>
        <w:rPr>
          <w:rtl/>
        </w:rPr>
        <w:t>היו"ר מכלוף מיקי זוהר:</w:t>
      </w:r>
      <w:r w:rsidRPr="00A6036D">
        <w:rPr>
          <w:rStyle w:val="TagStyle"/>
          <w:rtl/>
        </w:rPr>
        <w:t xml:space="preserve"> </w:t>
      </w:r>
      <w:r w:rsidRPr="008F57D9">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rPr>
      </w:pPr>
      <w:r w:rsidRPr="00A6036D">
        <w:rPr>
          <w:rtl/>
        </w:rPr>
        <w:t xml:space="preserve">להלן </w:t>
      </w:r>
      <w:bookmarkStart w:id="3462" w:name="_ETM_Q11_205500"/>
      <w:bookmarkEnd w:id="3462"/>
      <w:r w:rsidRPr="00A6036D">
        <w:rPr>
          <w:rtl/>
        </w:rPr>
        <w:t xml:space="preserve">תוצאות </w:t>
      </w:r>
      <w:bookmarkStart w:id="3463" w:name="_ETM_Q11_206010"/>
      <w:bookmarkEnd w:id="3463"/>
      <w:r w:rsidRPr="00A6036D">
        <w:rPr>
          <w:rtl/>
        </w:rPr>
        <w:t>ההצבעה</w:t>
      </w:r>
      <w:r>
        <w:rPr>
          <w:rFonts w:hint="cs"/>
          <w:rtl/>
        </w:rPr>
        <w:t>:</w:t>
      </w:r>
      <w:r w:rsidRPr="00A6036D">
        <w:rPr>
          <w:rtl/>
        </w:rPr>
        <w:t xml:space="preserve"> </w:t>
      </w:r>
      <w:bookmarkStart w:id="3464" w:name="_ETM_Q11_206610"/>
      <w:bookmarkEnd w:id="3464"/>
      <w:r w:rsidRPr="00A6036D">
        <w:rPr>
          <w:rtl/>
        </w:rPr>
        <w:t>25</w:t>
      </w:r>
      <w:bookmarkStart w:id="3465" w:name="_ETM_Q11_207450"/>
      <w:bookmarkEnd w:id="3465"/>
      <w:r>
        <w:rPr>
          <w:rFonts w:hint="cs"/>
          <w:rtl/>
        </w:rPr>
        <w:t xml:space="preserve"> </w:t>
      </w:r>
      <w:r w:rsidRPr="00A6036D">
        <w:rPr>
          <w:rtl/>
        </w:rPr>
        <w:t>בעד</w:t>
      </w:r>
      <w:r>
        <w:rPr>
          <w:rFonts w:hint="cs"/>
          <w:rtl/>
        </w:rPr>
        <w:t>,</w:t>
      </w:r>
      <w:r w:rsidRPr="00A6036D">
        <w:rPr>
          <w:rtl/>
        </w:rPr>
        <w:t xml:space="preserve"> </w:t>
      </w:r>
      <w:bookmarkStart w:id="3466" w:name="_ETM_Q11_208320"/>
      <w:bookmarkEnd w:id="3466"/>
      <w:r w:rsidRPr="00A6036D">
        <w:rPr>
          <w:rtl/>
        </w:rPr>
        <w:t>48</w:t>
      </w:r>
      <w:bookmarkStart w:id="3467" w:name="_ETM_Q11_209550"/>
      <w:bookmarkEnd w:id="3467"/>
      <w:r>
        <w:rPr>
          <w:rFonts w:hint="cs"/>
          <w:rtl/>
        </w:rPr>
        <w:t xml:space="preserve"> </w:t>
      </w:r>
      <w:r w:rsidRPr="00A6036D">
        <w:rPr>
          <w:rtl/>
        </w:rPr>
        <w:t>מתנגדים</w:t>
      </w:r>
      <w:r>
        <w:rPr>
          <w:rFonts w:hint="cs"/>
          <w:rtl/>
        </w:rPr>
        <w:t>, אין</w:t>
      </w:r>
      <w:bookmarkStart w:id="3468" w:name="_ETM_Q11_211029"/>
      <w:bookmarkEnd w:id="3468"/>
      <w:r w:rsidRPr="00A6036D">
        <w:rPr>
          <w:rtl/>
        </w:rPr>
        <w:t xml:space="preserve"> </w:t>
      </w:r>
      <w:bookmarkStart w:id="3469" w:name="_ETM_Q11_211449"/>
      <w:bookmarkEnd w:id="3469"/>
      <w:r w:rsidRPr="00A6036D">
        <w:rPr>
          <w:rtl/>
        </w:rPr>
        <w:t>נמנעים</w:t>
      </w:r>
      <w:r>
        <w:rPr>
          <w:rFonts w:hint="cs"/>
          <w:rtl/>
        </w:rPr>
        <w:t>.</w:t>
      </w:r>
      <w:r w:rsidRPr="00A6036D">
        <w:rPr>
          <w:rtl/>
        </w:rPr>
        <w:t xml:space="preserve"> </w:t>
      </w:r>
      <w:bookmarkStart w:id="3470" w:name="_ETM_Q11_212530"/>
      <w:bookmarkEnd w:id="3470"/>
      <w:r w:rsidRPr="00A6036D">
        <w:rPr>
          <w:rtl/>
        </w:rPr>
        <w:t xml:space="preserve">ניתן </w:t>
      </w:r>
      <w:bookmarkStart w:id="3471" w:name="_ETM_Q11_212920"/>
      <w:bookmarkEnd w:id="3471"/>
      <w:r w:rsidRPr="00A6036D">
        <w:rPr>
          <w:rtl/>
        </w:rPr>
        <w:t xml:space="preserve">לקבוע </w:t>
      </w:r>
      <w:bookmarkStart w:id="3472" w:name="_ETM_Q11_213370"/>
      <w:bookmarkEnd w:id="3472"/>
      <w:r w:rsidRPr="00A6036D">
        <w:rPr>
          <w:rtl/>
        </w:rPr>
        <w:t xml:space="preserve">כי </w:t>
      </w:r>
      <w:bookmarkStart w:id="3473" w:name="_ETM_Q11_213520"/>
      <w:bookmarkEnd w:id="3473"/>
      <w:r w:rsidRPr="00A6036D">
        <w:rPr>
          <w:rtl/>
        </w:rPr>
        <w:t xml:space="preserve">הצעת </w:t>
      </w:r>
      <w:bookmarkStart w:id="3474" w:name="_ETM_Q11_213940"/>
      <w:bookmarkEnd w:id="3474"/>
      <w:r w:rsidRPr="00A6036D">
        <w:rPr>
          <w:rtl/>
        </w:rPr>
        <w:t xml:space="preserve">חוק </w:t>
      </w:r>
      <w:bookmarkStart w:id="3475" w:name="_ETM_Q11_214239"/>
      <w:bookmarkEnd w:id="3475"/>
      <w:r w:rsidRPr="00A6036D">
        <w:rPr>
          <w:rtl/>
        </w:rPr>
        <w:t xml:space="preserve">זו </w:t>
      </w:r>
      <w:bookmarkStart w:id="3476" w:name="_ETM_Q11_215030"/>
      <w:bookmarkEnd w:id="3476"/>
      <w:r w:rsidRPr="00A6036D">
        <w:rPr>
          <w:rtl/>
        </w:rPr>
        <w:t xml:space="preserve">לא </w:t>
      </w:r>
      <w:bookmarkStart w:id="3477" w:name="_ETM_Q11_215330"/>
      <w:bookmarkEnd w:id="3477"/>
      <w:r w:rsidRPr="00A6036D">
        <w:rPr>
          <w:rtl/>
        </w:rPr>
        <w:t>התקבלה</w:t>
      </w:r>
      <w:r>
        <w:rPr>
          <w:rFonts w:hint="cs"/>
          <w:rtl/>
        </w:rPr>
        <w:t>.</w:t>
      </w:r>
    </w:p>
    <w:p w:rsidR="00FA019A" w:rsidRDefault="00FA019A" w:rsidP="008044A0">
      <w:pPr>
        <w:rPr>
          <w:rtl/>
        </w:rPr>
      </w:pPr>
    </w:p>
    <w:p w:rsidR="00FA019A" w:rsidRDefault="00FA019A" w:rsidP="008044A0">
      <w:pPr>
        <w:rPr>
          <w:rtl/>
        </w:rPr>
      </w:pPr>
    </w:p>
    <w:p w:rsidR="00FA019A" w:rsidRDefault="00FA019A" w:rsidP="00FB0427">
      <w:pPr>
        <w:pStyle w:val="a6"/>
        <w:rPr>
          <w:rtl/>
        </w:rPr>
      </w:pPr>
      <w:bookmarkStart w:id="3478" w:name="_ETM_Q11_220599"/>
      <w:bookmarkStart w:id="3479" w:name="_ETM_Q11_220700"/>
      <w:bookmarkStart w:id="3480" w:name="ET_hatsach_620859_3"/>
      <w:bookmarkEnd w:id="3478"/>
      <w:bookmarkEnd w:id="3479"/>
      <w:r w:rsidRPr="008F57D9">
        <w:rPr>
          <w:rStyle w:val="TagStyle"/>
          <w:rtl/>
        </w:rPr>
        <w:t>&lt;&lt; הצח &gt;&gt;</w:t>
      </w:r>
      <w:r w:rsidRPr="00BE7F5B">
        <w:rPr>
          <w:rStyle w:val="TagStyle"/>
          <w:rtl/>
        </w:rPr>
        <w:t xml:space="preserve"> </w:t>
      </w:r>
      <w:bookmarkStart w:id="3481" w:name="_Toc54817951"/>
      <w:r>
        <w:rPr>
          <w:rtl/>
        </w:rPr>
        <w:t xml:space="preserve">הצעת חוק הפיקוח על יצוא ביטחוני (תיקון </w:t>
      </w:r>
      <w:r w:rsidR="00D06262">
        <w:rPr>
          <w:rFonts w:hint="cs"/>
          <w:rtl/>
        </w:rPr>
        <w:t>–</w:t>
      </w:r>
      <w:r>
        <w:rPr>
          <w:rtl/>
        </w:rPr>
        <w:t xml:space="preserve"> הגבלות על יצוא ביטחוני לכוחות ביטחון שביצעו הפרות חמורות של זכויות אדם), התש"ף</w:t>
      </w:r>
      <w:r w:rsidR="00D06262">
        <w:rPr>
          <w:rFonts w:hint="cs"/>
          <w:rtl/>
        </w:rPr>
        <w:t>–</w:t>
      </w:r>
      <w:r>
        <w:rPr>
          <w:rtl/>
        </w:rPr>
        <w:t>2020</w:t>
      </w:r>
      <w:bookmarkEnd w:id="3481"/>
      <w:r w:rsidRPr="00BE7F5B">
        <w:rPr>
          <w:rStyle w:val="TagStyle"/>
          <w:rtl/>
        </w:rPr>
        <w:t xml:space="preserve"> </w:t>
      </w:r>
      <w:r w:rsidRPr="008F57D9">
        <w:rPr>
          <w:rStyle w:val="TagStyle"/>
          <w:rtl/>
        </w:rPr>
        <w:t>&lt;&lt; הצח &gt;&gt;</w:t>
      </w:r>
      <w:r>
        <w:rPr>
          <w:rtl/>
        </w:rPr>
        <w:t xml:space="preserve"> </w:t>
      </w:r>
      <w:bookmarkStart w:id="3482" w:name="_ETM_Q11_192283"/>
      <w:bookmarkStart w:id="3483" w:name="_ETM_Q11_192385"/>
      <w:bookmarkEnd w:id="3480"/>
      <w:bookmarkEnd w:id="3482"/>
      <w:bookmarkEnd w:id="3483"/>
    </w:p>
    <w:p w:rsidR="00FA019A" w:rsidRPr="00895DB4" w:rsidRDefault="00FA019A" w:rsidP="008044A0">
      <w:pPr>
        <w:rPr>
          <w:rtl/>
        </w:rPr>
      </w:pPr>
      <w:r>
        <w:rPr>
          <w:rtl/>
        </w:rPr>
        <w:t>[הצעת חוק פ/1540</w:t>
      </w:r>
      <w:r>
        <w:rPr>
          <w:rFonts w:hint="cs"/>
          <w:rtl/>
        </w:rPr>
        <w:t>/23</w:t>
      </w:r>
      <w:r>
        <w:rPr>
          <w:rtl/>
        </w:rPr>
        <w:t>; נספחות.]</w:t>
      </w:r>
    </w:p>
    <w:p w:rsidR="00FA019A" w:rsidRDefault="00FA019A" w:rsidP="008044A0">
      <w:pPr>
        <w:pStyle w:val="-0"/>
        <w:rPr>
          <w:rtl/>
        </w:rPr>
      </w:pPr>
      <w:bookmarkStart w:id="3484" w:name="_ETM_Q11_189025"/>
      <w:bookmarkStart w:id="3485" w:name="_ETM_Q11_189116"/>
      <w:bookmarkEnd w:id="3484"/>
      <w:bookmarkEnd w:id="3485"/>
      <w:r>
        <w:rPr>
          <w:rtl/>
        </w:rPr>
        <w:t xml:space="preserve">(הצעת </w:t>
      </w:r>
      <w:r>
        <w:rPr>
          <w:rFonts w:hint="cs"/>
          <w:rtl/>
        </w:rPr>
        <w:t xml:space="preserve">קבוצת </w:t>
      </w:r>
      <w:r>
        <w:rPr>
          <w:rtl/>
        </w:rPr>
        <w:t>חבר</w:t>
      </w:r>
      <w:r>
        <w:rPr>
          <w:rFonts w:hint="cs"/>
          <w:rtl/>
        </w:rPr>
        <w:t>י</w:t>
      </w:r>
      <w:r>
        <w:rPr>
          <w:rtl/>
        </w:rPr>
        <w:t xml:space="preserve"> הכנסת)</w:t>
      </w:r>
    </w:p>
    <w:p w:rsidR="00FA019A" w:rsidRDefault="00FA019A" w:rsidP="008044A0">
      <w:pPr>
        <w:rPr>
          <w:rtl/>
        </w:rPr>
      </w:pPr>
    </w:p>
    <w:p w:rsidR="00FA019A" w:rsidRDefault="00FA019A" w:rsidP="008044A0">
      <w:pPr>
        <w:pStyle w:val="af6"/>
        <w:rPr>
          <w:rtl/>
        </w:rPr>
      </w:pPr>
      <w:r w:rsidRPr="008F57D9">
        <w:rPr>
          <w:rStyle w:val="TagStyle"/>
          <w:rtl/>
        </w:rPr>
        <w:t xml:space="preserve"> &lt;&lt; יור &gt;&gt;</w:t>
      </w:r>
      <w:r w:rsidRPr="003E3DC8">
        <w:rPr>
          <w:rStyle w:val="TagStyle"/>
          <w:rtl/>
        </w:rPr>
        <w:t xml:space="preserve"> </w:t>
      </w:r>
      <w:r>
        <w:rPr>
          <w:rtl/>
        </w:rPr>
        <w:t>היו"ר מכלוף מיקי זוהר:</w:t>
      </w:r>
      <w:r w:rsidRPr="003E3DC8">
        <w:rPr>
          <w:rStyle w:val="TagStyle"/>
          <w:rtl/>
        </w:rPr>
        <w:t xml:space="preserve"> </w:t>
      </w:r>
      <w:r w:rsidRPr="008F57D9">
        <w:rPr>
          <w:rStyle w:val="TagStyle"/>
          <w:rtl/>
        </w:rPr>
        <w:t>&lt;&lt; יור &gt;&gt;</w:t>
      </w:r>
      <w:r>
        <w:rPr>
          <w:rtl/>
        </w:rPr>
        <w:t xml:space="preserve"> </w:t>
      </w:r>
    </w:p>
    <w:p w:rsidR="00FA019A" w:rsidRDefault="00FA019A" w:rsidP="00977595">
      <w:pPr>
        <w:rPr>
          <w:rtl/>
          <w:lang w:eastAsia="he-IL"/>
        </w:rPr>
      </w:pPr>
    </w:p>
    <w:p w:rsidR="00FA019A" w:rsidRDefault="00FA019A" w:rsidP="00B74A8E">
      <w:pPr>
        <w:rPr>
          <w:rtl/>
        </w:rPr>
      </w:pPr>
      <w:bookmarkStart w:id="3486" w:name="_ETM_Q11_220910"/>
      <w:bookmarkStart w:id="3487" w:name="_ETM_Q11_221222"/>
      <w:bookmarkStart w:id="3488" w:name="_ETM_Q11_216559"/>
      <w:bookmarkEnd w:id="3486"/>
      <w:bookmarkEnd w:id="3487"/>
      <w:bookmarkEnd w:id="3488"/>
      <w:r w:rsidRPr="00A6036D">
        <w:rPr>
          <w:rtl/>
        </w:rPr>
        <w:t xml:space="preserve">אנחנו </w:t>
      </w:r>
      <w:bookmarkStart w:id="3489" w:name="_ETM_Q11_216979"/>
      <w:bookmarkEnd w:id="3489"/>
      <w:r w:rsidRPr="00A6036D">
        <w:rPr>
          <w:rtl/>
        </w:rPr>
        <w:t xml:space="preserve">יכולים </w:t>
      </w:r>
      <w:bookmarkStart w:id="3490" w:name="_ETM_Q11_217309"/>
      <w:bookmarkEnd w:id="3490"/>
      <w:r w:rsidRPr="00A6036D">
        <w:rPr>
          <w:rtl/>
        </w:rPr>
        <w:t xml:space="preserve">לעבור </w:t>
      </w:r>
      <w:bookmarkStart w:id="3491" w:name="_ETM_Q11_217909"/>
      <w:bookmarkEnd w:id="3491"/>
      <w:r w:rsidRPr="00A6036D">
        <w:rPr>
          <w:rtl/>
        </w:rPr>
        <w:t xml:space="preserve">להצעת </w:t>
      </w:r>
      <w:bookmarkStart w:id="3492" w:name="_ETM_Q11_218510"/>
      <w:bookmarkEnd w:id="3492"/>
      <w:r w:rsidRPr="00A6036D">
        <w:rPr>
          <w:rtl/>
        </w:rPr>
        <w:t xml:space="preserve">חוק </w:t>
      </w:r>
      <w:bookmarkStart w:id="3493" w:name="_ETM_Q11_219320"/>
      <w:bookmarkEnd w:id="3493"/>
      <w:r w:rsidRPr="00A6036D">
        <w:rPr>
          <w:rtl/>
        </w:rPr>
        <w:t xml:space="preserve">הבאה </w:t>
      </w:r>
      <w:bookmarkStart w:id="3494" w:name="_ETM_Q11_220200"/>
      <w:bookmarkEnd w:id="3494"/>
      <w:r w:rsidR="00D06262">
        <w:rPr>
          <w:rFonts w:hint="cs"/>
          <w:rtl/>
        </w:rPr>
        <w:t>–</w:t>
      </w:r>
      <w:r>
        <w:rPr>
          <w:rFonts w:hint="cs"/>
          <w:rtl/>
        </w:rPr>
        <w:t xml:space="preserve"> </w:t>
      </w:r>
      <w:r w:rsidRPr="00A6036D">
        <w:rPr>
          <w:rtl/>
        </w:rPr>
        <w:t xml:space="preserve">הצעת </w:t>
      </w:r>
      <w:bookmarkStart w:id="3495" w:name="_ETM_Q11_220740"/>
      <w:bookmarkEnd w:id="3495"/>
      <w:r w:rsidRPr="00A6036D">
        <w:rPr>
          <w:rtl/>
        </w:rPr>
        <w:t xml:space="preserve">חוק </w:t>
      </w:r>
      <w:bookmarkStart w:id="3496" w:name="_ETM_Q11_220950"/>
      <w:bookmarkEnd w:id="3496"/>
      <w:r w:rsidRPr="00A6036D">
        <w:rPr>
          <w:rtl/>
        </w:rPr>
        <w:t xml:space="preserve">הפיקוח </w:t>
      </w:r>
      <w:bookmarkStart w:id="3497" w:name="_ETM_Q11_221550"/>
      <w:bookmarkEnd w:id="3497"/>
      <w:r w:rsidRPr="00A6036D">
        <w:rPr>
          <w:rtl/>
        </w:rPr>
        <w:t xml:space="preserve">על </w:t>
      </w:r>
      <w:bookmarkStart w:id="3498" w:name="_ETM_Q11_221670"/>
      <w:bookmarkEnd w:id="3498"/>
      <w:r w:rsidRPr="00A6036D">
        <w:rPr>
          <w:rtl/>
        </w:rPr>
        <w:t xml:space="preserve">יצוא </w:t>
      </w:r>
      <w:bookmarkStart w:id="3499" w:name="_ETM_Q11_221970"/>
      <w:bookmarkEnd w:id="3499"/>
      <w:r w:rsidRPr="00A6036D">
        <w:rPr>
          <w:rtl/>
        </w:rPr>
        <w:t xml:space="preserve">ביטחוני </w:t>
      </w:r>
      <w:bookmarkStart w:id="3500" w:name="_ETM_Q11_223050"/>
      <w:bookmarkEnd w:id="3500"/>
      <w:r>
        <w:rPr>
          <w:rFonts w:hint="cs"/>
          <w:rtl/>
        </w:rPr>
        <w:t>(</w:t>
      </w:r>
      <w:r w:rsidRPr="00A6036D">
        <w:rPr>
          <w:rtl/>
        </w:rPr>
        <w:t>תיקון</w:t>
      </w:r>
      <w:r>
        <w:rPr>
          <w:rFonts w:hint="cs"/>
          <w:rtl/>
        </w:rPr>
        <w:t xml:space="preserve"> </w:t>
      </w:r>
      <w:r w:rsidR="00D06262">
        <w:rPr>
          <w:rFonts w:hint="cs"/>
          <w:rtl/>
        </w:rPr>
        <w:t>–</w:t>
      </w:r>
      <w:r w:rsidRPr="00A6036D">
        <w:rPr>
          <w:rtl/>
        </w:rPr>
        <w:t xml:space="preserve"> </w:t>
      </w:r>
      <w:bookmarkStart w:id="3501" w:name="_ETM_Q11_223500"/>
      <w:bookmarkEnd w:id="3501"/>
      <w:r w:rsidRPr="00A6036D">
        <w:rPr>
          <w:rtl/>
        </w:rPr>
        <w:t xml:space="preserve">הגבלות </w:t>
      </w:r>
      <w:bookmarkStart w:id="3502" w:name="_ETM_Q11_224040"/>
      <w:bookmarkEnd w:id="3502"/>
      <w:r w:rsidRPr="00A6036D">
        <w:rPr>
          <w:rtl/>
        </w:rPr>
        <w:t xml:space="preserve">על </w:t>
      </w:r>
      <w:bookmarkStart w:id="3503" w:name="_ETM_Q11_224159"/>
      <w:bookmarkEnd w:id="3503"/>
      <w:r w:rsidRPr="00A6036D">
        <w:rPr>
          <w:rtl/>
        </w:rPr>
        <w:t xml:space="preserve">יצוא </w:t>
      </w:r>
      <w:bookmarkStart w:id="3504" w:name="_ETM_Q11_224430"/>
      <w:bookmarkEnd w:id="3504"/>
      <w:r w:rsidRPr="00A6036D">
        <w:rPr>
          <w:rtl/>
        </w:rPr>
        <w:t xml:space="preserve">ביטחוני </w:t>
      </w:r>
      <w:bookmarkStart w:id="3505" w:name="_ETM_Q11_224850"/>
      <w:bookmarkEnd w:id="3505"/>
      <w:r w:rsidRPr="00A6036D">
        <w:rPr>
          <w:rtl/>
        </w:rPr>
        <w:t xml:space="preserve">לכוחות </w:t>
      </w:r>
      <w:bookmarkStart w:id="3506" w:name="_ETM_Q11_225300"/>
      <w:bookmarkEnd w:id="3506"/>
      <w:r w:rsidRPr="00A6036D">
        <w:rPr>
          <w:rtl/>
        </w:rPr>
        <w:t xml:space="preserve">ביטחון </w:t>
      </w:r>
      <w:bookmarkStart w:id="3507" w:name="_ETM_Q11_226409"/>
      <w:bookmarkEnd w:id="3507"/>
      <w:r w:rsidRPr="00A6036D">
        <w:rPr>
          <w:rtl/>
        </w:rPr>
        <w:t xml:space="preserve">שביצעו </w:t>
      </w:r>
      <w:bookmarkStart w:id="3508" w:name="_ETM_Q11_226860"/>
      <w:bookmarkEnd w:id="3508"/>
      <w:r w:rsidRPr="00A6036D">
        <w:rPr>
          <w:rtl/>
        </w:rPr>
        <w:t xml:space="preserve">הפרות </w:t>
      </w:r>
      <w:bookmarkStart w:id="3509" w:name="_ETM_Q11_227280"/>
      <w:bookmarkEnd w:id="3509"/>
      <w:r w:rsidRPr="00A6036D">
        <w:rPr>
          <w:rtl/>
        </w:rPr>
        <w:t xml:space="preserve">חמורות </w:t>
      </w:r>
      <w:bookmarkStart w:id="3510" w:name="_ETM_Q11_227670"/>
      <w:bookmarkEnd w:id="3510"/>
      <w:r w:rsidRPr="00A6036D">
        <w:rPr>
          <w:rtl/>
        </w:rPr>
        <w:t xml:space="preserve">של </w:t>
      </w:r>
      <w:bookmarkStart w:id="3511" w:name="_ETM_Q11_227820"/>
      <w:bookmarkEnd w:id="3511"/>
      <w:r w:rsidRPr="00A6036D">
        <w:rPr>
          <w:rtl/>
        </w:rPr>
        <w:t xml:space="preserve">זכויות </w:t>
      </w:r>
      <w:bookmarkStart w:id="3512" w:name="_ETM_Q11_228210"/>
      <w:bookmarkEnd w:id="3512"/>
      <w:r w:rsidRPr="00A6036D">
        <w:rPr>
          <w:rtl/>
        </w:rPr>
        <w:t>אדם</w:t>
      </w:r>
      <w:r>
        <w:rPr>
          <w:rFonts w:hint="cs"/>
          <w:rtl/>
        </w:rPr>
        <w:t>),</w:t>
      </w:r>
      <w:r w:rsidRPr="00A6036D">
        <w:rPr>
          <w:rtl/>
        </w:rPr>
        <w:t xml:space="preserve"> </w:t>
      </w:r>
      <w:bookmarkStart w:id="3513" w:name="_ETM_Q11_228510"/>
      <w:bookmarkEnd w:id="3513"/>
      <w:r w:rsidRPr="00A6036D">
        <w:rPr>
          <w:rtl/>
        </w:rPr>
        <w:t>התש"</w:t>
      </w:r>
      <w:r>
        <w:rPr>
          <w:rFonts w:hint="cs"/>
          <w:rtl/>
        </w:rPr>
        <w:t>ף</w:t>
      </w:r>
      <w:bookmarkStart w:id="3514" w:name="_ETM_Q11_228930"/>
      <w:bookmarkEnd w:id="3514"/>
      <w:r w:rsidR="00D06262">
        <w:rPr>
          <w:rFonts w:hint="cs"/>
          <w:rtl/>
        </w:rPr>
        <w:t>–</w:t>
      </w:r>
      <w:r w:rsidRPr="00A6036D">
        <w:rPr>
          <w:rtl/>
        </w:rPr>
        <w:t>20</w:t>
      </w:r>
      <w:bookmarkStart w:id="3515" w:name="_ETM_Q11_229335"/>
      <w:bookmarkEnd w:id="3515"/>
      <w:r w:rsidRPr="00A6036D">
        <w:rPr>
          <w:rtl/>
        </w:rPr>
        <w:t>20</w:t>
      </w:r>
      <w:bookmarkStart w:id="3516" w:name="_ETM_Q11_230100"/>
      <w:bookmarkEnd w:id="3516"/>
      <w:r>
        <w:rPr>
          <w:rFonts w:hint="cs"/>
          <w:rtl/>
        </w:rPr>
        <w:t xml:space="preserve">, </w:t>
      </w:r>
      <w:r w:rsidRPr="00A6036D">
        <w:rPr>
          <w:rtl/>
        </w:rPr>
        <w:t xml:space="preserve">של </w:t>
      </w:r>
      <w:bookmarkStart w:id="3517" w:name="_ETM_Q11_230340"/>
      <w:bookmarkEnd w:id="3517"/>
      <w:r w:rsidRPr="00A6036D">
        <w:rPr>
          <w:rtl/>
        </w:rPr>
        <w:t xml:space="preserve">חבר </w:t>
      </w:r>
      <w:bookmarkStart w:id="3518" w:name="_ETM_Q11_230699"/>
      <w:bookmarkEnd w:id="3518"/>
      <w:r w:rsidRPr="00A6036D">
        <w:rPr>
          <w:rtl/>
        </w:rPr>
        <w:t xml:space="preserve">הכנסת </w:t>
      </w:r>
      <w:bookmarkStart w:id="3519" w:name="_ETM_Q11_231269"/>
      <w:bookmarkEnd w:id="3519"/>
      <w:r w:rsidRPr="00A6036D">
        <w:rPr>
          <w:rtl/>
        </w:rPr>
        <w:t xml:space="preserve">עופר </w:t>
      </w:r>
      <w:bookmarkStart w:id="3520" w:name="_ETM_Q11_231659"/>
      <w:bookmarkEnd w:id="3520"/>
      <w:r w:rsidRPr="00A6036D">
        <w:rPr>
          <w:rtl/>
        </w:rPr>
        <w:t xml:space="preserve">כסיף </w:t>
      </w:r>
      <w:bookmarkStart w:id="3521" w:name="_ETM_Q11_232559"/>
      <w:bookmarkEnd w:id="3521"/>
      <w:r w:rsidRPr="00A6036D">
        <w:rPr>
          <w:rtl/>
        </w:rPr>
        <w:t xml:space="preserve">וקבוצת </w:t>
      </w:r>
      <w:bookmarkStart w:id="3522" w:name="_ETM_Q11_233190"/>
      <w:bookmarkEnd w:id="3522"/>
      <w:r w:rsidRPr="00A6036D">
        <w:rPr>
          <w:rtl/>
        </w:rPr>
        <w:t xml:space="preserve">חברי </w:t>
      </w:r>
      <w:bookmarkStart w:id="3523" w:name="_ETM_Q11_233579"/>
      <w:bookmarkEnd w:id="3523"/>
      <w:r>
        <w:rPr>
          <w:rFonts w:hint="cs"/>
          <w:rtl/>
        </w:rPr>
        <w:t>ה</w:t>
      </w:r>
      <w:r w:rsidRPr="00A6036D">
        <w:rPr>
          <w:rtl/>
        </w:rPr>
        <w:t>כנסת</w:t>
      </w:r>
      <w:r>
        <w:rPr>
          <w:rFonts w:hint="cs"/>
          <w:rtl/>
        </w:rPr>
        <w:t>.</w:t>
      </w:r>
      <w:r w:rsidRPr="00A6036D">
        <w:rPr>
          <w:rtl/>
        </w:rPr>
        <w:t xml:space="preserve"> </w:t>
      </w:r>
      <w:bookmarkStart w:id="3524" w:name="_ETM_Q11_234780"/>
      <w:bookmarkEnd w:id="3524"/>
      <w:r w:rsidRPr="00A6036D">
        <w:rPr>
          <w:rtl/>
        </w:rPr>
        <w:t xml:space="preserve">חבר </w:t>
      </w:r>
      <w:bookmarkStart w:id="3525" w:name="_ETM_Q11_235019"/>
      <w:bookmarkEnd w:id="3525"/>
      <w:r w:rsidRPr="00A6036D">
        <w:rPr>
          <w:rtl/>
        </w:rPr>
        <w:t xml:space="preserve">הכנסת </w:t>
      </w:r>
      <w:bookmarkStart w:id="3526" w:name="_ETM_Q11_235440"/>
      <w:bookmarkEnd w:id="3526"/>
      <w:r w:rsidRPr="00A6036D">
        <w:rPr>
          <w:rtl/>
        </w:rPr>
        <w:t>כסיף</w:t>
      </w:r>
      <w:r>
        <w:rPr>
          <w:rFonts w:hint="cs"/>
          <w:rtl/>
        </w:rPr>
        <w:t>,</w:t>
      </w:r>
      <w:r w:rsidRPr="00A6036D">
        <w:rPr>
          <w:rtl/>
        </w:rPr>
        <w:t xml:space="preserve"> </w:t>
      </w:r>
      <w:bookmarkStart w:id="3527" w:name="_ETM_Q11_236430"/>
      <w:bookmarkEnd w:id="3527"/>
      <w:r w:rsidRPr="00A6036D">
        <w:rPr>
          <w:rtl/>
        </w:rPr>
        <w:t xml:space="preserve">נא </w:t>
      </w:r>
      <w:bookmarkStart w:id="3528" w:name="_ETM_Q11_236700"/>
      <w:bookmarkEnd w:id="3528"/>
      <w:r w:rsidRPr="00A6036D">
        <w:rPr>
          <w:rtl/>
        </w:rPr>
        <w:t xml:space="preserve">לעלות </w:t>
      </w:r>
      <w:bookmarkStart w:id="3529" w:name="_ETM_Q11_237090"/>
      <w:bookmarkEnd w:id="3529"/>
      <w:r w:rsidRPr="00A6036D">
        <w:rPr>
          <w:rtl/>
        </w:rPr>
        <w:t>לדוכן</w:t>
      </w:r>
      <w:r>
        <w:rPr>
          <w:rFonts w:hint="cs"/>
          <w:rtl/>
        </w:rPr>
        <w:t>. עשר</w:t>
      </w:r>
      <w:bookmarkStart w:id="3530" w:name="_ETM_Q11_238140"/>
      <w:bookmarkEnd w:id="3530"/>
      <w:r w:rsidRPr="00A6036D">
        <w:rPr>
          <w:rtl/>
        </w:rPr>
        <w:t xml:space="preserve"> </w:t>
      </w:r>
      <w:bookmarkStart w:id="3531" w:name="_ETM_Q11_238635"/>
      <w:bookmarkEnd w:id="3531"/>
      <w:r w:rsidRPr="00A6036D">
        <w:rPr>
          <w:rtl/>
        </w:rPr>
        <w:t xml:space="preserve">דקות </w:t>
      </w:r>
      <w:bookmarkStart w:id="3532" w:name="_ETM_Q11_239160"/>
      <w:bookmarkEnd w:id="3532"/>
      <w:r w:rsidRPr="00A6036D">
        <w:rPr>
          <w:rtl/>
        </w:rPr>
        <w:t>לרשותך</w:t>
      </w:r>
      <w:r>
        <w:rPr>
          <w:rFonts w:hint="cs"/>
          <w:rtl/>
        </w:rPr>
        <w:t>.</w:t>
      </w:r>
    </w:p>
    <w:p w:rsidR="00FA019A" w:rsidRDefault="00FA019A" w:rsidP="008044A0">
      <w:pPr>
        <w:rPr>
          <w:rtl/>
        </w:rPr>
      </w:pPr>
      <w:bookmarkStart w:id="3533" w:name="_ETM_Q11_249826"/>
      <w:bookmarkStart w:id="3534" w:name="_ETM_Q11_249939"/>
      <w:bookmarkStart w:id="3535" w:name="_ETM_Q11_250409"/>
      <w:bookmarkStart w:id="3536" w:name="_ETM_Q11_250695"/>
      <w:bookmarkStart w:id="3537" w:name="_ETM_Q11_251640"/>
      <w:bookmarkEnd w:id="3533"/>
      <w:bookmarkEnd w:id="3534"/>
      <w:bookmarkEnd w:id="3535"/>
      <w:bookmarkEnd w:id="3536"/>
      <w:bookmarkEnd w:id="3537"/>
    </w:p>
    <w:p w:rsidR="00FA019A" w:rsidRDefault="00FA019A" w:rsidP="008044A0">
      <w:pPr>
        <w:rPr>
          <w:rtl/>
        </w:rPr>
      </w:pPr>
      <w:r w:rsidRPr="00A6036D">
        <w:rPr>
          <w:rtl/>
        </w:rPr>
        <w:t>לא</w:t>
      </w:r>
      <w:r>
        <w:rPr>
          <w:rFonts w:hint="cs"/>
          <w:rtl/>
        </w:rPr>
        <w:t>,</w:t>
      </w:r>
      <w:r w:rsidRPr="00A6036D">
        <w:rPr>
          <w:rtl/>
        </w:rPr>
        <w:t xml:space="preserve"> </w:t>
      </w:r>
      <w:bookmarkStart w:id="3538" w:name="_ETM_Q11_251819"/>
      <w:bookmarkEnd w:id="3538"/>
      <w:r w:rsidRPr="00A6036D">
        <w:rPr>
          <w:rtl/>
        </w:rPr>
        <w:t xml:space="preserve">לא </w:t>
      </w:r>
      <w:bookmarkStart w:id="3539" w:name="_ETM_Q11_252030"/>
      <w:bookmarkStart w:id="3540" w:name="_ETM_Q11_252180"/>
      <w:bookmarkEnd w:id="3539"/>
      <w:bookmarkEnd w:id="3540"/>
      <w:r>
        <w:rPr>
          <w:rFonts w:hint="cs"/>
          <w:rtl/>
        </w:rPr>
        <w:t>ל</w:t>
      </w:r>
      <w:r w:rsidRPr="00A6036D">
        <w:rPr>
          <w:rtl/>
        </w:rPr>
        <w:t>התייחס</w:t>
      </w:r>
      <w:r>
        <w:rPr>
          <w:rFonts w:hint="cs"/>
          <w:rtl/>
        </w:rPr>
        <w:t>,</w:t>
      </w:r>
      <w:r w:rsidRPr="00A6036D">
        <w:rPr>
          <w:rtl/>
        </w:rPr>
        <w:t xml:space="preserve"> </w:t>
      </w:r>
      <w:bookmarkStart w:id="3541" w:name="_ETM_Q11_252720"/>
      <w:bookmarkEnd w:id="3541"/>
      <w:r w:rsidRPr="00A6036D">
        <w:rPr>
          <w:rtl/>
        </w:rPr>
        <w:t>סליחה</w:t>
      </w:r>
      <w:r>
        <w:rPr>
          <w:rFonts w:hint="cs"/>
          <w:rtl/>
        </w:rPr>
        <w:t>,</w:t>
      </w:r>
      <w:r w:rsidRPr="00A6036D">
        <w:rPr>
          <w:rtl/>
        </w:rPr>
        <w:t xml:space="preserve"> </w:t>
      </w:r>
      <w:bookmarkStart w:id="3542" w:name="_ETM_Q11_253289"/>
      <w:bookmarkEnd w:id="3542"/>
      <w:r w:rsidRPr="00A6036D">
        <w:rPr>
          <w:rtl/>
        </w:rPr>
        <w:t xml:space="preserve">אין </w:t>
      </w:r>
      <w:bookmarkStart w:id="3543" w:name="_ETM_Q11_253439"/>
      <w:bookmarkEnd w:id="3543"/>
      <w:r w:rsidRPr="00A6036D">
        <w:rPr>
          <w:rtl/>
        </w:rPr>
        <w:t>הצבעה</w:t>
      </w:r>
      <w:r>
        <w:rPr>
          <w:rFonts w:hint="cs"/>
          <w:rtl/>
        </w:rPr>
        <w:t>.</w:t>
      </w:r>
      <w:r w:rsidRPr="00A6036D">
        <w:rPr>
          <w:rtl/>
        </w:rPr>
        <w:t xml:space="preserve"> </w:t>
      </w:r>
      <w:bookmarkStart w:id="3544" w:name="_ETM_Q11_253979"/>
      <w:bookmarkEnd w:id="3544"/>
      <w:r w:rsidRPr="00A6036D">
        <w:rPr>
          <w:rtl/>
        </w:rPr>
        <w:t xml:space="preserve">לחצתי </w:t>
      </w:r>
      <w:bookmarkStart w:id="3545" w:name="_ETM_Q11_254490"/>
      <w:bookmarkEnd w:id="3545"/>
      <w:r w:rsidRPr="00A6036D">
        <w:rPr>
          <w:rtl/>
        </w:rPr>
        <w:t xml:space="preserve">על </w:t>
      </w:r>
      <w:bookmarkStart w:id="3546" w:name="_ETM_Q11_254579"/>
      <w:bookmarkEnd w:id="3546"/>
      <w:r w:rsidRPr="00A6036D">
        <w:rPr>
          <w:rtl/>
        </w:rPr>
        <w:t xml:space="preserve">הכפתור </w:t>
      </w:r>
      <w:bookmarkStart w:id="3547" w:name="_ETM_Q11_255000"/>
      <w:bookmarkEnd w:id="3547"/>
      <w:r w:rsidRPr="00A6036D">
        <w:rPr>
          <w:rtl/>
        </w:rPr>
        <w:t>בטעות</w:t>
      </w:r>
      <w:r>
        <w:rPr>
          <w:rFonts w:hint="cs"/>
          <w:rtl/>
        </w:rPr>
        <w:t>.</w:t>
      </w:r>
      <w:r w:rsidRPr="00A6036D">
        <w:rPr>
          <w:rtl/>
        </w:rPr>
        <w:t xml:space="preserve"> </w:t>
      </w:r>
      <w:bookmarkStart w:id="3548" w:name="_ETM_Q11_256539"/>
      <w:bookmarkEnd w:id="3548"/>
      <w:r w:rsidRPr="00A6036D">
        <w:rPr>
          <w:rtl/>
        </w:rPr>
        <w:t xml:space="preserve">אפשר </w:t>
      </w:r>
      <w:bookmarkStart w:id="3549" w:name="_ETM_Q11_256899"/>
      <w:bookmarkEnd w:id="3549"/>
      <w:r w:rsidRPr="00A6036D">
        <w:rPr>
          <w:rtl/>
        </w:rPr>
        <w:t xml:space="preserve">לחזור </w:t>
      </w:r>
      <w:bookmarkStart w:id="3550" w:name="_ETM_Q11_258850"/>
      <w:bookmarkEnd w:id="3550"/>
      <w:r>
        <w:rPr>
          <w:rFonts w:hint="cs"/>
          <w:rtl/>
        </w:rPr>
        <w:t>ל</w:t>
      </w:r>
      <w:r w:rsidRPr="00A6036D">
        <w:rPr>
          <w:rtl/>
        </w:rPr>
        <w:t>מליאה</w:t>
      </w:r>
      <w:r>
        <w:rPr>
          <w:rFonts w:hint="cs"/>
          <w:rtl/>
        </w:rPr>
        <w:t xml:space="preserve">. </w:t>
      </w:r>
    </w:p>
    <w:p w:rsidR="00FA019A" w:rsidRDefault="00FA019A" w:rsidP="008044A0">
      <w:pPr>
        <w:rPr>
          <w:rtl/>
        </w:rPr>
      </w:pPr>
      <w:bookmarkStart w:id="3551" w:name="_ETM_Q11_261197"/>
      <w:bookmarkStart w:id="3552" w:name="_ETM_Q11_261488"/>
      <w:bookmarkStart w:id="3553" w:name="_ETM_Q11_264691"/>
      <w:bookmarkStart w:id="3554" w:name="_ETM_Q11_264737"/>
      <w:bookmarkEnd w:id="3551"/>
      <w:bookmarkEnd w:id="3552"/>
      <w:bookmarkEnd w:id="3553"/>
      <w:bookmarkEnd w:id="3554"/>
    </w:p>
    <w:p w:rsidR="00FA019A" w:rsidRDefault="00FA019A" w:rsidP="008044A0">
      <w:pPr>
        <w:pStyle w:val="af5"/>
        <w:rPr>
          <w:rtl/>
        </w:rPr>
      </w:pPr>
      <w:bookmarkStart w:id="3555" w:name="ET_interruption_קר_אה_8"/>
      <w:r w:rsidRPr="008F57D9">
        <w:rPr>
          <w:rStyle w:val="TagStyle"/>
          <w:rtl/>
        </w:rPr>
        <w:t xml:space="preserve"> &lt;&lt; קריאה &gt;&gt;</w:t>
      </w:r>
      <w:r w:rsidRPr="003E3DC8">
        <w:rPr>
          <w:rStyle w:val="TagStyle"/>
          <w:rtl/>
        </w:rPr>
        <w:t xml:space="preserve"> </w:t>
      </w:r>
      <w:r>
        <w:rPr>
          <w:rtl/>
        </w:rPr>
        <w:t>קריא</w:t>
      </w:r>
      <w:r>
        <w:rPr>
          <w:rFonts w:hint="cs"/>
          <w:rtl/>
        </w:rPr>
        <w:t>ה</w:t>
      </w:r>
      <w:r>
        <w:rPr>
          <w:rtl/>
        </w:rPr>
        <w:t>:</w:t>
      </w:r>
      <w:r w:rsidRPr="003E3DC8">
        <w:rPr>
          <w:rStyle w:val="TagStyle"/>
          <w:rtl/>
        </w:rPr>
        <w:t xml:space="preserve"> </w:t>
      </w:r>
      <w:r w:rsidRPr="008F57D9">
        <w:rPr>
          <w:rStyle w:val="TagStyle"/>
          <w:rtl/>
        </w:rPr>
        <w:t>&lt;&lt; קריאה &gt;&gt;</w:t>
      </w:r>
      <w:r>
        <w:rPr>
          <w:rtl/>
        </w:rPr>
        <w:t xml:space="preserve"> </w:t>
      </w:r>
      <w:bookmarkEnd w:id="3555"/>
    </w:p>
    <w:p w:rsidR="00FA019A" w:rsidRDefault="00FA019A" w:rsidP="00977595">
      <w:pPr>
        <w:rPr>
          <w:rtl/>
          <w:lang w:eastAsia="he-IL"/>
        </w:rPr>
      </w:pPr>
    </w:p>
    <w:p w:rsidR="00FA019A" w:rsidRDefault="00FA019A" w:rsidP="008044A0">
      <w:pPr>
        <w:rPr>
          <w:rtl/>
          <w:lang w:eastAsia="he-IL"/>
        </w:rPr>
      </w:pPr>
      <w:bookmarkStart w:id="3556" w:name="_ETM_Q11_266283"/>
      <w:bookmarkStart w:id="3557" w:name="_ETM_Q11_266544"/>
      <w:bookmarkStart w:id="3558" w:name="_ETM_Q11_266615"/>
      <w:bookmarkEnd w:id="3556"/>
      <w:bookmarkEnd w:id="3557"/>
      <w:bookmarkEnd w:id="3558"/>
      <w:r>
        <w:rPr>
          <w:rFonts w:hint="cs"/>
          <w:rtl/>
          <w:lang w:eastAsia="he-IL"/>
        </w:rPr>
        <w:t xml:space="preserve">רוצים שמית, רוצים שמית. </w:t>
      </w:r>
    </w:p>
    <w:p w:rsidR="00FA019A" w:rsidRDefault="00FA019A" w:rsidP="008044A0">
      <w:pPr>
        <w:rPr>
          <w:rtl/>
          <w:lang w:eastAsia="he-IL"/>
        </w:rPr>
      </w:pPr>
      <w:bookmarkStart w:id="3559" w:name="_ETM_Q11_263921"/>
      <w:bookmarkStart w:id="3560" w:name="_ETM_Q11_263998"/>
      <w:bookmarkEnd w:id="3559"/>
      <w:bookmarkEnd w:id="3560"/>
    </w:p>
    <w:p w:rsidR="00FA019A" w:rsidRDefault="00FA019A" w:rsidP="008044A0">
      <w:pPr>
        <w:pStyle w:val="af6"/>
        <w:rPr>
          <w:rtl/>
        </w:rPr>
      </w:pPr>
      <w:r w:rsidRPr="008F57D9">
        <w:rPr>
          <w:rStyle w:val="TagStyle"/>
          <w:rtl/>
        </w:rPr>
        <w:t xml:space="preserve"> &lt;&lt; יור &gt;&gt;</w:t>
      </w:r>
      <w:r w:rsidRPr="003E3DC8">
        <w:rPr>
          <w:rStyle w:val="TagStyle"/>
          <w:rtl/>
        </w:rPr>
        <w:t xml:space="preserve"> </w:t>
      </w:r>
      <w:r>
        <w:rPr>
          <w:rtl/>
        </w:rPr>
        <w:t>היו"ר מכלוף מיקי זוהר:</w:t>
      </w:r>
      <w:r w:rsidRPr="003E3DC8">
        <w:rPr>
          <w:rStyle w:val="TagStyle"/>
          <w:rtl/>
        </w:rPr>
        <w:t xml:space="preserve"> </w:t>
      </w:r>
      <w:r w:rsidRPr="008F57D9">
        <w:rPr>
          <w:rStyle w:val="TagStyle"/>
          <w:rtl/>
        </w:rPr>
        <w:t>&lt;&lt; יור &gt;&gt;</w:t>
      </w:r>
      <w:r>
        <w:rPr>
          <w:rtl/>
        </w:rPr>
        <w:t xml:space="preserve"> </w:t>
      </w:r>
    </w:p>
    <w:p w:rsidR="00FA019A" w:rsidRDefault="00FA019A" w:rsidP="00977595">
      <w:pPr>
        <w:rPr>
          <w:rtl/>
          <w:lang w:eastAsia="he-IL"/>
        </w:rPr>
      </w:pPr>
    </w:p>
    <w:p w:rsidR="00FA019A" w:rsidRDefault="00FA019A" w:rsidP="008044A0">
      <w:pPr>
        <w:rPr>
          <w:rtl/>
        </w:rPr>
      </w:pPr>
      <w:bookmarkStart w:id="3561" w:name="_ETM_Q11_267191"/>
      <w:bookmarkStart w:id="3562" w:name="_ETM_Q11_261684"/>
      <w:bookmarkStart w:id="3563" w:name="_ETM_Q11_261965"/>
      <w:bookmarkStart w:id="3564" w:name="_ETM_Q11_266480"/>
      <w:bookmarkEnd w:id="3561"/>
      <w:bookmarkEnd w:id="3562"/>
      <w:bookmarkEnd w:id="3563"/>
      <w:bookmarkEnd w:id="3564"/>
      <w:r w:rsidRPr="00A6036D">
        <w:rPr>
          <w:rtl/>
        </w:rPr>
        <w:t xml:space="preserve">אני </w:t>
      </w:r>
      <w:bookmarkStart w:id="3565" w:name="_ETM_Q11_266690"/>
      <w:bookmarkEnd w:id="3565"/>
      <w:r w:rsidRPr="00A6036D">
        <w:rPr>
          <w:rtl/>
        </w:rPr>
        <w:t xml:space="preserve">לא </w:t>
      </w:r>
      <w:bookmarkStart w:id="3566" w:name="_ETM_Q11_266840"/>
      <w:bookmarkEnd w:id="3566"/>
      <w:r w:rsidRPr="00A6036D">
        <w:rPr>
          <w:rtl/>
        </w:rPr>
        <w:t xml:space="preserve">שומע </w:t>
      </w:r>
      <w:bookmarkStart w:id="3567" w:name="_ETM_Q11_267230"/>
      <w:bookmarkEnd w:id="3567"/>
      <w:r w:rsidRPr="00A6036D">
        <w:rPr>
          <w:rtl/>
        </w:rPr>
        <w:t xml:space="preserve">אתכם </w:t>
      </w:r>
      <w:bookmarkStart w:id="3568" w:name="_ETM_Q11_267500"/>
      <w:bookmarkEnd w:id="3568"/>
      <w:r w:rsidRPr="00A6036D">
        <w:rPr>
          <w:rtl/>
        </w:rPr>
        <w:t xml:space="preserve">כל </w:t>
      </w:r>
      <w:bookmarkStart w:id="3569" w:name="_ETM_Q11_267650"/>
      <w:bookmarkEnd w:id="3569"/>
      <w:r w:rsidRPr="00A6036D">
        <w:rPr>
          <w:rtl/>
        </w:rPr>
        <w:t xml:space="preserve">כך </w:t>
      </w:r>
      <w:bookmarkStart w:id="3570" w:name="_ETM_Q11_267860"/>
      <w:bookmarkEnd w:id="3570"/>
      <w:r w:rsidRPr="00A6036D">
        <w:rPr>
          <w:rtl/>
        </w:rPr>
        <w:t>טוב</w:t>
      </w:r>
      <w:r>
        <w:rPr>
          <w:rFonts w:hint="cs"/>
          <w:rtl/>
        </w:rPr>
        <w:t>.</w:t>
      </w:r>
    </w:p>
    <w:p w:rsidR="00FA019A" w:rsidRDefault="00FA019A" w:rsidP="00977595">
      <w:pPr>
        <w:rPr>
          <w:rtl/>
        </w:rPr>
      </w:pPr>
      <w:bookmarkStart w:id="3571" w:name="_ETM_Q11_275190"/>
      <w:bookmarkStart w:id="3572" w:name="_ETM_Q11_275291"/>
      <w:bookmarkEnd w:id="3571"/>
      <w:bookmarkEnd w:id="3572"/>
    </w:p>
    <w:p w:rsidR="00FA019A" w:rsidRDefault="00FA019A" w:rsidP="008044A0">
      <w:pPr>
        <w:pStyle w:val="af5"/>
        <w:rPr>
          <w:rtl/>
        </w:rPr>
      </w:pPr>
      <w:bookmarkStart w:id="3573" w:name="_ETM_Q11_275325"/>
      <w:bookmarkStart w:id="3574" w:name="_ETM_Q11_275393"/>
      <w:bookmarkEnd w:id="3573"/>
      <w:bookmarkEnd w:id="3574"/>
      <w:r w:rsidRPr="008F57D9">
        <w:rPr>
          <w:rStyle w:val="TagStyle"/>
          <w:rtl/>
        </w:rPr>
        <w:t>&lt;&lt; קריאה &gt;&gt;</w:t>
      </w:r>
      <w:r w:rsidRPr="003E3DC8">
        <w:rPr>
          <w:rStyle w:val="TagStyle"/>
          <w:rtl/>
        </w:rPr>
        <w:t xml:space="preserve"> </w:t>
      </w:r>
      <w:r>
        <w:rPr>
          <w:rtl/>
        </w:rPr>
        <w:t>קריא</w:t>
      </w:r>
      <w:r>
        <w:rPr>
          <w:rFonts w:hint="cs"/>
          <w:rtl/>
        </w:rPr>
        <w:t>ה</w:t>
      </w:r>
      <w:r>
        <w:rPr>
          <w:rtl/>
        </w:rPr>
        <w:t>:</w:t>
      </w:r>
      <w:r w:rsidRPr="003E3DC8">
        <w:rPr>
          <w:rStyle w:val="TagStyle"/>
          <w:rtl/>
        </w:rPr>
        <w:t xml:space="preserve"> </w:t>
      </w:r>
      <w:r w:rsidRPr="008F57D9">
        <w:rPr>
          <w:rStyle w:val="TagStyle"/>
          <w:rtl/>
        </w:rPr>
        <w:t>&lt;&lt; קריאה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רוצים שמית, שמית. </w:t>
      </w:r>
    </w:p>
    <w:p w:rsidR="00FA019A" w:rsidRDefault="00FA019A" w:rsidP="00977595">
      <w:pPr>
        <w:rPr>
          <w:rtl/>
        </w:rPr>
      </w:pPr>
      <w:bookmarkStart w:id="3575" w:name="_ETM_Q11_275355"/>
      <w:bookmarkStart w:id="3576" w:name="_ETM_Q11_275433"/>
      <w:bookmarkEnd w:id="3575"/>
      <w:bookmarkEnd w:id="3576"/>
    </w:p>
    <w:p w:rsidR="00FA019A" w:rsidRDefault="00FA019A" w:rsidP="008044A0">
      <w:pPr>
        <w:pStyle w:val="a4"/>
        <w:rPr>
          <w:rtl/>
        </w:rPr>
      </w:pPr>
      <w:bookmarkStart w:id="3577" w:name="ET_speaker_5785_10"/>
      <w:r w:rsidRPr="008F57D9">
        <w:rPr>
          <w:rStyle w:val="TagStyle"/>
          <w:rtl/>
        </w:rPr>
        <w:t xml:space="preserve"> &lt;&lt; דובר &gt;&gt;</w:t>
      </w:r>
      <w:r w:rsidRPr="003E3DC8">
        <w:rPr>
          <w:rStyle w:val="TagStyle"/>
          <w:rtl/>
        </w:rPr>
        <w:t xml:space="preserve"> </w:t>
      </w:r>
      <w:bookmarkStart w:id="3578" w:name="_Toc54817952"/>
      <w:r>
        <w:rPr>
          <w:rtl/>
        </w:rPr>
        <w:t>עופר כסיף (הרשימה המשותפת):</w:t>
      </w:r>
      <w:bookmarkEnd w:id="3578"/>
      <w:r w:rsidRPr="003E3DC8">
        <w:rPr>
          <w:rStyle w:val="TagStyle"/>
          <w:rtl/>
        </w:rPr>
        <w:t xml:space="preserve"> </w:t>
      </w:r>
      <w:r w:rsidRPr="008F57D9">
        <w:rPr>
          <w:rStyle w:val="TagStyle"/>
          <w:rtl/>
        </w:rPr>
        <w:t>&lt;&lt; דובר &gt;&gt;</w:t>
      </w:r>
      <w:r>
        <w:rPr>
          <w:rtl/>
        </w:rPr>
        <w:t xml:space="preserve"> </w:t>
      </w:r>
      <w:bookmarkEnd w:id="3577"/>
    </w:p>
    <w:p w:rsidR="00FA019A" w:rsidRDefault="00FA019A" w:rsidP="00977595">
      <w:pPr>
        <w:rPr>
          <w:rtl/>
          <w:lang w:eastAsia="he-IL"/>
        </w:rPr>
      </w:pPr>
    </w:p>
    <w:p w:rsidR="00FA019A" w:rsidRDefault="00FA019A" w:rsidP="008044A0">
      <w:pPr>
        <w:rPr>
          <w:rtl/>
        </w:rPr>
      </w:pPr>
      <w:bookmarkStart w:id="3579" w:name="_ETM_Q11_278110"/>
      <w:bookmarkEnd w:id="3579"/>
      <w:r w:rsidRPr="00A6036D">
        <w:rPr>
          <w:rtl/>
        </w:rPr>
        <w:t xml:space="preserve">אדוני </w:t>
      </w:r>
      <w:bookmarkStart w:id="3580" w:name="_ETM_Q11_278740"/>
      <w:bookmarkEnd w:id="3580"/>
      <w:r w:rsidRPr="00A6036D">
        <w:rPr>
          <w:rtl/>
        </w:rPr>
        <w:t>היושב-ראש</w:t>
      </w:r>
      <w:r>
        <w:rPr>
          <w:rFonts w:hint="cs"/>
          <w:rtl/>
        </w:rPr>
        <w:t>,</w:t>
      </w:r>
      <w:r w:rsidRPr="00A6036D">
        <w:rPr>
          <w:rtl/>
        </w:rPr>
        <w:t xml:space="preserve"> </w:t>
      </w:r>
      <w:bookmarkStart w:id="3581" w:name="_ETM_Q11_279490"/>
      <w:bookmarkEnd w:id="3581"/>
      <w:r w:rsidRPr="00A6036D">
        <w:rPr>
          <w:rtl/>
        </w:rPr>
        <w:t xml:space="preserve">חברי </w:t>
      </w:r>
      <w:bookmarkStart w:id="3582" w:name="_ETM_Q11_279819"/>
      <w:bookmarkEnd w:id="3582"/>
      <w:r w:rsidRPr="00A6036D">
        <w:rPr>
          <w:rtl/>
        </w:rPr>
        <w:t>הכנסת</w:t>
      </w:r>
      <w:r>
        <w:rPr>
          <w:rFonts w:hint="cs"/>
          <w:rtl/>
        </w:rPr>
        <w:t>,</w:t>
      </w:r>
      <w:r w:rsidRPr="00A6036D">
        <w:rPr>
          <w:rtl/>
        </w:rPr>
        <w:t xml:space="preserve"> </w:t>
      </w:r>
      <w:bookmarkStart w:id="3583" w:name="_ETM_Q11_280540"/>
      <w:bookmarkEnd w:id="3583"/>
      <w:r w:rsidRPr="00A6036D">
        <w:rPr>
          <w:rtl/>
        </w:rPr>
        <w:t xml:space="preserve">אני </w:t>
      </w:r>
      <w:bookmarkStart w:id="3584" w:name="_ETM_Q11_280689"/>
      <w:bookmarkEnd w:id="3584"/>
      <w:r w:rsidRPr="00A6036D">
        <w:rPr>
          <w:rtl/>
        </w:rPr>
        <w:t xml:space="preserve">אשמח </w:t>
      </w:r>
      <w:bookmarkStart w:id="3585" w:name="_ETM_Q11_281020"/>
      <w:bookmarkEnd w:id="3585"/>
      <w:r w:rsidRPr="00A6036D">
        <w:rPr>
          <w:rtl/>
        </w:rPr>
        <w:t xml:space="preserve">אם </w:t>
      </w:r>
      <w:bookmarkStart w:id="3586" w:name="_ETM_Q11_281140"/>
      <w:bookmarkEnd w:id="3586"/>
      <w:r w:rsidRPr="00A6036D">
        <w:rPr>
          <w:rtl/>
        </w:rPr>
        <w:t xml:space="preserve">יהיה </w:t>
      </w:r>
      <w:bookmarkStart w:id="3587" w:name="_ETM_Q11_281290"/>
      <w:bookmarkEnd w:id="3587"/>
      <w:r w:rsidRPr="00A6036D">
        <w:rPr>
          <w:rtl/>
        </w:rPr>
        <w:t>שקט</w:t>
      </w:r>
      <w:r>
        <w:rPr>
          <w:rFonts w:hint="cs"/>
          <w:rtl/>
        </w:rPr>
        <w:t xml:space="preserve">, שאוכל </w:t>
      </w:r>
      <w:r w:rsidR="00D06262">
        <w:rPr>
          <w:rFonts w:hint="cs"/>
          <w:rtl/>
        </w:rPr>
        <w:t>– – –</w:t>
      </w:r>
    </w:p>
    <w:p w:rsidR="00FA019A" w:rsidRDefault="00FA019A" w:rsidP="00977595">
      <w:pPr>
        <w:rPr>
          <w:rtl/>
        </w:rPr>
      </w:pPr>
      <w:bookmarkStart w:id="3588" w:name="_ETM_Q11_284899"/>
      <w:bookmarkStart w:id="3589" w:name="_ETM_Q11_284981"/>
      <w:bookmarkEnd w:id="3588"/>
      <w:bookmarkEnd w:id="3589"/>
    </w:p>
    <w:p w:rsidR="00FA019A" w:rsidRDefault="00FA019A" w:rsidP="008044A0">
      <w:pPr>
        <w:pStyle w:val="af6"/>
        <w:rPr>
          <w:rtl/>
        </w:rPr>
      </w:pPr>
      <w:r w:rsidRPr="008F57D9">
        <w:rPr>
          <w:rStyle w:val="TagStyle"/>
          <w:rtl/>
        </w:rPr>
        <w:t xml:space="preserve"> &lt;&lt; יור &gt;&gt;</w:t>
      </w:r>
      <w:r w:rsidRPr="003E3DC8">
        <w:rPr>
          <w:rStyle w:val="TagStyle"/>
          <w:rtl/>
        </w:rPr>
        <w:t xml:space="preserve"> </w:t>
      </w:r>
      <w:r>
        <w:rPr>
          <w:rtl/>
        </w:rPr>
        <w:t>היו"ר מכלוף מיקי זוהר:</w:t>
      </w:r>
      <w:r w:rsidRPr="003E3DC8">
        <w:rPr>
          <w:rStyle w:val="TagStyle"/>
          <w:rtl/>
        </w:rPr>
        <w:t xml:space="preserve"> </w:t>
      </w:r>
      <w:r w:rsidRPr="008F57D9">
        <w:rPr>
          <w:rStyle w:val="TagStyle"/>
          <w:rtl/>
        </w:rPr>
        <w:t>&lt;&lt; יור &gt;&gt;</w:t>
      </w:r>
      <w:r>
        <w:rPr>
          <w:rtl/>
        </w:rPr>
        <w:t xml:space="preserve"> </w:t>
      </w:r>
    </w:p>
    <w:p w:rsidR="00FA019A" w:rsidRDefault="00FA019A" w:rsidP="00977595">
      <w:pPr>
        <w:rPr>
          <w:rtl/>
          <w:lang w:eastAsia="he-IL"/>
        </w:rPr>
      </w:pPr>
    </w:p>
    <w:p w:rsidR="00FA019A" w:rsidRDefault="00FA019A" w:rsidP="00B74A8E">
      <w:pPr>
        <w:rPr>
          <w:rtl/>
          <w:lang w:eastAsia="he-IL"/>
        </w:rPr>
      </w:pPr>
      <w:bookmarkStart w:id="3590" w:name="_ETM_Q11_287002"/>
      <w:bookmarkEnd w:id="3590"/>
      <w:r>
        <w:rPr>
          <w:rFonts w:hint="cs"/>
          <w:rtl/>
          <w:lang w:eastAsia="he-IL"/>
        </w:rPr>
        <w:t xml:space="preserve">אם אפשר לשמור על השקט </w:t>
      </w:r>
      <w:r w:rsidR="00D06262">
        <w:rPr>
          <w:rFonts w:hint="eastAsia"/>
          <w:rtl/>
          <w:lang w:eastAsia="he-IL"/>
        </w:rPr>
        <w:t>–</w:t>
      </w:r>
      <w:r>
        <w:rPr>
          <w:rFonts w:hint="eastAsia"/>
          <w:rtl/>
          <w:lang w:eastAsia="he-IL"/>
        </w:rPr>
        <w:t xml:space="preserve"> </w:t>
      </w:r>
      <w:r>
        <w:rPr>
          <w:rFonts w:hint="cs"/>
          <w:rtl/>
          <w:lang w:eastAsia="he-IL"/>
        </w:rPr>
        <w:t xml:space="preserve">נא לשמור על </w:t>
      </w:r>
      <w:bookmarkStart w:id="3591" w:name="_ETM_Q11_293098"/>
      <w:bookmarkEnd w:id="3591"/>
      <w:r>
        <w:rPr>
          <w:rFonts w:hint="cs"/>
          <w:rtl/>
          <w:lang w:eastAsia="he-IL"/>
        </w:rPr>
        <w:t xml:space="preserve">השקט, חברים. בבקשה, אדוני. </w:t>
      </w:r>
    </w:p>
    <w:p w:rsidR="00FA019A" w:rsidRDefault="00FA019A" w:rsidP="008044A0">
      <w:pPr>
        <w:rPr>
          <w:rtl/>
          <w:lang w:eastAsia="he-IL"/>
        </w:rPr>
      </w:pPr>
      <w:bookmarkStart w:id="3592" w:name="_ETM_Q11_293204"/>
      <w:bookmarkStart w:id="3593" w:name="_ETM_Q11_293266"/>
      <w:bookmarkEnd w:id="3592"/>
      <w:bookmarkEnd w:id="3593"/>
    </w:p>
    <w:p w:rsidR="00FA019A" w:rsidRDefault="00FA019A" w:rsidP="008044A0">
      <w:pPr>
        <w:pStyle w:val="-"/>
        <w:rPr>
          <w:rtl/>
        </w:rPr>
      </w:pPr>
      <w:bookmarkStart w:id="3594" w:name="ET_speakercontinue_5785_12"/>
      <w:r w:rsidRPr="008F57D9">
        <w:rPr>
          <w:rStyle w:val="TagStyle"/>
          <w:rtl/>
        </w:rPr>
        <w:t xml:space="preserve"> &lt;&lt; דובר_המשך &gt;&gt;</w:t>
      </w:r>
      <w:r w:rsidRPr="003E3DC8">
        <w:rPr>
          <w:rStyle w:val="TagStyle"/>
          <w:rtl/>
        </w:rPr>
        <w:t xml:space="preserve"> </w:t>
      </w:r>
      <w:r>
        <w:rPr>
          <w:rtl/>
        </w:rPr>
        <w:t>עופר כסיף (הרשימה המשותפת):</w:t>
      </w:r>
      <w:r w:rsidRPr="003E3DC8">
        <w:rPr>
          <w:rStyle w:val="TagStyle"/>
          <w:rtl/>
        </w:rPr>
        <w:t xml:space="preserve"> </w:t>
      </w:r>
      <w:r w:rsidRPr="008F57D9">
        <w:rPr>
          <w:rStyle w:val="TagStyle"/>
          <w:rtl/>
        </w:rPr>
        <w:t>&lt;&lt; דובר_המשך &gt;&gt;</w:t>
      </w:r>
      <w:r>
        <w:rPr>
          <w:rtl/>
        </w:rPr>
        <w:t xml:space="preserve"> </w:t>
      </w:r>
      <w:bookmarkEnd w:id="3594"/>
    </w:p>
    <w:p w:rsidR="00FA019A" w:rsidRDefault="00FA019A" w:rsidP="00977595">
      <w:pPr>
        <w:rPr>
          <w:rtl/>
          <w:lang w:eastAsia="he-IL"/>
        </w:rPr>
      </w:pPr>
    </w:p>
    <w:p w:rsidR="00FA019A" w:rsidRDefault="00FA019A" w:rsidP="0042048A">
      <w:pPr>
        <w:rPr>
          <w:rtl/>
        </w:rPr>
      </w:pPr>
      <w:bookmarkStart w:id="3595" w:name="_ETM_Q11_295399"/>
      <w:bookmarkStart w:id="3596" w:name="_ETM_Q11_285393"/>
      <w:bookmarkStart w:id="3597" w:name="_ETM_Q11_285458"/>
      <w:bookmarkStart w:id="3598" w:name="_ETM_Q11_281740"/>
      <w:bookmarkEnd w:id="3595"/>
      <w:bookmarkEnd w:id="3596"/>
      <w:bookmarkEnd w:id="3597"/>
      <w:bookmarkEnd w:id="3598"/>
      <w:r>
        <w:rPr>
          <w:rFonts w:hint="cs"/>
          <w:rtl/>
        </w:rPr>
        <w:t xml:space="preserve">בשנת 2013 </w:t>
      </w:r>
      <w:bookmarkStart w:id="3599" w:name="_ETM_Q11_295780"/>
      <w:bookmarkEnd w:id="3599"/>
      <w:r w:rsidRPr="00A6036D">
        <w:rPr>
          <w:rtl/>
        </w:rPr>
        <w:t xml:space="preserve">מיליציה </w:t>
      </w:r>
      <w:bookmarkStart w:id="3600" w:name="_ETM_Q11_296350"/>
      <w:bookmarkEnd w:id="3600"/>
      <w:r w:rsidRPr="00A6036D">
        <w:rPr>
          <w:rtl/>
        </w:rPr>
        <w:t xml:space="preserve">של </w:t>
      </w:r>
      <w:bookmarkStart w:id="3601" w:name="_ETM_Q11_296530"/>
      <w:bookmarkEnd w:id="3601"/>
      <w:r w:rsidRPr="00A6036D">
        <w:rPr>
          <w:rtl/>
        </w:rPr>
        <w:t xml:space="preserve">ממשלת </w:t>
      </w:r>
      <w:bookmarkStart w:id="3602" w:name="_ETM_Q11_297040"/>
      <w:bookmarkEnd w:id="3602"/>
      <w:r w:rsidRPr="00A6036D">
        <w:rPr>
          <w:rtl/>
        </w:rPr>
        <w:t xml:space="preserve">דרום </w:t>
      </w:r>
      <w:bookmarkStart w:id="3603" w:name="_ETM_Q11_297310"/>
      <w:bookmarkEnd w:id="3603"/>
      <w:r w:rsidRPr="00A6036D">
        <w:rPr>
          <w:rtl/>
        </w:rPr>
        <w:t xml:space="preserve">סודן </w:t>
      </w:r>
      <w:bookmarkStart w:id="3604" w:name="_ETM_Q11_298470"/>
      <w:bookmarkEnd w:id="3604"/>
      <w:r w:rsidRPr="00A6036D">
        <w:rPr>
          <w:rtl/>
        </w:rPr>
        <w:t xml:space="preserve">רכשה </w:t>
      </w:r>
      <w:bookmarkStart w:id="3605" w:name="_ETM_Q11_298980"/>
      <w:bookmarkEnd w:id="3605"/>
      <w:r w:rsidRPr="00A6036D">
        <w:rPr>
          <w:rtl/>
        </w:rPr>
        <w:t xml:space="preserve">רובי </w:t>
      </w:r>
      <w:bookmarkStart w:id="3606" w:name="_ETM_Q11_299370"/>
      <w:bookmarkEnd w:id="3606"/>
      <w:r w:rsidRPr="00A6036D">
        <w:rPr>
          <w:rtl/>
        </w:rPr>
        <w:t xml:space="preserve">גליל </w:t>
      </w:r>
      <w:bookmarkStart w:id="3607" w:name="_ETM_Q11_299820"/>
      <w:bookmarkStart w:id="3608" w:name="_ETM_Q11_300899"/>
      <w:bookmarkEnd w:id="3607"/>
      <w:bookmarkEnd w:id="3608"/>
      <w:r>
        <w:t>ACE</w:t>
      </w:r>
      <w:r>
        <w:rPr>
          <w:rFonts w:hint="cs"/>
          <w:rtl/>
        </w:rPr>
        <w:t xml:space="preserve">. </w:t>
      </w:r>
      <w:r w:rsidRPr="00A6036D">
        <w:rPr>
          <w:rtl/>
        </w:rPr>
        <w:t xml:space="preserve">בשנה </w:t>
      </w:r>
      <w:bookmarkStart w:id="3609" w:name="_ETM_Q11_301499"/>
      <w:bookmarkEnd w:id="3609"/>
      <w:r w:rsidRPr="00A6036D">
        <w:rPr>
          <w:rtl/>
        </w:rPr>
        <w:t xml:space="preserve">זו </w:t>
      </w:r>
      <w:bookmarkStart w:id="3610" w:name="_ETM_Q11_302399"/>
      <w:bookmarkEnd w:id="3610"/>
      <w:r w:rsidRPr="00A6036D">
        <w:rPr>
          <w:rtl/>
        </w:rPr>
        <w:t xml:space="preserve">כוחות </w:t>
      </w:r>
      <w:bookmarkStart w:id="3611" w:name="_ETM_Q11_302819"/>
      <w:bookmarkEnd w:id="3611"/>
      <w:r w:rsidRPr="00A6036D">
        <w:rPr>
          <w:rtl/>
        </w:rPr>
        <w:t xml:space="preserve">הביטחון </w:t>
      </w:r>
      <w:bookmarkStart w:id="3612" w:name="_ETM_Q11_303420"/>
      <w:bookmarkEnd w:id="3612"/>
      <w:r w:rsidRPr="00A6036D">
        <w:rPr>
          <w:rtl/>
        </w:rPr>
        <w:t xml:space="preserve">ממשלת </w:t>
      </w:r>
      <w:bookmarkStart w:id="3613" w:name="_ETM_Q11_304049"/>
      <w:bookmarkEnd w:id="3613"/>
      <w:r w:rsidRPr="00A6036D">
        <w:rPr>
          <w:rtl/>
        </w:rPr>
        <w:t xml:space="preserve">דרום </w:t>
      </w:r>
      <w:bookmarkStart w:id="3614" w:name="_ETM_Q11_304319"/>
      <w:bookmarkEnd w:id="3614"/>
      <w:r w:rsidRPr="00A6036D">
        <w:rPr>
          <w:rtl/>
        </w:rPr>
        <w:t>סודן</w:t>
      </w:r>
      <w:r>
        <w:rPr>
          <w:rFonts w:hint="cs"/>
          <w:rtl/>
        </w:rPr>
        <w:t>,</w:t>
      </w:r>
      <w:r w:rsidRPr="00A6036D">
        <w:rPr>
          <w:rtl/>
        </w:rPr>
        <w:t xml:space="preserve"> </w:t>
      </w:r>
      <w:bookmarkStart w:id="3615" w:name="_ETM_Q11_304979"/>
      <w:bookmarkEnd w:id="3615"/>
      <w:r w:rsidRPr="00A6036D">
        <w:rPr>
          <w:rtl/>
        </w:rPr>
        <w:t xml:space="preserve">יחד </w:t>
      </w:r>
      <w:bookmarkStart w:id="3616" w:name="_ETM_Q11_305399"/>
      <w:bookmarkEnd w:id="3616"/>
      <w:r w:rsidRPr="00A6036D">
        <w:rPr>
          <w:rtl/>
        </w:rPr>
        <w:t xml:space="preserve">עם </w:t>
      </w:r>
      <w:bookmarkStart w:id="3617" w:name="_ETM_Q11_305549"/>
      <w:bookmarkEnd w:id="3617"/>
      <w:r w:rsidRPr="00A6036D">
        <w:rPr>
          <w:rtl/>
        </w:rPr>
        <w:t xml:space="preserve">המיליציות </w:t>
      </w:r>
      <w:bookmarkStart w:id="3618" w:name="_ETM_Q11_306179"/>
      <w:bookmarkEnd w:id="3618"/>
      <w:r w:rsidRPr="00A6036D">
        <w:rPr>
          <w:rtl/>
        </w:rPr>
        <w:t>מטעמה</w:t>
      </w:r>
      <w:r>
        <w:rPr>
          <w:rFonts w:hint="cs"/>
          <w:rtl/>
        </w:rPr>
        <w:t>,</w:t>
      </w:r>
      <w:r w:rsidRPr="00A6036D">
        <w:rPr>
          <w:rtl/>
        </w:rPr>
        <w:t xml:space="preserve"> </w:t>
      </w:r>
      <w:bookmarkStart w:id="3619" w:name="_ETM_Q11_307560"/>
      <w:bookmarkEnd w:id="3619"/>
      <w:r w:rsidRPr="00A6036D">
        <w:rPr>
          <w:rtl/>
        </w:rPr>
        <w:t>עצרו</w:t>
      </w:r>
      <w:r>
        <w:rPr>
          <w:rFonts w:hint="cs"/>
          <w:rtl/>
        </w:rPr>
        <w:t>,</w:t>
      </w:r>
      <w:r w:rsidRPr="00A6036D">
        <w:rPr>
          <w:rtl/>
        </w:rPr>
        <w:t xml:space="preserve"> </w:t>
      </w:r>
      <w:bookmarkStart w:id="3620" w:name="_ETM_Q11_308250"/>
      <w:bookmarkEnd w:id="3620"/>
      <w:r w:rsidRPr="00A6036D">
        <w:rPr>
          <w:rtl/>
        </w:rPr>
        <w:t>עינו</w:t>
      </w:r>
      <w:r>
        <w:rPr>
          <w:rFonts w:hint="cs"/>
          <w:rtl/>
        </w:rPr>
        <w:t>,</w:t>
      </w:r>
      <w:r w:rsidRPr="00A6036D">
        <w:rPr>
          <w:rtl/>
        </w:rPr>
        <w:t xml:space="preserve"> </w:t>
      </w:r>
      <w:bookmarkStart w:id="3621" w:name="_ETM_Q11_309120"/>
      <w:bookmarkEnd w:id="3621"/>
      <w:r w:rsidRPr="00A6036D">
        <w:rPr>
          <w:rtl/>
        </w:rPr>
        <w:t xml:space="preserve">אנסו </w:t>
      </w:r>
      <w:bookmarkStart w:id="3622" w:name="_ETM_Q11_309720"/>
      <w:bookmarkEnd w:id="3622"/>
      <w:r w:rsidRPr="00A6036D">
        <w:rPr>
          <w:rtl/>
        </w:rPr>
        <w:t xml:space="preserve">ורצחו </w:t>
      </w:r>
      <w:bookmarkStart w:id="3623" w:name="_ETM_Q11_310409"/>
      <w:bookmarkEnd w:id="3623"/>
      <w:r w:rsidRPr="00A6036D">
        <w:rPr>
          <w:rtl/>
        </w:rPr>
        <w:t xml:space="preserve">את </w:t>
      </w:r>
      <w:bookmarkStart w:id="3624" w:name="_ETM_Q11_310500"/>
      <w:bookmarkEnd w:id="3624"/>
      <w:r w:rsidRPr="00A6036D">
        <w:rPr>
          <w:rtl/>
        </w:rPr>
        <w:t xml:space="preserve">בני </w:t>
      </w:r>
      <w:bookmarkStart w:id="3625" w:name="_ETM_Q11_310769"/>
      <w:bookmarkEnd w:id="3625"/>
      <w:r w:rsidRPr="00A6036D">
        <w:rPr>
          <w:rtl/>
        </w:rPr>
        <w:t xml:space="preserve">שבט </w:t>
      </w:r>
      <w:bookmarkStart w:id="3626" w:name="_ETM_Q11_311250"/>
      <w:bookmarkEnd w:id="3626"/>
      <w:proofErr w:type="spellStart"/>
      <w:r w:rsidRPr="00A6036D">
        <w:rPr>
          <w:rtl/>
        </w:rPr>
        <w:t>הנו</w:t>
      </w:r>
      <w:r>
        <w:rPr>
          <w:rFonts w:hint="cs"/>
          <w:rtl/>
        </w:rPr>
        <w:t>אר</w:t>
      </w:r>
      <w:proofErr w:type="spellEnd"/>
      <w:r w:rsidRPr="00A6036D">
        <w:rPr>
          <w:rtl/>
        </w:rPr>
        <w:t xml:space="preserve"> </w:t>
      </w:r>
      <w:bookmarkStart w:id="3627" w:name="_ETM_Q11_312269"/>
      <w:bookmarkEnd w:id="3627"/>
      <w:r w:rsidRPr="00A6036D">
        <w:rPr>
          <w:rtl/>
        </w:rPr>
        <w:t xml:space="preserve">במסע </w:t>
      </w:r>
      <w:bookmarkStart w:id="3628" w:name="_ETM_Q11_312810"/>
      <w:bookmarkEnd w:id="3628"/>
      <w:r w:rsidRPr="00A6036D">
        <w:rPr>
          <w:rtl/>
        </w:rPr>
        <w:t xml:space="preserve">טבח </w:t>
      </w:r>
      <w:bookmarkStart w:id="3629" w:name="_ETM_Q11_313260"/>
      <w:bookmarkEnd w:id="3629"/>
      <w:r w:rsidRPr="00A6036D">
        <w:rPr>
          <w:rtl/>
        </w:rPr>
        <w:t>אכזרי</w:t>
      </w:r>
      <w:r>
        <w:rPr>
          <w:rFonts w:hint="cs"/>
          <w:rtl/>
        </w:rPr>
        <w:t>.</w:t>
      </w:r>
      <w:r w:rsidRPr="00A6036D">
        <w:rPr>
          <w:rtl/>
        </w:rPr>
        <w:t xml:space="preserve"> </w:t>
      </w:r>
      <w:bookmarkStart w:id="3630" w:name="_ETM_Q11_314709"/>
      <w:bookmarkEnd w:id="3630"/>
      <w:r w:rsidRPr="00A6036D">
        <w:rPr>
          <w:rtl/>
        </w:rPr>
        <w:t xml:space="preserve">טרם </w:t>
      </w:r>
      <w:bookmarkStart w:id="3631" w:name="_ETM_Q11_315099"/>
      <w:bookmarkEnd w:id="3631"/>
      <w:r w:rsidRPr="00A6036D">
        <w:rPr>
          <w:rtl/>
        </w:rPr>
        <w:t xml:space="preserve">ידוע </w:t>
      </w:r>
      <w:bookmarkStart w:id="3632" w:name="_ETM_Q11_315610"/>
      <w:bookmarkEnd w:id="3632"/>
      <w:r w:rsidRPr="00A6036D">
        <w:rPr>
          <w:rtl/>
        </w:rPr>
        <w:t xml:space="preserve">המספר </w:t>
      </w:r>
      <w:bookmarkStart w:id="3633" w:name="_ETM_Q11_316090"/>
      <w:bookmarkEnd w:id="3633"/>
      <w:r w:rsidRPr="00A6036D">
        <w:rPr>
          <w:rtl/>
        </w:rPr>
        <w:t xml:space="preserve">המדויק </w:t>
      </w:r>
      <w:bookmarkStart w:id="3634" w:name="_ETM_Q11_316629"/>
      <w:bookmarkEnd w:id="3634"/>
      <w:r w:rsidRPr="00A6036D">
        <w:rPr>
          <w:rtl/>
        </w:rPr>
        <w:t xml:space="preserve">של </w:t>
      </w:r>
      <w:bookmarkStart w:id="3635" w:name="_ETM_Q11_316840"/>
      <w:bookmarkEnd w:id="3635"/>
      <w:r w:rsidRPr="00A6036D">
        <w:rPr>
          <w:rtl/>
        </w:rPr>
        <w:t xml:space="preserve">בני </w:t>
      </w:r>
      <w:bookmarkStart w:id="3636" w:name="_ETM_Q11_317049"/>
      <w:bookmarkEnd w:id="3636"/>
      <w:r w:rsidRPr="00A6036D">
        <w:rPr>
          <w:rtl/>
        </w:rPr>
        <w:t xml:space="preserve">שבט </w:t>
      </w:r>
      <w:bookmarkStart w:id="3637" w:name="_ETM_Q11_317470"/>
      <w:bookmarkEnd w:id="3637"/>
      <w:proofErr w:type="spellStart"/>
      <w:r w:rsidRPr="00A6036D">
        <w:rPr>
          <w:rtl/>
        </w:rPr>
        <w:t>הנו</w:t>
      </w:r>
      <w:r>
        <w:rPr>
          <w:rFonts w:hint="cs"/>
          <w:rtl/>
        </w:rPr>
        <w:t>א</w:t>
      </w:r>
      <w:r w:rsidRPr="00A6036D">
        <w:rPr>
          <w:rtl/>
        </w:rPr>
        <w:t>ר</w:t>
      </w:r>
      <w:proofErr w:type="spellEnd"/>
      <w:r w:rsidRPr="00A6036D">
        <w:rPr>
          <w:rtl/>
        </w:rPr>
        <w:t xml:space="preserve"> </w:t>
      </w:r>
      <w:bookmarkStart w:id="3638" w:name="_ETM_Q11_317860"/>
      <w:bookmarkEnd w:id="3638"/>
      <w:r w:rsidRPr="00A6036D">
        <w:rPr>
          <w:rtl/>
        </w:rPr>
        <w:t>שנרצחו</w:t>
      </w:r>
      <w:r>
        <w:rPr>
          <w:rFonts w:hint="cs"/>
          <w:rtl/>
        </w:rPr>
        <w:t>,</w:t>
      </w:r>
      <w:r w:rsidRPr="00A6036D">
        <w:rPr>
          <w:rtl/>
        </w:rPr>
        <w:t xml:space="preserve"> </w:t>
      </w:r>
      <w:bookmarkStart w:id="3639" w:name="_ETM_Q11_319270"/>
      <w:bookmarkEnd w:id="3639"/>
      <w:r w:rsidRPr="00A6036D">
        <w:rPr>
          <w:rtl/>
        </w:rPr>
        <w:t xml:space="preserve">אך </w:t>
      </w:r>
      <w:bookmarkStart w:id="3640" w:name="_ETM_Q11_319480"/>
      <w:bookmarkEnd w:id="3640"/>
      <w:r w:rsidRPr="00A6036D">
        <w:rPr>
          <w:rtl/>
        </w:rPr>
        <w:t>על</w:t>
      </w:r>
      <w:bookmarkStart w:id="3641" w:name="_ETM_Q11_319600"/>
      <w:bookmarkEnd w:id="3641"/>
      <w:r>
        <w:rPr>
          <w:rFonts w:hint="cs"/>
          <w:rtl/>
        </w:rPr>
        <w:t xml:space="preserve"> </w:t>
      </w:r>
      <w:r w:rsidRPr="00A6036D">
        <w:rPr>
          <w:rtl/>
        </w:rPr>
        <w:t xml:space="preserve">פי </w:t>
      </w:r>
      <w:bookmarkStart w:id="3642" w:name="_ETM_Q11_319810"/>
      <w:bookmarkEnd w:id="3642"/>
      <w:r w:rsidRPr="00A6036D">
        <w:rPr>
          <w:rtl/>
        </w:rPr>
        <w:t xml:space="preserve">דוח </w:t>
      </w:r>
      <w:bookmarkStart w:id="3643" w:name="_ETM_Q11_320110"/>
      <w:bookmarkEnd w:id="3643"/>
      <w:r w:rsidRPr="00A6036D">
        <w:rPr>
          <w:rtl/>
        </w:rPr>
        <w:t xml:space="preserve">האיחוד </w:t>
      </w:r>
      <w:bookmarkStart w:id="3644" w:name="_ETM_Q11_320530"/>
      <w:bookmarkEnd w:id="3644"/>
      <w:r w:rsidRPr="00A6036D">
        <w:rPr>
          <w:rtl/>
        </w:rPr>
        <w:t>האפריק</w:t>
      </w:r>
      <w:r>
        <w:rPr>
          <w:rFonts w:hint="cs"/>
          <w:rtl/>
        </w:rPr>
        <w:t>נ</w:t>
      </w:r>
      <w:r w:rsidRPr="00A6036D">
        <w:rPr>
          <w:rtl/>
        </w:rPr>
        <w:t>י</w:t>
      </w:r>
      <w:r w:rsidR="00054896">
        <w:rPr>
          <w:rFonts w:hint="cs"/>
          <w:rtl/>
        </w:rPr>
        <w:t>,</w:t>
      </w:r>
      <w:r w:rsidRPr="00A6036D">
        <w:rPr>
          <w:rtl/>
        </w:rPr>
        <w:t xml:space="preserve"> </w:t>
      </w:r>
      <w:bookmarkStart w:id="3645" w:name="_ETM_Q11_321820"/>
      <w:bookmarkEnd w:id="3645"/>
      <w:r w:rsidRPr="00A6036D">
        <w:rPr>
          <w:rtl/>
        </w:rPr>
        <w:t xml:space="preserve">רק </w:t>
      </w:r>
      <w:bookmarkStart w:id="3646" w:name="_ETM_Q11_322180"/>
      <w:bookmarkEnd w:id="3646"/>
      <w:r w:rsidRPr="00A6036D">
        <w:rPr>
          <w:rtl/>
        </w:rPr>
        <w:t xml:space="preserve">בין </w:t>
      </w:r>
      <w:bookmarkStart w:id="3647" w:name="_ETM_Q11_322419"/>
      <w:bookmarkEnd w:id="3647"/>
      <w:r>
        <w:rPr>
          <w:rFonts w:hint="cs"/>
          <w:rtl/>
        </w:rPr>
        <w:t xml:space="preserve">15 ל-18 בדצמבר </w:t>
      </w:r>
      <w:bookmarkStart w:id="3648" w:name="_ETM_Q11_324881"/>
      <w:bookmarkEnd w:id="3648"/>
      <w:r>
        <w:rPr>
          <w:rFonts w:hint="cs"/>
          <w:rtl/>
        </w:rPr>
        <w:t>2013</w:t>
      </w:r>
      <w:r w:rsidRPr="00A6036D">
        <w:rPr>
          <w:rtl/>
        </w:rPr>
        <w:t xml:space="preserve"> </w:t>
      </w:r>
      <w:bookmarkStart w:id="3649" w:name="_ETM_Q11_326470"/>
      <w:bookmarkEnd w:id="3649"/>
      <w:r w:rsidRPr="00A6036D">
        <w:rPr>
          <w:rtl/>
        </w:rPr>
        <w:t xml:space="preserve">נרצחו </w:t>
      </w:r>
      <w:bookmarkStart w:id="3650" w:name="_ETM_Q11_327490"/>
      <w:bookmarkEnd w:id="3650"/>
      <w:r w:rsidRPr="00A6036D">
        <w:rPr>
          <w:rtl/>
        </w:rPr>
        <w:t xml:space="preserve">בין </w:t>
      </w:r>
      <w:bookmarkStart w:id="3651" w:name="_ETM_Q11_327790"/>
      <w:bookmarkStart w:id="3652" w:name="_ETM_Q11_328975"/>
      <w:bookmarkEnd w:id="3651"/>
      <w:bookmarkEnd w:id="3652"/>
      <w:r>
        <w:rPr>
          <w:rFonts w:hint="cs"/>
          <w:rtl/>
        </w:rPr>
        <w:t xml:space="preserve">15,000 </w:t>
      </w:r>
      <w:r w:rsidRPr="00A6036D">
        <w:rPr>
          <w:rtl/>
        </w:rPr>
        <w:t>ל-20</w:t>
      </w:r>
      <w:r>
        <w:rPr>
          <w:rFonts w:hint="cs"/>
          <w:rtl/>
        </w:rPr>
        <w:t>,</w:t>
      </w:r>
      <w:r w:rsidRPr="00A6036D">
        <w:rPr>
          <w:rtl/>
        </w:rPr>
        <w:t xml:space="preserve">000 </w:t>
      </w:r>
      <w:bookmarkStart w:id="3653" w:name="_ETM_Q11_330190"/>
      <w:bookmarkEnd w:id="3653"/>
      <w:r w:rsidRPr="00A6036D">
        <w:rPr>
          <w:rtl/>
        </w:rPr>
        <w:t xml:space="preserve">איש </w:t>
      </w:r>
      <w:bookmarkStart w:id="3654" w:name="_ETM_Q11_330460"/>
      <w:bookmarkEnd w:id="3654"/>
      <w:r w:rsidRPr="00A6036D">
        <w:rPr>
          <w:rtl/>
        </w:rPr>
        <w:t xml:space="preserve">בבירה </w:t>
      </w:r>
      <w:bookmarkStart w:id="3655" w:name="_ETM_Q11_330970"/>
      <w:bookmarkStart w:id="3656" w:name="_ETM_Q11_331780"/>
      <w:bookmarkEnd w:id="3655"/>
      <w:bookmarkEnd w:id="3656"/>
      <w:r>
        <w:rPr>
          <w:rFonts w:hint="cs"/>
          <w:rtl/>
        </w:rPr>
        <w:t xml:space="preserve">ג'ובה </w:t>
      </w:r>
      <w:r w:rsidRPr="00A6036D">
        <w:rPr>
          <w:rtl/>
        </w:rPr>
        <w:t>ובסביבתה</w:t>
      </w:r>
      <w:r>
        <w:rPr>
          <w:rFonts w:hint="cs"/>
          <w:rtl/>
        </w:rPr>
        <w:t>.</w:t>
      </w:r>
      <w:r w:rsidRPr="00A6036D">
        <w:rPr>
          <w:rtl/>
        </w:rPr>
        <w:t xml:space="preserve"> </w:t>
      </w:r>
      <w:bookmarkStart w:id="3657" w:name="_ETM_Q11_333389"/>
      <w:bookmarkEnd w:id="3657"/>
      <w:r w:rsidRPr="00A6036D">
        <w:rPr>
          <w:rtl/>
        </w:rPr>
        <w:t xml:space="preserve">בטבח </w:t>
      </w:r>
      <w:bookmarkStart w:id="3658" w:name="_ETM_Q11_334079"/>
      <w:bookmarkEnd w:id="3658"/>
      <w:r w:rsidRPr="00A6036D">
        <w:rPr>
          <w:rtl/>
        </w:rPr>
        <w:t xml:space="preserve">הזה </w:t>
      </w:r>
      <w:bookmarkStart w:id="3659" w:name="_ETM_Q11_334319"/>
      <w:bookmarkEnd w:id="3659"/>
      <w:r w:rsidRPr="00A6036D">
        <w:rPr>
          <w:rtl/>
        </w:rPr>
        <w:t xml:space="preserve">הם </w:t>
      </w:r>
      <w:bookmarkStart w:id="3660" w:name="_ETM_Q11_334379"/>
      <w:bookmarkEnd w:id="3660"/>
      <w:r w:rsidRPr="00A6036D">
        <w:rPr>
          <w:rtl/>
        </w:rPr>
        <w:t xml:space="preserve">השתמשו </w:t>
      </w:r>
      <w:bookmarkStart w:id="3661" w:name="_ETM_Q11_335069"/>
      <w:bookmarkEnd w:id="3661"/>
      <w:r w:rsidRPr="00A6036D">
        <w:rPr>
          <w:rtl/>
        </w:rPr>
        <w:t xml:space="preserve">ברובים </w:t>
      </w:r>
      <w:bookmarkStart w:id="3662" w:name="_ETM_Q11_335579"/>
      <w:bookmarkEnd w:id="3662"/>
      <w:r w:rsidRPr="00A6036D">
        <w:rPr>
          <w:rtl/>
        </w:rPr>
        <w:t>ישראל</w:t>
      </w:r>
      <w:r>
        <w:rPr>
          <w:rFonts w:hint="cs"/>
          <w:rtl/>
        </w:rPr>
        <w:t>י</w:t>
      </w:r>
      <w:r w:rsidRPr="00A6036D">
        <w:rPr>
          <w:rtl/>
        </w:rPr>
        <w:t>ים</w:t>
      </w:r>
      <w:r>
        <w:rPr>
          <w:rFonts w:hint="cs"/>
          <w:rtl/>
        </w:rPr>
        <w:t>.</w:t>
      </w:r>
      <w:r w:rsidRPr="00A6036D">
        <w:rPr>
          <w:rtl/>
        </w:rPr>
        <w:t xml:space="preserve"> </w:t>
      </w:r>
      <w:bookmarkStart w:id="3663" w:name="_ETM_Q11_337600"/>
      <w:bookmarkEnd w:id="3663"/>
    </w:p>
    <w:p w:rsidR="00FA019A" w:rsidRDefault="00FA019A" w:rsidP="008044A0">
      <w:pPr>
        <w:rPr>
          <w:rtl/>
        </w:rPr>
      </w:pPr>
      <w:bookmarkStart w:id="3664" w:name="_ETM_Q11_341263"/>
      <w:bookmarkStart w:id="3665" w:name="_ETM_Q11_341346"/>
      <w:bookmarkEnd w:id="3664"/>
      <w:bookmarkEnd w:id="3665"/>
    </w:p>
    <w:p w:rsidR="00FA019A" w:rsidRDefault="00FA019A" w:rsidP="00054896">
      <w:pPr>
        <w:rPr>
          <w:rtl/>
        </w:rPr>
      </w:pPr>
      <w:bookmarkStart w:id="3666" w:name="_ETM_Q11_341438"/>
      <w:bookmarkStart w:id="3667" w:name="_ETM_Q11_341502"/>
      <w:bookmarkEnd w:id="3666"/>
      <w:bookmarkEnd w:id="3667"/>
      <w:r w:rsidRPr="00A6036D">
        <w:rPr>
          <w:rtl/>
        </w:rPr>
        <w:t xml:space="preserve">ביום </w:t>
      </w:r>
      <w:bookmarkStart w:id="3668" w:name="_ETM_Q11_338020"/>
      <w:bookmarkEnd w:id="3668"/>
      <w:r>
        <w:rPr>
          <w:rFonts w:hint="cs"/>
          <w:rtl/>
        </w:rPr>
        <w:t>27 באוגוסט 2018</w:t>
      </w:r>
      <w:r w:rsidRPr="00A6036D">
        <w:rPr>
          <w:rtl/>
        </w:rPr>
        <w:t xml:space="preserve"> </w:t>
      </w:r>
      <w:bookmarkStart w:id="3669" w:name="_ETM_Q11_341050"/>
      <w:bookmarkEnd w:id="3669"/>
      <w:r w:rsidRPr="00A6036D">
        <w:rPr>
          <w:rtl/>
        </w:rPr>
        <w:t xml:space="preserve">פורסם </w:t>
      </w:r>
      <w:bookmarkStart w:id="3670" w:name="_ETM_Q11_341560"/>
      <w:bookmarkEnd w:id="3670"/>
      <w:r w:rsidRPr="00A6036D">
        <w:rPr>
          <w:rtl/>
        </w:rPr>
        <w:t xml:space="preserve">דוח </w:t>
      </w:r>
      <w:bookmarkStart w:id="3671" w:name="_ETM_Q11_341860"/>
      <w:bookmarkEnd w:id="3671"/>
      <w:r w:rsidRPr="00A6036D">
        <w:rPr>
          <w:rtl/>
        </w:rPr>
        <w:t xml:space="preserve">ראשוני </w:t>
      </w:r>
      <w:bookmarkStart w:id="3672" w:name="_ETM_Q11_342340"/>
      <w:bookmarkEnd w:id="3672"/>
      <w:r w:rsidRPr="00A6036D">
        <w:rPr>
          <w:rtl/>
        </w:rPr>
        <w:t xml:space="preserve">של </w:t>
      </w:r>
      <w:bookmarkStart w:id="3673" w:name="_ETM_Q11_342520"/>
      <w:bookmarkEnd w:id="3673"/>
      <w:r w:rsidRPr="00A6036D">
        <w:rPr>
          <w:rtl/>
        </w:rPr>
        <w:t xml:space="preserve">ועדת </w:t>
      </w:r>
      <w:bookmarkStart w:id="3674" w:name="_ETM_Q11_342910"/>
      <w:bookmarkEnd w:id="3674"/>
      <w:r w:rsidRPr="00A6036D">
        <w:rPr>
          <w:rtl/>
        </w:rPr>
        <w:t xml:space="preserve">חקירה </w:t>
      </w:r>
      <w:bookmarkStart w:id="3675" w:name="_ETM_Q11_343419"/>
      <w:bookmarkEnd w:id="3675"/>
      <w:r w:rsidRPr="00A6036D">
        <w:rPr>
          <w:rtl/>
        </w:rPr>
        <w:t xml:space="preserve">מיוחדת </w:t>
      </w:r>
      <w:bookmarkStart w:id="3676" w:name="_ETM_Q11_344020"/>
      <w:bookmarkEnd w:id="3676"/>
      <w:r w:rsidRPr="00A6036D">
        <w:rPr>
          <w:rtl/>
        </w:rPr>
        <w:t xml:space="preserve">של </w:t>
      </w:r>
      <w:bookmarkStart w:id="3677" w:name="_ETM_Q11_344230"/>
      <w:bookmarkEnd w:id="3677"/>
      <w:r w:rsidRPr="00A6036D">
        <w:rPr>
          <w:rtl/>
        </w:rPr>
        <w:t xml:space="preserve">האו"ם </w:t>
      </w:r>
      <w:bookmarkStart w:id="3678" w:name="_ETM_Q11_345150"/>
      <w:bookmarkEnd w:id="3678"/>
      <w:r w:rsidRPr="00A6036D">
        <w:rPr>
          <w:rtl/>
        </w:rPr>
        <w:t>שקבע</w:t>
      </w:r>
      <w:r>
        <w:rPr>
          <w:rFonts w:hint="cs"/>
          <w:rtl/>
        </w:rPr>
        <w:t>ה</w:t>
      </w:r>
      <w:r w:rsidRPr="00A6036D">
        <w:rPr>
          <w:rtl/>
        </w:rPr>
        <w:t xml:space="preserve"> </w:t>
      </w:r>
      <w:bookmarkStart w:id="3679" w:name="_ETM_Q11_345719"/>
      <w:bookmarkEnd w:id="3679"/>
      <w:r w:rsidRPr="00A6036D">
        <w:rPr>
          <w:rtl/>
        </w:rPr>
        <w:t xml:space="preserve">כי </w:t>
      </w:r>
      <w:bookmarkStart w:id="3680" w:name="_ETM_Q11_345870"/>
      <w:bookmarkEnd w:id="3680"/>
      <w:r w:rsidRPr="00A6036D">
        <w:rPr>
          <w:rtl/>
        </w:rPr>
        <w:t xml:space="preserve">כוחות </w:t>
      </w:r>
      <w:bookmarkStart w:id="3681" w:name="_ETM_Q11_346290"/>
      <w:bookmarkEnd w:id="3681"/>
      <w:r w:rsidRPr="00A6036D">
        <w:rPr>
          <w:rtl/>
        </w:rPr>
        <w:t xml:space="preserve">הביטחון </w:t>
      </w:r>
      <w:bookmarkStart w:id="3682" w:name="_ETM_Q11_346889"/>
      <w:bookmarkEnd w:id="3682"/>
      <w:r>
        <w:rPr>
          <w:rFonts w:hint="cs"/>
          <w:rtl/>
        </w:rPr>
        <w:t>הבורמזי</w:t>
      </w:r>
      <w:r w:rsidR="00054896">
        <w:rPr>
          <w:rFonts w:hint="cs"/>
          <w:rtl/>
        </w:rPr>
        <w:t>י</w:t>
      </w:r>
      <w:r>
        <w:rPr>
          <w:rFonts w:hint="cs"/>
          <w:rtl/>
        </w:rPr>
        <w:t xml:space="preserve">ם </w:t>
      </w:r>
      <w:bookmarkStart w:id="3683" w:name="_ETM_Q11_347430"/>
      <w:bookmarkStart w:id="3684" w:name="_ETM_Q11_348320"/>
      <w:bookmarkEnd w:id="3683"/>
      <w:bookmarkEnd w:id="3684"/>
      <w:r w:rsidRPr="00A6036D">
        <w:rPr>
          <w:rtl/>
        </w:rPr>
        <w:t>ביצע</w:t>
      </w:r>
      <w:r>
        <w:rPr>
          <w:rFonts w:hint="cs"/>
          <w:rtl/>
        </w:rPr>
        <w:t>ו</w:t>
      </w:r>
      <w:r w:rsidRPr="00A6036D">
        <w:rPr>
          <w:rtl/>
        </w:rPr>
        <w:t xml:space="preserve"> </w:t>
      </w:r>
      <w:bookmarkStart w:id="3685" w:name="_ETM_Q11_348919"/>
      <w:bookmarkEnd w:id="3685"/>
      <w:r w:rsidRPr="00A6036D">
        <w:rPr>
          <w:rtl/>
        </w:rPr>
        <w:t xml:space="preserve">פשע </w:t>
      </w:r>
      <w:bookmarkStart w:id="3686" w:name="_ETM_Q11_349340"/>
      <w:bookmarkEnd w:id="3686"/>
      <w:r w:rsidRPr="00A6036D">
        <w:rPr>
          <w:rtl/>
        </w:rPr>
        <w:t xml:space="preserve">של </w:t>
      </w:r>
      <w:bookmarkStart w:id="3687" w:name="_ETM_Q11_349550"/>
      <w:bookmarkEnd w:id="3687"/>
      <w:r w:rsidRPr="00A6036D">
        <w:rPr>
          <w:rtl/>
        </w:rPr>
        <w:t xml:space="preserve">השמדת </w:t>
      </w:r>
      <w:bookmarkStart w:id="3688" w:name="_ETM_Q11_350180"/>
      <w:bookmarkEnd w:id="3688"/>
      <w:r w:rsidRPr="00A6036D">
        <w:rPr>
          <w:rtl/>
        </w:rPr>
        <w:t xml:space="preserve">עם </w:t>
      </w:r>
      <w:bookmarkStart w:id="3689" w:name="_ETM_Q11_351080"/>
      <w:bookmarkEnd w:id="3689"/>
      <w:r w:rsidRPr="00A6036D">
        <w:rPr>
          <w:rtl/>
        </w:rPr>
        <w:t xml:space="preserve">כלפי </w:t>
      </w:r>
      <w:bookmarkStart w:id="3690" w:name="_ETM_Q11_351530"/>
      <w:bookmarkEnd w:id="3690"/>
      <w:r w:rsidRPr="00A6036D">
        <w:rPr>
          <w:rtl/>
        </w:rPr>
        <w:t xml:space="preserve">קבוצת </w:t>
      </w:r>
      <w:bookmarkStart w:id="3691" w:name="_ETM_Q11_352070"/>
      <w:bookmarkEnd w:id="3691"/>
      <w:r w:rsidRPr="00A6036D">
        <w:rPr>
          <w:rtl/>
        </w:rPr>
        <w:t xml:space="preserve">המיעוט </w:t>
      </w:r>
      <w:bookmarkStart w:id="3692" w:name="_ETM_Q11_352490"/>
      <w:bookmarkEnd w:id="3692"/>
      <w:r w:rsidRPr="00A6036D">
        <w:rPr>
          <w:rtl/>
        </w:rPr>
        <w:t xml:space="preserve">המוסלמי </w:t>
      </w:r>
      <w:bookmarkStart w:id="3693" w:name="_ETM_Q11_353120"/>
      <w:bookmarkEnd w:id="3693"/>
      <w:r w:rsidRPr="00A6036D">
        <w:rPr>
          <w:rtl/>
        </w:rPr>
        <w:t xml:space="preserve">הקרויה </w:t>
      </w:r>
      <w:bookmarkStart w:id="3694" w:name="_ETM_Q11_354139"/>
      <w:bookmarkEnd w:id="3694"/>
      <w:proofErr w:type="spellStart"/>
      <w:r w:rsidRPr="00A6036D">
        <w:rPr>
          <w:rtl/>
        </w:rPr>
        <w:t>רוהינגיה</w:t>
      </w:r>
      <w:proofErr w:type="spellEnd"/>
      <w:r>
        <w:rPr>
          <w:rFonts w:hint="cs"/>
          <w:rtl/>
        </w:rPr>
        <w:t>,</w:t>
      </w:r>
      <w:r w:rsidRPr="00A6036D">
        <w:rPr>
          <w:rtl/>
        </w:rPr>
        <w:t xml:space="preserve"> </w:t>
      </w:r>
      <w:bookmarkStart w:id="3695" w:name="_ETM_Q11_355230"/>
      <w:bookmarkEnd w:id="3695"/>
      <w:r w:rsidRPr="00A6036D">
        <w:rPr>
          <w:rtl/>
        </w:rPr>
        <w:t xml:space="preserve">ומבצעים </w:t>
      </w:r>
      <w:bookmarkStart w:id="3696" w:name="_ETM_Q11_355980"/>
      <w:bookmarkEnd w:id="3696"/>
      <w:r w:rsidRPr="00A6036D">
        <w:rPr>
          <w:rtl/>
        </w:rPr>
        <w:t xml:space="preserve">פשעים </w:t>
      </w:r>
      <w:bookmarkStart w:id="3697" w:name="_ETM_Q11_356430"/>
      <w:bookmarkEnd w:id="3697"/>
      <w:r w:rsidRPr="00A6036D">
        <w:rPr>
          <w:rtl/>
        </w:rPr>
        <w:t xml:space="preserve">נגד </w:t>
      </w:r>
      <w:bookmarkStart w:id="3698" w:name="_ETM_Q11_356760"/>
      <w:bookmarkEnd w:id="3698"/>
      <w:r w:rsidRPr="00A6036D">
        <w:rPr>
          <w:rtl/>
        </w:rPr>
        <w:t xml:space="preserve">האנושות </w:t>
      </w:r>
      <w:bookmarkStart w:id="3699" w:name="_ETM_Q11_357360"/>
      <w:bookmarkStart w:id="3700" w:name="_ETM_Q11_357450"/>
      <w:bookmarkEnd w:id="3699"/>
      <w:bookmarkEnd w:id="3700"/>
      <w:r>
        <w:rPr>
          <w:rFonts w:hint="cs"/>
          <w:rtl/>
        </w:rPr>
        <w:t>ו</w:t>
      </w:r>
      <w:r w:rsidRPr="00A6036D">
        <w:rPr>
          <w:rtl/>
        </w:rPr>
        <w:t xml:space="preserve">פשעי </w:t>
      </w:r>
      <w:bookmarkStart w:id="3701" w:name="_ETM_Q11_357750"/>
      <w:bookmarkEnd w:id="3701"/>
      <w:r w:rsidRPr="00A6036D">
        <w:rPr>
          <w:rtl/>
        </w:rPr>
        <w:t xml:space="preserve">מלחמה </w:t>
      </w:r>
      <w:bookmarkStart w:id="3702" w:name="_ETM_Q11_358669"/>
      <w:bookmarkStart w:id="3703" w:name="_ETM_Q11_359540"/>
      <w:bookmarkEnd w:id="3702"/>
      <w:bookmarkEnd w:id="3703"/>
      <w:r w:rsidRPr="00A6036D">
        <w:rPr>
          <w:rtl/>
        </w:rPr>
        <w:t>במדינות</w:t>
      </w:r>
      <w:r w:rsidR="00054896">
        <w:rPr>
          <w:rFonts w:hint="cs"/>
          <w:rtl/>
        </w:rPr>
        <w:t xml:space="preserve"> שאן </w:t>
      </w:r>
      <w:proofErr w:type="spellStart"/>
      <w:r w:rsidR="00054896">
        <w:rPr>
          <w:rFonts w:hint="cs"/>
          <w:rtl/>
        </w:rPr>
        <w:t>וקצ'ין</w:t>
      </w:r>
      <w:proofErr w:type="spellEnd"/>
      <w:r>
        <w:rPr>
          <w:rFonts w:hint="cs"/>
          <w:rtl/>
        </w:rPr>
        <w:t>.</w:t>
      </w:r>
      <w:r w:rsidRPr="00A6036D">
        <w:rPr>
          <w:rtl/>
        </w:rPr>
        <w:t xml:space="preserve"> </w:t>
      </w:r>
      <w:bookmarkStart w:id="3704" w:name="_ETM_Q11_362459"/>
      <w:bookmarkEnd w:id="3704"/>
      <w:r w:rsidRPr="00A6036D">
        <w:rPr>
          <w:rtl/>
        </w:rPr>
        <w:t xml:space="preserve">חברות </w:t>
      </w:r>
      <w:bookmarkStart w:id="3705" w:name="_ETM_Q11_362970"/>
      <w:bookmarkEnd w:id="3705"/>
      <w:r w:rsidRPr="00A6036D">
        <w:rPr>
          <w:rtl/>
        </w:rPr>
        <w:t xml:space="preserve">וסוחרי </w:t>
      </w:r>
      <w:bookmarkStart w:id="3706" w:name="_ETM_Q11_363450"/>
      <w:bookmarkEnd w:id="3706"/>
      <w:r w:rsidRPr="00A6036D">
        <w:rPr>
          <w:rtl/>
        </w:rPr>
        <w:t xml:space="preserve">נשק </w:t>
      </w:r>
      <w:bookmarkStart w:id="3707" w:name="_ETM_Q11_363840"/>
      <w:bookmarkEnd w:id="3707"/>
      <w:r w:rsidRPr="00A6036D">
        <w:rPr>
          <w:rtl/>
        </w:rPr>
        <w:t xml:space="preserve">ישראליים </w:t>
      </w:r>
      <w:bookmarkStart w:id="3708" w:name="_ETM_Q11_364439"/>
      <w:bookmarkEnd w:id="3708"/>
      <w:r w:rsidRPr="00A6036D">
        <w:rPr>
          <w:rtl/>
        </w:rPr>
        <w:t>סיפקו</w:t>
      </w:r>
      <w:r w:rsidR="00054896">
        <w:rPr>
          <w:rFonts w:hint="cs"/>
          <w:rtl/>
        </w:rPr>
        <w:t>,</w:t>
      </w:r>
      <w:r w:rsidRPr="00A6036D">
        <w:rPr>
          <w:rtl/>
        </w:rPr>
        <w:t xml:space="preserve"> </w:t>
      </w:r>
      <w:bookmarkStart w:id="3709" w:name="_ETM_Q11_364889"/>
      <w:bookmarkEnd w:id="3709"/>
      <w:r w:rsidRPr="00A6036D">
        <w:rPr>
          <w:rtl/>
        </w:rPr>
        <w:t xml:space="preserve">באישור </w:t>
      </w:r>
      <w:bookmarkStart w:id="3710" w:name="_ETM_Q11_365310"/>
      <w:bookmarkEnd w:id="3710"/>
      <w:r w:rsidRPr="00A6036D">
        <w:rPr>
          <w:rtl/>
        </w:rPr>
        <w:t xml:space="preserve">בכירים </w:t>
      </w:r>
      <w:bookmarkStart w:id="3711" w:name="_ETM_Q11_365760"/>
      <w:bookmarkEnd w:id="3711"/>
      <w:r w:rsidRPr="00A6036D">
        <w:rPr>
          <w:rtl/>
        </w:rPr>
        <w:t xml:space="preserve">בממשלה </w:t>
      </w:r>
      <w:bookmarkStart w:id="3712" w:name="_ETM_Q11_366810"/>
      <w:bookmarkEnd w:id="3712"/>
      <w:r w:rsidRPr="00A6036D">
        <w:rPr>
          <w:rtl/>
        </w:rPr>
        <w:t xml:space="preserve">ובמשרד </w:t>
      </w:r>
      <w:bookmarkStart w:id="3713" w:name="_ETM_Q11_367439"/>
      <w:bookmarkEnd w:id="3713"/>
      <w:r w:rsidRPr="00A6036D">
        <w:rPr>
          <w:rtl/>
        </w:rPr>
        <w:t>הביטחון</w:t>
      </w:r>
      <w:r w:rsidR="00054896">
        <w:rPr>
          <w:rFonts w:hint="cs"/>
          <w:rtl/>
        </w:rPr>
        <w:t>,</w:t>
      </w:r>
      <w:r w:rsidRPr="00A6036D">
        <w:rPr>
          <w:rtl/>
        </w:rPr>
        <w:t xml:space="preserve"> </w:t>
      </w:r>
      <w:bookmarkStart w:id="3714" w:name="_ETM_Q11_368639"/>
      <w:bookmarkEnd w:id="3714"/>
      <w:r w:rsidRPr="00A6036D">
        <w:rPr>
          <w:rtl/>
        </w:rPr>
        <w:t xml:space="preserve">נשק </w:t>
      </w:r>
      <w:bookmarkStart w:id="3715" w:name="_ETM_Q11_369120"/>
      <w:bookmarkEnd w:id="3715"/>
      <w:r w:rsidRPr="00A6036D">
        <w:rPr>
          <w:rtl/>
        </w:rPr>
        <w:t xml:space="preserve">ואימונים </w:t>
      </w:r>
      <w:bookmarkStart w:id="3716" w:name="_ETM_Q11_369659"/>
      <w:bookmarkEnd w:id="3716"/>
      <w:r w:rsidRPr="00A6036D">
        <w:rPr>
          <w:rtl/>
        </w:rPr>
        <w:t xml:space="preserve">צבאיים </w:t>
      </w:r>
      <w:bookmarkStart w:id="3717" w:name="_ETM_Q11_370290"/>
      <w:bookmarkEnd w:id="3717"/>
      <w:r w:rsidRPr="00A6036D">
        <w:rPr>
          <w:rtl/>
        </w:rPr>
        <w:t xml:space="preserve">לכוחות </w:t>
      </w:r>
      <w:bookmarkStart w:id="3718" w:name="_ETM_Q11_370799"/>
      <w:bookmarkEnd w:id="3718"/>
      <w:r w:rsidRPr="00A6036D">
        <w:rPr>
          <w:rtl/>
        </w:rPr>
        <w:t xml:space="preserve">הביטחון </w:t>
      </w:r>
      <w:bookmarkStart w:id="3719" w:name="_ETM_Q11_371400"/>
      <w:bookmarkEnd w:id="3719"/>
      <w:r w:rsidRPr="00A6036D">
        <w:rPr>
          <w:rtl/>
        </w:rPr>
        <w:t>הבורמזי</w:t>
      </w:r>
      <w:r>
        <w:rPr>
          <w:rFonts w:hint="cs"/>
          <w:rtl/>
        </w:rPr>
        <w:t>ים</w:t>
      </w:r>
      <w:r w:rsidRPr="00A6036D">
        <w:rPr>
          <w:rtl/>
        </w:rPr>
        <w:t xml:space="preserve"> </w:t>
      </w:r>
      <w:bookmarkStart w:id="3720" w:name="_ETM_Q11_372599"/>
      <w:bookmarkEnd w:id="3720"/>
      <w:r>
        <w:rPr>
          <w:rFonts w:hint="cs"/>
          <w:rtl/>
        </w:rPr>
        <w:t>אף על פי</w:t>
      </w:r>
      <w:r w:rsidRPr="00A6036D">
        <w:rPr>
          <w:rtl/>
        </w:rPr>
        <w:t xml:space="preserve"> </w:t>
      </w:r>
      <w:bookmarkStart w:id="3721" w:name="_ETM_Q11_373049"/>
      <w:bookmarkEnd w:id="3721"/>
      <w:r w:rsidRPr="00A6036D">
        <w:rPr>
          <w:rtl/>
        </w:rPr>
        <w:t>שבו</w:t>
      </w:r>
      <w:r>
        <w:rPr>
          <w:rFonts w:hint="cs"/>
          <w:rtl/>
        </w:rPr>
        <w:t>רמה</w:t>
      </w:r>
      <w:r w:rsidRPr="00A6036D">
        <w:rPr>
          <w:rtl/>
        </w:rPr>
        <w:t xml:space="preserve"> </w:t>
      </w:r>
      <w:bookmarkStart w:id="3722" w:name="_ETM_Q11_373530"/>
      <w:bookmarkEnd w:id="3722"/>
      <w:r w:rsidRPr="00A6036D">
        <w:rPr>
          <w:rtl/>
        </w:rPr>
        <w:t xml:space="preserve">נמצאת </w:t>
      </w:r>
      <w:bookmarkStart w:id="3723" w:name="_ETM_Q11_374099"/>
      <w:bookmarkEnd w:id="3723"/>
      <w:r w:rsidRPr="00A6036D">
        <w:rPr>
          <w:rtl/>
        </w:rPr>
        <w:t xml:space="preserve">זה </w:t>
      </w:r>
      <w:bookmarkStart w:id="3724" w:name="_ETM_Q11_374340"/>
      <w:bookmarkEnd w:id="3724"/>
      <w:r w:rsidRPr="00A6036D">
        <w:rPr>
          <w:rtl/>
        </w:rPr>
        <w:t xml:space="preserve">שנים </w:t>
      </w:r>
      <w:bookmarkStart w:id="3725" w:name="_ETM_Q11_374730"/>
      <w:bookmarkEnd w:id="3725"/>
      <w:r w:rsidRPr="00A6036D">
        <w:rPr>
          <w:rtl/>
        </w:rPr>
        <w:t xml:space="preserve">רבות </w:t>
      </w:r>
      <w:bookmarkStart w:id="3726" w:name="_ETM_Q11_375580"/>
      <w:bookmarkEnd w:id="3726"/>
      <w:r w:rsidRPr="00A6036D">
        <w:rPr>
          <w:rtl/>
        </w:rPr>
        <w:t xml:space="preserve">במצב </w:t>
      </w:r>
      <w:bookmarkStart w:id="3727" w:name="_ETM_Q11_376180"/>
      <w:bookmarkEnd w:id="3727"/>
      <w:r w:rsidRPr="00A6036D">
        <w:rPr>
          <w:rtl/>
        </w:rPr>
        <w:t xml:space="preserve">של </w:t>
      </w:r>
      <w:bookmarkStart w:id="3728" w:name="_ETM_Q11_376360"/>
      <w:bookmarkEnd w:id="3728"/>
      <w:r w:rsidRPr="00A6036D">
        <w:rPr>
          <w:rtl/>
        </w:rPr>
        <w:t xml:space="preserve">מלחמת </w:t>
      </w:r>
      <w:bookmarkStart w:id="3729" w:name="_ETM_Q11_376900"/>
      <w:bookmarkEnd w:id="3729"/>
      <w:r w:rsidRPr="00A6036D">
        <w:rPr>
          <w:rtl/>
        </w:rPr>
        <w:t xml:space="preserve">אזרחים </w:t>
      </w:r>
      <w:bookmarkStart w:id="3730" w:name="_ETM_Q11_378010"/>
      <w:bookmarkEnd w:id="3730"/>
      <w:r w:rsidRPr="00A6036D">
        <w:rPr>
          <w:rtl/>
        </w:rPr>
        <w:t xml:space="preserve">באזורי </w:t>
      </w:r>
      <w:bookmarkStart w:id="3731" w:name="_ETM_Q11_378700"/>
      <w:bookmarkEnd w:id="3731"/>
      <w:r w:rsidRPr="00A6036D">
        <w:rPr>
          <w:rtl/>
        </w:rPr>
        <w:t xml:space="preserve">המיעוטים </w:t>
      </w:r>
      <w:bookmarkStart w:id="3732" w:name="_ETM_Q11_379360"/>
      <w:bookmarkEnd w:id="3732"/>
      <w:r w:rsidRPr="00A6036D">
        <w:rPr>
          <w:rtl/>
        </w:rPr>
        <w:t>האתניים</w:t>
      </w:r>
      <w:r>
        <w:rPr>
          <w:rFonts w:hint="cs"/>
          <w:rtl/>
        </w:rPr>
        <w:t>.</w:t>
      </w:r>
      <w:r w:rsidRPr="00A6036D">
        <w:rPr>
          <w:rtl/>
        </w:rPr>
        <w:t xml:space="preserve"> </w:t>
      </w:r>
      <w:bookmarkStart w:id="3733" w:name="_ETM_Q11_380800"/>
      <w:bookmarkEnd w:id="3733"/>
      <w:r w:rsidRPr="00A6036D">
        <w:rPr>
          <w:rtl/>
        </w:rPr>
        <w:t>זאת</w:t>
      </w:r>
      <w:r>
        <w:rPr>
          <w:rFonts w:hint="cs"/>
          <w:rtl/>
        </w:rPr>
        <w:t>,</w:t>
      </w:r>
      <w:r w:rsidRPr="00A6036D">
        <w:rPr>
          <w:rtl/>
        </w:rPr>
        <w:t xml:space="preserve"> </w:t>
      </w:r>
      <w:bookmarkStart w:id="3734" w:name="_ETM_Q11_381160"/>
      <w:bookmarkEnd w:id="3734"/>
      <w:r w:rsidRPr="00A6036D">
        <w:rPr>
          <w:rtl/>
        </w:rPr>
        <w:t xml:space="preserve">על </w:t>
      </w:r>
      <w:bookmarkStart w:id="3735" w:name="_ETM_Q11_381340"/>
      <w:bookmarkEnd w:id="3735"/>
      <w:r w:rsidRPr="00A6036D">
        <w:rPr>
          <w:rtl/>
        </w:rPr>
        <w:t xml:space="preserve">אף </w:t>
      </w:r>
      <w:bookmarkStart w:id="3736" w:name="_ETM_Q11_381580"/>
      <w:bookmarkEnd w:id="3736"/>
      <w:r w:rsidRPr="00A6036D">
        <w:rPr>
          <w:rtl/>
        </w:rPr>
        <w:t xml:space="preserve">אמברגו </w:t>
      </w:r>
      <w:bookmarkStart w:id="3737" w:name="_ETM_Q11_382090"/>
      <w:bookmarkEnd w:id="3737"/>
      <w:r w:rsidRPr="00A6036D">
        <w:rPr>
          <w:rtl/>
        </w:rPr>
        <w:t xml:space="preserve">נשק </w:t>
      </w:r>
      <w:bookmarkStart w:id="3738" w:name="_ETM_Q11_382510"/>
      <w:bookmarkEnd w:id="3738"/>
      <w:r w:rsidRPr="00A6036D">
        <w:rPr>
          <w:rtl/>
        </w:rPr>
        <w:t>אמריק</w:t>
      </w:r>
      <w:r>
        <w:rPr>
          <w:rFonts w:hint="cs"/>
          <w:rtl/>
        </w:rPr>
        <w:t>נ</w:t>
      </w:r>
      <w:r w:rsidRPr="00A6036D">
        <w:rPr>
          <w:rtl/>
        </w:rPr>
        <w:t xml:space="preserve">י </w:t>
      </w:r>
      <w:bookmarkStart w:id="3739" w:name="_ETM_Q11_383139"/>
      <w:bookmarkEnd w:id="3739"/>
      <w:r w:rsidRPr="00A6036D">
        <w:rPr>
          <w:rtl/>
        </w:rPr>
        <w:t xml:space="preserve">ואירופי </w:t>
      </w:r>
      <w:bookmarkStart w:id="3740" w:name="_ETM_Q11_384370"/>
      <w:bookmarkEnd w:id="3740"/>
      <w:r w:rsidRPr="00A6036D">
        <w:rPr>
          <w:rtl/>
        </w:rPr>
        <w:t xml:space="preserve">מתחילת </w:t>
      </w:r>
      <w:bookmarkStart w:id="3741" w:name="_ETM_Q11_384970"/>
      <w:bookmarkEnd w:id="3741"/>
      <w:r w:rsidRPr="00A6036D">
        <w:rPr>
          <w:rtl/>
        </w:rPr>
        <w:t xml:space="preserve">שנות </w:t>
      </w:r>
      <w:bookmarkStart w:id="3742" w:name="_ETM_Q11_385270"/>
      <w:bookmarkEnd w:id="3742"/>
      <w:r>
        <w:rPr>
          <w:rFonts w:hint="cs"/>
          <w:rtl/>
        </w:rPr>
        <w:t xml:space="preserve">התשעים, ואף על </w:t>
      </w:r>
      <w:bookmarkStart w:id="3743" w:name="_ETM_Q11_386740"/>
      <w:bookmarkStart w:id="3744" w:name="_ETM_Q11_386919"/>
      <w:bookmarkEnd w:id="3743"/>
      <w:bookmarkEnd w:id="3744"/>
      <w:r>
        <w:rPr>
          <w:rFonts w:hint="cs"/>
          <w:rtl/>
        </w:rPr>
        <w:t xml:space="preserve">פי </w:t>
      </w:r>
      <w:r w:rsidRPr="00A6036D">
        <w:rPr>
          <w:rtl/>
        </w:rPr>
        <w:t xml:space="preserve">שהיה </w:t>
      </w:r>
      <w:bookmarkStart w:id="3745" w:name="_ETM_Q11_387280"/>
      <w:bookmarkEnd w:id="3745"/>
      <w:r w:rsidRPr="00A6036D">
        <w:rPr>
          <w:rtl/>
        </w:rPr>
        <w:t xml:space="preserve">ידוע </w:t>
      </w:r>
      <w:bookmarkStart w:id="3746" w:name="_ETM_Q11_387760"/>
      <w:bookmarkEnd w:id="3746"/>
      <w:r w:rsidRPr="00A6036D">
        <w:rPr>
          <w:rtl/>
        </w:rPr>
        <w:t>ל</w:t>
      </w:r>
      <w:bookmarkStart w:id="3747" w:name="_ETM_Q11_387850"/>
      <w:bookmarkEnd w:id="3747"/>
      <w:r w:rsidRPr="00A6036D">
        <w:rPr>
          <w:rtl/>
        </w:rPr>
        <w:t>כ</w:t>
      </w:r>
      <w:r>
        <w:rPr>
          <w:rFonts w:hint="cs"/>
          <w:rtl/>
        </w:rPr>
        <w:t>ו</w:t>
      </w:r>
      <w:r w:rsidRPr="00A6036D">
        <w:rPr>
          <w:rtl/>
        </w:rPr>
        <w:t xml:space="preserve">ל </w:t>
      </w:r>
      <w:bookmarkStart w:id="3748" w:name="_ETM_Q11_388750"/>
      <w:bookmarkEnd w:id="3748"/>
      <w:r w:rsidRPr="00A6036D">
        <w:rPr>
          <w:rtl/>
        </w:rPr>
        <w:t xml:space="preserve">שכוחות </w:t>
      </w:r>
      <w:bookmarkStart w:id="3749" w:name="_ETM_Q11_389380"/>
      <w:bookmarkEnd w:id="3749"/>
      <w:r w:rsidRPr="00A6036D">
        <w:rPr>
          <w:rtl/>
        </w:rPr>
        <w:t xml:space="preserve">הביטחון </w:t>
      </w:r>
      <w:bookmarkStart w:id="3750" w:name="_ETM_Q11_390010"/>
      <w:bookmarkEnd w:id="3750"/>
      <w:r>
        <w:rPr>
          <w:rFonts w:hint="cs"/>
          <w:rtl/>
        </w:rPr>
        <w:t>הבורמזיים</w:t>
      </w:r>
      <w:bookmarkStart w:id="3751" w:name="_ETM_Q11_390520"/>
      <w:bookmarkEnd w:id="3751"/>
      <w:r w:rsidRPr="00A6036D">
        <w:rPr>
          <w:rtl/>
        </w:rPr>
        <w:t xml:space="preserve"> </w:t>
      </w:r>
      <w:bookmarkStart w:id="3752" w:name="_ETM_Q11_391340"/>
      <w:bookmarkEnd w:id="3752"/>
      <w:r w:rsidRPr="00A6036D">
        <w:rPr>
          <w:rtl/>
        </w:rPr>
        <w:t xml:space="preserve">והמיליציות </w:t>
      </w:r>
      <w:bookmarkStart w:id="3753" w:name="_ETM_Q11_392240"/>
      <w:bookmarkEnd w:id="3753"/>
      <w:r w:rsidRPr="00A6036D">
        <w:rPr>
          <w:rtl/>
        </w:rPr>
        <w:t xml:space="preserve">הקשורות </w:t>
      </w:r>
      <w:bookmarkStart w:id="3754" w:name="_ETM_Q11_392810"/>
      <w:bookmarkEnd w:id="3754"/>
      <w:r w:rsidRPr="00A6036D">
        <w:rPr>
          <w:rtl/>
        </w:rPr>
        <w:t xml:space="preserve">אליהם </w:t>
      </w:r>
      <w:bookmarkStart w:id="3755" w:name="_ETM_Q11_393650"/>
      <w:bookmarkEnd w:id="3755"/>
      <w:r w:rsidRPr="00A6036D">
        <w:rPr>
          <w:rtl/>
        </w:rPr>
        <w:t xml:space="preserve">מבצעים </w:t>
      </w:r>
      <w:bookmarkStart w:id="3756" w:name="_ETM_Q11_394340"/>
      <w:bookmarkEnd w:id="3756"/>
      <w:r w:rsidRPr="00A6036D">
        <w:rPr>
          <w:rtl/>
        </w:rPr>
        <w:t xml:space="preserve">זה </w:t>
      </w:r>
      <w:bookmarkStart w:id="3757" w:name="_ETM_Q11_394610"/>
      <w:bookmarkEnd w:id="3757"/>
      <w:r w:rsidRPr="00A6036D">
        <w:rPr>
          <w:rtl/>
        </w:rPr>
        <w:t xml:space="preserve">עשרות </w:t>
      </w:r>
      <w:bookmarkStart w:id="3758" w:name="_ETM_Q11_395030"/>
      <w:bookmarkEnd w:id="3758"/>
      <w:r w:rsidRPr="00A6036D">
        <w:rPr>
          <w:rtl/>
        </w:rPr>
        <w:t xml:space="preserve">שנים </w:t>
      </w:r>
      <w:bookmarkStart w:id="3759" w:name="_ETM_Q11_395420"/>
      <w:bookmarkEnd w:id="3759"/>
      <w:r w:rsidRPr="00A6036D">
        <w:rPr>
          <w:rtl/>
        </w:rPr>
        <w:t xml:space="preserve">פשעים </w:t>
      </w:r>
      <w:bookmarkStart w:id="3760" w:name="_ETM_Q11_396440"/>
      <w:bookmarkEnd w:id="3760"/>
      <w:r w:rsidRPr="00A6036D">
        <w:rPr>
          <w:rtl/>
        </w:rPr>
        <w:t xml:space="preserve">נגד </w:t>
      </w:r>
      <w:bookmarkStart w:id="3761" w:name="_ETM_Q11_396860"/>
      <w:bookmarkEnd w:id="3761"/>
      <w:r w:rsidRPr="00A6036D">
        <w:rPr>
          <w:rtl/>
        </w:rPr>
        <w:t>האנושות</w:t>
      </w:r>
      <w:r>
        <w:rPr>
          <w:rFonts w:hint="cs"/>
          <w:rtl/>
        </w:rPr>
        <w:t>.</w:t>
      </w:r>
      <w:r w:rsidRPr="00A6036D">
        <w:rPr>
          <w:rtl/>
        </w:rPr>
        <w:t xml:space="preserve"> </w:t>
      </w:r>
      <w:bookmarkStart w:id="3762" w:name="_ETM_Q11_398660"/>
      <w:bookmarkEnd w:id="3762"/>
    </w:p>
    <w:p w:rsidR="00FA019A" w:rsidRDefault="00FA019A" w:rsidP="008044A0">
      <w:pPr>
        <w:rPr>
          <w:rtl/>
        </w:rPr>
      </w:pPr>
      <w:bookmarkStart w:id="3763" w:name="_ETM_Q11_401578"/>
      <w:bookmarkStart w:id="3764" w:name="_ETM_Q11_401636"/>
      <w:bookmarkEnd w:id="3763"/>
      <w:bookmarkEnd w:id="3764"/>
    </w:p>
    <w:p w:rsidR="00FA019A" w:rsidRDefault="00FA019A" w:rsidP="00054896">
      <w:pPr>
        <w:rPr>
          <w:rtl/>
        </w:rPr>
      </w:pPr>
      <w:bookmarkStart w:id="3765" w:name="_ETM_Q11_401731"/>
      <w:bookmarkStart w:id="3766" w:name="_ETM_Q11_401774"/>
      <w:bookmarkEnd w:id="3765"/>
      <w:bookmarkEnd w:id="3766"/>
      <w:r w:rsidRPr="00A6036D">
        <w:rPr>
          <w:rtl/>
        </w:rPr>
        <w:t xml:space="preserve">נשיא </w:t>
      </w:r>
      <w:bookmarkStart w:id="3767" w:name="_ETM_Q11_399170"/>
      <w:bookmarkEnd w:id="3767"/>
      <w:r w:rsidRPr="00A6036D">
        <w:rPr>
          <w:rtl/>
        </w:rPr>
        <w:t xml:space="preserve">הפיליפינים </w:t>
      </w:r>
      <w:bookmarkStart w:id="3768" w:name="_ETM_Q11_399890"/>
      <w:bookmarkEnd w:id="3768"/>
      <w:r w:rsidRPr="00A6036D">
        <w:rPr>
          <w:rtl/>
        </w:rPr>
        <w:t>הנוכחי</w:t>
      </w:r>
      <w:r>
        <w:rPr>
          <w:rFonts w:hint="cs"/>
          <w:rtl/>
        </w:rPr>
        <w:t>,</w:t>
      </w:r>
      <w:r w:rsidRPr="00A6036D">
        <w:rPr>
          <w:rtl/>
        </w:rPr>
        <w:t xml:space="preserve"> </w:t>
      </w:r>
      <w:bookmarkStart w:id="3769" w:name="_ETM_Q11_401140"/>
      <w:bookmarkEnd w:id="3769"/>
      <w:r w:rsidRPr="00A6036D">
        <w:rPr>
          <w:rtl/>
        </w:rPr>
        <w:t xml:space="preserve">רודריגו </w:t>
      </w:r>
      <w:bookmarkStart w:id="3770" w:name="_ETM_Q11_401769"/>
      <w:bookmarkEnd w:id="3770"/>
      <w:proofErr w:type="spellStart"/>
      <w:r w:rsidRPr="00A6036D">
        <w:rPr>
          <w:rtl/>
        </w:rPr>
        <w:t>דוטרטה</w:t>
      </w:r>
      <w:proofErr w:type="spellEnd"/>
      <w:r>
        <w:rPr>
          <w:rFonts w:hint="cs"/>
          <w:rtl/>
        </w:rPr>
        <w:t>,</w:t>
      </w:r>
      <w:r w:rsidRPr="00A6036D">
        <w:rPr>
          <w:rtl/>
        </w:rPr>
        <w:t xml:space="preserve"> </w:t>
      </w:r>
      <w:bookmarkStart w:id="3771" w:name="_ETM_Q11_403209"/>
      <w:bookmarkEnd w:id="3771"/>
      <w:r>
        <w:rPr>
          <w:rFonts w:hint="cs"/>
          <w:rtl/>
        </w:rPr>
        <w:t xml:space="preserve">הוא רוצח המונים </w:t>
      </w:r>
      <w:bookmarkStart w:id="3772" w:name="_ETM_Q11_403359"/>
      <w:bookmarkStart w:id="3773" w:name="_ETM_Q11_403599"/>
      <w:bookmarkStart w:id="3774" w:name="_ETM_Q11_403989"/>
      <w:bookmarkStart w:id="3775" w:name="_ETM_Q11_404169"/>
      <w:bookmarkStart w:id="3776" w:name="_ETM_Q11_404379"/>
      <w:bookmarkStart w:id="3777" w:name="_ETM_Q11_405459"/>
      <w:bookmarkEnd w:id="3772"/>
      <w:bookmarkEnd w:id="3773"/>
      <w:bookmarkEnd w:id="3774"/>
      <w:bookmarkEnd w:id="3775"/>
      <w:bookmarkEnd w:id="3776"/>
      <w:bookmarkEnd w:id="3777"/>
      <w:r w:rsidRPr="00A6036D">
        <w:rPr>
          <w:rtl/>
        </w:rPr>
        <w:t xml:space="preserve">ותומך </w:t>
      </w:r>
      <w:bookmarkStart w:id="3778" w:name="_ETM_Q11_406150"/>
      <w:bookmarkEnd w:id="3778"/>
      <w:r w:rsidRPr="00A6036D">
        <w:rPr>
          <w:rtl/>
        </w:rPr>
        <w:t>באונס</w:t>
      </w:r>
      <w:r>
        <w:rPr>
          <w:rFonts w:hint="cs"/>
          <w:rtl/>
        </w:rPr>
        <w:t>,</w:t>
      </w:r>
      <w:r w:rsidRPr="00A6036D">
        <w:rPr>
          <w:rtl/>
        </w:rPr>
        <w:t xml:space="preserve"> </w:t>
      </w:r>
      <w:bookmarkStart w:id="3779" w:name="_ETM_Q11_407459"/>
      <w:bookmarkEnd w:id="3779"/>
      <w:r w:rsidRPr="00A6036D">
        <w:rPr>
          <w:rtl/>
        </w:rPr>
        <w:t xml:space="preserve">בירי </w:t>
      </w:r>
      <w:bookmarkStart w:id="3780" w:name="_ETM_Q11_408120"/>
      <w:bookmarkEnd w:id="3780"/>
      <w:r w:rsidRPr="00A6036D">
        <w:rPr>
          <w:rtl/>
        </w:rPr>
        <w:t xml:space="preserve">באיבר </w:t>
      </w:r>
      <w:bookmarkStart w:id="3781" w:name="_ETM_Q11_408659"/>
      <w:bookmarkEnd w:id="3781"/>
      <w:r w:rsidRPr="00A6036D">
        <w:rPr>
          <w:rtl/>
        </w:rPr>
        <w:t xml:space="preserve">המין </w:t>
      </w:r>
      <w:bookmarkStart w:id="3782" w:name="_ETM_Q11_408959"/>
      <w:bookmarkStart w:id="3783" w:name="_ETM_Q11_409409"/>
      <w:bookmarkEnd w:id="3782"/>
      <w:bookmarkEnd w:id="3783"/>
      <w:r w:rsidRPr="00A6036D">
        <w:rPr>
          <w:rtl/>
        </w:rPr>
        <w:t xml:space="preserve">של </w:t>
      </w:r>
      <w:bookmarkStart w:id="3784" w:name="_ETM_Q11_409680"/>
      <w:bookmarkEnd w:id="3784"/>
      <w:r w:rsidRPr="00A6036D">
        <w:rPr>
          <w:rtl/>
        </w:rPr>
        <w:t xml:space="preserve">נשים </w:t>
      </w:r>
      <w:bookmarkStart w:id="3785" w:name="_ETM_Q11_410830"/>
      <w:bookmarkStart w:id="3786" w:name="_ETM_Q11_410980"/>
      <w:bookmarkEnd w:id="3785"/>
      <w:bookmarkEnd w:id="3786"/>
      <w:r>
        <w:rPr>
          <w:rFonts w:hint="cs"/>
          <w:rtl/>
        </w:rPr>
        <w:t>ו</w:t>
      </w:r>
      <w:r w:rsidRPr="00A6036D">
        <w:rPr>
          <w:rtl/>
        </w:rPr>
        <w:t xml:space="preserve">בהפצצת </w:t>
      </w:r>
      <w:bookmarkStart w:id="3787" w:name="_ETM_Q11_411730"/>
      <w:bookmarkEnd w:id="3787"/>
      <w:r w:rsidRPr="00A6036D">
        <w:rPr>
          <w:rtl/>
        </w:rPr>
        <w:t>בתי</w:t>
      </w:r>
      <w:bookmarkStart w:id="3788" w:name="_ETM_Q11_412120"/>
      <w:bookmarkEnd w:id="3788"/>
      <w:r>
        <w:rPr>
          <w:rFonts w:hint="cs"/>
          <w:rtl/>
        </w:rPr>
        <w:t xml:space="preserve"> </w:t>
      </w:r>
      <w:r w:rsidRPr="00A6036D">
        <w:rPr>
          <w:rtl/>
        </w:rPr>
        <w:t xml:space="preserve">ספר </w:t>
      </w:r>
      <w:bookmarkStart w:id="3789" w:name="_ETM_Q11_413080"/>
      <w:bookmarkEnd w:id="3789"/>
      <w:r w:rsidRPr="00A6036D">
        <w:rPr>
          <w:rtl/>
        </w:rPr>
        <w:t xml:space="preserve">של </w:t>
      </w:r>
      <w:bookmarkStart w:id="3790" w:name="_ETM_Q11_413440"/>
      <w:bookmarkEnd w:id="3790"/>
      <w:r w:rsidRPr="00A6036D">
        <w:rPr>
          <w:rtl/>
        </w:rPr>
        <w:t xml:space="preserve">המיעוטים </w:t>
      </w:r>
      <w:bookmarkStart w:id="3791" w:name="_ETM_Q11_414040"/>
      <w:bookmarkEnd w:id="3791"/>
      <w:r w:rsidRPr="00A6036D">
        <w:rPr>
          <w:rtl/>
        </w:rPr>
        <w:t>הילידים</w:t>
      </w:r>
      <w:r>
        <w:rPr>
          <w:rFonts w:hint="cs"/>
          <w:rtl/>
        </w:rPr>
        <w:t>.</w:t>
      </w:r>
      <w:r w:rsidRPr="00A6036D">
        <w:rPr>
          <w:rtl/>
        </w:rPr>
        <w:t xml:space="preserve"> </w:t>
      </w:r>
      <w:bookmarkStart w:id="3792" w:name="_ETM_Q11_415580"/>
      <w:bookmarkEnd w:id="3792"/>
      <w:r w:rsidRPr="00A6036D">
        <w:rPr>
          <w:rtl/>
        </w:rPr>
        <w:t xml:space="preserve">הוא </w:t>
      </w:r>
      <w:bookmarkStart w:id="3793" w:name="_ETM_Q11_415730"/>
      <w:bookmarkEnd w:id="3793"/>
      <w:r w:rsidRPr="00A6036D">
        <w:rPr>
          <w:rtl/>
        </w:rPr>
        <w:t xml:space="preserve">אפילו </w:t>
      </w:r>
      <w:bookmarkStart w:id="3794" w:name="_ETM_Q11_416150"/>
      <w:bookmarkEnd w:id="3794"/>
      <w:r w:rsidRPr="00A6036D">
        <w:rPr>
          <w:rtl/>
        </w:rPr>
        <w:t xml:space="preserve">השווה </w:t>
      </w:r>
      <w:bookmarkStart w:id="3795" w:name="_ETM_Q11_416540"/>
      <w:bookmarkEnd w:id="3795"/>
      <w:r w:rsidRPr="00A6036D">
        <w:rPr>
          <w:rtl/>
        </w:rPr>
        <w:t xml:space="preserve">את </w:t>
      </w:r>
      <w:bookmarkStart w:id="3796" w:name="_ETM_Q11_416720"/>
      <w:bookmarkEnd w:id="3796"/>
      <w:r w:rsidRPr="00A6036D">
        <w:rPr>
          <w:rtl/>
        </w:rPr>
        <w:t xml:space="preserve">עצמו </w:t>
      </w:r>
      <w:bookmarkStart w:id="3797" w:name="_ETM_Q11_417590"/>
      <w:bookmarkEnd w:id="3797"/>
      <w:r w:rsidRPr="00A6036D">
        <w:rPr>
          <w:rtl/>
        </w:rPr>
        <w:t>להיטלר</w:t>
      </w:r>
      <w:r>
        <w:rPr>
          <w:rFonts w:hint="cs"/>
          <w:rtl/>
        </w:rPr>
        <w:t>.</w:t>
      </w:r>
      <w:r w:rsidRPr="00A6036D">
        <w:rPr>
          <w:rtl/>
        </w:rPr>
        <w:t xml:space="preserve"> </w:t>
      </w:r>
      <w:bookmarkStart w:id="3798" w:name="_ETM_Q11_419340"/>
      <w:bookmarkEnd w:id="3798"/>
      <w:r w:rsidRPr="00A6036D">
        <w:rPr>
          <w:rtl/>
        </w:rPr>
        <w:t xml:space="preserve">מאז </w:t>
      </w:r>
      <w:bookmarkStart w:id="3799" w:name="_ETM_Q11_419850"/>
      <w:bookmarkEnd w:id="3799"/>
      <w:proofErr w:type="spellStart"/>
      <w:r w:rsidR="00054896">
        <w:rPr>
          <w:rFonts w:hint="cs"/>
          <w:rtl/>
        </w:rPr>
        <w:t>ש</w:t>
      </w:r>
      <w:r w:rsidRPr="00A6036D">
        <w:rPr>
          <w:rtl/>
        </w:rPr>
        <w:t>דוטרטה</w:t>
      </w:r>
      <w:proofErr w:type="spellEnd"/>
      <w:r w:rsidRPr="00A6036D">
        <w:rPr>
          <w:rtl/>
        </w:rPr>
        <w:t xml:space="preserve"> </w:t>
      </w:r>
      <w:bookmarkStart w:id="3800" w:name="_ETM_Q11_420569"/>
      <w:bookmarkEnd w:id="3800"/>
      <w:r w:rsidRPr="00A6036D">
        <w:rPr>
          <w:rtl/>
        </w:rPr>
        <w:t xml:space="preserve">נכנס </w:t>
      </w:r>
      <w:bookmarkStart w:id="3801" w:name="_ETM_Q11_421050"/>
      <w:bookmarkEnd w:id="3801"/>
      <w:r w:rsidRPr="00A6036D">
        <w:rPr>
          <w:rtl/>
        </w:rPr>
        <w:t xml:space="preserve">לתפקידו </w:t>
      </w:r>
      <w:bookmarkStart w:id="3802" w:name="_ETM_Q11_421620"/>
      <w:bookmarkEnd w:id="3802"/>
      <w:r w:rsidRPr="00A6036D">
        <w:rPr>
          <w:rtl/>
        </w:rPr>
        <w:t>כנשיא</w:t>
      </w:r>
      <w:r>
        <w:rPr>
          <w:rFonts w:hint="cs"/>
          <w:rtl/>
        </w:rPr>
        <w:t>,</w:t>
      </w:r>
      <w:r w:rsidRPr="00A6036D">
        <w:rPr>
          <w:rtl/>
        </w:rPr>
        <w:t xml:space="preserve"> </w:t>
      </w:r>
      <w:bookmarkStart w:id="3803" w:name="_ETM_Q11_422870"/>
      <w:bookmarkEnd w:id="3803"/>
      <w:r w:rsidRPr="00A6036D">
        <w:rPr>
          <w:rtl/>
        </w:rPr>
        <w:t xml:space="preserve">ביוני </w:t>
      </w:r>
      <w:bookmarkStart w:id="3804" w:name="_ETM_Q11_423530"/>
      <w:bookmarkEnd w:id="3804"/>
      <w:r w:rsidRPr="00A6036D">
        <w:rPr>
          <w:rtl/>
        </w:rPr>
        <w:t>2016</w:t>
      </w:r>
      <w:r>
        <w:rPr>
          <w:rFonts w:hint="cs"/>
          <w:rtl/>
        </w:rPr>
        <w:t>,</w:t>
      </w:r>
      <w:r w:rsidRPr="00A6036D">
        <w:rPr>
          <w:rtl/>
        </w:rPr>
        <w:t xml:space="preserve"> </w:t>
      </w:r>
      <w:bookmarkStart w:id="3805" w:name="_ETM_Q11_425360"/>
      <w:bookmarkEnd w:id="3805"/>
      <w:r w:rsidRPr="00A6036D">
        <w:rPr>
          <w:rtl/>
        </w:rPr>
        <w:t xml:space="preserve">המשטרה </w:t>
      </w:r>
      <w:bookmarkStart w:id="3806" w:name="_ETM_Q11_426020"/>
      <w:bookmarkEnd w:id="3806"/>
      <w:r w:rsidRPr="00A6036D">
        <w:rPr>
          <w:rtl/>
        </w:rPr>
        <w:t xml:space="preserve">הפיליפינית </w:t>
      </w:r>
      <w:bookmarkStart w:id="3807" w:name="_ETM_Q11_427280"/>
      <w:bookmarkEnd w:id="3807"/>
      <w:r w:rsidRPr="00A6036D">
        <w:rPr>
          <w:rtl/>
        </w:rPr>
        <w:t xml:space="preserve">הוציאה </w:t>
      </w:r>
      <w:bookmarkStart w:id="3808" w:name="_ETM_Q11_427760"/>
      <w:bookmarkEnd w:id="3808"/>
      <w:r w:rsidRPr="00A6036D">
        <w:rPr>
          <w:rtl/>
        </w:rPr>
        <w:t xml:space="preserve">להורג </w:t>
      </w:r>
      <w:bookmarkStart w:id="3809" w:name="_ETM_Q11_428300"/>
      <w:bookmarkEnd w:id="3809"/>
      <w:r w:rsidRPr="00A6036D">
        <w:rPr>
          <w:rtl/>
        </w:rPr>
        <w:t xml:space="preserve">ללא </w:t>
      </w:r>
      <w:bookmarkStart w:id="3810" w:name="_ETM_Q11_428540"/>
      <w:bookmarkEnd w:id="3810"/>
      <w:r w:rsidRPr="00A6036D">
        <w:rPr>
          <w:rtl/>
        </w:rPr>
        <w:t xml:space="preserve">משפט </w:t>
      </w:r>
      <w:bookmarkStart w:id="3811" w:name="_ETM_Q11_429409"/>
      <w:bookmarkEnd w:id="3811"/>
      <w:r w:rsidRPr="00A6036D">
        <w:rPr>
          <w:rtl/>
        </w:rPr>
        <w:t>כ-12</w:t>
      </w:r>
      <w:r>
        <w:rPr>
          <w:rFonts w:hint="cs"/>
          <w:rtl/>
        </w:rPr>
        <w:t>,</w:t>
      </w:r>
      <w:r w:rsidRPr="00A6036D">
        <w:rPr>
          <w:rtl/>
        </w:rPr>
        <w:t xml:space="preserve">000 </w:t>
      </w:r>
      <w:bookmarkStart w:id="3812" w:name="_ETM_Q11_431029"/>
      <w:bookmarkEnd w:id="3812"/>
      <w:r w:rsidRPr="00A6036D">
        <w:rPr>
          <w:rtl/>
        </w:rPr>
        <w:t>איש</w:t>
      </w:r>
      <w:r>
        <w:rPr>
          <w:rFonts w:hint="cs"/>
          <w:rtl/>
        </w:rPr>
        <w:t>.</w:t>
      </w:r>
      <w:r w:rsidRPr="00A6036D">
        <w:rPr>
          <w:rtl/>
        </w:rPr>
        <w:t xml:space="preserve"> </w:t>
      </w:r>
      <w:bookmarkStart w:id="3813" w:name="_ETM_Q11_432769"/>
      <w:bookmarkEnd w:id="3813"/>
      <w:r w:rsidRPr="00A6036D">
        <w:rPr>
          <w:rtl/>
        </w:rPr>
        <w:t xml:space="preserve">בדרך </w:t>
      </w:r>
      <w:bookmarkStart w:id="3814" w:name="_ETM_Q11_433310"/>
      <w:bookmarkEnd w:id="3814"/>
      <w:r>
        <w:rPr>
          <w:rFonts w:hint="cs"/>
          <w:rtl/>
        </w:rPr>
        <w:t xml:space="preserve">כלל </w:t>
      </w:r>
      <w:r w:rsidRPr="00A6036D">
        <w:rPr>
          <w:rtl/>
        </w:rPr>
        <w:t xml:space="preserve">מדובר </w:t>
      </w:r>
      <w:bookmarkStart w:id="3815" w:name="_ETM_Q11_434030"/>
      <w:bookmarkEnd w:id="3815"/>
      <w:r>
        <w:rPr>
          <w:rFonts w:hint="cs"/>
          <w:rtl/>
        </w:rPr>
        <w:t>ב</w:t>
      </w:r>
      <w:r w:rsidRPr="00A6036D">
        <w:rPr>
          <w:rtl/>
        </w:rPr>
        <w:t xml:space="preserve">רעולי </w:t>
      </w:r>
      <w:bookmarkStart w:id="3816" w:name="_ETM_Q11_434390"/>
      <w:bookmarkEnd w:id="3816"/>
      <w:r w:rsidRPr="00A6036D">
        <w:rPr>
          <w:rtl/>
        </w:rPr>
        <w:t xml:space="preserve">פנים </w:t>
      </w:r>
      <w:bookmarkStart w:id="3817" w:name="_ETM_Q11_434750"/>
      <w:bookmarkEnd w:id="3817"/>
      <w:r w:rsidRPr="00A6036D">
        <w:rPr>
          <w:rtl/>
        </w:rPr>
        <w:t xml:space="preserve">המגיעים </w:t>
      </w:r>
      <w:bookmarkStart w:id="3818" w:name="_ETM_Q11_435260"/>
      <w:bookmarkEnd w:id="3818"/>
      <w:r w:rsidRPr="00A6036D">
        <w:rPr>
          <w:rtl/>
        </w:rPr>
        <w:t xml:space="preserve">לשכונות </w:t>
      </w:r>
      <w:bookmarkStart w:id="3819" w:name="_ETM_Q11_435829"/>
      <w:bookmarkEnd w:id="3819"/>
      <w:r w:rsidRPr="00A6036D">
        <w:rPr>
          <w:rtl/>
        </w:rPr>
        <w:t>העוני</w:t>
      </w:r>
      <w:r>
        <w:rPr>
          <w:rFonts w:hint="cs"/>
          <w:rtl/>
        </w:rPr>
        <w:t>,</w:t>
      </w:r>
      <w:r w:rsidRPr="00A6036D">
        <w:rPr>
          <w:rtl/>
        </w:rPr>
        <w:t xml:space="preserve"> </w:t>
      </w:r>
      <w:bookmarkStart w:id="3820" w:name="_ETM_Q11_437360"/>
      <w:bookmarkEnd w:id="3820"/>
      <w:r w:rsidRPr="00A6036D">
        <w:rPr>
          <w:rtl/>
        </w:rPr>
        <w:t xml:space="preserve">תופסים </w:t>
      </w:r>
      <w:bookmarkStart w:id="3821" w:name="_ETM_Q11_437870"/>
      <w:bookmarkEnd w:id="3821"/>
      <w:r w:rsidRPr="00A6036D">
        <w:rPr>
          <w:rtl/>
        </w:rPr>
        <w:t xml:space="preserve">גברים </w:t>
      </w:r>
      <w:bookmarkStart w:id="3822" w:name="_ETM_Q11_438289"/>
      <w:bookmarkEnd w:id="3822"/>
      <w:r w:rsidRPr="00A6036D">
        <w:rPr>
          <w:rtl/>
        </w:rPr>
        <w:t xml:space="preserve">ונערים </w:t>
      </w:r>
      <w:bookmarkStart w:id="3823" w:name="_ETM_Q11_438919"/>
      <w:bookmarkEnd w:id="3823"/>
      <w:r w:rsidRPr="00A6036D">
        <w:rPr>
          <w:rtl/>
        </w:rPr>
        <w:t xml:space="preserve">והורגים </w:t>
      </w:r>
      <w:bookmarkStart w:id="3824" w:name="_ETM_Q11_439400"/>
      <w:bookmarkEnd w:id="3824"/>
      <w:r w:rsidRPr="00A6036D">
        <w:rPr>
          <w:rtl/>
        </w:rPr>
        <w:t xml:space="preserve">אותם </w:t>
      </w:r>
      <w:bookmarkStart w:id="3825" w:name="_ETM_Q11_439699"/>
      <w:bookmarkEnd w:id="3825"/>
      <w:r>
        <w:rPr>
          <w:rtl/>
        </w:rPr>
        <w:t>ב</w:t>
      </w:r>
      <w:r w:rsidRPr="00A6036D">
        <w:rPr>
          <w:rtl/>
        </w:rPr>
        <w:t>יריות</w:t>
      </w:r>
      <w:r>
        <w:rPr>
          <w:rFonts w:hint="cs"/>
          <w:rtl/>
        </w:rPr>
        <w:t>.</w:t>
      </w:r>
      <w:r w:rsidRPr="00A6036D">
        <w:rPr>
          <w:rtl/>
        </w:rPr>
        <w:t xml:space="preserve"> </w:t>
      </w:r>
      <w:bookmarkStart w:id="3826" w:name="_ETM_Q11_441380"/>
      <w:bookmarkEnd w:id="3826"/>
      <w:r w:rsidRPr="00A6036D">
        <w:rPr>
          <w:rtl/>
        </w:rPr>
        <w:t xml:space="preserve">מאז </w:t>
      </w:r>
      <w:bookmarkStart w:id="3827" w:name="_ETM_Q11_441830"/>
      <w:bookmarkEnd w:id="3827"/>
      <w:r w:rsidRPr="00A6036D">
        <w:rPr>
          <w:rtl/>
        </w:rPr>
        <w:t xml:space="preserve">בחירתו </w:t>
      </w:r>
      <w:bookmarkStart w:id="3828" w:name="_ETM_Q11_442339"/>
      <w:bookmarkStart w:id="3829" w:name="_ETM_Q11_442910"/>
      <w:bookmarkEnd w:id="3828"/>
      <w:bookmarkEnd w:id="3829"/>
      <w:r w:rsidRPr="00A6036D">
        <w:rPr>
          <w:rtl/>
        </w:rPr>
        <w:t xml:space="preserve">של </w:t>
      </w:r>
      <w:bookmarkStart w:id="3830" w:name="_ETM_Q11_443060"/>
      <w:bookmarkEnd w:id="3830"/>
      <w:proofErr w:type="spellStart"/>
      <w:r w:rsidRPr="00A6036D">
        <w:rPr>
          <w:rtl/>
        </w:rPr>
        <w:t>דוטרטה</w:t>
      </w:r>
      <w:proofErr w:type="spellEnd"/>
      <w:r w:rsidRPr="00A6036D">
        <w:rPr>
          <w:rtl/>
        </w:rPr>
        <w:t xml:space="preserve"> </w:t>
      </w:r>
      <w:bookmarkStart w:id="3831" w:name="_ETM_Q11_444289"/>
      <w:bookmarkEnd w:id="3831"/>
      <w:r w:rsidRPr="00A6036D">
        <w:rPr>
          <w:rtl/>
        </w:rPr>
        <w:t xml:space="preserve">לנשיאות מדינת </w:t>
      </w:r>
      <w:bookmarkStart w:id="3832" w:name="_ETM_Q11_444800"/>
      <w:bookmarkEnd w:id="3832"/>
      <w:r w:rsidRPr="00A6036D">
        <w:rPr>
          <w:rtl/>
        </w:rPr>
        <w:t xml:space="preserve">ישראל </w:t>
      </w:r>
      <w:bookmarkStart w:id="3833" w:name="_ETM_Q11_445220"/>
      <w:bookmarkEnd w:id="3833"/>
      <w:r w:rsidRPr="00A6036D">
        <w:rPr>
          <w:rtl/>
        </w:rPr>
        <w:t xml:space="preserve">מכרה </w:t>
      </w:r>
      <w:bookmarkStart w:id="3834" w:name="_ETM_Q11_445639"/>
      <w:bookmarkEnd w:id="3834"/>
      <w:r w:rsidRPr="00A6036D">
        <w:rPr>
          <w:rtl/>
        </w:rPr>
        <w:t xml:space="preserve">נשק </w:t>
      </w:r>
      <w:bookmarkStart w:id="3835" w:name="_ETM_Q11_446060"/>
      <w:bookmarkEnd w:id="3835"/>
      <w:r w:rsidRPr="00A6036D">
        <w:rPr>
          <w:rtl/>
        </w:rPr>
        <w:t xml:space="preserve">רב </w:t>
      </w:r>
      <w:bookmarkStart w:id="3836" w:name="_ETM_Q11_446750"/>
      <w:bookmarkEnd w:id="3836"/>
      <w:r w:rsidRPr="00A6036D">
        <w:rPr>
          <w:rtl/>
        </w:rPr>
        <w:t xml:space="preserve">לכוחות </w:t>
      </w:r>
      <w:bookmarkStart w:id="3837" w:name="_ETM_Q11_447320"/>
      <w:bookmarkEnd w:id="3837"/>
      <w:r w:rsidRPr="00A6036D">
        <w:rPr>
          <w:rtl/>
        </w:rPr>
        <w:t xml:space="preserve">הביטחון </w:t>
      </w:r>
      <w:bookmarkStart w:id="3838" w:name="_ETM_Q11_447889"/>
      <w:bookmarkEnd w:id="3838"/>
      <w:r w:rsidRPr="00A6036D">
        <w:rPr>
          <w:rtl/>
        </w:rPr>
        <w:t>הפיליפיני</w:t>
      </w:r>
      <w:r w:rsidR="00054896">
        <w:rPr>
          <w:rFonts w:hint="cs"/>
          <w:rtl/>
        </w:rPr>
        <w:t>י</w:t>
      </w:r>
      <w:r w:rsidRPr="00A6036D">
        <w:rPr>
          <w:rtl/>
        </w:rPr>
        <w:t>ם</w:t>
      </w:r>
      <w:r>
        <w:rPr>
          <w:rFonts w:hint="cs"/>
          <w:rtl/>
        </w:rPr>
        <w:t>.</w:t>
      </w:r>
      <w:r w:rsidRPr="00A6036D">
        <w:rPr>
          <w:rtl/>
        </w:rPr>
        <w:t xml:space="preserve"> </w:t>
      </w:r>
      <w:bookmarkStart w:id="3839" w:name="_ETM_Q11_449400"/>
      <w:bookmarkEnd w:id="3839"/>
      <w:r w:rsidRPr="00A6036D">
        <w:rPr>
          <w:rtl/>
        </w:rPr>
        <w:t xml:space="preserve">המדינה </w:t>
      </w:r>
      <w:bookmarkStart w:id="3840" w:name="_ETM_Q11_449940"/>
      <w:bookmarkEnd w:id="3840"/>
      <w:r w:rsidRPr="00A6036D">
        <w:rPr>
          <w:rtl/>
        </w:rPr>
        <w:t xml:space="preserve">מסרבת </w:t>
      </w:r>
      <w:bookmarkStart w:id="3841" w:name="_ETM_Q11_450630"/>
      <w:bookmarkEnd w:id="3841"/>
      <w:r w:rsidRPr="00A6036D">
        <w:rPr>
          <w:rtl/>
        </w:rPr>
        <w:t xml:space="preserve">לפרסם </w:t>
      </w:r>
      <w:bookmarkStart w:id="3842" w:name="_ETM_Q11_451140"/>
      <w:bookmarkEnd w:id="3842"/>
      <w:r w:rsidRPr="00A6036D">
        <w:rPr>
          <w:rtl/>
        </w:rPr>
        <w:t xml:space="preserve">את </w:t>
      </w:r>
      <w:bookmarkStart w:id="3843" w:name="_ETM_Q11_451290"/>
      <w:bookmarkEnd w:id="3843"/>
      <w:r w:rsidRPr="00A6036D">
        <w:rPr>
          <w:rtl/>
        </w:rPr>
        <w:t xml:space="preserve">המידע </w:t>
      </w:r>
      <w:bookmarkStart w:id="3844" w:name="_ETM_Q11_452580"/>
      <w:bookmarkEnd w:id="3844"/>
      <w:r w:rsidRPr="00A6036D">
        <w:rPr>
          <w:rtl/>
        </w:rPr>
        <w:t xml:space="preserve">בדבר </w:t>
      </w:r>
      <w:bookmarkStart w:id="3845" w:name="_ETM_Q11_453120"/>
      <w:bookmarkEnd w:id="3845"/>
      <w:r w:rsidRPr="00A6036D">
        <w:rPr>
          <w:rtl/>
        </w:rPr>
        <w:t xml:space="preserve">סוג </w:t>
      </w:r>
      <w:bookmarkStart w:id="3846" w:name="_ETM_Q11_453540"/>
      <w:bookmarkStart w:id="3847" w:name="_ETM_Q11_454080"/>
      <w:bookmarkEnd w:id="3846"/>
      <w:bookmarkEnd w:id="3847"/>
      <w:r w:rsidRPr="00A6036D">
        <w:rPr>
          <w:rtl/>
        </w:rPr>
        <w:t xml:space="preserve">הנשק </w:t>
      </w:r>
      <w:bookmarkStart w:id="3848" w:name="_ETM_Q11_454500"/>
      <w:bookmarkEnd w:id="3848"/>
      <w:r w:rsidRPr="00A6036D">
        <w:rPr>
          <w:rtl/>
        </w:rPr>
        <w:t xml:space="preserve">שנמכר </w:t>
      </w:r>
      <w:bookmarkStart w:id="3849" w:name="_ETM_Q11_455639"/>
      <w:bookmarkEnd w:id="3849"/>
      <w:r w:rsidRPr="00A6036D">
        <w:rPr>
          <w:rtl/>
        </w:rPr>
        <w:t>וכמות</w:t>
      </w:r>
      <w:r>
        <w:rPr>
          <w:rFonts w:hint="cs"/>
          <w:rtl/>
        </w:rPr>
        <w:t>ו,</w:t>
      </w:r>
      <w:r w:rsidRPr="00A6036D">
        <w:rPr>
          <w:rtl/>
        </w:rPr>
        <w:t xml:space="preserve"> בטענות </w:t>
      </w:r>
      <w:bookmarkStart w:id="3850" w:name="_ETM_Q11_456330"/>
      <w:bookmarkEnd w:id="3850"/>
      <w:r w:rsidRPr="00A6036D">
        <w:rPr>
          <w:rtl/>
        </w:rPr>
        <w:t xml:space="preserve">מופרכות </w:t>
      </w:r>
      <w:bookmarkStart w:id="3851" w:name="_ETM_Q11_457610"/>
      <w:bookmarkEnd w:id="3851"/>
      <w:r w:rsidRPr="00A6036D">
        <w:rPr>
          <w:rtl/>
        </w:rPr>
        <w:t xml:space="preserve">כי </w:t>
      </w:r>
      <w:bookmarkStart w:id="3852" w:name="_ETM_Q11_457789"/>
      <w:bookmarkEnd w:id="3852"/>
      <w:r w:rsidRPr="00A6036D">
        <w:rPr>
          <w:rtl/>
        </w:rPr>
        <w:t xml:space="preserve">מדובר </w:t>
      </w:r>
      <w:bookmarkStart w:id="3853" w:name="_ETM_Q11_458360"/>
      <w:bookmarkEnd w:id="3853"/>
      <w:r w:rsidRPr="00A6036D">
        <w:rPr>
          <w:rtl/>
        </w:rPr>
        <w:t xml:space="preserve">במידע </w:t>
      </w:r>
      <w:bookmarkStart w:id="3854" w:name="_ETM_Q11_458870"/>
      <w:bookmarkEnd w:id="3854"/>
      <w:r w:rsidRPr="00A6036D">
        <w:rPr>
          <w:rtl/>
        </w:rPr>
        <w:t>סודי</w:t>
      </w:r>
      <w:r>
        <w:rPr>
          <w:rFonts w:hint="cs"/>
          <w:rtl/>
        </w:rPr>
        <w:t>.</w:t>
      </w:r>
      <w:r w:rsidRPr="00A6036D">
        <w:rPr>
          <w:rtl/>
        </w:rPr>
        <w:t xml:space="preserve"> </w:t>
      </w:r>
      <w:bookmarkStart w:id="3855" w:name="_ETM_Q11_460300"/>
      <w:bookmarkEnd w:id="3855"/>
    </w:p>
    <w:p w:rsidR="00FA019A" w:rsidRDefault="00FA019A" w:rsidP="008044A0">
      <w:pPr>
        <w:rPr>
          <w:rtl/>
        </w:rPr>
      </w:pPr>
      <w:bookmarkStart w:id="3856" w:name="_ETM_Q11_463181"/>
      <w:bookmarkStart w:id="3857" w:name="_ETM_Q11_463233"/>
      <w:bookmarkEnd w:id="3856"/>
      <w:bookmarkEnd w:id="3857"/>
    </w:p>
    <w:p w:rsidR="00FA019A" w:rsidRDefault="00FA019A" w:rsidP="00054896">
      <w:pPr>
        <w:rPr>
          <w:rtl/>
        </w:rPr>
      </w:pPr>
      <w:bookmarkStart w:id="3858" w:name="_ETM_Q11_463356"/>
      <w:bookmarkStart w:id="3859" w:name="_ETM_Q11_463398"/>
      <w:bookmarkEnd w:id="3858"/>
      <w:bookmarkEnd w:id="3859"/>
      <w:r w:rsidRPr="00A6036D">
        <w:rPr>
          <w:rtl/>
        </w:rPr>
        <w:t xml:space="preserve">חברי </w:t>
      </w:r>
      <w:bookmarkStart w:id="3860" w:name="_ETM_Q11_460660"/>
      <w:bookmarkEnd w:id="3860"/>
      <w:r w:rsidRPr="00A6036D">
        <w:rPr>
          <w:rtl/>
        </w:rPr>
        <w:t>הכנסת</w:t>
      </w:r>
      <w:r>
        <w:rPr>
          <w:rFonts w:hint="cs"/>
          <w:rtl/>
        </w:rPr>
        <w:t>,</w:t>
      </w:r>
      <w:r w:rsidRPr="00A6036D">
        <w:rPr>
          <w:rtl/>
        </w:rPr>
        <w:t xml:space="preserve"> </w:t>
      </w:r>
      <w:bookmarkStart w:id="3861" w:name="_ETM_Q11_462029"/>
      <w:bookmarkEnd w:id="3861"/>
      <w:r w:rsidRPr="00A6036D">
        <w:rPr>
          <w:rtl/>
        </w:rPr>
        <w:t xml:space="preserve">ביקשתי </w:t>
      </w:r>
      <w:bookmarkStart w:id="3862" w:name="_ETM_Q11_462629"/>
      <w:bookmarkEnd w:id="3862"/>
      <w:r w:rsidRPr="00A6036D">
        <w:rPr>
          <w:rtl/>
        </w:rPr>
        <w:t xml:space="preserve">מחברי </w:t>
      </w:r>
      <w:bookmarkStart w:id="3863" w:name="_ETM_Q11_463229"/>
      <w:bookmarkEnd w:id="3863"/>
      <w:r w:rsidRPr="00A6036D">
        <w:rPr>
          <w:rtl/>
        </w:rPr>
        <w:t>עו</w:t>
      </w:r>
      <w:r w:rsidR="00054896">
        <w:rPr>
          <w:rFonts w:hint="cs"/>
          <w:rtl/>
        </w:rPr>
        <w:t>"ד</w:t>
      </w:r>
      <w:r w:rsidRPr="00A6036D">
        <w:rPr>
          <w:rtl/>
        </w:rPr>
        <w:t xml:space="preserve"> </w:t>
      </w:r>
      <w:bookmarkStart w:id="3864" w:name="_ETM_Q11_463889"/>
      <w:bookmarkEnd w:id="3864"/>
      <w:r w:rsidRPr="00A6036D">
        <w:rPr>
          <w:rtl/>
        </w:rPr>
        <w:t xml:space="preserve">איתי </w:t>
      </w:r>
      <w:bookmarkStart w:id="3865" w:name="_ETM_Q11_464219"/>
      <w:bookmarkEnd w:id="3865"/>
      <w:r w:rsidRPr="00A6036D">
        <w:rPr>
          <w:rtl/>
        </w:rPr>
        <w:t>מ</w:t>
      </w:r>
      <w:bookmarkStart w:id="3866" w:name="_ETM_Q11_464610"/>
      <w:bookmarkEnd w:id="3866"/>
      <w:r w:rsidRPr="00A6036D">
        <w:rPr>
          <w:rtl/>
        </w:rPr>
        <w:t>ק</w:t>
      </w:r>
      <w:r>
        <w:rPr>
          <w:rFonts w:hint="cs"/>
          <w:rtl/>
        </w:rPr>
        <w:t>,</w:t>
      </w:r>
      <w:r w:rsidRPr="00A6036D">
        <w:rPr>
          <w:rtl/>
        </w:rPr>
        <w:t xml:space="preserve"> </w:t>
      </w:r>
      <w:bookmarkStart w:id="3867" w:name="_ETM_Q11_465700"/>
      <w:bookmarkEnd w:id="3867"/>
      <w:r w:rsidRPr="00A6036D">
        <w:rPr>
          <w:rtl/>
        </w:rPr>
        <w:t xml:space="preserve">הפעיל </w:t>
      </w:r>
      <w:bookmarkStart w:id="3868" w:name="_ETM_Q11_466330"/>
      <w:bookmarkEnd w:id="3868"/>
      <w:r w:rsidRPr="00A6036D">
        <w:rPr>
          <w:rtl/>
        </w:rPr>
        <w:t xml:space="preserve">ללא </w:t>
      </w:r>
      <w:bookmarkStart w:id="3869" w:name="_ETM_Q11_466660"/>
      <w:bookmarkEnd w:id="3869"/>
      <w:r w:rsidRPr="00A6036D">
        <w:rPr>
          <w:rtl/>
        </w:rPr>
        <w:t xml:space="preserve">לאות </w:t>
      </w:r>
      <w:bookmarkStart w:id="3870" w:name="_ETM_Q11_467230"/>
      <w:bookmarkEnd w:id="3870"/>
      <w:r w:rsidRPr="00A6036D">
        <w:rPr>
          <w:rtl/>
        </w:rPr>
        <w:t xml:space="preserve">נגד </w:t>
      </w:r>
      <w:bookmarkStart w:id="3871" w:name="_ETM_Q11_467529"/>
      <w:bookmarkEnd w:id="3871"/>
      <w:r w:rsidRPr="00A6036D">
        <w:rPr>
          <w:rtl/>
        </w:rPr>
        <w:t xml:space="preserve">מכירת </w:t>
      </w:r>
      <w:bookmarkStart w:id="3872" w:name="_ETM_Q11_468010"/>
      <w:bookmarkEnd w:id="3872"/>
      <w:r w:rsidRPr="00A6036D">
        <w:rPr>
          <w:rtl/>
        </w:rPr>
        <w:t xml:space="preserve">נשק </w:t>
      </w:r>
      <w:bookmarkStart w:id="3873" w:name="_ETM_Q11_468460"/>
      <w:bookmarkEnd w:id="3873"/>
      <w:r w:rsidRPr="00A6036D">
        <w:rPr>
          <w:rtl/>
        </w:rPr>
        <w:t xml:space="preserve">למשטרים </w:t>
      </w:r>
      <w:bookmarkStart w:id="3874" w:name="_ETM_Q11_469060"/>
      <w:bookmarkEnd w:id="3874"/>
      <w:r w:rsidRPr="00A6036D">
        <w:rPr>
          <w:rtl/>
        </w:rPr>
        <w:t>רצחניים</w:t>
      </w:r>
      <w:r>
        <w:rPr>
          <w:rFonts w:hint="cs"/>
          <w:rtl/>
        </w:rPr>
        <w:t>,</w:t>
      </w:r>
      <w:r w:rsidRPr="00A6036D">
        <w:rPr>
          <w:rtl/>
        </w:rPr>
        <w:t xml:space="preserve"> </w:t>
      </w:r>
      <w:bookmarkStart w:id="3875" w:name="_ETM_Q11_470380"/>
      <w:bookmarkEnd w:id="3875"/>
      <w:r w:rsidRPr="00A6036D">
        <w:rPr>
          <w:rtl/>
        </w:rPr>
        <w:t xml:space="preserve">שיפנה </w:t>
      </w:r>
      <w:bookmarkStart w:id="3876" w:name="_ETM_Q11_470920"/>
      <w:bookmarkEnd w:id="3876"/>
      <w:r w:rsidRPr="00A6036D">
        <w:rPr>
          <w:rtl/>
        </w:rPr>
        <w:t xml:space="preserve">אותי </w:t>
      </w:r>
      <w:bookmarkStart w:id="3877" w:name="_ETM_Q11_471220"/>
      <w:bookmarkEnd w:id="3877"/>
      <w:r w:rsidRPr="00A6036D">
        <w:rPr>
          <w:rtl/>
        </w:rPr>
        <w:t xml:space="preserve">רק </w:t>
      </w:r>
      <w:bookmarkStart w:id="3878" w:name="_ETM_Q11_471520"/>
      <w:bookmarkEnd w:id="3878"/>
      <w:r w:rsidRPr="00A6036D">
        <w:rPr>
          <w:rtl/>
        </w:rPr>
        <w:t xml:space="preserve">לכמה </w:t>
      </w:r>
      <w:bookmarkStart w:id="3879" w:name="_ETM_Q11_472000"/>
      <w:bookmarkEnd w:id="3879"/>
      <w:r w:rsidRPr="00A6036D">
        <w:rPr>
          <w:rtl/>
        </w:rPr>
        <w:t xml:space="preserve">דוגמאות </w:t>
      </w:r>
      <w:bookmarkStart w:id="3880" w:name="_ETM_Q11_472600"/>
      <w:bookmarkEnd w:id="3880"/>
      <w:r w:rsidRPr="00A6036D">
        <w:rPr>
          <w:rtl/>
        </w:rPr>
        <w:t xml:space="preserve">ספציפיות </w:t>
      </w:r>
      <w:bookmarkStart w:id="3881" w:name="_ETM_Q11_473980"/>
      <w:bookmarkEnd w:id="3881"/>
      <w:r w:rsidRPr="00A6036D">
        <w:rPr>
          <w:rtl/>
        </w:rPr>
        <w:t xml:space="preserve">מהשנים </w:t>
      </w:r>
      <w:bookmarkStart w:id="3882" w:name="_ETM_Q11_474610"/>
      <w:bookmarkEnd w:id="3882"/>
      <w:r w:rsidRPr="00A6036D">
        <w:rPr>
          <w:rtl/>
        </w:rPr>
        <w:t>האחרונות</w:t>
      </w:r>
      <w:r>
        <w:rPr>
          <w:rFonts w:hint="cs"/>
          <w:rtl/>
        </w:rPr>
        <w:t>.</w:t>
      </w:r>
      <w:r w:rsidRPr="00A6036D">
        <w:rPr>
          <w:rtl/>
        </w:rPr>
        <w:t xml:space="preserve"> </w:t>
      </w:r>
      <w:bookmarkStart w:id="3883" w:name="_ETM_Q11_476100"/>
      <w:bookmarkEnd w:id="3883"/>
      <w:r w:rsidRPr="00A6036D">
        <w:rPr>
          <w:rtl/>
        </w:rPr>
        <w:t xml:space="preserve">מה </w:t>
      </w:r>
      <w:bookmarkStart w:id="3884" w:name="_ETM_Q11_476339"/>
      <w:bookmarkEnd w:id="3884"/>
      <w:r w:rsidRPr="00A6036D">
        <w:rPr>
          <w:rtl/>
        </w:rPr>
        <w:t>שהזכרתי</w:t>
      </w:r>
      <w:r>
        <w:rPr>
          <w:rFonts w:hint="cs"/>
          <w:rtl/>
        </w:rPr>
        <w:t xml:space="preserve"> </w:t>
      </w:r>
      <w:r w:rsidR="00054896">
        <w:rPr>
          <w:rFonts w:hint="cs"/>
          <w:rtl/>
        </w:rPr>
        <w:t>זה</w:t>
      </w:r>
      <w:r w:rsidRPr="00A6036D">
        <w:rPr>
          <w:rtl/>
        </w:rPr>
        <w:t xml:space="preserve"> </w:t>
      </w:r>
      <w:bookmarkStart w:id="3885" w:name="_ETM_Q11_477150"/>
      <w:bookmarkEnd w:id="3885"/>
      <w:r>
        <w:rPr>
          <w:rFonts w:hint="cs"/>
          <w:rtl/>
        </w:rPr>
        <w:t xml:space="preserve">רק </w:t>
      </w:r>
      <w:r w:rsidRPr="00A6036D">
        <w:rPr>
          <w:rtl/>
        </w:rPr>
        <w:t xml:space="preserve">דוגמית </w:t>
      </w:r>
      <w:bookmarkStart w:id="3886" w:name="_ETM_Q11_477960"/>
      <w:bookmarkEnd w:id="3886"/>
      <w:r w:rsidRPr="00A6036D">
        <w:rPr>
          <w:rtl/>
        </w:rPr>
        <w:t xml:space="preserve">זעירה </w:t>
      </w:r>
      <w:bookmarkStart w:id="3887" w:name="_ETM_Q11_479779"/>
      <w:bookmarkEnd w:id="3887"/>
      <w:r w:rsidRPr="00A6036D">
        <w:rPr>
          <w:rtl/>
        </w:rPr>
        <w:t xml:space="preserve">שהביא </w:t>
      </w:r>
      <w:bookmarkStart w:id="3888" w:name="_ETM_Q11_480379"/>
      <w:bookmarkEnd w:id="3888"/>
      <w:r w:rsidRPr="00A6036D">
        <w:rPr>
          <w:rtl/>
        </w:rPr>
        <w:t xml:space="preserve">מהשנים </w:t>
      </w:r>
      <w:bookmarkStart w:id="3889" w:name="_ETM_Q11_480000"/>
      <w:bookmarkStart w:id="3890" w:name="_ETM_Q11_480810"/>
      <w:bookmarkEnd w:id="3889"/>
      <w:bookmarkEnd w:id="3890"/>
      <w:r w:rsidRPr="00A6036D">
        <w:rPr>
          <w:rtl/>
        </w:rPr>
        <w:t xml:space="preserve">האחרונות </w:t>
      </w:r>
      <w:bookmarkStart w:id="3891" w:name="_ETM_Q11_481469"/>
      <w:bookmarkEnd w:id="3891"/>
      <w:r w:rsidRPr="00A6036D">
        <w:rPr>
          <w:rtl/>
        </w:rPr>
        <w:t>בלבד</w:t>
      </w:r>
      <w:r>
        <w:rPr>
          <w:rFonts w:hint="cs"/>
          <w:rtl/>
        </w:rPr>
        <w:t>.</w:t>
      </w:r>
      <w:r w:rsidRPr="00A6036D">
        <w:rPr>
          <w:rtl/>
        </w:rPr>
        <w:t xml:space="preserve"> </w:t>
      </w:r>
      <w:bookmarkStart w:id="3892" w:name="_ETM_Q11_483029"/>
      <w:bookmarkEnd w:id="3892"/>
      <w:r w:rsidRPr="00A6036D">
        <w:rPr>
          <w:rtl/>
        </w:rPr>
        <w:t xml:space="preserve">לבד </w:t>
      </w:r>
      <w:bookmarkStart w:id="3893" w:name="_ETM_Q11_483629"/>
      <w:bookmarkEnd w:id="3893"/>
      <w:r w:rsidR="00054896">
        <w:rPr>
          <w:rFonts w:hint="cs"/>
          <w:rtl/>
        </w:rPr>
        <w:t>מ</w:t>
      </w:r>
      <w:r w:rsidRPr="00A6036D">
        <w:rPr>
          <w:rtl/>
        </w:rPr>
        <w:t xml:space="preserve">אלו </w:t>
      </w:r>
      <w:bookmarkStart w:id="3894" w:name="_ETM_Q11_483839"/>
      <w:bookmarkEnd w:id="3894"/>
      <w:r w:rsidRPr="00A6036D">
        <w:rPr>
          <w:rtl/>
        </w:rPr>
        <w:t xml:space="preserve">שפירטתי </w:t>
      </w:r>
      <w:bookmarkStart w:id="3895" w:name="_ETM_Q11_484620"/>
      <w:bookmarkEnd w:id="3895"/>
      <w:r w:rsidRPr="00A6036D">
        <w:rPr>
          <w:rtl/>
        </w:rPr>
        <w:t xml:space="preserve">לפניכם </w:t>
      </w:r>
      <w:bookmarkStart w:id="3896" w:name="_ETM_Q11_485220"/>
      <w:bookmarkEnd w:id="3896"/>
      <w:r w:rsidRPr="00A6036D">
        <w:rPr>
          <w:rtl/>
        </w:rPr>
        <w:t xml:space="preserve">יש </w:t>
      </w:r>
      <w:bookmarkStart w:id="3897" w:name="_ETM_Q11_485700"/>
      <w:bookmarkEnd w:id="3897"/>
      <w:r w:rsidRPr="00A6036D">
        <w:rPr>
          <w:rtl/>
        </w:rPr>
        <w:t xml:space="preserve">הוכחות </w:t>
      </w:r>
      <w:bookmarkStart w:id="3898" w:name="_ETM_Q11_486999"/>
      <w:bookmarkEnd w:id="3898"/>
      <w:r w:rsidRPr="00A6036D">
        <w:rPr>
          <w:rtl/>
        </w:rPr>
        <w:t xml:space="preserve">לשימוש </w:t>
      </w:r>
      <w:bookmarkStart w:id="3899" w:name="_ETM_Q11_487809"/>
      <w:bookmarkEnd w:id="3899"/>
      <w:r w:rsidRPr="00A6036D">
        <w:rPr>
          <w:rtl/>
        </w:rPr>
        <w:t xml:space="preserve">בנשק </w:t>
      </w:r>
      <w:bookmarkStart w:id="3900" w:name="_ETM_Q11_488410"/>
      <w:bookmarkEnd w:id="3900"/>
      <w:r w:rsidRPr="00A6036D">
        <w:rPr>
          <w:rtl/>
        </w:rPr>
        <w:t xml:space="preserve">ישראלי </w:t>
      </w:r>
      <w:bookmarkStart w:id="3901" w:name="_ETM_Q11_489730"/>
      <w:bookmarkEnd w:id="3901"/>
      <w:r w:rsidRPr="00A6036D">
        <w:rPr>
          <w:rtl/>
        </w:rPr>
        <w:t xml:space="preserve">לפגיעה </w:t>
      </w:r>
      <w:bookmarkStart w:id="3902" w:name="_ETM_Q11_490390"/>
      <w:bookmarkEnd w:id="3902"/>
      <w:r w:rsidRPr="00A6036D">
        <w:rPr>
          <w:rtl/>
        </w:rPr>
        <w:t xml:space="preserve">חמורה </w:t>
      </w:r>
      <w:bookmarkStart w:id="3903" w:name="_ETM_Q11_491050"/>
      <w:bookmarkEnd w:id="3903"/>
      <w:r w:rsidRPr="00A6036D">
        <w:rPr>
          <w:rtl/>
        </w:rPr>
        <w:t xml:space="preserve">בזכויות </w:t>
      </w:r>
      <w:bookmarkStart w:id="3904" w:name="_ETM_Q11_491650"/>
      <w:bookmarkEnd w:id="3904"/>
      <w:r w:rsidRPr="00A6036D">
        <w:rPr>
          <w:rtl/>
        </w:rPr>
        <w:t>אדם</w:t>
      </w:r>
      <w:r>
        <w:rPr>
          <w:rFonts w:hint="cs"/>
          <w:rtl/>
        </w:rPr>
        <w:t>,</w:t>
      </w:r>
      <w:r w:rsidRPr="00A6036D">
        <w:rPr>
          <w:rtl/>
        </w:rPr>
        <w:t xml:space="preserve"> </w:t>
      </w:r>
      <w:bookmarkStart w:id="3905" w:name="_ETM_Q11_492410"/>
      <w:bookmarkEnd w:id="3905"/>
      <w:r w:rsidRPr="00A6036D">
        <w:rPr>
          <w:rtl/>
        </w:rPr>
        <w:t xml:space="preserve">בין </w:t>
      </w:r>
      <w:bookmarkStart w:id="3906" w:name="_ETM_Q11_492860"/>
      <w:bookmarkEnd w:id="3906"/>
      <w:r w:rsidRPr="00A6036D">
        <w:rPr>
          <w:rtl/>
        </w:rPr>
        <w:t xml:space="preserve">היתר </w:t>
      </w:r>
      <w:bookmarkStart w:id="3907" w:name="_ETM_Q11_493940"/>
      <w:bookmarkStart w:id="3908" w:name="_ETM_Q11_494300"/>
      <w:bookmarkEnd w:id="3907"/>
      <w:bookmarkEnd w:id="3908"/>
      <w:r w:rsidRPr="00A6036D">
        <w:rPr>
          <w:rtl/>
        </w:rPr>
        <w:t>בברזיל</w:t>
      </w:r>
      <w:r>
        <w:rPr>
          <w:rFonts w:hint="cs"/>
          <w:rtl/>
        </w:rPr>
        <w:t>,</w:t>
      </w:r>
      <w:r w:rsidRPr="00A6036D">
        <w:rPr>
          <w:rtl/>
        </w:rPr>
        <w:t xml:space="preserve"> </w:t>
      </w:r>
      <w:bookmarkStart w:id="3909" w:name="_ETM_Q11_495620"/>
      <w:bookmarkEnd w:id="3909"/>
      <w:r w:rsidRPr="00A6036D">
        <w:rPr>
          <w:rtl/>
        </w:rPr>
        <w:t>ברוסיה</w:t>
      </w:r>
      <w:r>
        <w:rPr>
          <w:rFonts w:hint="cs"/>
          <w:rtl/>
        </w:rPr>
        <w:t>,</w:t>
      </w:r>
      <w:r w:rsidRPr="00A6036D">
        <w:rPr>
          <w:rtl/>
        </w:rPr>
        <w:t xml:space="preserve"> </w:t>
      </w:r>
      <w:bookmarkStart w:id="3910" w:name="_ETM_Q11_496850"/>
      <w:bookmarkEnd w:id="3910"/>
      <w:r w:rsidRPr="00A6036D">
        <w:rPr>
          <w:rtl/>
        </w:rPr>
        <w:t>בהונג</w:t>
      </w:r>
      <w:bookmarkStart w:id="3911" w:name="_ETM_Q11_497240"/>
      <w:bookmarkEnd w:id="3911"/>
      <w:r>
        <w:rPr>
          <w:rFonts w:hint="cs"/>
          <w:rtl/>
        </w:rPr>
        <w:t xml:space="preserve"> </w:t>
      </w:r>
      <w:r w:rsidRPr="00A6036D">
        <w:rPr>
          <w:rtl/>
        </w:rPr>
        <w:t>קונג</w:t>
      </w:r>
      <w:r>
        <w:rPr>
          <w:rFonts w:hint="cs"/>
          <w:rtl/>
        </w:rPr>
        <w:t>,</w:t>
      </w:r>
      <w:r w:rsidRPr="00A6036D">
        <w:rPr>
          <w:rtl/>
        </w:rPr>
        <w:t xml:space="preserve"> </w:t>
      </w:r>
      <w:bookmarkStart w:id="3912" w:name="_ETM_Q11_498140"/>
      <w:bookmarkEnd w:id="3912"/>
      <w:r w:rsidRPr="00A6036D">
        <w:rPr>
          <w:rtl/>
        </w:rPr>
        <w:t>בוו</w:t>
      </w:r>
      <w:r>
        <w:rPr>
          <w:rFonts w:hint="cs"/>
          <w:rtl/>
        </w:rPr>
        <w:t>י</w:t>
      </w:r>
      <w:r w:rsidRPr="00A6036D">
        <w:rPr>
          <w:rtl/>
        </w:rPr>
        <w:t>יטנ</w:t>
      </w:r>
      <w:r>
        <w:rPr>
          <w:rFonts w:hint="cs"/>
          <w:rtl/>
        </w:rPr>
        <w:t>א</w:t>
      </w:r>
      <w:r w:rsidRPr="00A6036D">
        <w:rPr>
          <w:rtl/>
        </w:rPr>
        <w:t xml:space="preserve">ם </w:t>
      </w:r>
      <w:bookmarkStart w:id="3913" w:name="_ETM_Q11_499400"/>
      <w:bookmarkEnd w:id="3913"/>
      <w:r w:rsidRPr="00A6036D">
        <w:rPr>
          <w:rtl/>
        </w:rPr>
        <w:t>ו</w:t>
      </w:r>
      <w:r>
        <w:rPr>
          <w:rFonts w:hint="cs"/>
          <w:rtl/>
        </w:rPr>
        <w:t>ב</w:t>
      </w:r>
      <w:r w:rsidRPr="00A6036D">
        <w:rPr>
          <w:rtl/>
        </w:rPr>
        <w:t>קמרון</w:t>
      </w:r>
      <w:r>
        <w:rPr>
          <w:rFonts w:hint="cs"/>
          <w:rtl/>
        </w:rPr>
        <w:t>.</w:t>
      </w:r>
      <w:r w:rsidRPr="00A6036D">
        <w:rPr>
          <w:rtl/>
        </w:rPr>
        <w:t xml:space="preserve"> </w:t>
      </w:r>
      <w:bookmarkStart w:id="3914" w:name="_ETM_Q11_501249"/>
      <w:bookmarkEnd w:id="3914"/>
      <w:r w:rsidRPr="00A6036D">
        <w:rPr>
          <w:rtl/>
        </w:rPr>
        <w:t xml:space="preserve">דוח </w:t>
      </w:r>
      <w:bookmarkStart w:id="3915" w:name="_ETM_Q11_501579"/>
      <w:bookmarkEnd w:id="3915"/>
      <w:r w:rsidRPr="00A6036D">
        <w:rPr>
          <w:rtl/>
        </w:rPr>
        <w:t xml:space="preserve">של </w:t>
      </w:r>
      <w:bookmarkStart w:id="3916" w:name="_ETM_Q11_501819"/>
      <w:bookmarkEnd w:id="3916"/>
      <w:proofErr w:type="spellStart"/>
      <w:r w:rsidRPr="00A6036D">
        <w:rPr>
          <w:rtl/>
        </w:rPr>
        <w:t>א</w:t>
      </w:r>
      <w:bookmarkStart w:id="3917" w:name="_ETM_Q11_502029"/>
      <w:bookmarkEnd w:id="3917"/>
      <w:r>
        <w:rPr>
          <w:rFonts w:hint="cs"/>
          <w:rtl/>
        </w:rPr>
        <w:t>מ</w:t>
      </w:r>
      <w:r w:rsidRPr="00A6036D">
        <w:rPr>
          <w:rtl/>
        </w:rPr>
        <w:t>נסטי</w:t>
      </w:r>
      <w:proofErr w:type="spellEnd"/>
      <w:r w:rsidRPr="00A6036D">
        <w:rPr>
          <w:rtl/>
        </w:rPr>
        <w:t xml:space="preserve"> </w:t>
      </w:r>
      <w:bookmarkStart w:id="3918" w:name="_ETM_Q11_502390"/>
      <w:bookmarkEnd w:id="3918"/>
      <w:r w:rsidRPr="00A6036D">
        <w:rPr>
          <w:rtl/>
        </w:rPr>
        <w:t xml:space="preserve">מ-2019 </w:t>
      </w:r>
      <w:bookmarkStart w:id="3919" w:name="_ETM_Q11_503829"/>
      <w:bookmarkEnd w:id="3919"/>
      <w:r w:rsidRPr="00A6036D">
        <w:rPr>
          <w:rtl/>
        </w:rPr>
        <w:t xml:space="preserve">מציין </w:t>
      </w:r>
      <w:bookmarkStart w:id="3920" w:name="_ETM_Q11_504339"/>
      <w:bookmarkEnd w:id="3920"/>
      <w:r w:rsidRPr="00A6036D">
        <w:rPr>
          <w:rtl/>
        </w:rPr>
        <w:t xml:space="preserve">בין </w:t>
      </w:r>
      <w:bookmarkStart w:id="3921" w:name="_ETM_Q11_504519"/>
      <w:bookmarkEnd w:id="3921"/>
      <w:r w:rsidRPr="00A6036D">
        <w:rPr>
          <w:rtl/>
        </w:rPr>
        <w:t xml:space="preserve">היתר </w:t>
      </w:r>
      <w:bookmarkStart w:id="3922" w:name="_ETM_Q11_505699"/>
      <w:bookmarkEnd w:id="3922"/>
      <w:r w:rsidRPr="00A6036D">
        <w:rPr>
          <w:rtl/>
        </w:rPr>
        <w:t xml:space="preserve">שימוש </w:t>
      </w:r>
      <w:bookmarkStart w:id="3923" w:name="_ETM_Q11_506270"/>
      <w:bookmarkEnd w:id="3923"/>
      <w:r w:rsidRPr="00A6036D">
        <w:rPr>
          <w:rtl/>
        </w:rPr>
        <w:t xml:space="preserve">בתוכנות </w:t>
      </w:r>
      <w:bookmarkStart w:id="3924" w:name="_ETM_Q11_506930"/>
      <w:bookmarkEnd w:id="3924"/>
      <w:r w:rsidRPr="00A6036D">
        <w:rPr>
          <w:rtl/>
        </w:rPr>
        <w:t xml:space="preserve">ריגול </w:t>
      </w:r>
      <w:bookmarkStart w:id="3925" w:name="_ETM_Q11_507440"/>
      <w:bookmarkEnd w:id="3925"/>
      <w:r w:rsidRPr="00A6036D">
        <w:rPr>
          <w:rtl/>
        </w:rPr>
        <w:t xml:space="preserve">ישראליות </w:t>
      </w:r>
      <w:bookmarkStart w:id="3926" w:name="_ETM_Q11_509070"/>
      <w:bookmarkEnd w:id="3926"/>
      <w:r w:rsidRPr="00A6036D">
        <w:rPr>
          <w:rtl/>
        </w:rPr>
        <w:t xml:space="preserve">גם </w:t>
      </w:r>
      <w:bookmarkStart w:id="3927" w:name="_ETM_Q11_509460"/>
      <w:bookmarkEnd w:id="3927"/>
      <w:r w:rsidRPr="00A6036D">
        <w:rPr>
          <w:rtl/>
        </w:rPr>
        <w:t>ע</w:t>
      </w:r>
      <w:r>
        <w:rPr>
          <w:rFonts w:hint="cs"/>
          <w:rtl/>
        </w:rPr>
        <w:t xml:space="preserve">ל </w:t>
      </w:r>
      <w:r w:rsidRPr="00A6036D">
        <w:rPr>
          <w:rtl/>
        </w:rPr>
        <w:t>י</w:t>
      </w:r>
      <w:r>
        <w:rPr>
          <w:rFonts w:hint="cs"/>
          <w:rtl/>
        </w:rPr>
        <w:t>די</w:t>
      </w:r>
      <w:r w:rsidRPr="00A6036D">
        <w:rPr>
          <w:rtl/>
        </w:rPr>
        <w:t xml:space="preserve"> </w:t>
      </w:r>
      <w:bookmarkStart w:id="3928" w:name="_ETM_Q11_509910"/>
      <w:bookmarkEnd w:id="3928"/>
      <w:r w:rsidRPr="00A6036D">
        <w:rPr>
          <w:rtl/>
        </w:rPr>
        <w:t xml:space="preserve">השלטונות </w:t>
      </w:r>
      <w:bookmarkStart w:id="3929" w:name="_ETM_Q11_510630"/>
      <w:bookmarkEnd w:id="3929"/>
      <w:r w:rsidRPr="00A6036D">
        <w:rPr>
          <w:rtl/>
        </w:rPr>
        <w:t xml:space="preserve">באיחוד </w:t>
      </w:r>
      <w:bookmarkStart w:id="3930" w:name="_ETM_Q11_511169"/>
      <w:bookmarkEnd w:id="3930"/>
      <w:r w:rsidRPr="00A6036D">
        <w:rPr>
          <w:rtl/>
        </w:rPr>
        <w:t>האמירויות</w:t>
      </w:r>
      <w:r>
        <w:rPr>
          <w:rFonts w:hint="cs"/>
          <w:rtl/>
        </w:rPr>
        <w:t xml:space="preserve"> </w:t>
      </w:r>
      <w:r w:rsidR="00D06262">
        <w:rPr>
          <w:rtl/>
        </w:rPr>
        <w:t>–</w:t>
      </w:r>
      <w:r>
        <w:rPr>
          <w:rFonts w:hint="cs"/>
          <w:rtl/>
        </w:rPr>
        <w:t xml:space="preserve"> </w:t>
      </w:r>
      <w:bookmarkStart w:id="3931" w:name="_ETM_Q11_517919"/>
      <w:bookmarkStart w:id="3932" w:name="_ETM_Q11_512540"/>
      <w:bookmarkEnd w:id="3931"/>
      <w:bookmarkEnd w:id="3932"/>
      <w:r w:rsidRPr="00A6036D">
        <w:rPr>
          <w:rtl/>
        </w:rPr>
        <w:t xml:space="preserve">כוכב </w:t>
      </w:r>
      <w:bookmarkStart w:id="3933" w:name="_ETM_Q11_513140"/>
      <w:bookmarkEnd w:id="3933"/>
      <w:r w:rsidRPr="00A6036D">
        <w:rPr>
          <w:rtl/>
        </w:rPr>
        <w:t xml:space="preserve">דמוקרטי </w:t>
      </w:r>
      <w:bookmarkStart w:id="3934" w:name="_ETM_Q11_513920"/>
      <w:bookmarkEnd w:id="3934"/>
      <w:r w:rsidRPr="00A6036D">
        <w:rPr>
          <w:rtl/>
        </w:rPr>
        <w:t xml:space="preserve">חדש </w:t>
      </w:r>
      <w:bookmarkStart w:id="3935" w:name="_ETM_Q11_515300"/>
      <w:bookmarkEnd w:id="3935"/>
      <w:r w:rsidRPr="00A6036D">
        <w:rPr>
          <w:rtl/>
        </w:rPr>
        <w:t xml:space="preserve">תחת </w:t>
      </w:r>
      <w:bookmarkStart w:id="3936" w:name="_ETM_Q11_515810"/>
      <w:bookmarkEnd w:id="3936"/>
      <w:r w:rsidRPr="00A6036D">
        <w:rPr>
          <w:rtl/>
        </w:rPr>
        <w:t xml:space="preserve">שמי </w:t>
      </w:r>
      <w:bookmarkStart w:id="3937" w:name="_ETM_Q11_516140"/>
      <w:bookmarkEnd w:id="3937"/>
      <w:r w:rsidRPr="00A6036D">
        <w:rPr>
          <w:rtl/>
        </w:rPr>
        <w:t xml:space="preserve">מזרח </w:t>
      </w:r>
      <w:bookmarkStart w:id="3938" w:name="_ETM_Q11_516560"/>
      <w:bookmarkEnd w:id="3938"/>
      <w:r w:rsidRPr="00A6036D">
        <w:rPr>
          <w:rtl/>
        </w:rPr>
        <w:t>תיכון</w:t>
      </w:r>
      <w:r>
        <w:rPr>
          <w:rFonts w:hint="cs"/>
          <w:rtl/>
        </w:rPr>
        <w:t>.</w:t>
      </w:r>
      <w:r w:rsidRPr="00A6036D">
        <w:rPr>
          <w:rtl/>
        </w:rPr>
        <w:t xml:space="preserve"> </w:t>
      </w:r>
      <w:bookmarkStart w:id="3939" w:name="_ETM_Q11_518110"/>
      <w:bookmarkStart w:id="3940" w:name="_ETM_Q11_520837"/>
      <w:bookmarkEnd w:id="3939"/>
      <w:bookmarkEnd w:id="3940"/>
    </w:p>
    <w:p w:rsidR="00FA019A" w:rsidRDefault="00FA019A" w:rsidP="008044A0">
      <w:pPr>
        <w:rPr>
          <w:rtl/>
        </w:rPr>
      </w:pPr>
      <w:bookmarkStart w:id="3941" w:name="_ETM_Q11_520891"/>
      <w:bookmarkStart w:id="3942" w:name="_ETM_Q11_520982"/>
      <w:bookmarkEnd w:id="3941"/>
      <w:bookmarkEnd w:id="3942"/>
    </w:p>
    <w:p w:rsidR="00FA019A" w:rsidRDefault="00FA019A" w:rsidP="00054896">
      <w:pPr>
        <w:rPr>
          <w:rtl/>
        </w:rPr>
      </w:pPr>
      <w:bookmarkStart w:id="3943" w:name="_ETM_Q11_521020"/>
      <w:bookmarkEnd w:id="3943"/>
      <w:r w:rsidRPr="00A6036D">
        <w:rPr>
          <w:rtl/>
        </w:rPr>
        <w:t xml:space="preserve">החוק </w:t>
      </w:r>
      <w:bookmarkStart w:id="3944" w:name="_ETM_Q11_518589"/>
      <w:bookmarkEnd w:id="3944"/>
      <w:r w:rsidRPr="00A6036D">
        <w:rPr>
          <w:rtl/>
        </w:rPr>
        <w:t xml:space="preserve">שאני </w:t>
      </w:r>
      <w:bookmarkStart w:id="3945" w:name="_ETM_Q11_518860"/>
      <w:bookmarkEnd w:id="3945"/>
      <w:r w:rsidRPr="00A6036D">
        <w:rPr>
          <w:rtl/>
        </w:rPr>
        <w:t xml:space="preserve">מציג </w:t>
      </w:r>
      <w:bookmarkStart w:id="3946" w:name="_ETM_Q11_519250"/>
      <w:bookmarkEnd w:id="3946"/>
      <w:r w:rsidRPr="00A6036D">
        <w:rPr>
          <w:rtl/>
        </w:rPr>
        <w:t xml:space="preserve">בפניכם </w:t>
      </w:r>
      <w:bookmarkStart w:id="3947" w:name="_ETM_Q11_519790"/>
      <w:bookmarkEnd w:id="3947"/>
      <w:r w:rsidRPr="00A6036D">
        <w:rPr>
          <w:rtl/>
        </w:rPr>
        <w:t xml:space="preserve">היום </w:t>
      </w:r>
      <w:bookmarkStart w:id="3948" w:name="_ETM_Q11_520600"/>
      <w:bookmarkEnd w:id="3948"/>
      <w:r w:rsidRPr="00A6036D">
        <w:rPr>
          <w:rtl/>
        </w:rPr>
        <w:t xml:space="preserve">אינו </w:t>
      </w:r>
      <w:bookmarkStart w:id="3949" w:name="_ETM_Q11_521200"/>
      <w:bookmarkEnd w:id="3949"/>
      <w:r w:rsidRPr="00A6036D">
        <w:rPr>
          <w:rtl/>
        </w:rPr>
        <w:t xml:space="preserve">מנסה </w:t>
      </w:r>
      <w:bookmarkStart w:id="3950" w:name="_ETM_Q11_521710"/>
      <w:bookmarkEnd w:id="3950"/>
      <w:r w:rsidRPr="00A6036D">
        <w:rPr>
          <w:rtl/>
        </w:rPr>
        <w:t>להצי</w:t>
      </w:r>
      <w:bookmarkStart w:id="3951" w:name="_ETM_Q11_522730"/>
      <w:bookmarkEnd w:id="3951"/>
      <w:r>
        <w:rPr>
          <w:rFonts w:hint="cs"/>
          <w:rtl/>
        </w:rPr>
        <w:t xml:space="preserve">ב </w:t>
      </w:r>
      <w:r w:rsidRPr="00A6036D">
        <w:rPr>
          <w:rtl/>
        </w:rPr>
        <w:t xml:space="preserve">רף </w:t>
      </w:r>
      <w:bookmarkStart w:id="3952" w:name="_ETM_Q11_523180"/>
      <w:bookmarkEnd w:id="3952"/>
      <w:r w:rsidRPr="00A6036D">
        <w:rPr>
          <w:rtl/>
        </w:rPr>
        <w:t xml:space="preserve">מוסרי </w:t>
      </w:r>
      <w:bookmarkStart w:id="3953" w:name="_ETM_Q11_523750"/>
      <w:bookmarkEnd w:id="3953"/>
      <w:r w:rsidRPr="00A6036D">
        <w:rPr>
          <w:rtl/>
        </w:rPr>
        <w:t>דמיוני</w:t>
      </w:r>
      <w:r>
        <w:rPr>
          <w:rFonts w:hint="cs"/>
          <w:rtl/>
        </w:rPr>
        <w:t>,</w:t>
      </w:r>
      <w:r w:rsidRPr="00A6036D">
        <w:rPr>
          <w:rtl/>
        </w:rPr>
        <w:t xml:space="preserve"> </w:t>
      </w:r>
      <w:bookmarkStart w:id="3954" w:name="_ETM_Q11_525170"/>
      <w:bookmarkEnd w:id="3954"/>
      <w:r w:rsidRPr="00A6036D">
        <w:rPr>
          <w:rtl/>
        </w:rPr>
        <w:t xml:space="preserve">בלתי </w:t>
      </w:r>
      <w:bookmarkStart w:id="3955" w:name="_ETM_Q11_525649"/>
      <w:bookmarkEnd w:id="3955"/>
      <w:r w:rsidRPr="00A6036D">
        <w:rPr>
          <w:rtl/>
        </w:rPr>
        <w:t xml:space="preserve">ניתן </w:t>
      </w:r>
      <w:bookmarkStart w:id="3956" w:name="_ETM_Q11_526100"/>
      <w:bookmarkEnd w:id="3956"/>
      <w:r w:rsidRPr="00A6036D">
        <w:rPr>
          <w:rtl/>
        </w:rPr>
        <w:t>ליישום</w:t>
      </w:r>
      <w:r>
        <w:rPr>
          <w:rFonts w:hint="cs"/>
          <w:rtl/>
        </w:rPr>
        <w:t>.</w:t>
      </w:r>
      <w:r w:rsidRPr="00A6036D">
        <w:rPr>
          <w:rtl/>
        </w:rPr>
        <w:t xml:space="preserve"> </w:t>
      </w:r>
      <w:bookmarkStart w:id="3957" w:name="_ETM_Q11_527390"/>
      <w:bookmarkEnd w:id="3957"/>
      <w:r w:rsidRPr="00A6036D">
        <w:rPr>
          <w:rtl/>
        </w:rPr>
        <w:t xml:space="preserve">כלל </w:t>
      </w:r>
      <w:bookmarkStart w:id="3958" w:name="_ETM_Q11_527809"/>
      <w:bookmarkEnd w:id="3958"/>
      <w:r w:rsidRPr="00A6036D">
        <w:rPr>
          <w:rtl/>
        </w:rPr>
        <w:t>לא</w:t>
      </w:r>
      <w:r>
        <w:rPr>
          <w:rFonts w:hint="cs"/>
          <w:rtl/>
        </w:rPr>
        <w:t>.</w:t>
      </w:r>
      <w:r w:rsidRPr="00A6036D">
        <w:rPr>
          <w:rtl/>
        </w:rPr>
        <w:t xml:space="preserve"> </w:t>
      </w:r>
      <w:bookmarkStart w:id="3959" w:name="_ETM_Q11_528750"/>
      <w:bookmarkEnd w:id="3959"/>
      <w:r w:rsidRPr="00A6036D">
        <w:rPr>
          <w:rtl/>
        </w:rPr>
        <w:t xml:space="preserve">הוא </w:t>
      </w:r>
      <w:bookmarkStart w:id="3960" w:name="_ETM_Q11_528870"/>
      <w:bookmarkEnd w:id="3960"/>
      <w:r w:rsidRPr="00A6036D">
        <w:rPr>
          <w:rtl/>
        </w:rPr>
        <w:t xml:space="preserve">מציע </w:t>
      </w:r>
      <w:bookmarkStart w:id="3961" w:name="_ETM_Q11_529350"/>
      <w:bookmarkEnd w:id="3961"/>
      <w:r w:rsidRPr="00A6036D">
        <w:rPr>
          <w:rtl/>
        </w:rPr>
        <w:t>ל</w:t>
      </w:r>
      <w:r w:rsidR="00054896">
        <w:rPr>
          <w:rFonts w:hint="cs"/>
          <w:rtl/>
        </w:rPr>
        <w:t>ס</w:t>
      </w:r>
      <w:r w:rsidRPr="00A6036D">
        <w:rPr>
          <w:rtl/>
        </w:rPr>
        <w:t xml:space="preserve">רטט </w:t>
      </w:r>
      <w:bookmarkStart w:id="3962" w:name="_ETM_Q11_530010"/>
      <w:bookmarkEnd w:id="3962"/>
      <w:r w:rsidRPr="00A6036D">
        <w:rPr>
          <w:rtl/>
        </w:rPr>
        <w:t xml:space="preserve">קווים </w:t>
      </w:r>
      <w:bookmarkStart w:id="3963" w:name="_ETM_Q11_530520"/>
      <w:bookmarkEnd w:id="3963"/>
      <w:r w:rsidRPr="00A6036D">
        <w:rPr>
          <w:rtl/>
        </w:rPr>
        <w:t>ברורים</w:t>
      </w:r>
      <w:r w:rsidR="00054896">
        <w:rPr>
          <w:rFonts w:hint="cs"/>
          <w:rtl/>
        </w:rPr>
        <w:t>,</w:t>
      </w:r>
      <w:r w:rsidRPr="00A6036D">
        <w:rPr>
          <w:rtl/>
        </w:rPr>
        <w:t xml:space="preserve"> </w:t>
      </w:r>
      <w:bookmarkStart w:id="3964" w:name="_ETM_Q11_531639"/>
      <w:bookmarkEnd w:id="3964"/>
      <w:r w:rsidRPr="00A6036D">
        <w:rPr>
          <w:rtl/>
        </w:rPr>
        <w:t xml:space="preserve">לכונן </w:t>
      </w:r>
      <w:bookmarkStart w:id="3965" w:name="_ETM_Q11_532359"/>
      <w:bookmarkEnd w:id="3965"/>
      <w:r w:rsidRPr="00A6036D">
        <w:rPr>
          <w:rtl/>
        </w:rPr>
        <w:t xml:space="preserve">הסכמה </w:t>
      </w:r>
      <w:bookmarkStart w:id="3966" w:name="_ETM_Q11_533749"/>
      <w:bookmarkEnd w:id="3966"/>
      <w:r w:rsidRPr="00A6036D">
        <w:rPr>
          <w:rtl/>
        </w:rPr>
        <w:t xml:space="preserve">לגבי </w:t>
      </w:r>
      <w:bookmarkStart w:id="3967" w:name="_ETM_Q11_534260"/>
      <w:bookmarkEnd w:id="3967"/>
      <w:r w:rsidRPr="00A6036D">
        <w:rPr>
          <w:rtl/>
        </w:rPr>
        <w:t xml:space="preserve">הגבולות </w:t>
      </w:r>
      <w:bookmarkStart w:id="3968" w:name="_ETM_Q11_534829"/>
      <w:bookmarkEnd w:id="3968"/>
      <w:r w:rsidRPr="00A6036D">
        <w:rPr>
          <w:rtl/>
        </w:rPr>
        <w:t xml:space="preserve">המוסריים </w:t>
      </w:r>
      <w:bookmarkStart w:id="3969" w:name="_ETM_Q11_535519"/>
      <w:bookmarkEnd w:id="3969"/>
      <w:r w:rsidRPr="00A6036D">
        <w:rPr>
          <w:rtl/>
        </w:rPr>
        <w:t xml:space="preserve">שלנו </w:t>
      </w:r>
      <w:bookmarkStart w:id="3970" w:name="_ETM_Q11_536460"/>
      <w:bookmarkEnd w:id="3970"/>
      <w:r w:rsidRPr="00A6036D">
        <w:rPr>
          <w:rtl/>
        </w:rPr>
        <w:t xml:space="preserve">כחברה </w:t>
      </w:r>
      <w:bookmarkStart w:id="3971" w:name="_ETM_Q11_537300"/>
      <w:bookmarkStart w:id="3972" w:name="_ETM_Q11_537809"/>
      <w:bookmarkEnd w:id="3971"/>
      <w:bookmarkEnd w:id="3972"/>
      <w:r>
        <w:rPr>
          <w:rFonts w:hint="cs"/>
          <w:rtl/>
        </w:rPr>
        <w:t xml:space="preserve">על </w:t>
      </w:r>
      <w:bookmarkStart w:id="3973" w:name="_ETM_Q11_546080"/>
      <w:bookmarkEnd w:id="3973"/>
      <w:r w:rsidRPr="00A6036D">
        <w:rPr>
          <w:rtl/>
        </w:rPr>
        <w:t xml:space="preserve">שימוש </w:t>
      </w:r>
      <w:bookmarkStart w:id="3974" w:name="_ETM_Q11_538289"/>
      <w:bookmarkEnd w:id="3974"/>
      <w:r w:rsidRPr="00A6036D">
        <w:rPr>
          <w:rtl/>
        </w:rPr>
        <w:t>בנשק</w:t>
      </w:r>
      <w:r>
        <w:rPr>
          <w:rFonts w:hint="cs"/>
          <w:rtl/>
        </w:rPr>
        <w:t>,</w:t>
      </w:r>
      <w:r w:rsidRPr="00A6036D">
        <w:rPr>
          <w:rtl/>
        </w:rPr>
        <w:t xml:space="preserve"> </w:t>
      </w:r>
      <w:bookmarkStart w:id="3975" w:name="_ETM_Q11_539550"/>
      <w:bookmarkEnd w:id="3975"/>
      <w:r w:rsidRPr="00A6036D">
        <w:rPr>
          <w:rtl/>
        </w:rPr>
        <w:t xml:space="preserve">קווים </w:t>
      </w:r>
      <w:bookmarkStart w:id="3976" w:name="_ETM_Q11_540059"/>
      <w:bookmarkEnd w:id="3976"/>
      <w:r w:rsidRPr="00A6036D">
        <w:rPr>
          <w:rtl/>
        </w:rPr>
        <w:t xml:space="preserve">שרבים </w:t>
      </w:r>
      <w:bookmarkStart w:id="3977" w:name="_ETM_Q11_540690"/>
      <w:bookmarkEnd w:id="3977"/>
      <w:r w:rsidRPr="00A6036D">
        <w:rPr>
          <w:rtl/>
        </w:rPr>
        <w:t xml:space="preserve">בבית </w:t>
      </w:r>
      <w:bookmarkStart w:id="3978" w:name="_ETM_Q11_541140"/>
      <w:bookmarkEnd w:id="3978"/>
      <w:r w:rsidRPr="00A6036D">
        <w:rPr>
          <w:rtl/>
        </w:rPr>
        <w:t xml:space="preserve">הזה </w:t>
      </w:r>
      <w:bookmarkStart w:id="3979" w:name="_ETM_Q11_541380"/>
      <w:bookmarkEnd w:id="3979"/>
      <w:r w:rsidRPr="00A6036D">
        <w:rPr>
          <w:rtl/>
        </w:rPr>
        <w:t xml:space="preserve">התחייבו </w:t>
      </w:r>
      <w:bookmarkStart w:id="3980" w:name="_ETM_Q11_541890"/>
      <w:bookmarkEnd w:id="3980"/>
      <w:r w:rsidRPr="00A6036D">
        <w:rPr>
          <w:rtl/>
        </w:rPr>
        <w:t xml:space="preserve">להם </w:t>
      </w:r>
      <w:bookmarkStart w:id="3981" w:name="_ETM_Q11_542100"/>
      <w:bookmarkEnd w:id="3981"/>
      <w:r w:rsidRPr="00A6036D">
        <w:rPr>
          <w:rtl/>
        </w:rPr>
        <w:t xml:space="preserve">בעבר </w:t>
      </w:r>
      <w:bookmarkStart w:id="3982" w:name="_ETM_Q11_543800"/>
      <w:bookmarkEnd w:id="3982"/>
      <w:r w:rsidR="00D06262">
        <w:rPr>
          <w:rFonts w:hint="cs"/>
          <w:rtl/>
        </w:rPr>
        <w:t>–</w:t>
      </w:r>
      <w:r w:rsidR="00054896">
        <w:rPr>
          <w:rFonts w:hint="cs"/>
          <w:rtl/>
        </w:rPr>
        <w:t xml:space="preserve"> </w:t>
      </w:r>
      <w:r>
        <w:rPr>
          <w:rFonts w:hint="cs"/>
          <w:rtl/>
        </w:rPr>
        <w:t>בני גנץ</w:t>
      </w:r>
      <w:bookmarkStart w:id="3983" w:name="_ETM_Q11_544130"/>
      <w:bookmarkStart w:id="3984" w:name="_ETM_Q11_544580"/>
      <w:bookmarkEnd w:id="3983"/>
      <w:bookmarkEnd w:id="3984"/>
      <w:r>
        <w:rPr>
          <w:rFonts w:hint="cs"/>
          <w:rtl/>
        </w:rPr>
        <w:t xml:space="preserve">, </w:t>
      </w:r>
      <w:r w:rsidRPr="00A6036D">
        <w:rPr>
          <w:rtl/>
        </w:rPr>
        <w:t xml:space="preserve">יהודה </w:t>
      </w:r>
      <w:bookmarkStart w:id="3985" w:name="_ETM_Q11_544909"/>
      <w:bookmarkEnd w:id="3985"/>
      <w:r w:rsidRPr="00A6036D">
        <w:rPr>
          <w:rtl/>
        </w:rPr>
        <w:t>גליק</w:t>
      </w:r>
      <w:r>
        <w:rPr>
          <w:rFonts w:hint="cs"/>
          <w:rtl/>
        </w:rPr>
        <w:t>,</w:t>
      </w:r>
      <w:r w:rsidRPr="00A6036D">
        <w:rPr>
          <w:rtl/>
        </w:rPr>
        <w:t xml:space="preserve"> </w:t>
      </w:r>
      <w:bookmarkStart w:id="3986" w:name="_ETM_Q11_545360"/>
      <w:bookmarkEnd w:id="3986"/>
      <w:r w:rsidRPr="00A6036D">
        <w:rPr>
          <w:rtl/>
        </w:rPr>
        <w:t xml:space="preserve">מאיר </w:t>
      </w:r>
      <w:bookmarkStart w:id="3987" w:name="_ETM_Q11_545690"/>
      <w:bookmarkEnd w:id="3987"/>
      <w:r w:rsidRPr="00A6036D">
        <w:rPr>
          <w:rtl/>
        </w:rPr>
        <w:t>כהן</w:t>
      </w:r>
      <w:r>
        <w:rPr>
          <w:rFonts w:hint="cs"/>
          <w:rtl/>
        </w:rPr>
        <w:t>,</w:t>
      </w:r>
      <w:r w:rsidRPr="00A6036D">
        <w:rPr>
          <w:rtl/>
        </w:rPr>
        <w:t xml:space="preserve"> </w:t>
      </w:r>
      <w:bookmarkStart w:id="3988" w:name="_ETM_Q11_546200"/>
      <w:bookmarkEnd w:id="3988"/>
      <w:r w:rsidRPr="00A6036D">
        <w:rPr>
          <w:rtl/>
        </w:rPr>
        <w:t xml:space="preserve">מיקי </w:t>
      </w:r>
      <w:bookmarkStart w:id="3989" w:name="_ETM_Q11_546500"/>
      <w:bookmarkEnd w:id="3989"/>
      <w:r w:rsidRPr="00A6036D">
        <w:rPr>
          <w:rtl/>
        </w:rPr>
        <w:t>זוהר</w:t>
      </w:r>
      <w:r>
        <w:rPr>
          <w:rFonts w:hint="cs"/>
          <w:rtl/>
        </w:rPr>
        <w:t>,</w:t>
      </w:r>
      <w:r w:rsidRPr="00A6036D">
        <w:rPr>
          <w:rtl/>
        </w:rPr>
        <w:t xml:space="preserve"> </w:t>
      </w:r>
      <w:bookmarkStart w:id="3990" w:name="_ETM_Q11_547490"/>
      <w:bookmarkStart w:id="3991" w:name="_ETM_Q11_547760"/>
      <w:bookmarkEnd w:id="3990"/>
      <w:bookmarkEnd w:id="3991"/>
      <w:r>
        <w:rPr>
          <w:rFonts w:hint="cs"/>
          <w:rtl/>
        </w:rPr>
        <w:t xml:space="preserve">דב </w:t>
      </w:r>
      <w:proofErr w:type="spellStart"/>
      <w:r>
        <w:rPr>
          <w:rFonts w:hint="cs"/>
          <w:rtl/>
        </w:rPr>
        <w:t>ח</w:t>
      </w:r>
      <w:r w:rsidRPr="00A6036D">
        <w:rPr>
          <w:rtl/>
        </w:rPr>
        <w:t>נין</w:t>
      </w:r>
      <w:proofErr w:type="spellEnd"/>
      <w:r w:rsidRPr="00A6036D">
        <w:rPr>
          <w:rtl/>
        </w:rPr>
        <w:t xml:space="preserve"> </w:t>
      </w:r>
      <w:bookmarkStart w:id="3992" w:name="_ETM_Q11_548659"/>
      <w:bookmarkEnd w:id="3992"/>
      <w:r w:rsidRPr="00A6036D">
        <w:rPr>
          <w:rtl/>
        </w:rPr>
        <w:t>ועוד</w:t>
      </w:r>
      <w:r>
        <w:rPr>
          <w:rFonts w:hint="cs"/>
          <w:rtl/>
        </w:rPr>
        <w:t>.</w:t>
      </w:r>
      <w:r w:rsidRPr="00A6036D">
        <w:rPr>
          <w:rtl/>
        </w:rPr>
        <w:t xml:space="preserve"> </w:t>
      </w:r>
      <w:bookmarkStart w:id="3993" w:name="_ETM_Q11_549740"/>
      <w:bookmarkEnd w:id="3993"/>
      <w:r w:rsidRPr="00A6036D">
        <w:rPr>
          <w:rtl/>
        </w:rPr>
        <w:t xml:space="preserve">יש </w:t>
      </w:r>
      <w:bookmarkStart w:id="3994" w:name="_ETM_Q11_550190"/>
      <w:bookmarkEnd w:id="3994"/>
      <w:r w:rsidRPr="00A6036D">
        <w:rPr>
          <w:rtl/>
        </w:rPr>
        <w:t xml:space="preserve">גם </w:t>
      </w:r>
      <w:bookmarkStart w:id="3995" w:name="_ETM_Q11_550400"/>
      <w:bookmarkEnd w:id="3995"/>
      <w:r w:rsidRPr="00A6036D">
        <w:rPr>
          <w:rtl/>
        </w:rPr>
        <w:t xml:space="preserve">פעילים </w:t>
      </w:r>
      <w:bookmarkStart w:id="3996" w:name="_ETM_Q11_551029"/>
      <w:bookmarkEnd w:id="3996"/>
      <w:r w:rsidRPr="00A6036D">
        <w:rPr>
          <w:rtl/>
        </w:rPr>
        <w:t>נהדרים</w:t>
      </w:r>
      <w:r>
        <w:rPr>
          <w:rFonts w:hint="cs"/>
          <w:rtl/>
        </w:rPr>
        <w:t>,</w:t>
      </w:r>
      <w:r w:rsidRPr="00A6036D">
        <w:rPr>
          <w:rtl/>
        </w:rPr>
        <w:t xml:space="preserve"> </w:t>
      </w:r>
      <w:bookmarkStart w:id="3997" w:name="_ETM_Q11_551570"/>
      <w:bookmarkEnd w:id="3997"/>
      <w:r>
        <w:rPr>
          <w:rtl/>
        </w:rPr>
        <w:t>מאו</w:t>
      </w:r>
      <w:r>
        <w:rPr>
          <w:rFonts w:hint="cs"/>
          <w:rtl/>
        </w:rPr>
        <w:t>ת</w:t>
      </w:r>
      <w:r w:rsidRPr="00A6036D">
        <w:rPr>
          <w:rtl/>
        </w:rPr>
        <w:t xml:space="preserve"> </w:t>
      </w:r>
      <w:bookmarkStart w:id="3998" w:name="_ETM_Q11_551960"/>
      <w:bookmarkEnd w:id="3998"/>
      <w:r w:rsidRPr="00A6036D">
        <w:rPr>
          <w:rtl/>
        </w:rPr>
        <w:t>שבהם</w:t>
      </w:r>
      <w:r>
        <w:rPr>
          <w:rFonts w:hint="cs"/>
          <w:rtl/>
        </w:rPr>
        <w:t>,</w:t>
      </w:r>
      <w:r w:rsidRPr="00A6036D">
        <w:rPr>
          <w:rtl/>
        </w:rPr>
        <w:t xml:space="preserve"> </w:t>
      </w:r>
      <w:bookmarkStart w:id="3999" w:name="_ETM_Q11_553339"/>
      <w:bookmarkEnd w:id="3999"/>
      <w:r w:rsidRPr="00A6036D">
        <w:rPr>
          <w:rtl/>
        </w:rPr>
        <w:t xml:space="preserve">מחוץ </w:t>
      </w:r>
      <w:bookmarkStart w:id="4000" w:name="_ETM_Q11_553939"/>
      <w:bookmarkEnd w:id="4000"/>
      <w:r w:rsidRPr="00A6036D">
        <w:rPr>
          <w:rtl/>
        </w:rPr>
        <w:t xml:space="preserve">למשכן </w:t>
      </w:r>
      <w:bookmarkStart w:id="4001" w:name="_ETM_Q11_554479"/>
      <w:bookmarkEnd w:id="4001"/>
      <w:r w:rsidRPr="00A6036D">
        <w:rPr>
          <w:rtl/>
        </w:rPr>
        <w:t>הכנסת</w:t>
      </w:r>
      <w:r w:rsidR="00054896">
        <w:rPr>
          <w:rFonts w:hint="cs"/>
          <w:rtl/>
        </w:rPr>
        <w:t>,</w:t>
      </w:r>
      <w:r w:rsidRPr="00A6036D">
        <w:rPr>
          <w:rtl/>
        </w:rPr>
        <w:t xml:space="preserve"> </w:t>
      </w:r>
      <w:bookmarkStart w:id="4002" w:name="_ETM_Q11_555649"/>
      <w:bookmarkEnd w:id="4002"/>
      <w:r w:rsidRPr="00A6036D">
        <w:rPr>
          <w:rtl/>
        </w:rPr>
        <w:t xml:space="preserve">מימין </w:t>
      </w:r>
      <w:bookmarkStart w:id="4003" w:name="_ETM_Q11_556339"/>
      <w:bookmarkEnd w:id="4003"/>
      <w:r w:rsidRPr="00A6036D">
        <w:rPr>
          <w:rtl/>
        </w:rPr>
        <w:t>ומשמאל</w:t>
      </w:r>
      <w:r>
        <w:rPr>
          <w:rFonts w:hint="cs"/>
          <w:rtl/>
        </w:rPr>
        <w:t>,</w:t>
      </w:r>
      <w:r w:rsidRPr="00A6036D">
        <w:rPr>
          <w:rtl/>
        </w:rPr>
        <w:t xml:space="preserve"> </w:t>
      </w:r>
      <w:bookmarkStart w:id="4004" w:name="_ETM_Q11_557810"/>
      <w:bookmarkEnd w:id="4004"/>
      <w:r w:rsidRPr="00A6036D">
        <w:rPr>
          <w:rtl/>
        </w:rPr>
        <w:t xml:space="preserve">שהתגייסו </w:t>
      </w:r>
      <w:bookmarkStart w:id="4005" w:name="_ETM_Q11_558590"/>
      <w:bookmarkEnd w:id="4005"/>
      <w:r w:rsidRPr="00A6036D">
        <w:rPr>
          <w:rtl/>
        </w:rPr>
        <w:t xml:space="preserve">למטרה </w:t>
      </w:r>
      <w:bookmarkStart w:id="4006" w:name="_ETM_Q11_559250"/>
      <w:bookmarkEnd w:id="4006"/>
      <w:r>
        <w:rPr>
          <w:rFonts w:hint="cs"/>
          <w:rtl/>
        </w:rPr>
        <w:t>ה</w:t>
      </w:r>
      <w:r w:rsidRPr="00A6036D">
        <w:rPr>
          <w:rtl/>
        </w:rPr>
        <w:t xml:space="preserve">נעלה </w:t>
      </w:r>
      <w:bookmarkStart w:id="4007" w:name="_ETM_Q11_559640"/>
      <w:bookmarkEnd w:id="4007"/>
      <w:r w:rsidRPr="00A6036D">
        <w:rPr>
          <w:rtl/>
        </w:rPr>
        <w:t xml:space="preserve">הזאת </w:t>
      </w:r>
      <w:bookmarkStart w:id="4008" w:name="_ETM_Q11_560060"/>
      <w:bookmarkEnd w:id="4008"/>
      <w:r w:rsidRPr="00A6036D">
        <w:rPr>
          <w:rtl/>
        </w:rPr>
        <w:t xml:space="preserve">נגד </w:t>
      </w:r>
      <w:bookmarkStart w:id="4009" w:name="_ETM_Q11_560840"/>
      <w:bookmarkEnd w:id="4009"/>
      <w:r w:rsidRPr="00A6036D">
        <w:rPr>
          <w:rtl/>
        </w:rPr>
        <w:t xml:space="preserve">מכירת </w:t>
      </w:r>
      <w:bookmarkStart w:id="4010" w:name="_ETM_Q11_561470"/>
      <w:bookmarkEnd w:id="4010"/>
      <w:r w:rsidRPr="00A6036D">
        <w:rPr>
          <w:rtl/>
        </w:rPr>
        <w:t xml:space="preserve">נשק </w:t>
      </w:r>
      <w:bookmarkStart w:id="4011" w:name="_ETM_Q11_562359"/>
      <w:bookmarkEnd w:id="4011"/>
      <w:r>
        <w:rPr>
          <w:rFonts w:hint="cs"/>
          <w:rtl/>
        </w:rPr>
        <w:t>ש</w:t>
      </w:r>
      <w:r w:rsidRPr="00A6036D">
        <w:rPr>
          <w:rtl/>
        </w:rPr>
        <w:t xml:space="preserve">בו </w:t>
      </w:r>
      <w:bookmarkStart w:id="4012" w:name="_ETM_Q11_562779"/>
      <w:bookmarkEnd w:id="4012"/>
      <w:r w:rsidRPr="00A6036D">
        <w:rPr>
          <w:rtl/>
        </w:rPr>
        <w:t xml:space="preserve">מבצעים </w:t>
      </w:r>
      <w:bookmarkStart w:id="4013" w:name="_ETM_Q11_563320"/>
      <w:bookmarkEnd w:id="4013"/>
      <w:r w:rsidRPr="00A6036D">
        <w:rPr>
          <w:rtl/>
        </w:rPr>
        <w:t xml:space="preserve">פשעים </w:t>
      </w:r>
      <w:bookmarkStart w:id="4014" w:name="_ETM_Q11_563799"/>
      <w:bookmarkEnd w:id="4014"/>
      <w:r w:rsidRPr="00A6036D">
        <w:rPr>
          <w:rtl/>
        </w:rPr>
        <w:t xml:space="preserve">איומים </w:t>
      </w:r>
      <w:bookmarkStart w:id="4015" w:name="_ETM_Q11_564279"/>
      <w:bookmarkEnd w:id="4015"/>
      <w:r w:rsidRPr="00A6036D">
        <w:rPr>
          <w:rtl/>
        </w:rPr>
        <w:t xml:space="preserve">נגד </w:t>
      </w:r>
      <w:bookmarkStart w:id="4016" w:name="_ETM_Q11_564579"/>
      <w:bookmarkEnd w:id="4016"/>
      <w:r w:rsidRPr="00A6036D">
        <w:rPr>
          <w:rtl/>
        </w:rPr>
        <w:t xml:space="preserve">אזרחים </w:t>
      </w:r>
      <w:bookmarkStart w:id="4017" w:name="_ETM_Q11_565029"/>
      <w:bookmarkEnd w:id="4017"/>
      <w:r w:rsidRPr="00A6036D">
        <w:rPr>
          <w:rtl/>
        </w:rPr>
        <w:t xml:space="preserve">חפים </w:t>
      </w:r>
      <w:bookmarkStart w:id="4018" w:name="_ETM_Q11_565359"/>
      <w:bookmarkEnd w:id="4018"/>
      <w:r w:rsidRPr="00A6036D">
        <w:rPr>
          <w:rtl/>
        </w:rPr>
        <w:t>מפשע</w:t>
      </w:r>
      <w:r>
        <w:rPr>
          <w:rFonts w:hint="cs"/>
          <w:rtl/>
        </w:rPr>
        <w:t>.</w:t>
      </w:r>
      <w:r w:rsidRPr="00A6036D">
        <w:rPr>
          <w:rtl/>
        </w:rPr>
        <w:t xml:space="preserve"> </w:t>
      </w:r>
      <w:bookmarkStart w:id="4019" w:name="_ETM_Q11_566619"/>
      <w:bookmarkStart w:id="4020" w:name="_ETM_Q11_570462"/>
      <w:bookmarkStart w:id="4021" w:name="_ETM_Q11_570521"/>
      <w:bookmarkStart w:id="4022" w:name="_ETM_Q11_570629"/>
      <w:bookmarkStart w:id="4023" w:name="_ETM_Q11_570682"/>
      <w:bookmarkEnd w:id="4019"/>
      <w:bookmarkEnd w:id="4020"/>
      <w:bookmarkEnd w:id="4021"/>
      <w:bookmarkEnd w:id="4022"/>
      <w:bookmarkEnd w:id="4023"/>
    </w:p>
    <w:p w:rsidR="00FA019A" w:rsidRDefault="00FA019A" w:rsidP="008044A0">
      <w:pPr>
        <w:rPr>
          <w:rtl/>
        </w:rPr>
      </w:pPr>
      <w:bookmarkStart w:id="4024" w:name="_ETM_Q11_569800"/>
      <w:bookmarkStart w:id="4025" w:name="_ETM_Q11_569864"/>
      <w:bookmarkEnd w:id="4024"/>
      <w:bookmarkEnd w:id="4025"/>
    </w:p>
    <w:p w:rsidR="00FA019A" w:rsidRDefault="00FA019A" w:rsidP="008044A0">
      <w:pPr>
        <w:rPr>
          <w:rtl/>
        </w:rPr>
      </w:pPr>
      <w:bookmarkStart w:id="4026" w:name="_ETM_Q11_570104"/>
      <w:bookmarkStart w:id="4027" w:name="_ETM_Q11_570163"/>
      <w:bookmarkEnd w:id="4026"/>
      <w:bookmarkEnd w:id="4027"/>
      <w:r w:rsidRPr="00A6036D">
        <w:rPr>
          <w:rtl/>
        </w:rPr>
        <w:t xml:space="preserve">הלוואי </w:t>
      </w:r>
      <w:bookmarkStart w:id="4028" w:name="_ETM_Q11_567159"/>
      <w:bookmarkEnd w:id="4028"/>
      <w:r w:rsidR="00054896">
        <w:rPr>
          <w:rFonts w:hint="cs"/>
          <w:rtl/>
        </w:rPr>
        <w:t>ש</w:t>
      </w:r>
      <w:r w:rsidRPr="00A6036D">
        <w:rPr>
          <w:rtl/>
        </w:rPr>
        <w:t xml:space="preserve">הייתי </w:t>
      </w:r>
      <w:bookmarkStart w:id="4029" w:name="_ETM_Q11_567579"/>
      <w:bookmarkEnd w:id="4029"/>
      <w:r w:rsidRPr="00A6036D">
        <w:rPr>
          <w:rtl/>
        </w:rPr>
        <w:t xml:space="preserve">יכול </w:t>
      </w:r>
      <w:bookmarkStart w:id="4030" w:name="_ETM_Q11_567880"/>
      <w:bookmarkEnd w:id="4030"/>
      <w:r w:rsidRPr="00A6036D">
        <w:rPr>
          <w:rtl/>
        </w:rPr>
        <w:t xml:space="preserve">היה </w:t>
      </w:r>
      <w:bookmarkStart w:id="4031" w:name="_ETM_Q11_567969"/>
      <w:bookmarkEnd w:id="4031"/>
      <w:r w:rsidRPr="00A6036D">
        <w:rPr>
          <w:rtl/>
        </w:rPr>
        <w:t xml:space="preserve">להעביר </w:t>
      </w:r>
      <w:bookmarkStart w:id="4032" w:name="_ETM_Q11_568299"/>
      <w:bookmarkEnd w:id="4032"/>
      <w:r w:rsidRPr="00A6036D">
        <w:rPr>
          <w:rtl/>
        </w:rPr>
        <w:t xml:space="preserve">חוק </w:t>
      </w:r>
      <w:bookmarkStart w:id="4033" w:name="_ETM_Q11_568600"/>
      <w:bookmarkEnd w:id="4033"/>
      <w:r w:rsidRPr="00A6036D">
        <w:rPr>
          <w:rtl/>
        </w:rPr>
        <w:t xml:space="preserve">שיעצור </w:t>
      </w:r>
      <w:bookmarkStart w:id="4034" w:name="_ETM_Q11_569589"/>
      <w:bookmarkEnd w:id="4034"/>
      <w:r w:rsidRPr="00A6036D">
        <w:rPr>
          <w:rtl/>
        </w:rPr>
        <w:t xml:space="preserve">את </w:t>
      </w:r>
      <w:bookmarkStart w:id="4035" w:name="_ETM_Q11_569829"/>
      <w:bookmarkEnd w:id="4035"/>
      <w:r w:rsidRPr="00A6036D">
        <w:rPr>
          <w:rtl/>
        </w:rPr>
        <w:t xml:space="preserve">כל </w:t>
      </w:r>
      <w:bookmarkStart w:id="4036" w:name="_ETM_Q11_570070"/>
      <w:bookmarkEnd w:id="4036"/>
      <w:r w:rsidRPr="00A6036D">
        <w:rPr>
          <w:rtl/>
        </w:rPr>
        <w:t xml:space="preserve">המלחמות </w:t>
      </w:r>
      <w:bookmarkStart w:id="4037" w:name="_ETM_Q11_570670"/>
      <w:bookmarkEnd w:id="4037"/>
      <w:r w:rsidRPr="00A6036D">
        <w:rPr>
          <w:rtl/>
        </w:rPr>
        <w:t>בעולם</w:t>
      </w:r>
      <w:r>
        <w:rPr>
          <w:rFonts w:hint="cs"/>
          <w:rtl/>
        </w:rPr>
        <w:t>,</w:t>
      </w:r>
      <w:r w:rsidRPr="00A6036D">
        <w:rPr>
          <w:rtl/>
        </w:rPr>
        <w:t xml:space="preserve"> </w:t>
      </w:r>
      <w:bookmarkStart w:id="4038" w:name="_ETM_Q11_571689"/>
      <w:bookmarkEnd w:id="4038"/>
      <w:r w:rsidRPr="00A6036D">
        <w:rPr>
          <w:rtl/>
        </w:rPr>
        <w:t xml:space="preserve">אך </w:t>
      </w:r>
      <w:bookmarkStart w:id="4039" w:name="_ETM_Q11_571899"/>
      <w:bookmarkEnd w:id="4039"/>
      <w:r w:rsidRPr="00A6036D">
        <w:rPr>
          <w:rtl/>
        </w:rPr>
        <w:t xml:space="preserve">לעת </w:t>
      </w:r>
      <w:bookmarkStart w:id="4040" w:name="_ETM_Q11_572259"/>
      <w:bookmarkEnd w:id="4040"/>
      <w:r w:rsidRPr="00A6036D">
        <w:rPr>
          <w:rtl/>
        </w:rPr>
        <w:t xml:space="preserve">עתה </w:t>
      </w:r>
      <w:bookmarkStart w:id="4041" w:name="_ETM_Q11_572560"/>
      <w:bookmarkEnd w:id="4041"/>
      <w:r>
        <w:rPr>
          <w:rFonts w:hint="cs"/>
          <w:rtl/>
        </w:rPr>
        <w:t>א</w:t>
      </w:r>
      <w:r w:rsidRPr="00A6036D">
        <w:rPr>
          <w:rtl/>
        </w:rPr>
        <w:t xml:space="preserve">סתפק </w:t>
      </w:r>
      <w:bookmarkStart w:id="4042" w:name="_ETM_Q11_573159"/>
      <w:bookmarkEnd w:id="4042"/>
      <w:r w:rsidRPr="00A6036D">
        <w:rPr>
          <w:rtl/>
        </w:rPr>
        <w:t xml:space="preserve">בהגדרת </w:t>
      </w:r>
      <w:bookmarkStart w:id="4043" w:name="_ETM_Q11_573759"/>
      <w:bookmarkEnd w:id="4043"/>
      <w:r w:rsidRPr="00A6036D">
        <w:rPr>
          <w:rtl/>
        </w:rPr>
        <w:t xml:space="preserve">כללים </w:t>
      </w:r>
      <w:bookmarkStart w:id="4044" w:name="_ETM_Q11_574779"/>
      <w:bookmarkEnd w:id="4044"/>
      <w:r w:rsidRPr="00A6036D">
        <w:rPr>
          <w:rtl/>
        </w:rPr>
        <w:t xml:space="preserve">וגבולות </w:t>
      </w:r>
      <w:bookmarkStart w:id="4045" w:name="_ETM_Q11_575439"/>
      <w:bookmarkEnd w:id="4045"/>
      <w:r>
        <w:rPr>
          <w:rFonts w:hint="cs"/>
          <w:rtl/>
        </w:rPr>
        <w:t>על</w:t>
      </w:r>
      <w:r w:rsidRPr="00A6036D">
        <w:rPr>
          <w:rtl/>
        </w:rPr>
        <w:t xml:space="preserve"> </w:t>
      </w:r>
      <w:bookmarkStart w:id="4046" w:name="_ETM_Q11_575829"/>
      <w:bookmarkEnd w:id="4046"/>
      <w:r w:rsidRPr="00A6036D">
        <w:rPr>
          <w:rtl/>
        </w:rPr>
        <w:t xml:space="preserve">מה </w:t>
      </w:r>
      <w:bookmarkStart w:id="4047" w:name="_ETM_Q11_575979"/>
      <w:bookmarkEnd w:id="4047"/>
      <w:r w:rsidRPr="00A6036D">
        <w:rPr>
          <w:rtl/>
        </w:rPr>
        <w:t xml:space="preserve">שנמצא </w:t>
      </w:r>
      <w:bookmarkStart w:id="4048" w:name="_ETM_Q11_577000"/>
      <w:bookmarkEnd w:id="4048"/>
      <w:r w:rsidRPr="00A6036D">
        <w:rPr>
          <w:rtl/>
        </w:rPr>
        <w:t xml:space="preserve">תחת </w:t>
      </w:r>
      <w:bookmarkStart w:id="4049" w:name="_ETM_Q11_577390"/>
      <w:bookmarkEnd w:id="4049"/>
      <w:r w:rsidRPr="00A6036D">
        <w:rPr>
          <w:rtl/>
        </w:rPr>
        <w:t xml:space="preserve">שליטתנו </w:t>
      </w:r>
      <w:bookmarkStart w:id="4050" w:name="_ETM_Q11_578740"/>
      <w:bookmarkEnd w:id="4050"/>
      <w:r w:rsidRPr="00A6036D">
        <w:rPr>
          <w:rtl/>
        </w:rPr>
        <w:t xml:space="preserve">ובאחריותנו </w:t>
      </w:r>
      <w:bookmarkStart w:id="4051" w:name="_ETM_Q11_580719"/>
      <w:bookmarkEnd w:id="4051"/>
      <w:r w:rsidRPr="00A6036D">
        <w:rPr>
          <w:rtl/>
        </w:rPr>
        <w:t>הישירה</w:t>
      </w:r>
      <w:r>
        <w:rPr>
          <w:rFonts w:hint="cs"/>
          <w:rtl/>
        </w:rPr>
        <w:t xml:space="preserve">. </w:t>
      </w:r>
      <w:bookmarkStart w:id="4052" w:name="_ETM_Q11_583670"/>
      <w:bookmarkEnd w:id="4052"/>
      <w:r w:rsidRPr="00A6036D">
        <w:rPr>
          <w:rtl/>
        </w:rPr>
        <w:t xml:space="preserve">לא </w:t>
      </w:r>
      <w:bookmarkStart w:id="4053" w:name="_ETM_Q11_584149"/>
      <w:bookmarkEnd w:id="4053"/>
      <w:r w:rsidRPr="00A6036D">
        <w:rPr>
          <w:rtl/>
        </w:rPr>
        <w:t xml:space="preserve">אהפוך </w:t>
      </w:r>
      <w:bookmarkStart w:id="4054" w:name="_ETM_Q11_584509"/>
      <w:bookmarkEnd w:id="4054"/>
      <w:r w:rsidRPr="00A6036D">
        <w:rPr>
          <w:rtl/>
        </w:rPr>
        <w:t xml:space="preserve">את </w:t>
      </w:r>
      <w:bookmarkStart w:id="4055" w:name="_ETM_Q11_584689"/>
      <w:bookmarkEnd w:id="4055"/>
      <w:r w:rsidRPr="00A6036D">
        <w:rPr>
          <w:rtl/>
        </w:rPr>
        <w:t xml:space="preserve">הנאום </w:t>
      </w:r>
      <w:bookmarkStart w:id="4056" w:name="_ETM_Q11_585109"/>
      <w:bookmarkEnd w:id="4056"/>
      <w:r w:rsidRPr="00A6036D">
        <w:rPr>
          <w:rtl/>
        </w:rPr>
        <w:t xml:space="preserve">הזה </w:t>
      </w:r>
      <w:bookmarkStart w:id="4057" w:name="_ETM_Q11_585380"/>
      <w:bookmarkEnd w:id="4057"/>
      <w:r w:rsidRPr="00A6036D">
        <w:rPr>
          <w:rtl/>
        </w:rPr>
        <w:t xml:space="preserve">לעוד </w:t>
      </w:r>
      <w:bookmarkStart w:id="4058" w:name="_ETM_Q11_585770"/>
      <w:bookmarkEnd w:id="4058"/>
      <w:r>
        <w:rPr>
          <w:rFonts w:hint="cs"/>
          <w:rtl/>
        </w:rPr>
        <w:t>נאום</w:t>
      </w:r>
      <w:r w:rsidRPr="00A6036D">
        <w:rPr>
          <w:rtl/>
        </w:rPr>
        <w:t xml:space="preserve"> </w:t>
      </w:r>
      <w:bookmarkStart w:id="4059" w:name="_ETM_Q11_586130"/>
      <w:bookmarkEnd w:id="4059"/>
      <w:r w:rsidRPr="00A6036D">
        <w:rPr>
          <w:rtl/>
        </w:rPr>
        <w:t xml:space="preserve">על </w:t>
      </w:r>
      <w:bookmarkStart w:id="4060" w:name="_ETM_Q11_586219"/>
      <w:bookmarkEnd w:id="4060"/>
      <w:r w:rsidRPr="00A6036D">
        <w:rPr>
          <w:rtl/>
        </w:rPr>
        <w:t>הכיבוש</w:t>
      </w:r>
      <w:r>
        <w:rPr>
          <w:rFonts w:hint="cs"/>
          <w:rtl/>
        </w:rPr>
        <w:t>,</w:t>
      </w:r>
      <w:r w:rsidRPr="00A6036D">
        <w:rPr>
          <w:rtl/>
        </w:rPr>
        <w:t xml:space="preserve"> </w:t>
      </w:r>
      <w:bookmarkStart w:id="4061" w:name="_ETM_Q11_587520"/>
      <w:bookmarkEnd w:id="4061"/>
      <w:r w:rsidRPr="00A6036D">
        <w:rPr>
          <w:rtl/>
        </w:rPr>
        <w:t xml:space="preserve">אבל </w:t>
      </w:r>
      <w:bookmarkStart w:id="4062" w:name="_ETM_Q11_587820"/>
      <w:bookmarkEnd w:id="4062"/>
      <w:r w:rsidRPr="00A6036D">
        <w:rPr>
          <w:rtl/>
        </w:rPr>
        <w:t xml:space="preserve">כן </w:t>
      </w:r>
      <w:bookmarkStart w:id="4063" w:name="_ETM_Q11_588180"/>
      <w:bookmarkEnd w:id="4063"/>
      <w:r w:rsidRPr="00A6036D">
        <w:rPr>
          <w:rtl/>
        </w:rPr>
        <w:t xml:space="preserve">אבסס </w:t>
      </w:r>
      <w:bookmarkStart w:id="4064" w:name="_ETM_Q11_588690"/>
      <w:bookmarkEnd w:id="4064"/>
      <w:r w:rsidRPr="00A6036D">
        <w:rPr>
          <w:rtl/>
        </w:rPr>
        <w:t xml:space="preserve">נקודה </w:t>
      </w:r>
      <w:bookmarkStart w:id="4065" w:name="_ETM_Q11_589170"/>
      <w:bookmarkEnd w:id="4065"/>
      <w:r w:rsidRPr="00A6036D">
        <w:rPr>
          <w:rtl/>
        </w:rPr>
        <w:t xml:space="preserve">עובדתית </w:t>
      </w:r>
      <w:bookmarkStart w:id="4066" w:name="_ETM_Q11_589770"/>
      <w:bookmarkStart w:id="4067" w:name="_ETM_Q11_590689"/>
      <w:bookmarkEnd w:id="4066"/>
      <w:bookmarkEnd w:id="4067"/>
      <w:r>
        <w:rPr>
          <w:rFonts w:hint="cs"/>
          <w:rtl/>
        </w:rPr>
        <w:t xml:space="preserve">אחת </w:t>
      </w:r>
      <w:r w:rsidRPr="00A6036D">
        <w:rPr>
          <w:rtl/>
        </w:rPr>
        <w:t xml:space="preserve">שאין </w:t>
      </w:r>
      <w:bookmarkStart w:id="4068" w:name="_ETM_Q11_591289"/>
      <w:bookmarkEnd w:id="4068"/>
      <w:r w:rsidRPr="00A6036D">
        <w:rPr>
          <w:rtl/>
        </w:rPr>
        <w:t xml:space="preserve">עליה </w:t>
      </w:r>
      <w:bookmarkStart w:id="4069" w:name="_ETM_Q11_591679"/>
      <w:bookmarkEnd w:id="4069"/>
      <w:r w:rsidRPr="00A6036D">
        <w:rPr>
          <w:rtl/>
        </w:rPr>
        <w:t>עוררין</w:t>
      </w:r>
      <w:r>
        <w:rPr>
          <w:rFonts w:hint="cs"/>
          <w:rtl/>
        </w:rPr>
        <w:t>:</w:t>
      </w:r>
      <w:r w:rsidRPr="00A6036D">
        <w:rPr>
          <w:rtl/>
        </w:rPr>
        <w:t xml:space="preserve"> </w:t>
      </w:r>
      <w:bookmarkStart w:id="4070" w:name="_ETM_Q11_593160"/>
      <w:bookmarkEnd w:id="4070"/>
      <w:r w:rsidRPr="00A6036D">
        <w:rPr>
          <w:rtl/>
        </w:rPr>
        <w:t xml:space="preserve">ישראל </w:t>
      </w:r>
      <w:bookmarkStart w:id="4071" w:name="_ETM_Q11_593820"/>
      <w:bookmarkEnd w:id="4071"/>
      <w:r w:rsidRPr="00A6036D">
        <w:rPr>
          <w:rtl/>
        </w:rPr>
        <w:t xml:space="preserve">מפעילה </w:t>
      </w:r>
      <w:bookmarkStart w:id="4072" w:name="_ETM_Q11_594330"/>
      <w:bookmarkEnd w:id="4072"/>
      <w:r w:rsidRPr="00A6036D">
        <w:rPr>
          <w:rtl/>
        </w:rPr>
        <w:t xml:space="preserve">שלטון </w:t>
      </w:r>
      <w:bookmarkStart w:id="4073" w:name="_ETM_Q11_594840"/>
      <w:bookmarkEnd w:id="4073"/>
      <w:r w:rsidRPr="00A6036D">
        <w:rPr>
          <w:rtl/>
        </w:rPr>
        <w:t xml:space="preserve">צבאי </w:t>
      </w:r>
      <w:bookmarkStart w:id="4074" w:name="_ETM_Q11_595290"/>
      <w:bookmarkEnd w:id="4074"/>
      <w:r w:rsidRPr="00A6036D">
        <w:rPr>
          <w:rtl/>
        </w:rPr>
        <w:t xml:space="preserve">על </w:t>
      </w:r>
      <w:bookmarkStart w:id="4075" w:name="_ETM_Q11_595380"/>
      <w:bookmarkEnd w:id="4075"/>
      <w:r w:rsidRPr="00A6036D">
        <w:rPr>
          <w:rtl/>
        </w:rPr>
        <w:t xml:space="preserve">מיליוני </w:t>
      </w:r>
      <w:bookmarkStart w:id="4076" w:name="_ETM_Q11_595830"/>
      <w:bookmarkEnd w:id="4076"/>
      <w:r w:rsidRPr="00A6036D">
        <w:rPr>
          <w:rtl/>
        </w:rPr>
        <w:t xml:space="preserve">אזרחים </w:t>
      </w:r>
      <w:bookmarkStart w:id="4077" w:name="_ETM_Q11_596820"/>
      <w:bookmarkEnd w:id="4077"/>
      <w:r w:rsidRPr="00A6036D">
        <w:rPr>
          <w:rtl/>
        </w:rPr>
        <w:t xml:space="preserve">זה </w:t>
      </w:r>
      <w:bookmarkStart w:id="4078" w:name="_ETM_Q11_597240"/>
      <w:bookmarkEnd w:id="4078"/>
      <w:r w:rsidRPr="00A6036D">
        <w:rPr>
          <w:rtl/>
        </w:rPr>
        <w:t xml:space="preserve">53 </w:t>
      </w:r>
      <w:bookmarkStart w:id="4079" w:name="_ETM_Q11_598290"/>
      <w:bookmarkEnd w:id="4079"/>
      <w:r w:rsidRPr="00A6036D">
        <w:rPr>
          <w:rtl/>
        </w:rPr>
        <w:t>שנה</w:t>
      </w:r>
      <w:r>
        <w:rPr>
          <w:rFonts w:hint="cs"/>
          <w:rtl/>
        </w:rPr>
        <w:t>.</w:t>
      </w:r>
      <w:r w:rsidRPr="00A6036D">
        <w:rPr>
          <w:rtl/>
        </w:rPr>
        <w:t xml:space="preserve"> </w:t>
      </w:r>
      <w:bookmarkStart w:id="4080" w:name="_ETM_Q11_599279"/>
      <w:bookmarkEnd w:id="4080"/>
      <w:r w:rsidRPr="00A6036D">
        <w:rPr>
          <w:rtl/>
        </w:rPr>
        <w:t xml:space="preserve">כדי </w:t>
      </w:r>
      <w:bookmarkStart w:id="4081" w:name="_ETM_Q11_599729"/>
      <w:bookmarkEnd w:id="4081"/>
      <w:r w:rsidRPr="00A6036D">
        <w:rPr>
          <w:rtl/>
        </w:rPr>
        <w:t xml:space="preserve">לתחזק </w:t>
      </w:r>
      <w:bookmarkStart w:id="4082" w:name="_ETM_Q11_600240"/>
      <w:bookmarkEnd w:id="4082"/>
      <w:r w:rsidRPr="00A6036D">
        <w:rPr>
          <w:rtl/>
        </w:rPr>
        <w:t xml:space="preserve">את </w:t>
      </w:r>
      <w:bookmarkStart w:id="4083" w:name="_ETM_Q11_600390"/>
      <w:bookmarkEnd w:id="4083"/>
      <w:r w:rsidRPr="00A6036D">
        <w:rPr>
          <w:rtl/>
        </w:rPr>
        <w:t xml:space="preserve">השלטון </w:t>
      </w:r>
      <w:bookmarkStart w:id="4084" w:name="_ETM_Q11_600869"/>
      <w:bookmarkEnd w:id="4084"/>
      <w:r w:rsidRPr="00A6036D">
        <w:rPr>
          <w:rtl/>
        </w:rPr>
        <w:t xml:space="preserve">הצבאי </w:t>
      </w:r>
      <w:bookmarkStart w:id="4085" w:name="_ETM_Q11_601380"/>
      <w:bookmarkEnd w:id="4085"/>
      <w:r w:rsidRPr="00A6036D">
        <w:rPr>
          <w:rtl/>
        </w:rPr>
        <w:t xml:space="preserve">הזה </w:t>
      </w:r>
      <w:bookmarkStart w:id="4086" w:name="_ETM_Q11_602189"/>
      <w:bookmarkEnd w:id="4086"/>
      <w:r w:rsidRPr="00A6036D">
        <w:rPr>
          <w:rtl/>
        </w:rPr>
        <w:t xml:space="preserve">הופעלו </w:t>
      </w:r>
      <w:bookmarkStart w:id="4087" w:name="_ETM_Q11_602759"/>
      <w:bookmarkEnd w:id="4087"/>
      <w:r w:rsidRPr="00A6036D">
        <w:rPr>
          <w:rtl/>
        </w:rPr>
        <w:t xml:space="preserve">משאבים </w:t>
      </w:r>
      <w:bookmarkStart w:id="4088" w:name="_ETM_Q11_603450"/>
      <w:bookmarkEnd w:id="4088"/>
      <w:r w:rsidRPr="00A6036D">
        <w:rPr>
          <w:rtl/>
        </w:rPr>
        <w:t xml:space="preserve">בלתי </w:t>
      </w:r>
      <w:bookmarkStart w:id="4089" w:name="_ETM_Q11_603869"/>
      <w:bookmarkEnd w:id="4089"/>
      <w:r w:rsidRPr="00A6036D">
        <w:rPr>
          <w:rtl/>
        </w:rPr>
        <w:t xml:space="preserve">שגרתיים </w:t>
      </w:r>
      <w:bookmarkStart w:id="4090" w:name="_ETM_Q11_604979"/>
      <w:bookmarkEnd w:id="4090"/>
      <w:r w:rsidRPr="00A6036D">
        <w:rPr>
          <w:rtl/>
        </w:rPr>
        <w:t xml:space="preserve">בתחומי </w:t>
      </w:r>
      <w:bookmarkStart w:id="4091" w:name="_ETM_Q11_605520"/>
      <w:bookmarkEnd w:id="4091"/>
      <w:r>
        <w:rPr>
          <w:rFonts w:hint="cs"/>
          <w:rtl/>
        </w:rPr>
        <w:t>המודיעין,</w:t>
      </w:r>
      <w:r w:rsidRPr="00A6036D">
        <w:rPr>
          <w:rtl/>
        </w:rPr>
        <w:t xml:space="preserve"> </w:t>
      </w:r>
      <w:bookmarkStart w:id="4092" w:name="_ETM_Q11_606689"/>
      <w:bookmarkEnd w:id="4092"/>
      <w:r w:rsidRPr="00A6036D">
        <w:rPr>
          <w:rtl/>
        </w:rPr>
        <w:t xml:space="preserve">פיזור </w:t>
      </w:r>
      <w:bookmarkStart w:id="4093" w:name="_ETM_Q11_607170"/>
      <w:bookmarkEnd w:id="4093"/>
      <w:r>
        <w:rPr>
          <w:rFonts w:hint="cs"/>
          <w:rtl/>
        </w:rPr>
        <w:t>ה</w:t>
      </w:r>
      <w:r w:rsidRPr="00A6036D">
        <w:rPr>
          <w:rtl/>
        </w:rPr>
        <w:t>הפגנות</w:t>
      </w:r>
      <w:r>
        <w:rPr>
          <w:rFonts w:hint="cs"/>
          <w:rtl/>
        </w:rPr>
        <w:t>,</w:t>
      </w:r>
      <w:r w:rsidRPr="00A6036D">
        <w:rPr>
          <w:rtl/>
        </w:rPr>
        <w:t xml:space="preserve"> </w:t>
      </w:r>
      <w:bookmarkStart w:id="4094" w:name="_ETM_Q11_608410"/>
      <w:bookmarkEnd w:id="4094"/>
      <w:r w:rsidRPr="00A6036D">
        <w:rPr>
          <w:rtl/>
        </w:rPr>
        <w:t xml:space="preserve">המעצר </w:t>
      </w:r>
      <w:bookmarkStart w:id="4095" w:name="_ETM_Q11_609640"/>
      <w:bookmarkEnd w:id="4095"/>
      <w:r w:rsidRPr="00A6036D">
        <w:rPr>
          <w:rtl/>
        </w:rPr>
        <w:t xml:space="preserve">ואף </w:t>
      </w:r>
      <w:bookmarkStart w:id="4096" w:name="_ETM_Q11_610150"/>
      <w:bookmarkEnd w:id="4096"/>
      <w:r w:rsidRPr="00A6036D">
        <w:rPr>
          <w:rtl/>
        </w:rPr>
        <w:t xml:space="preserve">הלחימה </w:t>
      </w:r>
      <w:bookmarkStart w:id="4097" w:name="_ETM_Q11_610900"/>
      <w:bookmarkEnd w:id="4097"/>
      <w:r w:rsidRPr="00A6036D">
        <w:rPr>
          <w:rtl/>
        </w:rPr>
        <w:t>ממש</w:t>
      </w:r>
      <w:r>
        <w:rPr>
          <w:rFonts w:hint="cs"/>
          <w:rtl/>
        </w:rPr>
        <w:t>.</w:t>
      </w:r>
      <w:r w:rsidRPr="00A6036D">
        <w:rPr>
          <w:rtl/>
        </w:rPr>
        <w:t xml:space="preserve"> </w:t>
      </w:r>
      <w:bookmarkStart w:id="4098" w:name="_ETM_Q11_612450"/>
      <w:bookmarkEnd w:id="4098"/>
      <w:r w:rsidRPr="00A6036D">
        <w:rPr>
          <w:rtl/>
        </w:rPr>
        <w:t xml:space="preserve">כל </w:t>
      </w:r>
      <w:bookmarkStart w:id="4099" w:name="_ETM_Q11_612780"/>
      <w:bookmarkEnd w:id="4099"/>
      <w:r w:rsidRPr="00A6036D">
        <w:rPr>
          <w:rtl/>
        </w:rPr>
        <w:t xml:space="preserve">הידע </w:t>
      </w:r>
      <w:bookmarkStart w:id="4100" w:name="_ETM_Q11_613290"/>
      <w:bookmarkEnd w:id="4100"/>
      <w:r w:rsidRPr="00A6036D">
        <w:rPr>
          <w:rtl/>
        </w:rPr>
        <w:t>הזה</w:t>
      </w:r>
      <w:r>
        <w:rPr>
          <w:rFonts w:hint="cs"/>
          <w:rtl/>
        </w:rPr>
        <w:t>,</w:t>
      </w:r>
      <w:r w:rsidRPr="00A6036D">
        <w:rPr>
          <w:rtl/>
        </w:rPr>
        <w:t xml:space="preserve"> </w:t>
      </w:r>
      <w:bookmarkStart w:id="4101" w:name="_ETM_Q11_613980"/>
      <w:bookmarkEnd w:id="4101"/>
      <w:r w:rsidRPr="00A6036D">
        <w:rPr>
          <w:rtl/>
        </w:rPr>
        <w:t xml:space="preserve">אשר </w:t>
      </w:r>
      <w:bookmarkStart w:id="4102" w:name="_ETM_Q11_614340"/>
      <w:bookmarkEnd w:id="4102"/>
      <w:r w:rsidRPr="00A6036D">
        <w:rPr>
          <w:rtl/>
        </w:rPr>
        <w:t xml:space="preserve">נצבר </w:t>
      </w:r>
      <w:bookmarkStart w:id="4103" w:name="_ETM_Q11_614940"/>
      <w:bookmarkEnd w:id="4103"/>
      <w:r>
        <w:rPr>
          <w:rFonts w:hint="cs"/>
          <w:rtl/>
        </w:rPr>
        <w:t>מ</w:t>
      </w:r>
      <w:r w:rsidRPr="00A6036D">
        <w:rPr>
          <w:rtl/>
        </w:rPr>
        <w:t xml:space="preserve">דיכוי </w:t>
      </w:r>
      <w:bookmarkStart w:id="4104" w:name="_ETM_Q11_615480"/>
      <w:bookmarkEnd w:id="4104"/>
      <w:r w:rsidRPr="00A6036D">
        <w:rPr>
          <w:rtl/>
        </w:rPr>
        <w:t xml:space="preserve">אוכלוסייה </w:t>
      </w:r>
      <w:bookmarkStart w:id="4105" w:name="_ETM_Q11_616110"/>
      <w:bookmarkEnd w:id="4105"/>
      <w:r w:rsidRPr="00A6036D">
        <w:rPr>
          <w:rtl/>
        </w:rPr>
        <w:t>אזרחית</w:t>
      </w:r>
      <w:r>
        <w:rPr>
          <w:rFonts w:hint="cs"/>
          <w:rtl/>
        </w:rPr>
        <w:t>,</w:t>
      </w:r>
      <w:r w:rsidRPr="00A6036D">
        <w:rPr>
          <w:rtl/>
        </w:rPr>
        <w:t xml:space="preserve"> </w:t>
      </w:r>
      <w:bookmarkStart w:id="4106" w:name="_ETM_Q11_617470"/>
      <w:bookmarkEnd w:id="4106"/>
      <w:r w:rsidRPr="00A6036D">
        <w:rPr>
          <w:rtl/>
        </w:rPr>
        <w:t xml:space="preserve">הפך </w:t>
      </w:r>
      <w:bookmarkStart w:id="4107" w:name="_ETM_Q11_618099"/>
      <w:bookmarkEnd w:id="4107"/>
      <w:r w:rsidRPr="00A6036D">
        <w:rPr>
          <w:rtl/>
        </w:rPr>
        <w:t>מ</w:t>
      </w:r>
      <w:r>
        <w:rPr>
          <w:rFonts w:hint="cs"/>
          <w:rtl/>
        </w:rPr>
        <w:t>כ</w:t>
      </w:r>
      <w:r w:rsidRPr="00A6036D">
        <w:rPr>
          <w:rtl/>
        </w:rPr>
        <w:t xml:space="preserve">רה </w:t>
      </w:r>
      <w:bookmarkStart w:id="4108" w:name="_ETM_Q11_618549"/>
      <w:bookmarkEnd w:id="4108"/>
      <w:r w:rsidRPr="00A6036D">
        <w:rPr>
          <w:rtl/>
        </w:rPr>
        <w:t xml:space="preserve">זהב </w:t>
      </w:r>
      <w:bookmarkStart w:id="4109" w:name="_ETM_Q11_619060"/>
      <w:bookmarkEnd w:id="4109"/>
      <w:r w:rsidRPr="00A6036D">
        <w:rPr>
          <w:rtl/>
        </w:rPr>
        <w:t xml:space="preserve">של </w:t>
      </w:r>
      <w:bookmarkStart w:id="4110" w:name="_ETM_Q11_619269"/>
      <w:bookmarkEnd w:id="4110"/>
      <w:r w:rsidRPr="00A6036D">
        <w:rPr>
          <w:rtl/>
        </w:rPr>
        <w:t xml:space="preserve">ממש </w:t>
      </w:r>
      <w:bookmarkStart w:id="4111" w:name="_ETM_Q11_620200"/>
      <w:bookmarkEnd w:id="4111"/>
      <w:r w:rsidRPr="00A6036D">
        <w:rPr>
          <w:rtl/>
        </w:rPr>
        <w:t xml:space="preserve">עבור </w:t>
      </w:r>
      <w:bookmarkStart w:id="4112" w:name="_ETM_Q11_620709"/>
      <w:bookmarkEnd w:id="4112"/>
      <w:r w:rsidRPr="00A6036D">
        <w:rPr>
          <w:rtl/>
        </w:rPr>
        <w:t xml:space="preserve">תאגידי </w:t>
      </w:r>
      <w:bookmarkStart w:id="4113" w:name="_ETM_Q11_621430"/>
      <w:bookmarkEnd w:id="4113"/>
      <w:r w:rsidRPr="00A6036D">
        <w:rPr>
          <w:rtl/>
        </w:rPr>
        <w:t>נשק</w:t>
      </w:r>
      <w:r>
        <w:rPr>
          <w:rFonts w:hint="cs"/>
          <w:rtl/>
        </w:rPr>
        <w:t>.</w:t>
      </w:r>
      <w:r w:rsidRPr="00A6036D">
        <w:rPr>
          <w:rtl/>
        </w:rPr>
        <w:t xml:space="preserve"> </w:t>
      </w:r>
      <w:bookmarkStart w:id="4114" w:name="_ETM_Q11_622640"/>
      <w:bookmarkEnd w:id="4114"/>
      <w:r w:rsidRPr="00A6036D">
        <w:rPr>
          <w:rtl/>
        </w:rPr>
        <w:t xml:space="preserve">מוצרי </w:t>
      </w:r>
      <w:bookmarkStart w:id="4115" w:name="_ETM_Q11_623270"/>
      <w:bookmarkEnd w:id="4115"/>
      <w:r w:rsidRPr="00A6036D">
        <w:rPr>
          <w:rtl/>
        </w:rPr>
        <w:t xml:space="preserve">דיכוי </w:t>
      </w:r>
      <w:bookmarkStart w:id="4116" w:name="_ETM_Q11_623750"/>
      <w:bookmarkEnd w:id="4116"/>
      <w:r w:rsidRPr="00A6036D">
        <w:rPr>
          <w:rtl/>
        </w:rPr>
        <w:t xml:space="preserve">שפותחו </w:t>
      </w:r>
      <w:bookmarkStart w:id="4117" w:name="_ETM_Q11_624350"/>
      <w:bookmarkEnd w:id="4117"/>
      <w:r w:rsidRPr="00A6036D">
        <w:rPr>
          <w:rtl/>
        </w:rPr>
        <w:t xml:space="preserve">בישראל </w:t>
      </w:r>
      <w:bookmarkStart w:id="4118" w:name="_ETM_Q11_625629"/>
      <w:bookmarkEnd w:id="4118"/>
      <w:r w:rsidRPr="00A6036D">
        <w:rPr>
          <w:rtl/>
        </w:rPr>
        <w:t xml:space="preserve">ובחלקם </w:t>
      </w:r>
      <w:bookmarkStart w:id="4119" w:name="_ETM_Q11_626980"/>
      <w:bookmarkEnd w:id="4119"/>
      <w:r w:rsidRPr="00A6036D">
        <w:rPr>
          <w:rtl/>
        </w:rPr>
        <w:t xml:space="preserve">נוסו </w:t>
      </w:r>
      <w:bookmarkStart w:id="4120" w:name="_ETM_Q11_627730"/>
      <w:bookmarkEnd w:id="4120"/>
      <w:r w:rsidRPr="00A6036D">
        <w:rPr>
          <w:rtl/>
        </w:rPr>
        <w:t xml:space="preserve">על </w:t>
      </w:r>
      <w:bookmarkStart w:id="4121" w:name="_ETM_Q11_627849"/>
      <w:bookmarkEnd w:id="4121"/>
      <w:r w:rsidRPr="00A6036D">
        <w:rPr>
          <w:rtl/>
        </w:rPr>
        <w:t xml:space="preserve">העם </w:t>
      </w:r>
      <w:bookmarkStart w:id="4122" w:name="_ETM_Q11_628120"/>
      <w:bookmarkEnd w:id="4122"/>
      <w:r w:rsidRPr="00A6036D">
        <w:rPr>
          <w:rtl/>
        </w:rPr>
        <w:t xml:space="preserve">הפלסטיני </w:t>
      </w:r>
      <w:bookmarkStart w:id="4123" w:name="_ETM_Q11_629500"/>
      <w:bookmarkEnd w:id="4123"/>
      <w:r w:rsidRPr="00A6036D">
        <w:rPr>
          <w:rtl/>
        </w:rPr>
        <w:t xml:space="preserve">מוצגים </w:t>
      </w:r>
      <w:bookmarkStart w:id="4124" w:name="_ETM_Q11_630159"/>
      <w:bookmarkEnd w:id="4124"/>
      <w:r w:rsidRPr="00A6036D">
        <w:rPr>
          <w:rtl/>
        </w:rPr>
        <w:t xml:space="preserve">בתערוכות </w:t>
      </w:r>
      <w:bookmarkStart w:id="4125" w:name="_ETM_Q11_631390"/>
      <w:bookmarkEnd w:id="4125"/>
      <w:r w:rsidRPr="00A6036D">
        <w:rPr>
          <w:rtl/>
        </w:rPr>
        <w:t xml:space="preserve">בארץ </w:t>
      </w:r>
      <w:bookmarkStart w:id="4126" w:name="_ETM_Q11_631989"/>
      <w:bookmarkEnd w:id="4126"/>
      <w:r w:rsidRPr="00A6036D">
        <w:rPr>
          <w:rtl/>
        </w:rPr>
        <w:t>ובעולם</w:t>
      </w:r>
      <w:r>
        <w:rPr>
          <w:rFonts w:hint="cs"/>
          <w:rtl/>
        </w:rPr>
        <w:t>,</w:t>
      </w:r>
      <w:r w:rsidRPr="00A6036D">
        <w:rPr>
          <w:rtl/>
        </w:rPr>
        <w:t xml:space="preserve"> </w:t>
      </w:r>
      <w:bookmarkStart w:id="4127" w:name="_ETM_Q11_633490"/>
      <w:bookmarkEnd w:id="4127"/>
      <w:r>
        <w:rPr>
          <w:rFonts w:hint="cs"/>
          <w:rtl/>
        </w:rPr>
        <w:t>ו</w:t>
      </w:r>
      <w:r w:rsidRPr="00A6036D">
        <w:rPr>
          <w:rtl/>
        </w:rPr>
        <w:t>מוצ</w:t>
      </w:r>
      <w:r>
        <w:rPr>
          <w:rFonts w:hint="cs"/>
          <w:rtl/>
        </w:rPr>
        <w:t>ע</w:t>
      </w:r>
      <w:r w:rsidRPr="00A6036D">
        <w:rPr>
          <w:rtl/>
        </w:rPr>
        <w:t xml:space="preserve">ים </w:t>
      </w:r>
      <w:bookmarkStart w:id="4128" w:name="_ETM_Q11_634150"/>
      <w:bookmarkEnd w:id="4128"/>
      <w:r w:rsidRPr="00A6036D">
        <w:rPr>
          <w:rtl/>
        </w:rPr>
        <w:t xml:space="preserve">לכל </w:t>
      </w:r>
      <w:bookmarkStart w:id="4129" w:name="_ETM_Q11_634510"/>
      <w:bookmarkEnd w:id="4129"/>
      <w:r w:rsidRPr="00A6036D">
        <w:rPr>
          <w:rtl/>
        </w:rPr>
        <w:t xml:space="preserve">המרבה </w:t>
      </w:r>
      <w:bookmarkStart w:id="4130" w:name="_ETM_Q11_634870"/>
      <w:bookmarkEnd w:id="4130"/>
      <w:r w:rsidRPr="00A6036D">
        <w:rPr>
          <w:rtl/>
        </w:rPr>
        <w:t>במחיר</w:t>
      </w:r>
      <w:bookmarkStart w:id="4131" w:name="_ETM_Q11_635920"/>
      <w:bookmarkEnd w:id="4131"/>
      <w:r>
        <w:rPr>
          <w:rFonts w:hint="cs"/>
          <w:rtl/>
        </w:rPr>
        <w:t xml:space="preserve"> </w:t>
      </w:r>
      <w:r w:rsidRPr="00A6036D">
        <w:rPr>
          <w:rtl/>
        </w:rPr>
        <w:t xml:space="preserve">כמעט </w:t>
      </w:r>
      <w:bookmarkStart w:id="4132" w:name="_ETM_Q11_636670"/>
      <w:bookmarkEnd w:id="4132"/>
      <w:r w:rsidRPr="00A6036D">
        <w:rPr>
          <w:rtl/>
        </w:rPr>
        <w:t xml:space="preserve">ללא </w:t>
      </w:r>
      <w:bookmarkStart w:id="4133" w:name="_ETM_Q11_637000"/>
      <w:bookmarkEnd w:id="4133"/>
      <w:r w:rsidRPr="00A6036D">
        <w:rPr>
          <w:rtl/>
        </w:rPr>
        <w:t xml:space="preserve">מגבלות </w:t>
      </w:r>
      <w:bookmarkStart w:id="4134" w:name="_ETM_Q11_637600"/>
      <w:bookmarkEnd w:id="4134"/>
      <w:r w:rsidRPr="00A6036D">
        <w:rPr>
          <w:rtl/>
        </w:rPr>
        <w:t>כלשהן</w:t>
      </w:r>
      <w:r>
        <w:rPr>
          <w:rFonts w:hint="cs"/>
          <w:rtl/>
        </w:rPr>
        <w:t>.</w:t>
      </w:r>
    </w:p>
    <w:p w:rsidR="00FA019A" w:rsidRDefault="00FA019A" w:rsidP="008044A0">
      <w:pPr>
        <w:rPr>
          <w:rtl/>
        </w:rPr>
      </w:pPr>
      <w:bookmarkStart w:id="4135" w:name="_ETM_Q11_643359"/>
      <w:bookmarkStart w:id="4136" w:name="_ETM_Q11_643428"/>
      <w:bookmarkEnd w:id="4135"/>
      <w:bookmarkEnd w:id="4136"/>
    </w:p>
    <w:p w:rsidR="00FA019A" w:rsidRDefault="00FA019A" w:rsidP="00054896">
      <w:pPr>
        <w:rPr>
          <w:rtl/>
        </w:rPr>
      </w:pPr>
      <w:bookmarkStart w:id="4137" w:name="_ETM_Q11_643576"/>
      <w:bookmarkStart w:id="4138" w:name="_ETM_Q11_643635"/>
      <w:bookmarkStart w:id="4139" w:name="_ETM_Q11_639340"/>
      <w:bookmarkEnd w:id="4137"/>
      <w:bookmarkEnd w:id="4138"/>
      <w:bookmarkEnd w:id="4139"/>
      <w:r w:rsidRPr="00A6036D">
        <w:rPr>
          <w:rtl/>
        </w:rPr>
        <w:t xml:space="preserve">ההלכה </w:t>
      </w:r>
      <w:bookmarkStart w:id="4140" w:name="_ETM_Q11_640150"/>
      <w:bookmarkEnd w:id="4140"/>
      <w:r w:rsidRPr="00A6036D">
        <w:rPr>
          <w:rtl/>
        </w:rPr>
        <w:t xml:space="preserve">היהודית </w:t>
      </w:r>
      <w:bookmarkStart w:id="4141" w:name="_ETM_Q11_640900"/>
      <w:bookmarkStart w:id="4142" w:name="_ETM_Q11_641379"/>
      <w:bookmarkEnd w:id="4141"/>
      <w:bookmarkEnd w:id="4142"/>
      <w:r w:rsidRPr="00A6036D">
        <w:rPr>
          <w:rtl/>
        </w:rPr>
        <w:t xml:space="preserve">ברורה </w:t>
      </w:r>
      <w:bookmarkStart w:id="4143" w:name="_ETM_Q11_642600"/>
      <w:bookmarkEnd w:id="4143"/>
      <w:r w:rsidRPr="00A6036D">
        <w:rPr>
          <w:rtl/>
        </w:rPr>
        <w:t xml:space="preserve">מאוד ביחסה </w:t>
      </w:r>
      <w:bookmarkStart w:id="4144" w:name="_ETM_Q11_643320"/>
      <w:bookmarkEnd w:id="4144"/>
      <w:r w:rsidRPr="00A6036D">
        <w:rPr>
          <w:rtl/>
        </w:rPr>
        <w:t xml:space="preserve">למכירת </w:t>
      </w:r>
      <w:bookmarkStart w:id="4145" w:name="_ETM_Q11_643950"/>
      <w:bookmarkEnd w:id="4145"/>
      <w:r w:rsidRPr="00A6036D">
        <w:rPr>
          <w:rtl/>
        </w:rPr>
        <w:t xml:space="preserve">אמצעי </w:t>
      </w:r>
      <w:bookmarkStart w:id="4146" w:name="_ETM_Q11_644490"/>
      <w:bookmarkEnd w:id="4146"/>
      <w:r w:rsidRPr="00A6036D">
        <w:rPr>
          <w:rtl/>
        </w:rPr>
        <w:t>לחימה</w:t>
      </w:r>
      <w:r>
        <w:rPr>
          <w:rFonts w:hint="cs"/>
          <w:rtl/>
        </w:rPr>
        <w:t>,</w:t>
      </w:r>
      <w:r w:rsidRPr="00A6036D">
        <w:rPr>
          <w:rtl/>
        </w:rPr>
        <w:t xml:space="preserve"> </w:t>
      </w:r>
      <w:bookmarkStart w:id="4147" w:name="_ETM_Q11_645600"/>
      <w:bookmarkEnd w:id="4147"/>
      <w:r w:rsidRPr="00A6036D">
        <w:rPr>
          <w:rtl/>
        </w:rPr>
        <w:t xml:space="preserve">כפי </w:t>
      </w:r>
      <w:bookmarkStart w:id="4148" w:name="_ETM_Q11_645870"/>
      <w:bookmarkEnd w:id="4148"/>
      <w:r w:rsidRPr="00A6036D">
        <w:rPr>
          <w:rtl/>
        </w:rPr>
        <w:t xml:space="preserve">שנאמר </w:t>
      </w:r>
      <w:bookmarkStart w:id="4149" w:name="_ETM_Q11_646410"/>
      <w:bookmarkEnd w:id="4149"/>
      <w:r w:rsidRPr="00A6036D">
        <w:rPr>
          <w:rtl/>
        </w:rPr>
        <w:t xml:space="preserve">בגמרא </w:t>
      </w:r>
      <w:bookmarkStart w:id="4150" w:name="_ETM_Q11_647520"/>
      <w:bookmarkEnd w:id="4150"/>
      <w:r w:rsidRPr="00A6036D">
        <w:rPr>
          <w:rtl/>
        </w:rPr>
        <w:t>ב</w:t>
      </w:r>
      <w:r>
        <w:rPr>
          <w:rFonts w:hint="cs"/>
          <w:rtl/>
        </w:rPr>
        <w:t>הל</w:t>
      </w:r>
      <w:r w:rsidRPr="00A6036D">
        <w:rPr>
          <w:rtl/>
        </w:rPr>
        <w:t xml:space="preserve">כות </w:t>
      </w:r>
      <w:bookmarkStart w:id="4151" w:name="_ETM_Q11_648090"/>
      <w:bookmarkEnd w:id="4151"/>
      <w:r w:rsidRPr="00A6036D">
        <w:rPr>
          <w:rtl/>
        </w:rPr>
        <w:t xml:space="preserve">עבודה </w:t>
      </w:r>
      <w:bookmarkStart w:id="4152" w:name="_ETM_Q11_648450"/>
      <w:bookmarkEnd w:id="4152"/>
      <w:r w:rsidRPr="00A6036D">
        <w:rPr>
          <w:rtl/>
        </w:rPr>
        <w:t>זרה</w:t>
      </w:r>
      <w:r>
        <w:rPr>
          <w:rFonts w:hint="cs"/>
          <w:rtl/>
        </w:rPr>
        <w:t>.</w:t>
      </w:r>
      <w:r w:rsidRPr="00A6036D">
        <w:rPr>
          <w:rtl/>
        </w:rPr>
        <w:t xml:space="preserve"> </w:t>
      </w:r>
      <w:bookmarkStart w:id="4153" w:name="_ETM_Q11_649670"/>
      <w:bookmarkEnd w:id="4153"/>
      <w:r w:rsidRPr="00A6036D">
        <w:rPr>
          <w:rtl/>
        </w:rPr>
        <w:t xml:space="preserve">ובהקשר </w:t>
      </w:r>
      <w:bookmarkStart w:id="4154" w:name="_ETM_Q11_650480"/>
      <w:bookmarkEnd w:id="4154"/>
      <w:r w:rsidRPr="00A6036D">
        <w:rPr>
          <w:rtl/>
        </w:rPr>
        <w:t xml:space="preserve">זה </w:t>
      </w:r>
      <w:bookmarkStart w:id="4155" w:name="_ETM_Q11_650689"/>
      <w:bookmarkEnd w:id="4155"/>
      <w:r w:rsidRPr="00A6036D">
        <w:rPr>
          <w:rtl/>
        </w:rPr>
        <w:t xml:space="preserve">כתב </w:t>
      </w:r>
      <w:bookmarkStart w:id="4156" w:name="_ETM_Q11_651109"/>
      <w:bookmarkEnd w:id="4156"/>
      <w:r w:rsidRPr="00A6036D">
        <w:rPr>
          <w:rtl/>
        </w:rPr>
        <w:t>הרמב"ם</w:t>
      </w:r>
      <w:r>
        <w:rPr>
          <w:rFonts w:hint="cs"/>
          <w:rtl/>
        </w:rPr>
        <w:t>,</w:t>
      </w:r>
      <w:bookmarkStart w:id="4157" w:name="_ETM_Q11_651799"/>
      <w:bookmarkEnd w:id="4157"/>
      <w:r>
        <w:rPr>
          <w:rFonts w:hint="cs"/>
          <w:rtl/>
        </w:rPr>
        <w:t xml:space="preserve"> </w:t>
      </w:r>
      <w:bookmarkStart w:id="4158" w:name="_ETM_Q11_655718"/>
      <w:bookmarkEnd w:id="4158"/>
      <w:r w:rsidRPr="00A6036D">
        <w:rPr>
          <w:rtl/>
        </w:rPr>
        <w:t xml:space="preserve">ואני </w:t>
      </w:r>
      <w:bookmarkStart w:id="4159" w:name="_ETM_Q11_652010"/>
      <w:bookmarkEnd w:id="4159"/>
      <w:r w:rsidRPr="00A6036D">
        <w:rPr>
          <w:rtl/>
        </w:rPr>
        <w:t>מצטט</w:t>
      </w:r>
      <w:r>
        <w:rPr>
          <w:rFonts w:hint="cs"/>
          <w:rtl/>
        </w:rPr>
        <w:t>:</w:t>
      </w:r>
      <w:r w:rsidRPr="00A6036D">
        <w:rPr>
          <w:rtl/>
        </w:rPr>
        <w:t xml:space="preserve"> </w:t>
      </w:r>
      <w:bookmarkStart w:id="4160" w:name="_ETM_Q11_653670"/>
      <w:bookmarkStart w:id="4161" w:name="_ETM_Q11_654000"/>
      <w:bookmarkEnd w:id="4160"/>
      <w:bookmarkEnd w:id="4161"/>
      <w:r>
        <w:rPr>
          <w:rFonts w:hint="cs"/>
          <w:rtl/>
        </w:rPr>
        <w:t xml:space="preserve">"אין </w:t>
      </w:r>
      <w:proofErr w:type="spellStart"/>
      <w:r w:rsidRPr="00A6036D">
        <w:rPr>
          <w:rtl/>
        </w:rPr>
        <w:t>מוכרי</w:t>
      </w:r>
      <w:r>
        <w:rPr>
          <w:rFonts w:hint="cs"/>
          <w:rtl/>
        </w:rPr>
        <w:t>ן</w:t>
      </w:r>
      <w:proofErr w:type="spellEnd"/>
      <w:r w:rsidRPr="00A6036D">
        <w:rPr>
          <w:rtl/>
        </w:rPr>
        <w:t xml:space="preserve"> </w:t>
      </w:r>
      <w:bookmarkStart w:id="4162" w:name="_ETM_Q11_654480"/>
      <w:bookmarkEnd w:id="4162"/>
      <w:r w:rsidRPr="00A6036D">
        <w:rPr>
          <w:rtl/>
        </w:rPr>
        <w:t xml:space="preserve">להם </w:t>
      </w:r>
      <w:bookmarkStart w:id="4163" w:name="_ETM_Q11_654720"/>
      <w:bookmarkEnd w:id="4163"/>
      <w:r w:rsidRPr="00A6036D">
        <w:rPr>
          <w:rtl/>
        </w:rPr>
        <w:t xml:space="preserve">דבר </w:t>
      </w:r>
      <w:bookmarkStart w:id="4164" w:name="_ETM_Q11_655110"/>
      <w:bookmarkEnd w:id="4164"/>
      <w:r w:rsidRPr="00A6036D">
        <w:rPr>
          <w:rtl/>
        </w:rPr>
        <w:t xml:space="preserve">שיש </w:t>
      </w:r>
      <w:bookmarkStart w:id="4165" w:name="_ETM_Q11_655500"/>
      <w:bookmarkEnd w:id="4165"/>
      <w:r w:rsidRPr="00A6036D">
        <w:rPr>
          <w:rtl/>
        </w:rPr>
        <w:t xml:space="preserve">בו </w:t>
      </w:r>
      <w:bookmarkStart w:id="4166" w:name="_ETM_Q11_655680"/>
      <w:bookmarkEnd w:id="4166"/>
      <w:r w:rsidRPr="00A6036D">
        <w:rPr>
          <w:rtl/>
        </w:rPr>
        <w:t xml:space="preserve">נזק </w:t>
      </w:r>
      <w:bookmarkStart w:id="4167" w:name="_ETM_Q11_656040"/>
      <w:bookmarkEnd w:id="4167"/>
      <w:r w:rsidRPr="00A6036D">
        <w:rPr>
          <w:rtl/>
        </w:rPr>
        <w:t xml:space="preserve">לרבים </w:t>
      </w:r>
      <w:bookmarkStart w:id="4168" w:name="_ETM_Q11_657120"/>
      <w:bookmarkEnd w:id="4168"/>
      <w:r w:rsidRPr="00A6036D">
        <w:rPr>
          <w:rtl/>
        </w:rPr>
        <w:t xml:space="preserve">כגון </w:t>
      </w:r>
      <w:bookmarkStart w:id="4169" w:name="_ETM_Q11_657720"/>
      <w:bookmarkEnd w:id="4169"/>
      <w:r w:rsidRPr="00A6036D">
        <w:rPr>
          <w:rtl/>
        </w:rPr>
        <w:t xml:space="preserve">דובים </w:t>
      </w:r>
      <w:bookmarkStart w:id="4170" w:name="_ETM_Q11_658080"/>
      <w:bookmarkEnd w:id="4170"/>
      <w:r w:rsidRPr="00A6036D">
        <w:rPr>
          <w:rtl/>
        </w:rPr>
        <w:t>ו</w:t>
      </w:r>
      <w:r>
        <w:rPr>
          <w:rFonts w:hint="cs"/>
          <w:rtl/>
        </w:rPr>
        <w:t>אריות,</w:t>
      </w:r>
      <w:r w:rsidRPr="00A6036D">
        <w:rPr>
          <w:rtl/>
        </w:rPr>
        <w:t xml:space="preserve"> </w:t>
      </w:r>
      <w:bookmarkStart w:id="4171" w:name="_ETM_Q11_658800"/>
      <w:bookmarkEnd w:id="4171"/>
      <w:r w:rsidRPr="00A6036D">
        <w:rPr>
          <w:rtl/>
        </w:rPr>
        <w:t xml:space="preserve">וכלי </w:t>
      </w:r>
      <w:bookmarkStart w:id="4172" w:name="_ETM_Q11_659190"/>
      <w:bookmarkEnd w:id="4172"/>
      <w:r w:rsidRPr="00A6036D">
        <w:rPr>
          <w:rtl/>
        </w:rPr>
        <w:t>ז</w:t>
      </w:r>
      <w:r>
        <w:rPr>
          <w:rFonts w:hint="cs"/>
          <w:rtl/>
        </w:rPr>
        <w:t>ין</w:t>
      </w:r>
      <w:r w:rsidRPr="00A6036D">
        <w:rPr>
          <w:rtl/>
        </w:rPr>
        <w:t xml:space="preserve"> </w:t>
      </w:r>
      <w:bookmarkStart w:id="4173" w:name="_ETM_Q11_660060"/>
      <w:bookmarkEnd w:id="4173"/>
      <w:r w:rsidRPr="00A6036D">
        <w:rPr>
          <w:rtl/>
        </w:rPr>
        <w:t xml:space="preserve">וכבלים </w:t>
      </w:r>
      <w:bookmarkStart w:id="4174" w:name="_ETM_Q11_660720"/>
      <w:bookmarkEnd w:id="4174"/>
      <w:proofErr w:type="spellStart"/>
      <w:r>
        <w:rPr>
          <w:rFonts w:hint="cs"/>
          <w:rtl/>
        </w:rPr>
        <w:t>ו</w:t>
      </w:r>
      <w:r w:rsidRPr="00A6036D">
        <w:rPr>
          <w:rtl/>
        </w:rPr>
        <w:t>שלשלאות</w:t>
      </w:r>
      <w:proofErr w:type="spellEnd"/>
      <w:r>
        <w:rPr>
          <w:rFonts w:hint="cs"/>
          <w:rtl/>
        </w:rPr>
        <w:t>.</w:t>
      </w:r>
      <w:r w:rsidRPr="00A6036D">
        <w:rPr>
          <w:rtl/>
        </w:rPr>
        <w:t xml:space="preserve"> </w:t>
      </w:r>
      <w:bookmarkStart w:id="4175" w:name="_ETM_Q11_662129"/>
      <w:bookmarkEnd w:id="4175"/>
      <w:r w:rsidRPr="00A6036D">
        <w:rPr>
          <w:rtl/>
        </w:rPr>
        <w:t>ו</w:t>
      </w:r>
      <w:r>
        <w:rPr>
          <w:rFonts w:hint="cs"/>
          <w:rtl/>
        </w:rPr>
        <w:t>אין</w:t>
      </w:r>
      <w:r w:rsidRPr="00A6036D">
        <w:rPr>
          <w:rtl/>
        </w:rPr>
        <w:t xml:space="preserve"> </w:t>
      </w:r>
      <w:bookmarkStart w:id="4176" w:name="_ETM_Q11_662700"/>
      <w:bookmarkEnd w:id="4176"/>
      <w:proofErr w:type="spellStart"/>
      <w:r w:rsidRPr="00A6036D">
        <w:rPr>
          <w:rtl/>
        </w:rPr>
        <w:t>משחיזי</w:t>
      </w:r>
      <w:r>
        <w:rPr>
          <w:rFonts w:hint="cs"/>
          <w:rtl/>
        </w:rPr>
        <w:t>ן</w:t>
      </w:r>
      <w:proofErr w:type="spellEnd"/>
      <w:r w:rsidRPr="00A6036D">
        <w:rPr>
          <w:rtl/>
        </w:rPr>
        <w:t xml:space="preserve"> </w:t>
      </w:r>
      <w:bookmarkStart w:id="4177" w:name="_ETM_Q11_663690"/>
      <w:bookmarkEnd w:id="4177"/>
      <w:r>
        <w:rPr>
          <w:rFonts w:hint="cs"/>
          <w:rtl/>
        </w:rPr>
        <w:t xml:space="preserve">להם </w:t>
      </w:r>
      <w:r w:rsidRPr="00A6036D">
        <w:rPr>
          <w:rtl/>
        </w:rPr>
        <w:t xml:space="preserve">את </w:t>
      </w:r>
      <w:bookmarkStart w:id="4178" w:name="_ETM_Q11_663840"/>
      <w:bookmarkEnd w:id="4178"/>
      <w:r w:rsidRPr="00A6036D">
        <w:rPr>
          <w:rtl/>
        </w:rPr>
        <w:t>הזין</w:t>
      </w:r>
      <w:r>
        <w:rPr>
          <w:rFonts w:hint="cs"/>
          <w:rtl/>
        </w:rPr>
        <w:t>.</w:t>
      </w:r>
      <w:r w:rsidRPr="00A6036D">
        <w:rPr>
          <w:rtl/>
        </w:rPr>
        <w:t xml:space="preserve"> </w:t>
      </w:r>
      <w:bookmarkStart w:id="4179" w:name="_ETM_Q11_665000"/>
      <w:bookmarkEnd w:id="4179"/>
      <w:r w:rsidRPr="00A6036D">
        <w:rPr>
          <w:rtl/>
        </w:rPr>
        <w:t xml:space="preserve">וכל </w:t>
      </w:r>
      <w:bookmarkStart w:id="4180" w:name="_ETM_Q11_665480"/>
      <w:bookmarkEnd w:id="4180"/>
      <w:r w:rsidRPr="00A6036D">
        <w:rPr>
          <w:rtl/>
        </w:rPr>
        <w:t xml:space="preserve">שאסור </w:t>
      </w:r>
      <w:bookmarkStart w:id="4181" w:name="_ETM_Q11_665989"/>
      <w:bookmarkEnd w:id="4181"/>
      <w:r w:rsidRPr="00A6036D">
        <w:rPr>
          <w:rtl/>
        </w:rPr>
        <w:t>למ</w:t>
      </w:r>
      <w:r>
        <w:rPr>
          <w:rFonts w:hint="cs"/>
          <w:rtl/>
        </w:rPr>
        <w:t>כר</w:t>
      </w:r>
      <w:r w:rsidRPr="00A6036D">
        <w:rPr>
          <w:rtl/>
        </w:rPr>
        <w:t xml:space="preserve">ו </w:t>
      </w:r>
      <w:bookmarkStart w:id="4182" w:name="_ETM_Q11_666590"/>
      <w:bookmarkEnd w:id="4182"/>
      <w:r w:rsidRPr="00A6036D">
        <w:rPr>
          <w:rtl/>
        </w:rPr>
        <w:t xml:space="preserve">לעובד </w:t>
      </w:r>
      <w:bookmarkStart w:id="4183" w:name="_ETM_Q11_667069"/>
      <w:bookmarkEnd w:id="4183"/>
      <w:r w:rsidRPr="00A6036D">
        <w:rPr>
          <w:rtl/>
        </w:rPr>
        <w:t xml:space="preserve">כוכבים </w:t>
      </w:r>
      <w:bookmarkStart w:id="4184" w:name="_ETM_Q11_669269"/>
      <w:bookmarkEnd w:id="4184"/>
      <w:r w:rsidRPr="00A6036D">
        <w:rPr>
          <w:rtl/>
        </w:rPr>
        <w:t xml:space="preserve">אסור </w:t>
      </w:r>
      <w:bookmarkStart w:id="4185" w:name="_ETM_Q11_669900"/>
      <w:bookmarkEnd w:id="4185"/>
      <w:r w:rsidRPr="00A6036D">
        <w:rPr>
          <w:rtl/>
        </w:rPr>
        <w:t>למכר</w:t>
      </w:r>
      <w:r>
        <w:rPr>
          <w:rFonts w:hint="cs"/>
          <w:rtl/>
        </w:rPr>
        <w:t>ו</w:t>
      </w:r>
      <w:r w:rsidRPr="00A6036D">
        <w:rPr>
          <w:rtl/>
        </w:rPr>
        <w:t xml:space="preserve"> </w:t>
      </w:r>
      <w:bookmarkStart w:id="4186" w:name="_ETM_Q11_670439"/>
      <w:bookmarkEnd w:id="4186"/>
      <w:r w:rsidRPr="00A6036D">
        <w:rPr>
          <w:rtl/>
        </w:rPr>
        <w:t xml:space="preserve">לישראל </w:t>
      </w:r>
      <w:bookmarkStart w:id="4187" w:name="_ETM_Q11_671099"/>
      <w:bookmarkEnd w:id="4187"/>
      <w:r w:rsidRPr="00A6036D">
        <w:rPr>
          <w:rtl/>
        </w:rPr>
        <w:t xml:space="preserve">החשוד </w:t>
      </w:r>
      <w:bookmarkStart w:id="4188" w:name="_ETM_Q11_671670"/>
      <w:bookmarkEnd w:id="4188"/>
      <w:r w:rsidRPr="00A6036D">
        <w:rPr>
          <w:rtl/>
        </w:rPr>
        <w:t xml:space="preserve">למכור </w:t>
      </w:r>
      <w:bookmarkStart w:id="4189" w:name="_ETM_Q11_672689"/>
      <w:bookmarkEnd w:id="4189"/>
      <w:r w:rsidRPr="00A6036D">
        <w:rPr>
          <w:rtl/>
        </w:rPr>
        <w:t xml:space="preserve">לעובד </w:t>
      </w:r>
      <w:bookmarkStart w:id="4190" w:name="_ETM_Q11_673260"/>
      <w:bookmarkEnd w:id="4190"/>
      <w:r w:rsidRPr="00A6036D">
        <w:rPr>
          <w:rtl/>
        </w:rPr>
        <w:t>כוכבים</w:t>
      </w:r>
      <w:r>
        <w:rPr>
          <w:rFonts w:hint="cs"/>
          <w:rtl/>
        </w:rPr>
        <w:t>.</w:t>
      </w:r>
      <w:r w:rsidRPr="00A6036D">
        <w:rPr>
          <w:rtl/>
        </w:rPr>
        <w:t xml:space="preserve"> </w:t>
      </w:r>
      <w:bookmarkStart w:id="4191" w:name="_ETM_Q11_674140"/>
      <w:bookmarkEnd w:id="4191"/>
      <w:r w:rsidRPr="00A6036D">
        <w:rPr>
          <w:rtl/>
        </w:rPr>
        <w:t xml:space="preserve">וכן </w:t>
      </w:r>
      <w:bookmarkStart w:id="4192" w:name="_ETM_Q11_674710"/>
      <w:bookmarkEnd w:id="4192"/>
      <w:r w:rsidRPr="00A6036D">
        <w:rPr>
          <w:rtl/>
        </w:rPr>
        <w:t xml:space="preserve">אסור </w:t>
      </w:r>
      <w:bookmarkStart w:id="4193" w:name="_ETM_Q11_675160"/>
      <w:bookmarkEnd w:id="4193"/>
      <w:r w:rsidRPr="00A6036D">
        <w:rPr>
          <w:rtl/>
        </w:rPr>
        <w:t xml:space="preserve">למכור </w:t>
      </w:r>
      <w:bookmarkStart w:id="4194" w:name="_ETM_Q11_675700"/>
      <w:bookmarkEnd w:id="4194"/>
      <w:r w:rsidRPr="00A6036D">
        <w:rPr>
          <w:rtl/>
        </w:rPr>
        <w:t xml:space="preserve">כלי </w:t>
      </w:r>
      <w:bookmarkStart w:id="4195" w:name="_ETM_Q11_676030"/>
      <w:bookmarkEnd w:id="4195"/>
      <w:r w:rsidRPr="00A6036D">
        <w:rPr>
          <w:rtl/>
        </w:rPr>
        <w:t xml:space="preserve">נזק </w:t>
      </w:r>
      <w:bookmarkStart w:id="4196" w:name="_ETM_Q11_677020"/>
      <w:bookmarkEnd w:id="4196"/>
      <w:r w:rsidRPr="00A6036D">
        <w:rPr>
          <w:rtl/>
        </w:rPr>
        <w:t xml:space="preserve">לישראל </w:t>
      </w:r>
      <w:bookmarkStart w:id="4197" w:name="_ETM_Q11_678160"/>
      <w:bookmarkEnd w:id="4197"/>
      <w:r w:rsidRPr="00A6036D">
        <w:rPr>
          <w:rtl/>
        </w:rPr>
        <w:t>ל</w:t>
      </w:r>
      <w:r>
        <w:rPr>
          <w:rFonts w:hint="cs"/>
          <w:rtl/>
        </w:rPr>
        <w:t xml:space="preserve">סטים" </w:t>
      </w:r>
      <w:bookmarkStart w:id="4198" w:name="_ETM_Q11_679500"/>
      <w:bookmarkEnd w:id="4198"/>
      <w:r w:rsidR="00D06262">
        <w:rPr>
          <w:rFonts w:hint="eastAsia"/>
          <w:rtl/>
        </w:rPr>
        <w:t>–</w:t>
      </w:r>
      <w:r w:rsidR="00054896">
        <w:rPr>
          <w:rFonts w:hint="eastAsia"/>
          <w:rtl/>
        </w:rPr>
        <w:t xml:space="preserve"> </w:t>
      </w:r>
      <w:r w:rsidRPr="00A6036D">
        <w:rPr>
          <w:rtl/>
        </w:rPr>
        <w:t xml:space="preserve">סוף </w:t>
      </w:r>
      <w:bookmarkStart w:id="4199" w:name="_ETM_Q11_679890"/>
      <w:bookmarkEnd w:id="4199"/>
      <w:r w:rsidRPr="00A6036D">
        <w:rPr>
          <w:rtl/>
        </w:rPr>
        <w:t>ציטוט</w:t>
      </w:r>
      <w:r w:rsidR="00054896">
        <w:rPr>
          <w:rFonts w:hint="cs"/>
          <w:rtl/>
        </w:rPr>
        <w:t>,</w:t>
      </w:r>
      <w:r w:rsidRPr="00A6036D">
        <w:rPr>
          <w:rtl/>
        </w:rPr>
        <w:t xml:space="preserve"> </w:t>
      </w:r>
      <w:bookmarkStart w:id="4200" w:name="_ETM_Q11_681180"/>
      <w:bookmarkEnd w:id="4200"/>
      <w:r w:rsidRPr="00A6036D">
        <w:rPr>
          <w:rtl/>
        </w:rPr>
        <w:t xml:space="preserve">והתנצלותי </w:t>
      </w:r>
      <w:bookmarkStart w:id="4201" w:name="_ETM_Q11_682230"/>
      <w:bookmarkEnd w:id="4201"/>
      <w:r w:rsidRPr="00A6036D">
        <w:rPr>
          <w:rtl/>
        </w:rPr>
        <w:t xml:space="preserve">על </w:t>
      </w:r>
      <w:bookmarkStart w:id="4202" w:name="_ETM_Q11_682350"/>
      <w:bookmarkEnd w:id="4202"/>
      <w:r w:rsidRPr="00A6036D">
        <w:rPr>
          <w:rtl/>
        </w:rPr>
        <w:t xml:space="preserve">המילים </w:t>
      </w:r>
      <w:bookmarkStart w:id="4203" w:name="_ETM_Q11_682740"/>
      <w:bookmarkEnd w:id="4203"/>
      <w:r w:rsidRPr="00A6036D">
        <w:rPr>
          <w:rtl/>
        </w:rPr>
        <w:t>מהמקור</w:t>
      </w:r>
      <w:r>
        <w:rPr>
          <w:rFonts w:hint="cs"/>
          <w:rtl/>
        </w:rPr>
        <w:t>.</w:t>
      </w:r>
      <w:r w:rsidRPr="00A6036D">
        <w:rPr>
          <w:rtl/>
        </w:rPr>
        <w:t xml:space="preserve"> </w:t>
      </w:r>
      <w:bookmarkStart w:id="4204" w:name="_ETM_Q11_684250"/>
      <w:bookmarkStart w:id="4205" w:name="_ETM_Q11_687262"/>
      <w:bookmarkStart w:id="4206" w:name="_ETM_Q11_687302"/>
      <w:bookmarkStart w:id="4207" w:name="_ETM_Q11_687476"/>
      <w:bookmarkStart w:id="4208" w:name="_ETM_Q11_687513"/>
      <w:bookmarkEnd w:id="4204"/>
      <w:bookmarkEnd w:id="4205"/>
      <w:bookmarkEnd w:id="4206"/>
      <w:bookmarkEnd w:id="4207"/>
      <w:bookmarkEnd w:id="4208"/>
      <w:r w:rsidRPr="00A6036D">
        <w:rPr>
          <w:rtl/>
        </w:rPr>
        <w:t xml:space="preserve">מכירת </w:t>
      </w:r>
      <w:bookmarkStart w:id="4209" w:name="_ETM_Q11_685120"/>
      <w:bookmarkEnd w:id="4209"/>
      <w:r w:rsidRPr="00A6036D">
        <w:rPr>
          <w:rtl/>
        </w:rPr>
        <w:t xml:space="preserve">דברים </w:t>
      </w:r>
      <w:bookmarkStart w:id="4210" w:name="_ETM_Q11_685629"/>
      <w:bookmarkEnd w:id="4210"/>
      <w:r w:rsidRPr="00A6036D">
        <w:rPr>
          <w:rtl/>
        </w:rPr>
        <w:t xml:space="preserve">המזיקים </w:t>
      </w:r>
      <w:bookmarkStart w:id="4211" w:name="_ETM_Q11_686349"/>
      <w:bookmarkEnd w:id="4211"/>
      <w:r w:rsidRPr="00A6036D">
        <w:rPr>
          <w:rtl/>
        </w:rPr>
        <w:t xml:space="preserve">להמוני </w:t>
      </w:r>
      <w:bookmarkStart w:id="4212" w:name="_ETM_Q11_686890"/>
      <w:bookmarkEnd w:id="4212"/>
      <w:r w:rsidRPr="00A6036D">
        <w:rPr>
          <w:rtl/>
        </w:rPr>
        <w:t xml:space="preserve">אדם </w:t>
      </w:r>
      <w:bookmarkStart w:id="4213" w:name="_ETM_Q11_687879"/>
      <w:bookmarkEnd w:id="4213"/>
      <w:r w:rsidRPr="00A6036D">
        <w:rPr>
          <w:rtl/>
        </w:rPr>
        <w:t xml:space="preserve">או </w:t>
      </w:r>
      <w:bookmarkStart w:id="4214" w:name="_ETM_Q11_688060"/>
      <w:bookmarkEnd w:id="4214"/>
      <w:r w:rsidRPr="00A6036D">
        <w:rPr>
          <w:rtl/>
        </w:rPr>
        <w:t xml:space="preserve">אף </w:t>
      </w:r>
      <w:bookmarkStart w:id="4215" w:name="_ETM_Q11_688269"/>
      <w:bookmarkEnd w:id="4215"/>
      <w:r w:rsidRPr="00A6036D">
        <w:rPr>
          <w:rtl/>
        </w:rPr>
        <w:t xml:space="preserve">אמצעים </w:t>
      </w:r>
      <w:bookmarkStart w:id="4216" w:name="_ETM_Q11_688810"/>
      <w:bookmarkEnd w:id="4216"/>
      <w:r>
        <w:rPr>
          <w:rFonts w:hint="cs"/>
          <w:rtl/>
        </w:rPr>
        <w:t>ה</w:t>
      </w:r>
      <w:r w:rsidRPr="00A6036D">
        <w:rPr>
          <w:rtl/>
        </w:rPr>
        <w:t xml:space="preserve">עשויים </w:t>
      </w:r>
      <w:bookmarkStart w:id="4217" w:name="_ETM_Q11_689349"/>
      <w:bookmarkEnd w:id="4217"/>
      <w:r w:rsidRPr="00A6036D">
        <w:rPr>
          <w:rtl/>
        </w:rPr>
        <w:t xml:space="preserve">לסייע </w:t>
      </w:r>
      <w:bookmarkStart w:id="4218" w:name="_ETM_Q11_690670"/>
      <w:bookmarkEnd w:id="4218"/>
      <w:r w:rsidRPr="00A6036D">
        <w:rPr>
          <w:rtl/>
        </w:rPr>
        <w:t xml:space="preserve">בהסבת </w:t>
      </w:r>
      <w:bookmarkStart w:id="4219" w:name="_ETM_Q11_691390"/>
      <w:bookmarkEnd w:id="4219"/>
      <w:r w:rsidRPr="00A6036D">
        <w:rPr>
          <w:rtl/>
        </w:rPr>
        <w:t xml:space="preserve">נזק </w:t>
      </w:r>
      <w:bookmarkStart w:id="4220" w:name="_ETM_Q11_691810"/>
      <w:bookmarkEnd w:id="4220"/>
      <w:r w:rsidRPr="00A6036D">
        <w:rPr>
          <w:rtl/>
        </w:rPr>
        <w:t xml:space="preserve">כזה </w:t>
      </w:r>
      <w:bookmarkStart w:id="4221" w:name="_ETM_Q11_692590"/>
      <w:bookmarkEnd w:id="4221"/>
      <w:r>
        <w:rPr>
          <w:rFonts w:hint="cs"/>
          <w:rtl/>
        </w:rPr>
        <w:t>א</w:t>
      </w:r>
      <w:r w:rsidRPr="00A6036D">
        <w:rPr>
          <w:rtl/>
        </w:rPr>
        <w:t xml:space="preserve">סורים </w:t>
      </w:r>
      <w:bookmarkStart w:id="4222" w:name="_ETM_Q11_693370"/>
      <w:bookmarkEnd w:id="4222"/>
      <w:r w:rsidRPr="00A6036D">
        <w:rPr>
          <w:rtl/>
        </w:rPr>
        <w:t xml:space="preserve">על </w:t>
      </w:r>
      <w:bookmarkStart w:id="4223" w:name="_ETM_Q11_693489"/>
      <w:bookmarkEnd w:id="4223"/>
      <w:r w:rsidRPr="00A6036D">
        <w:rPr>
          <w:rtl/>
        </w:rPr>
        <w:t>ישראל</w:t>
      </w:r>
      <w:r>
        <w:rPr>
          <w:rFonts w:hint="cs"/>
          <w:rtl/>
        </w:rPr>
        <w:t>,</w:t>
      </w:r>
      <w:r w:rsidRPr="00A6036D">
        <w:rPr>
          <w:rtl/>
        </w:rPr>
        <w:t xml:space="preserve"> </w:t>
      </w:r>
      <w:bookmarkStart w:id="4224" w:name="_ETM_Q11_694059"/>
      <w:bookmarkEnd w:id="4224"/>
      <w:r w:rsidRPr="00A6036D">
        <w:rPr>
          <w:rtl/>
        </w:rPr>
        <w:t xml:space="preserve">לפי </w:t>
      </w:r>
      <w:bookmarkStart w:id="4225" w:name="_ETM_Q11_694330"/>
      <w:bookmarkEnd w:id="4225"/>
      <w:r w:rsidRPr="00A6036D">
        <w:rPr>
          <w:rtl/>
        </w:rPr>
        <w:t>הרמב"ם</w:t>
      </w:r>
      <w:r>
        <w:rPr>
          <w:rFonts w:hint="cs"/>
          <w:rtl/>
        </w:rPr>
        <w:t>.</w:t>
      </w:r>
      <w:r w:rsidRPr="00A6036D">
        <w:rPr>
          <w:rtl/>
        </w:rPr>
        <w:t xml:space="preserve"> </w:t>
      </w:r>
      <w:bookmarkStart w:id="4226" w:name="_ETM_Q11_696489"/>
      <w:bookmarkEnd w:id="4226"/>
    </w:p>
    <w:p w:rsidR="00FA019A" w:rsidRDefault="00FA019A" w:rsidP="00977595">
      <w:pPr>
        <w:rPr>
          <w:rtl/>
        </w:rPr>
      </w:pPr>
    </w:p>
    <w:p w:rsidR="00FA019A" w:rsidRDefault="00FA019A" w:rsidP="00054896">
      <w:pPr>
        <w:rPr>
          <w:rtl/>
        </w:rPr>
      </w:pPr>
      <w:r w:rsidRPr="00A6036D">
        <w:rPr>
          <w:rtl/>
        </w:rPr>
        <w:t xml:space="preserve">גם </w:t>
      </w:r>
      <w:bookmarkStart w:id="4227" w:name="_ETM_Q11_696910"/>
      <w:bookmarkEnd w:id="4227"/>
      <w:r w:rsidRPr="00A6036D">
        <w:rPr>
          <w:rtl/>
        </w:rPr>
        <w:t>ב</w:t>
      </w:r>
      <w:r>
        <w:rPr>
          <w:rFonts w:hint="cs"/>
          <w:rtl/>
        </w:rPr>
        <w:t>תור</w:t>
      </w:r>
      <w:r w:rsidRPr="00A6036D">
        <w:rPr>
          <w:rtl/>
        </w:rPr>
        <w:t xml:space="preserve">ות </w:t>
      </w:r>
      <w:bookmarkStart w:id="4228" w:name="_ETM_Q11_697510"/>
      <w:bookmarkEnd w:id="4228"/>
      <w:r w:rsidRPr="00A6036D">
        <w:rPr>
          <w:rtl/>
        </w:rPr>
        <w:t xml:space="preserve">מוסר </w:t>
      </w:r>
      <w:bookmarkStart w:id="4229" w:name="_ETM_Q11_698050"/>
      <w:bookmarkEnd w:id="4229"/>
      <w:r w:rsidRPr="00A6036D">
        <w:rPr>
          <w:rtl/>
        </w:rPr>
        <w:t xml:space="preserve">מערביות </w:t>
      </w:r>
      <w:bookmarkStart w:id="4230" w:name="_ETM_Q11_698830"/>
      <w:bookmarkEnd w:id="4230"/>
      <w:r w:rsidRPr="00A6036D">
        <w:rPr>
          <w:rtl/>
        </w:rPr>
        <w:t xml:space="preserve">מודרניות </w:t>
      </w:r>
      <w:bookmarkStart w:id="4231" w:name="_ETM_Q11_699550"/>
      <w:bookmarkEnd w:id="4231"/>
      <w:r w:rsidRPr="00A6036D">
        <w:rPr>
          <w:rtl/>
        </w:rPr>
        <w:t xml:space="preserve">אפשר </w:t>
      </w:r>
      <w:bookmarkStart w:id="4232" w:name="_ETM_Q11_699910"/>
      <w:bookmarkEnd w:id="4232"/>
      <w:r w:rsidRPr="00A6036D">
        <w:rPr>
          <w:rtl/>
        </w:rPr>
        <w:t xml:space="preserve">למצוא </w:t>
      </w:r>
      <w:bookmarkStart w:id="4233" w:name="_ETM_Q11_700300"/>
      <w:bookmarkEnd w:id="4233"/>
      <w:r w:rsidRPr="00A6036D">
        <w:rPr>
          <w:rtl/>
        </w:rPr>
        <w:t xml:space="preserve">צידוקים </w:t>
      </w:r>
      <w:bookmarkStart w:id="4234" w:name="_ETM_Q11_701349"/>
      <w:bookmarkEnd w:id="4234"/>
      <w:r w:rsidRPr="00A6036D">
        <w:rPr>
          <w:rtl/>
        </w:rPr>
        <w:t>ל</w:t>
      </w:r>
      <w:r>
        <w:rPr>
          <w:rFonts w:hint="cs"/>
          <w:rtl/>
        </w:rPr>
        <w:t>א</w:t>
      </w:r>
      <w:r w:rsidRPr="00A6036D">
        <w:rPr>
          <w:rtl/>
        </w:rPr>
        <w:t xml:space="preserve">יסורים </w:t>
      </w:r>
      <w:bookmarkStart w:id="4235" w:name="_ETM_Q11_702069"/>
      <w:bookmarkEnd w:id="4235"/>
      <w:r w:rsidRPr="00A6036D">
        <w:rPr>
          <w:rtl/>
        </w:rPr>
        <w:t>כאלה</w:t>
      </w:r>
      <w:r>
        <w:rPr>
          <w:rFonts w:hint="cs"/>
          <w:rtl/>
        </w:rPr>
        <w:t>.</w:t>
      </w:r>
      <w:r w:rsidRPr="00A6036D">
        <w:rPr>
          <w:rtl/>
        </w:rPr>
        <w:t xml:space="preserve"> </w:t>
      </w:r>
      <w:bookmarkStart w:id="4236" w:name="_ETM_Q11_703230"/>
      <w:bookmarkEnd w:id="4236"/>
      <w:r w:rsidRPr="00A6036D">
        <w:rPr>
          <w:rtl/>
        </w:rPr>
        <w:t xml:space="preserve">לפני </w:t>
      </w:r>
      <w:bookmarkStart w:id="4237" w:name="_ETM_Q11_703650"/>
      <w:bookmarkEnd w:id="4237"/>
      <w:r w:rsidR="00054896">
        <w:rPr>
          <w:rFonts w:hint="cs"/>
          <w:rtl/>
        </w:rPr>
        <w:t>כמה</w:t>
      </w:r>
      <w:r w:rsidRPr="00A6036D">
        <w:rPr>
          <w:rtl/>
        </w:rPr>
        <w:t xml:space="preserve"> </w:t>
      </w:r>
      <w:bookmarkStart w:id="4238" w:name="_ETM_Q11_704069"/>
      <w:bookmarkEnd w:id="4238"/>
      <w:r w:rsidRPr="00A6036D">
        <w:rPr>
          <w:rtl/>
        </w:rPr>
        <w:t xml:space="preserve">חודשים </w:t>
      </w:r>
      <w:bookmarkStart w:id="4239" w:name="_ETM_Q11_704670"/>
      <w:bookmarkEnd w:id="4239"/>
      <w:r w:rsidRPr="00A6036D">
        <w:rPr>
          <w:rtl/>
        </w:rPr>
        <w:t xml:space="preserve">הזכיר </w:t>
      </w:r>
      <w:bookmarkStart w:id="4240" w:name="_ETM_Q11_705030"/>
      <w:bookmarkEnd w:id="4240"/>
      <w:r w:rsidRPr="00A6036D">
        <w:rPr>
          <w:rtl/>
        </w:rPr>
        <w:t xml:space="preserve">פה </w:t>
      </w:r>
      <w:bookmarkStart w:id="4241" w:name="_ETM_Q11_705209"/>
      <w:bookmarkEnd w:id="4241"/>
      <w:r w:rsidRPr="00A6036D">
        <w:rPr>
          <w:rtl/>
        </w:rPr>
        <w:t xml:space="preserve">ידידי </w:t>
      </w:r>
      <w:bookmarkStart w:id="4242" w:name="_ETM_Q11_706110"/>
      <w:bookmarkEnd w:id="4242"/>
      <w:r w:rsidRPr="00A6036D">
        <w:rPr>
          <w:rtl/>
        </w:rPr>
        <w:t xml:space="preserve">חבר </w:t>
      </w:r>
      <w:bookmarkStart w:id="4243" w:name="_ETM_Q11_706500"/>
      <w:bookmarkEnd w:id="4243"/>
      <w:r w:rsidRPr="00A6036D">
        <w:rPr>
          <w:rtl/>
        </w:rPr>
        <w:t xml:space="preserve">הכנסת </w:t>
      </w:r>
      <w:bookmarkStart w:id="4244" w:name="_ETM_Q11_706920"/>
      <w:bookmarkEnd w:id="4244"/>
      <w:r w:rsidRPr="00A6036D">
        <w:rPr>
          <w:rtl/>
        </w:rPr>
        <w:t xml:space="preserve">יצחק </w:t>
      </w:r>
      <w:bookmarkStart w:id="4245" w:name="_ETM_Q11_707340"/>
      <w:bookmarkEnd w:id="4245"/>
      <w:r w:rsidRPr="00A6036D">
        <w:rPr>
          <w:rtl/>
        </w:rPr>
        <w:t xml:space="preserve">פינדרוס </w:t>
      </w:r>
      <w:bookmarkStart w:id="4246" w:name="_ETM_Q11_708330"/>
      <w:bookmarkEnd w:id="4246"/>
      <w:r w:rsidRPr="00A6036D">
        <w:rPr>
          <w:rtl/>
        </w:rPr>
        <w:t xml:space="preserve">את </w:t>
      </w:r>
      <w:bookmarkStart w:id="4247" w:name="_ETM_Q11_708540"/>
      <w:bookmarkEnd w:id="4247"/>
      <w:r w:rsidRPr="00A6036D">
        <w:rPr>
          <w:rtl/>
        </w:rPr>
        <w:t xml:space="preserve">הציווי </w:t>
      </w:r>
      <w:bookmarkStart w:id="4248" w:name="_ETM_Q11_708989"/>
      <w:bookmarkEnd w:id="4248"/>
      <w:r w:rsidRPr="00A6036D">
        <w:rPr>
          <w:rtl/>
        </w:rPr>
        <w:t xml:space="preserve">הקטגורי </w:t>
      </w:r>
      <w:bookmarkStart w:id="4249" w:name="_ETM_Q11_709679"/>
      <w:bookmarkEnd w:id="4249"/>
      <w:r w:rsidRPr="00A6036D">
        <w:rPr>
          <w:rtl/>
        </w:rPr>
        <w:t xml:space="preserve">של </w:t>
      </w:r>
      <w:bookmarkStart w:id="4250" w:name="_ETM_Q11_709860"/>
      <w:bookmarkEnd w:id="4250"/>
      <w:r w:rsidRPr="00A6036D">
        <w:rPr>
          <w:rtl/>
        </w:rPr>
        <w:t xml:space="preserve">הפילוסוף </w:t>
      </w:r>
      <w:bookmarkStart w:id="4251" w:name="_ETM_Q11_710909"/>
      <w:bookmarkEnd w:id="4251"/>
      <w:r w:rsidRPr="00A6036D">
        <w:rPr>
          <w:rtl/>
        </w:rPr>
        <w:t xml:space="preserve">עמנואל </w:t>
      </w:r>
      <w:bookmarkStart w:id="4252" w:name="_ETM_Q11_711480"/>
      <w:bookmarkEnd w:id="4252"/>
      <w:r w:rsidRPr="00A6036D">
        <w:rPr>
          <w:rtl/>
        </w:rPr>
        <w:t>קאנט</w:t>
      </w:r>
      <w:r>
        <w:rPr>
          <w:rFonts w:hint="cs"/>
          <w:rtl/>
        </w:rPr>
        <w:t>.</w:t>
      </w:r>
      <w:r w:rsidRPr="00A6036D">
        <w:rPr>
          <w:rtl/>
        </w:rPr>
        <w:t xml:space="preserve"> </w:t>
      </w:r>
      <w:bookmarkStart w:id="4253" w:name="_ETM_Q11_712520"/>
      <w:bookmarkEnd w:id="4253"/>
      <w:r w:rsidRPr="00A6036D">
        <w:rPr>
          <w:rtl/>
        </w:rPr>
        <w:t xml:space="preserve">בחלקו </w:t>
      </w:r>
      <w:bookmarkStart w:id="4254" w:name="_ETM_Q11_713120"/>
      <w:bookmarkEnd w:id="4254"/>
      <w:r w:rsidRPr="00A6036D">
        <w:rPr>
          <w:rtl/>
        </w:rPr>
        <w:t>השני</w:t>
      </w:r>
      <w:r>
        <w:rPr>
          <w:rFonts w:hint="cs"/>
          <w:rtl/>
        </w:rPr>
        <w:t xml:space="preserve"> של אותו </w:t>
      </w:r>
      <w:bookmarkStart w:id="4255" w:name="_ETM_Q11_713540"/>
      <w:bookmarkStart w:id="4256" w:name="_ETM_Q11_713750"/>
      <w:bookmarkStart w:id="4257" w:name="_ETM_Q11_714020"/>
      <w:bookmarkEnd w:id="4255"/>
      <w:bookmarkEnd w:id="4256"/>
      <w:bookmarkEnd w:id="4257"/>
      <w:r>
        <w:rPr>
          <w:rFonts w:hint="cs"/>
          <w:rtl/>
        </w:rPr>
        <w:t>ציווי</w:t>
      </w:r>
      <w:r w:rsidRPr="00A6036D">
        <w:rPr>
          <w:rtl/>
        </w:rPr>
        <w:t xml:space="preserve"> </w:t>
      </w:r>
      <w:bookmarkStart w:id="4258" w:name="_ETM_Q11_714410"/>
      <w:bookmarkEnd w:id="4258"/>
      <w:r>
        <w:rPr>
          <w:rFonts w:hint="cs"/>
          <w:rtl/>
        </w:rPr>
        <w:t>טען</w:t>
      </w:r>
      <w:bookmarkStart w:id="4259" w:name="_ETM_Q11_714830"/>
      <w:bookmarkStart w:id="4260" w:name="_ETM_Q11_715920"/>
      <w:bookmarkEnd w:id="4259"/>
      <w:bookmarkEnd w:id="4260"/>
      <w:r>
        <w:rPr>
          <w:rFonts w:hint="cs"/>
          <w:rtl/>
        </w:rPr>
        <w:t xml:space="preserve"> קאנט</w:t>
      </w:r>
      <w:r w:rsidRPr="00A6036D">
        <w:rPr>
          <w:rtl/>
        </w:rPr>
        <w:t xml:space="preserve"> </w:t>
      </w:r>
      <w:bookmarkStart w:id="4261" w:name="_ETM_Q11_716580"/>
      <w:bookmarkEnd w:id="4261"/>
      <w:r>
        <w:rPr>
          <w:rFonts w:hint="cs"/>
          <w:rtl/>
        </w:rPr>
        <w:t xml:space="preserve">שעלינו </w:t>
      </w:r>
      <w:r w:rsidRPr="00A6036D">
        <w:rPr>
          <w:rtl/>
        </w:rPr>
        <w:t xml:space="preserve">תמיד </w:t>
      </w:r>
      <w:bookmarkStart w:id="4262" w:name="_ETM_Q11_717150"/>
      <w:bookmarkEnd w:id="4262"/>
      <w:r w:rsidRPr="00A6036D">
        <w:rPr>
          <w:rtl/>
        </w:rPr>
        <w:t xml:space="preserve">להתייחס </w:t>
      </w:r>
      <w:bookmarkStart w:id="4263" w:name="_ETM_Q11_718319"/>
      <w:bookmarkEnd w:id="4263"/>
      <w:r w:rsidRPr="00A6036D">
        <w:rPr>
          <w:rtl/>
        </w:rPr>
        <w:t>לזולת</w:t>
      </w:r>
      <w:r>
        <w:rPr>
          <w:rFonts w:hint="cs"/>
          <w:rtl/>
        </w:rPr>
        <w:t>נו</w:t>
      </w:r>
      <w:r w:rsidRPr="00A6036D">
        <w:rPr>
          <w:rtl/>
        </w:rPr>
        <w:t xml:space="preserve"> </w:t>
      </w:r>
      <w:bookmarkStart w:id="4264" w:name="_ETM_Q11_718920"/>
      <w:bookmarkStart w:id="4265" w:name="_ETM_Q11_719760"/>
      <w:bookmarkEnd w:id="4264"/>
      <w:bookmarkEnd w:id="4265"/>
      <w:r w:rsidRPr="00A6036D">
        <w:rPr>
          <w:rtl/>
        </w:rPr>
        <w:t xml:space="preserve">גם </w:t>
      </w:r>
      <w:bookmarkStart w:id="4266" w:name="_ETM_Q11_720179"/>
      <w:bookmarkEnd w:id="4266"/>
      <w:r w:rsidRPr="00A6036D">
        <w:rPr>
          <w:rtl/>
        </w:rPr>
        <w:t xml:space="preserve">כתכלית </w:t>
      </w:r>
      <w:bookmarkStart w:id="4267" w:name="_ETM_Q11_720900"/>
      <w:bookmarkEnd w:id="4267"/>
      <w:r w:rsidRPr="00A6036D">
        <w:rPr>
          <w:rtl/>
        </w:rPr>
        <w:t xml:space="preserve">בפני </w:t>
      </w:r>
      <w:bookmarkStart w:id="4268" w:name="_ETM_Q11_721290"/>
      <w:bookmarkEnd w:id="4268"/>
      <w:r w:rsidRPr="00A6036D">
        <w:rPr>
          <w:rtl/>
        </w:rPr>
        <w:t xml:space="preserve">עצמה </w:t>
      </w:r>
      <w:bookmarkStart w:id="4269" w:name="_ETM_Q11_722709"/>
      <w:bookmarkEnd w:id="4269"/>
      <w:r w:rsidRPr="00A6036D">
        <w:rPr>
          <w:rtl/>
        </w:rPr>
        <w:t xml:space="preserve">ולעולם </w:t>
      </w:r>
      <w:bookmarkStart w:id="4270" w:name="_ETM_Q11_723429"/>
      <w:bookmarkEnd w:id="4270"/>
      <w:r w:rsidRPr="00A6036D">
        <w:rPr>
          <w:rtl/>
        </w:rPr>
        <w:t xml:space="preserve">לא </w:t>
      </w:r>
      <w:bookmarkStart w:id="4271" w:name="_ETM_Q11_723669"/>
      <w:bookmarkEnd w:id="4271"/>
      <w:r w:rsidRPr="00A6036D">
        <w:rPr>
          <w:rtl/>
        </w:rPr>
        <w:t xml:space="preserve">כאמצעי </w:t>
      </w:r>
      <w:bookmarkStart w:id="4272" w:name="_ETM_Q11_724299"/>
      <w:bookmarkEnd w:id="4272"/>
      <w:r w:rsidRPr="00A6036D">
        <w:rPr>
          <w:rtl/>
        </w:rPr>
        <w:t>בלבד</w:t>
      </w:r>
      <w:r>
        <w:rPr>
          <w:rFonts w:hint="cs"/>
          <w:rtl/>
        </w:rPr>
        <w:t>.</w:t>
      </w:r>
      <w:r w:rsidRPr="00A6036D">
        <w:rPr>
          <w:rtl/>
        </w:rPr>
        <w:t xml:space="preserve"> </w:t>
      </w:r>
      <w:bookmarkStart w:id="4273" w:name="_ETM_Q11_726120"/>
      <w:bookmarkEnd w:id="4273"/>
      <w:r w:rsidRPr="00A6036D">
        <w:rPr>
          <w:rtl/>
        </w:rPr>
        <w:t>מר</w:t>
      </w:r>
      <w:r>
        <w:rPr>
          <w:rFonts w:hint="cs"/>
          <w:rtl/>
        </w:rPr>
        <w:t>קס</w:t>
      </w:r>
      <w:r w:rsidRPr="00A6036D">
        <w:rPr>
          <w:rtl/>
        </w:rPr>
        <w:t xml:space="preserve"> </w:t>
      </w:r>
      <w:bookmarkStart w:id="4274" w:name="_ETM_Q11_726599"/>
      <w:bookmarkEnd w:id="4274"/>
      <w:r>
        <w:rPr>
          <w:rFonts w:hint="cs"/>
          <w:rtl/>
        </w:rPr>
        <w:t>חידד</w:t>
      </w:r>
      <w:r w:rsidRPr="00A6036D">
        <w:rPr>
          <w:rtl/>
        </w:rPr>
        <w:t xml:space="preserve"> </w:t>
      </w:r>
      <w:bookmarkStart w:id="4275" w:name="_ETM_Q11_727290"/>
      <w:bookmarkEnd w:id="4275"/>
      <w:r w:rsidRPr="00A6036D">
        <w:rPr>
          <w:rtl/>
        </w:rPr>
        <w:t xml:space="preserve">את </w:t>
      </w:r>
      <w:bookmarkStart w:id="4276" w:name="_ETM_Q11_727469"/>
      <w:bookmarkEnd w:id="4276"/>
      <w:r w:rsidRPr="00A6036D">
        <w:rPr>
          <w:rtl/>
        </w:rPr>
        <w:t xml:space="preserve">האמירה </w:t>
      </w:r>
      <w:bookmarkStart w:id="4277" w:name="_ETM_Q11_727919"/>
      <w:bookmarkEnd w:id="4277"/>
      <w:r>
        <w:rPr>
          <w:rtl/>
        </w:rPr>
        <w:t>הז</w:t>
      </w:r>
      <w:r>
        <w:rPr>
          <w:rFonts w:hint="cs"/>
          <w:rtl/>
        </w:rPr>
        <w:t>את</w:t>
      </w:r>
      <w:r w:rsidRPr="00A6036D">
        <w:rPr>
          <w:rtl/>
        </w:rPr>
        <w:t xml:space="preserve"> </w:t>
      </w:r>
      <w:bookmarkStart w:id="4278" w:name="_ETM_Q11_728159"/>
      <w:bookmarkEnd w:id="4278"/>
      <w:r w:rsidRPr="00A6036D">
        <w:rPr>
          <w:rtl/>
        </w:rPr>
        <w:t>ב</w:t>
      </w:r>
      <w:r>
        <w:rPr>
          <w:rFonts w:hint="cs"/>
          <w:rtl/>
        </w:rPr>
        <w:t xml:space="preserve">הבחינו </w:t>
      </w:r>
      <w:bookmarkStart w:id="4279" w:name="_ETM_Q11_728806"/>
      <w:bookmarkStart w:id="4280" w:name="_ETM_Q11_728669"/>
      <w:bookmarkEnd w:id="4279"/>
      <w:bookmarkEnd w:id="4280"/>
      <w:r>
        <w:rPr>
          <w:rFonts w:hint="cs"/>
          <w:rtl/>
        </w:rPr>
        <w:t>כ</w:t>
      </w:r>
      <w:bookmarkStart w:id="4281" w:name="_ETM_Q11_729819"/>
      <w:bookmarkEnd w:id="4281"/>
      <w:r w:rsidRPr="00A6036D">
        <w:rPr>
          <w:rtl/>
        </w:rPr>
        <w:t xml:space="preserve">י </w:t>
      </w:r>
      <w:bookmarkStart w:id="4282" w:name="_ETM_Q11_730000"/>
      <w:bookmarkEnd w:id="4282"/>
      <w:r w:rsidRPr="00A6036D">
        <w:rPr>
          <w:rtl/>
        </w:rPr>
        <w:t xml:space="preserve">בשיטה </w:t>
      </w:r>
      <w:bookmarkStart w:id="4283" w:name="_ETM_Q11_730599"/>
      <w:bookmarkEnd w:id="4283"/>
      <w:r w:rsidRPr="00A6036D">
        <w:rPr>
          <w:rtl/>
        </w:rPr>
        <w:t>הקפיטליסטית</w:t>
      </w:r>
      <w:r>
        <w:rPr>
          <w:rFonts w:hint="cs"/>
          <w:rtl/>
        </w:rPr>
        <w:t>,</w:t>
      </w:r>
      <w:r w:rsidRPr="00A6036D">
        <w:rPr>
          <w:rtl/>
        </w:rPr>
        <w:t xml:space="preserve"> </w:t>
      </w:r>
      <w:bookmarkStart w:id="4284" w:name="_ETM_Q11_731679"/>
      <w:bookmarkEnd w:id="4284"/>
      <w:r w:rsidRPr="00A6036D">
        <w:rPr>
          <w:rtl/>
        </w:rPr>
        <w:t xml:space="preserve">הסוגדת </w:t>
      </w:r>
      <w:bookmarkStart w:id="4285" w:name="_ETM_Q11_732370"/>
      <w:bookmarkEnd w:id="4285"/>
      <w:r w:rsidRPr="00A6036D">
        <w:rPr>
          <w:rtl/>
        </w:rPr>
        <w:t xml:space="preserve">לכסף </w:t>
      </w:r>
      <w:bookmarkStart w:id="4286" w:name="_ETM_Q11_732909"/>
      <w:bookmarkStart w:id="4287" w:name="_ETM_Q11_732969"/>
      <w:bookmarkEnd w:id="4286"/>
      <w:bookmarkEnd w:id="4287"/>
      <w:r>
        <w:rPr>
          <w:rFonts w:hint="cs"/>
          <w:rtl/>
        </w:rPr>
        <w:t>ו</w:t>
      </w:r>
      <w:r w:rsidRPr="00A6036D">
        <w:rPr>
          <w:rtl/>
        </w:rPr>
        <w:t>לרכוש</w:t>
      </w:r>
      <w:r w:rsidR="00054896">
        <w:rPr>
          <w:rFonts w:hint="cs"/>
          <w:rtl/>
        </w:rPr>
        <w:t>,</w:t>
      </w:r>
      <w:r w:rsidRPr="00A6036D">
        <w:rPr>
          <w:rtl/>
        </w:rPr>
        <w:t xml:space="preserve"> </w:t>
      </w:r>
      <w:bookmarkStart w:id="4288" w:name="_ETM_Q11_734440"/>
      <w:bookmarkEnd w:id="4288"/>
      <w:r w:rsidRPr="00A6036D">
        <w:rPr>
          <w:rtl/>
        </w:rPr>
        <w:t>נ</w:t>
      </w:r>
      <w:r>
        <w:rPr>
          <w:rFonts w:hint="cs"/>
          <w:rtl/>
        </w:rPr>
        <w:t>י</w:t>
      </w:r>
      <w:r w:rsidRPr="00A6036D">
        <w:rPr>
          <w:rtl/>
        </w:rPr>
        <w:t xml:space="preserve">דון </w:t>
      </w:r>
      <w:bookmarkStart w:id="4289" w:name="_ETM_Q11_735010"/>
      <w:bookmarkEnd w:id="4289"/>
      <w:r w:rsidRPr="00A6036D">
        <w:rPr>
          <w:rtl/>
        </w:rPr>
        <w:t xml:space="preserve">תמיד </w:t>
      </w:r>
      <w:bookmarkStart w:id="4290" w:name="_ETM_Q11_735490"/>
      <w:bookmarkEnd w:id="4290"/>
      <w:r w:rsidRPr="00A6036D">
        <w:rPr>
          <w:rtl/>
        </w:rPr>
        <w:t xml:space="preserve">האדם </w:t>
      </w:r>
      <w:bookmarkStart w:id="4291" w:name="_ETM_Q11_736000"/>
      <w:bookmarkEnd w:id="4291"/>
      <w:r w:rsidRPr="00A6036D">
        <w:rPr>
          <w:rtl/>
        </w:rPr>
        <w:t xml:space="preserve">לשמש </w:t>
      </w:r>
      <w:bookmarkStart w:id="4292" w:name="_ETM_Q11_736510"/>
      <w:bookmarkEnd w:id="4292"/>
      <w:r w:rsidRPr="00A6036D">
        <w:rPr>
          <w:rtl/>
        </w:rPr>
        <w:t xml:space="preserve">כאמצעי </w:t>
      </w:r>
      <w:bookmarkStart w:id="4293" w:name="_ETM_Q11_737650"/>
      <w:bookmarkEnd w:id="4293"/>
      <w:r w:rsidRPr="00A6036D">
        <w:rPr>
          <w:rtl/>
        </w:rPr>
        <w:t xml:space="preserve">בשירות </w:t>
      </w:r>
      <w:bookmarkStart w:id="4294" w:name="_ETM_Q11_738280"/>
      <w:bookmarkEnd w:id="4294"/>
      <w:r w:rsidRPr="00A6036D">
        <w:rPr>
          <w:rtl/>
        </w:rPr>
        <w:t xml:space="preserve">הרווח </w:t>
      </w:r>
      <w:bookmarkStart w:id="4295" w:name="_ETM_Q11_738730"/>
      <w:bookmarkEnd w:id="4295"/>
      <w:r w:rsidRPr="00A6036D">
        <w:rPr>
          <w:rtl/>
        </w:rPr>
        <w:t>של</w:t>
      </w:r>
      <w:r>
        <w:rPr>
          <w:rFonts w:hint="cs"/>
          <w:rtl/>
        </w:rPr>
        <w:t xml:space="preserve"> האחר. </w:t>
      </w:r>
      <w:bookmarkStart w:id="4296" w:name="_ETM_Q11_739190"/>
      <w:bookmarkStart w:id="4297" w:name="_ETM_Q11_740010"/>
      <w:bookmarkEnd w:id="4296"/>
      <w:bookmarkEnd w:id="4297"/>
      <w:r w:rsidRPr="00A6036D">
        <w:rPr>
          <w:rtl/>
        </w:rPr>
        <w:t xml:space="preserve">האדם </w:t>
      </w:r>
      <w:bookmarkStart w:id="4298" w:name="_ETM_Q11_740700"/>
      <w:bookmarkEnd w:id="4298"/>
      <w:r>
        <w:rPr>
          <w:rFonts w:hint="cs"/>
          <w:rtl/>
        </w:rPr>
        <w:t xml:space="preserve">ורווחתו מוקרבים </w:t>
      </w:r>
      <w:bookmarkStart w:id="4299" w:name="_ETM_Q11_740970"/>
      <w:bookmarkStart w:id="4300" w:name="_ETM_Q11_741600"/>
      <w:bookmarkStart w:id="4301" w:name="_ETM_Q11_742830"/>
      <w:bookmarkEnd w:id="4299"/>
      <w:bookmarkEnd w:id="4300"/>
      <w:bookmarkEnd w:id="4301"/>
      <w:r w:rsidRPr="00A6036D">
        <w:rPr>
          <w:rtl/>
        </w:rPr>
        <w:t xml:space="preserve">על </w:t>
      </w:r>
      <w:bookmarkStart w:id="4302" w:name="_ETM_Q11_743039"/>
      <w:bookmarkEnd w:id="4302"/>
      <w:r w:rsidRPr="00A6036D">
        <w:rPr>
          <w:rtl/>
        </w:rPr>
        <w:t xml:space="preserve">מזבח </w:t>
      </w:r>
      <w:bookmarkStart w:id="4303" w:name="_ETM_Q11_743669"/>
      <w:bookmarkEnd w:id="4303"/>
      <w:r w:rsidRPr="00A6036D">
        <w:rPr>
          <w:rtl/>
        </w:rPr>
        <w:t xml:space="preserve">בצע </w:t>
      </w:r>
      <w:bookmarkStart w:id="4304" w:name="_ETM_Q11_744090"/>
      <w:bookmarkEnd w:id="4304"/>
      <w:r w:rsidRPr="00A6036D">
        <w:rPr>
          <w:rtl/>
        </w:rPr>
        <w:t xml:space="preserve">הכסף </w:t>
      </w:r>
      <w:bookmarkStart w:id="4305" w:name="_ETM_Q11_745139"/>
      <w:bookmarkEnd w:id="4305"/>
      <w:r w:rsidRPr="00A6036D">
        <w:rPr>
          <w:rtl/>
        </w:rPr>
        <w:t xml:space="preserve">ורווחי </w:t>
      </w:r>
      <w:bookmarkStart w:id="4306" w:name="_ETM_Q11_745770"/>
      <w:bookmarkEnd w:id="4306"/>
      <w:r>
        <w:rPr>
          <w:rFonts w:hint="cs"/>
          <w:rtl/>
        </w:rPr>
        <w:t>ההו</w:t>
      </w:r>
      <w:r w:rsidRPr="00A6036D">
        <w:rPr>
          <w:rtl/>
        </w:rPr>
        <w:t>ן</w:t>
      </w:r>
      <w:r>
        <w:rPr>
          <w:rFonts w:hint="cs"/>
          <w:rtl/>
        </w:rPr>
        <w:t>.</w:t>
      </w:r>
      <w:r w:rsidRPr="00A6036D">
        <w:rPr>
          <w:rtl/>
        </w:rPr>
        <w:t xml:space="preserve"> </w:t>
      </w:r>
      <w:bookmarkStart w:id="4307" w:name="_ETM_Q11_746990"/>
      <w:bookmarkEnd w:id="4307"/>
      <w:r w:rsidRPr="00A6036D">
        <w:rPr>
          <w:rtl/>
        </w:rPr>
        <w:t>הא</w:t>
      </w:r>
      <w:r>
        <w:rPr>
          <w:rFonts w:hint="cs"/>
          <w:rtl/>
        </w:rPr>
        <w:t>ין</w:t>
      </w:r>
      <w:r w:rsidRPr="00A6036D">
        <w:rPr>
          <w:rtl/>
        </w:rPr>
        <w:t xml:space="preserve"> </w:t>
      </w:r>
      <w:bookmarkStart w:id="4308" w:name="_ETM_Q11_747470"/>
      <w:bookmarkEnd w:id="4308"/>
      <w:r w:rsidRPr="00A6036D">
        <w:rPr>
          <w:rtl/>
        </w:rPr>
        <w:t xml:space="preserve">מדובר </w:t>
      </w:r>
      <w:bookmarkStart w:id="4309" w:name="_ETM_Q11_747919"/>
      <w:bookmarkEnd w:id="4309"/>
      <w:r w:rsidRPr="00A6036D">
        <w:rPr>
          <w:rtl/>
        </w:rPr>
        <w:t xml:space="preserve">בדיוק </w:t>
      </w:r>
      <w:bookmarkStart w:id="4310" w:name="_ETM_Q11_748340"/>
      <w:bookmarkEnd w:id="4310"/>
      <w:r>
        <w:rPr>
          <w:rFonts w:hint="cs"/>
          <w:rtl/>
        </w:rPr>
        <w:t xml:space="preserve">בכך בעניין שלפנינו? האין </w:t>
      </w:r>
      <w:bookmarkStart w:id="4311" w:name="_ETM_Q11_748729"/>
      <w:bookmarkStart w:id="4312" w:name="_ETM_Q11_749150"/>
      <w:bookmarkStart w:id="4313" w:name="_ETM_Q11_750610"/>
      <w:bookmarkStart w:id="4314" w:name="_ETM_Q11_751059"/>
      <w:bookmarkEnd w:id="4311"/>
      <w:bookmarkEnd w:id="4312"/>
      <w:bookmarkEnd w:id="4313"/>
      <w:bookmarkEnd w:id="4314"/>
      <w:r w:rsidRPr="00A6036D">
        <w:rPr>
          <w:rtl/>
        </w:rPr>
        <w:t xml:space="preserve">מוקרבים </w:t>
      </w:r>
      <w:bookmarkStart w:id="4315" w:name="_ETM_Q11_751809"/>
      <w:bookmarkEnd w:id="4315"/>
      <w:r w:rsidRPr="00A6036D">
        <w:rPr>
          <w:rtl/>
        </w:rPr>
        <w:t>ר</w:t>
      </w:r>
      <w:r>
        <w:rPr>
          <w:rFonts w:hint="cs"/>
          <w:rtl/>
        </w:rPr>
        <w:t xml:space="preserve">ווחתם וחייהם </w:t>
      </w:r>
      <w:bookmarkStart w:id="4316" w:name="_ETM_Q11_752233"/>
      <w:bookmarkStart w:id="4317" w:name="_ETM_Q11_752050"/>
      <w:bookmarkStart w:id="4318" w:name="_ETM_Q11_752500"/>
      <w:bookmarkStart w:id="4319" w:name="_ETM_Q11_753100"/>
      <w:bookmarkEnd w:id="4316"/>
      <w:bookmarkEnd w:id="4317"/>
      <w:bookmarkEnd w:id="4318"/>
      <w:bookmarkEnd w:id="4319"/>
      <w:r>
        <w:rPr>
          <w:rtl/>
        </w:rPr>
        <w:t>ע</w:t>
      </w:r>
      <w:r>
        <w:rPr>
          <w:rFonts w:hint="cs"/>
          <w:rtl/>
        </w:rPr>
        <w:t>צ</w:t>
      </w:r>
      <w:r w:rsidRPr="00A6036D">
        <w:rPr>
          <w:rtl/>
        </w:rPr>
        <w:t xml:space="preserve">מם </w:t>
      </w:r>
      <w:bookmarkStart w:id="4320" w:name="_ETM_Q11_754230"/>
      <w:bookmarkEnd w:id="4320"/>
      <w:r w:rsidRPr="00A6036D">
        <w:rPr>
          <w:rtl/>
        </w:rPr>
        <w:t xml:space="preserve">של </w:t>
      </w:r>
      <w:bookmarkStart w:id="4321" w:name="_ETM_Q11_754530"/>
      <w:bookmarkEnd w:id="4321"/>
      <w:r>
        <w:rPr>
          <w:rtl/>
        </w:rPr>
        <w:t>רבי</w:t>
      </w:r>
      <w:r>
        <w:rPr>
          <w:rFonts w:hint="cs"/>
          <w:rtl/>
        </w:rPr>
        <w:t>ם</w:t>
      </w:r>
      <w:r w:rsidRPr="00A6036D">
        <w:rPr>
          <w:rtl/>
        </w:rPr>
        <w:t xml:space="preserve"> </w:t>
      </w:r>
      <w:bookmarkStart w:id="4322" w:name="_ETM_Q11_755400"/>
      <w:bookmarkEnd w:id="4322"/>
      <w:r w:rsidRPr="00A6036D">
        <w:rPr>
          <w:rtl/>
        </w:rPr>
        <w:t xml:space="preserve">למען </w:t>
      </w:r>
      <w:bookmarkStart w:id="4323" w:name="_ETM_Q11_756029"/>
      <w:bookmarkEnd w:id="4323"/>
      <w:r w:rsidRPr="00A6036D">
        <w:rPr>
          <w:rtl/>
        </w:rPr>
        <w:t xml:space="preserve">רווח </w:t>
      </w:r>
      <w:bookmarkStart w:id="4324" w:name="_ETM_Q11_756389"/>
      <w:bookmarkEnd w:id="4324"/>
      <w:r w:rsidRPr="00A6036D">
        <w:rPr>
          <w:rtl/>
        </w:rPr>
        <w:t xml:space="preserve">בלתי </w:t>
      </w:r>
      <w:bookmarkStart w:id="4325" w:name="_ETM_Q11_756840"/>
      <w:bookmarkEnd w:id="4325"/>
      <w:r w:rsidRPr="00A6036D">
        <w:rPr>
          <w:rtl/>
        </w:rPr>
        <w:t xml:space="preserve">ישוער </w:t>
      </w:r>
      <w:bookmarkStart w:id="4326" w:name="_ETM_Q11_757319"/>
      <w:bookmarkEnd w:id="4326"/>
      <w:r w:rsidRPr="00A6036D">
        <w:rPr>
          <w:rtl/>
        </w:rPr>
        <w:t>ש</w:t>
      </w:r>
      <w:r>
        <w:rPr>
          <w:rFonts w:hint="cs"/>
          <w:rtl/>
        </w:rPr>
        <w:t xml:space="preserve">ל </w:t>
      </w:r>
      <w:r w:rsidRPr="00A6036D">
        <w:rPr>
          <w:rtl/>
        </w:rPr>
        <w:t xml:space="preserve">מעטים </w:t>
      </w:r>
      <w:bookmarkStart w:id="4327" w:name="_ETM_Q11_759130"/>
      <w:bookmarkEnd w:id="4327"/>
      <w:r w:rsidR="00D06262">
        <w:rPr>
          <w:rFonts w:hint="cs"/>
          <w:rtl/>
        </w:rPr>
        <w:t>–</w:t>
      </w:r>
      <w:r w:rsidR="00054896">
        <w:rPr>
          <w:rFonts w:hint="cs"/>
          <w:rtl/>
        </w:rPr>
        <w:t xml:space="preserve"> </w:t>
      </w:r>
      <w:r w:rsidRPr="00A6036D">
        <w:rPr>
          <w:rtl/>
        </w:rPr>
        <w:t xml:space="preserve">אלה </w:t>
      </w:r>
      <w:bookmarkStart w:id="4328" w:name="_ETM_Q11_759429"/>
      <w:bookmarkEnd w:id="4328"/>
      <w:r w:rsidRPr="00A6036D">
        <w:rPr>
          <w:rtl/>
        </w:rPr>
        <w:t xml:space="preserve">שעושים </w:t>
      </w:r>
      <w:bookmarkStart w:id="4329" w:name="_ETM_Q11_759940"/>
      <w:bookmarkEnd w:id="4329"/>
      <w:r w:rsidRPr="00A6036D">
        <w:rPr>
          <w:rtl/>
        </w:rPr>
        <w:t xml:space="preserve">את </w:t>
      </w:r>
      <w:bookmarkStart w:id="4330" w:name="_ETM_Q11_760120"/>
      <w:bookmarkEnd w:id="4330"/>
      <w:r>
        <w:rPr>
          <w:rFonts w:hint="cs"/>
          <w:rtl/>
        </w:rPr>
        <w:t>הונם</w:t>
      </w:r>
      <w:r w:rsidRPr="00A6036D">
        <w:rPr>
          <w:rtl/>
        </w:rPr>
        <w:t xml:space="preserve"> </w:t>
      </w:r>
      <w:bookmarkStart w:id="4331" w:name="_ETM_Q11_760510"/>
      <w:bookmarkEnd w:id="4331"/>
      <w:r w:rsidRPr="00A6036D">
        <w:rPr>
          <w:rtl/>
        </w:rPr>
        <w:t xml:space="preserve">מסחר </w:t>
      </w:r>
      <w:bookmarkStart w:id="4332" w:name="_ETM_Q11_761590"/>
      <w:bookmarkEnd w:id="4332"/>
      <w:r>
        <w:rPr>
          <w:rFonts w:hint="cs"/>
          <w:rtl/>
        </w:rPr>
        <w:t>ב</w:t>
      </w:r>
      <w:r w:rsidRPr="00A6036D">
        <w:rPr>
          <w:rtl/>
        </w:rPr>
        <w:t>אמצע</w:t>
      </w:r>
      <w:r>
        <w:rPr>
          <w:rFonts w:hint="cs"/>
          <w:rtl/>
        </w:rPr>
        <w:t>י</w:t>
      </w:r>
      <w:r w:rsidRPr="00A6036D">
        <w:rPr>
          <w:rtl/>
        </w:rPr>
        <w:t xml:space="preserve"> </w:t>
      </w:r>
      <w:bookmarkStart w:id="4333" w:name="_ETM_Q11_762400"/>
      <w:bookmarkEnd w:id="4333"/>
      <w:r w:rsidRPr="00A6036D">
        <w:rPr>
          <w:rtl/>
        </w:rPr>
        <w:t xml:space="preserve">הרג </w:t>
      </w:r>
      <w:bookmarkStart w:id="4334" w:name="_ETM_Q11_762850"/>
      <w:bookmarkEnd w:id="4334"/>
      <w:r w:rsidRPr="00A6036D">
        <w:rPr>
          <w:rtl/>
        </w:rPr>
        <w:t>למיניהם</w:t>
      </w:r>
      <w:r>
        <w:rPr>
          <w:rFonts w:hint="cs"/>
          <w:rtl/>
        </w:rPr>
        <w:t>?</w:t>
      </w:r>
      <w:r w:rsidRPr="00A6036D">
        <w:rPr>
          <w:rtl/>
        </w:rPr>
        <w:t xml:space="preserve"> </w:t>
      </w:r>
      <w:bookmarkStart w:id="4335" w:name="_ETM_Q11_764240"/>
      <w:bookmarkEnd w:id="4335"/>
      <w:r>
        <w:rPr>
          <w:rFonts w:hint="cs"/>
          <w:rtl/>
        </w:rPr>
        <w:t xml:space="preserve">האין </w:t>
      </w:r>
      <w:bookmarkStart w:id="4336" w:name="_ETM_Q11_764720"/>
      <w:bookmarkEnd w:id="4336"/>
      <w:r>
        <w:rPr>
          <w:rFonts w:hint="cs"/>
          <w:rtl/>
        </w:rPr>
        <w:t>מ</w:t>
      </w:r>
      <w:r w:rsidRPr="00A6036D">
        <w:rPr>
          <w:rtl/>
        </w:rPr>
        <w:t xml:space="preserve">שתמש </w:t>
      </w:r>
      <w:bookmarkStart w:id="4337" w:name="_ETM_Q11_765349"/>
      <w:bookmarkEnd w:id="4337"/>
      <w:r>
        <w:rPr>
          <w:rFonts w:hint="cs"/>
          <w:rtl/>
        </w:rPr>
        <w:t xml:space="preserve">מיעוט </w:t>
      </w:r>
      <w:bookmarkStart w:id="4338" w:name="_ETM_Q11_765770"/>
      <w:bookmarkEnd w:id="4338"/>
      <w:r w:rsidRPr="00A6036D">
        <w:rPr>
          <w:rtl/>
        </w:rPr>
        <w:t xml:space="preserve">של </w:t>
      </w:r>
      <w:bookmarkStart w:id="4339" w:name="_ETM_Q11_765949"/>
      <w:bookmarkEnd w:id="4339"/>
      <w:r w:rsidRPr="00A6036D">
        <w:rPr>
          <w:rtl/>
        </w:rPr>
        <w:t xml:space="preserve">שרי </w:t>
      </w:r>
      <w:bookmarkStart w:id="4340" w:name="_ETM_Q11_766309"/>
      <w:bookmarkEnd w:id="4340"/>
      <w:r w:rsidRPr="00A6036D">
        <w:rPr>
          <w:rtl/>
        </w:rPr>
        <w:t xml:space="preserve">מלחמה </w:t>
      </w:r>
      <w:bookmarkStart w:id="4341" w:name="_ETM_Q11_767629"/>
      <w:bookmarkEnd w:id="4341"/>
      <w:r w:rsidRPr="00A6036D">
        <w:rPr>
          <w:rtl/>
        </w:rPr>
        <w:t xml:space="preserve">בקורבנות </w:t>
      </w:r>
      <w:bookmarkStart w:id="4342" w:name="_ETM_Q11_768530"/>
      <w:bookmarkEnd w:id="4342"/>
      <w:r w:rsidRPr="00A6036D">
        <w:rPr>
          <w:rtl/>
        </w:rPr>
        <w:t xml:space="preserve">אדם </w:t>
      </w:r>
      <w:bookmarkStart w:id="4343" w:name="_ETM_Q11_769460"/>
      <w:bookmarkEnd w:id="4343"/>
      <w:r w:rsidRPr="00A6036D">
        <w:rPr>
          <w:rtl/>
        </w:rPr>
        <w:t xml:space="preserve">למען </w:t>
      </w:r>
      <w:bookmarkStart w:id="4344" w:name="_ETM_Q11_769970"/>
      <w:bookmarkEnd w:id="4344"/>
      <w:r w:rsidRPr="00A6036D">
        <w:rPr>
          <w:rtl/>
        </w:rPr>
        <w:t>רווחה</w:t>
      </w:r>
      <w:r>
        <w:rPr>
          <w:rFonts w:hint="cs"/>
          <w:rtl/>
        </w:rPr>
        <w:t>?</w:t>
      </w:r>
    </w:p>
    <w:p w:rsidR="00FA019A" w:rsidRDefault="00FA019A" w:rsidP="008044A0">
      <w:pPr>
        <w:rPr>
          <w:rtl/>
        </w:rPr>
      </w:pPr>
      <w:bookmarkStart w:id="4345" w:name="_ETM_Q11_774803"/>
      <w:bookmarkStart w:id="4346" w:name="_ETM_Q11_774873"/>
      <w:bookmarkStart w:id="4347" w:name="_ETM_Q11_774930"/>
      <w:bookmarkStart w:id="4348" w:name="_ETM_Q11_774983"/>
      <w:bookmarkStart w:id="4349" w:name="TOR_Q12"/>
      <w:bookmarkEnd w:id="4345"/>
      <w:bookmarkEnd w:id="4346"/>
      <w:bookmarkEnd w:id="4347"/>
      <w:bookmarkEnd w:id="4348"/>
      <w:bookmarkEnd w:id="4349"/>
    </w:p>
    <w:p w:rsidR="00FA019A" w:rsidRDefault="00FA019A" w:rsidP="00054896">
      <w:pPr>
        <w:rPr>
          <w:rtl/>
        </w:rPr>
      </w:pPr>
      <w:r>
        <w:rPr>
          <w:rFonts w:hint="cs"/>
          <w:rtl/>
        </w:rPr>
        <w:t xml:space="preserve">החוק שעומד בפניכם כיום מציע מנגנון מאוזן ופרגמטי הנתמך היטב גם בימין וגם בשמאל. מאחורי החוק שמוצע כאן היום עומדים עשרות פעילות ופעילים, אפילו מאות, מכל קצוות הקשת הפוליטית, משמאל ומימין, דתיים וחילונים, ערבים ויהודים. זה לא חוק שיעצור את כל המלחמות, לא חוק שיסיים את הכיבוש. לצערי, זה גם לא חוק שיגן לגמרי על זכויות האדם. זה כן חוק שבכוחו למנוע מקרים מחרידים של אלימות בלתי חוקית ובלתי </w:t>
      </w:r>
      <w:bookmarkStart w:id="4350" w:name="_ETM_Q12_214163"/>
      <w:bookmarkEnd w:id="4350"/>
      <w:r>
        <w:rPr>
          <w:rFonts w:hint="cs"/>
          <w:rtl/>
        </w:rPr>
        <w:t xml:space="preserve">מוסרית נגד חפים מפשע. </w:t>
      </w:r>
      <w:bookmarkStart w:id="4351" w:name="_ETM_Q12_217670"/>
      <w:bookmarkStart w:id="4352" w:name="_ETM_Q12_217754"/>
      <w:bookmarkStart w:id="4353" w:name="_ETM_Q12_217814"/>
      <w:bookmarkStart w:id="4354" w:name="_ETM_Q12_217875"/>
      <w:bookmarkEnd w:id="4351"/>
      <w:bookmarkEnd w:id="4352"/>
      <w:bookmarkEnd w:id="4353"/>
      <w:bookmarkEnd w:id="4354"/>
      <w:r>
        <w:rPr>
          <w:rFonts w:hint="cs"/>
          <w:rtl/>
        </w:rPr>
        <w:t xml:space="preserve">המנגנון שמוצע בחוק לבחון את חוקיות המכירה הוא מנגנון מקצועי וציבורי הכולל נציגי ממשלה וציבור. בכוחו של המנגנון הזה יהיה לפקח כי הנשק אכן לא מגיע לידיים רצחניות. </w:t>
      </w:r>
    </w:p>
    <w:p w:rsidR="00FA019A" w:rsidRDefault="00FA019A" w:rsidP="008044A0">
      <w:pPr>
        <w:rPr>
          <w:rtl/>
        </w:rPr>
      </w:pPr>
    </w:p>
    <w:p w:rsidR="00FA019A" w:rsidRDefault="00FA019A" w:rsidP="00054896">
      <w:pPr>
        <w:rPr>
          <w:rtl/>
        </w:rPr>
      </w:pPr>
      <w:r>
        <w:rPr>
          <w:rFonts w:hint="cs"/>
          <w:rtl/>
        </w:rPr>
        <w:t xml:space="preserve">חברות וחברי </w:t>
      </w:r>
      <w:bookmarkStart w:id="4355" w:name="_ETM_Q12_235460"/>
      <w:bookmarkEnd w:id="4355"/>
      <w:r>
        <w:rPr>
          <w:rFonts w:hint="cs"/>
          <w:rtl/>
        </w:rPr>
        <w:t xml:space="preserve">הכנסת, אני קורא לכם להצביע היום בקול אחד נגד מכירת נשק ואמצעי לחימה ודיכוי </w:t>
      </w:r>
      <w:bookmarkStart w:id="4356" w:name="_ETM_Q12_243021"/>
      <w:bookmarkEnd w:id="4356"/>
      <w:r>
        <w:rPr>
          <w:rFonts w:hint="cs"/>
          <w:rtl/>
        </w:rPr>
        <w:t>שונים למשטרים רצחניים. אני אומר רק עוד משפט אחד</w:t>
      </w:r>
      <w:r w:rsidR="00054896">
        <w:rPr>
          <w:rFonts w:hint="cs"/>
          <w:rtl/>
        </w:rPr>
        <w:t>:</w:t>
      </w:r>
      <w:r>
        <w:rPr>
          <w:rFonts w:hint="cs"/>
          <w:rtl/>
        </w:rPr>
        <w:t xml:space="preserve"> יש </w:t>
      </w:r>
      <w:bookmarkStart w:id="4357" w:name="_ETM_Q12_248356"/>
      <w:bookmarkEnd w:id="4357"/>
      <w:r>
        <w:rPr>
          <w:rFonts w:hint="cs"/>
          <w:rtl/>
        </w:rPr>
        <w:t xml:space="preserve">כאלה שחושבים </w:t>
      </w:r>
      <w:r w:rsidR="00D06262">
        <w:rPr>
          <w:rtl/>
        </w:rPr>
        <w:t>–</w:t>
      </w:r>
      <w:r>
        <w:rPr>
          <w:rFonts w:hint="cs"/>
          <w:rtl/>
        </w:rPr>
        <w:t xml:space="preserve"> ואני מסכים איתם </w:t>
      </w:r>
      <w:r w:rsidR="00D06262">
        <w:rPr>
          <w:rtl/>
        </w:rPr>
        <w:t>–</w:t>
      </w:r>
      <w:r>
        <w:rPr>
          <w:rFonts w:hint="cs"/>
          <w:rtl/>
        </w:rPr>
        <w:t xml:space="preserve"> שסחר בנשק </w:t>
      </w:r>
      <w:r w:rsidR="00054896">
        <w:rPr>
          <w:rFonts w:hint="cs"/>
          <w:rtl/>
        </w:rPr>
        <w:t>ב</w:t>
      </w:r>
      <w:r>
        <w:rPr>
          <w:rFonts w:hint="cs"/>
          <w:rtl/>
        </w:rPr>
        <w:t xml:space="preserve">כלל הוא דבר פסול. אני מסכים, אבל בשלב זה לפחות בואו נתמוך באיסור מכירת נשק למשטרים רצחניים. לפחות </w:t>
      </w:r>
      <w:bookmarkStart w:id="4358" w:name="_ETM_Q12_264177"/>
      <w:bookmarkEnd w:id="4358"/>
      <w:r>
        <w:rPr>
          <w:rFonts w:hint="cs"/>
          <w:rtl/>
        </w:rPr>
        <w:t xml:space="preserve">בואו נעשה את זה. כפי שצמחונים לא היו מתנגדים לחוק שאוסר האבסת אווזים בטיעון שזה לא מגן על תרנגולות, כך אני חושב שאי-אפשר לומר שצריך להתנגד לחוק האוסר סחר בנשק עם משטרים </w:t>
      </w:r>
      <w:bookmarkStart w:id="4359" w:name="_ETM_Q12_285575"/>
      <w:bookmarkEnd w:id="4359"/>
      <w:r>
        <w:rPr>
          <w:rFonts w:hint="cs"/>
          <w:rtl/>
        </w:rPr>
        <w:t xml:space="preserve">רצחניים בטענה שהסחר ימשיך עם משטרים שאינם רצחניים. תודה. </w:t>
      </w:r>
    </w:p>
    <w:p w:rsidR="00FA019A" w:rsidRDefault="00FA019A" w:rsidP="008044A0">
      <w:pPr>
        <w:rPr>
          <w:rtl/>
        </w:rPr>
      </w:pPr>
    </w:p>
    <w:p w:rsidR="00FA019A" w:rsidRDefault="00FA019A" w:rsidP="008044A0">
      <w:pPr>
        <w:pStyle w:val="af6"/>
        <w:keepNext/>
        <w:rPr>
          <w:rtl/>
        </w:rPr>
      </w:pPr>
      <w:r w:rsidRPr="0017207B">
        <w:rPr>
          <w:rStyle w:val="TagStyle"/>
          <w:rtl/>
        </w:rPr>
        <w:t xml:space="preserve"> &lt;&lt; יור &gt;&gt; </w:t>
      </w:r>
      <w:r>
        <w:rPr>
          <w:rtl/>
        </w:rPr>
        <w:t>היו"ר מכלוף מיקי זוהר:</w:t>
      </w:r>
      <w:r w:rsidRPr="0017207B">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תודה רבה לחבר הכנסת עופר כסיף. יעלה להשיב בשם הממשלה השר מיכאל ביטון,</w:t>
      </w:r>
      <w:bookmarkStart w:id="4360" w:name="_ETM_Q12_302457"/>
      <w:bookmarkEnd w:id="4360"/>
      <w:r>
        <w:rPr>
          <w:rFonts w:hint="cs"/>
          <w:rtl/>
          <w:lang w:eastAsia="he-IL"/>
        </w:rPr>
        <w:t xml:space="preserve"> שר במשרד הביטחון. בבקשה, אדוני, עשר דקות לרשותך. </w:t>
      </w:r>
    </w:p>
    <w:p w:rsidR="00FA019A" w:rsidRDefault="00FA019A" w:rsidP="008044A0">
      <w:pPr>
        <w:rPr>
          <w:rtl/>
          <w:lang w:eastAsia="he-IL"/>
        </w:rPr>
      </w:pPr>
    </w:p>
    <w:p w:rsidR="00FA019A" w:rsidRDefault="00FA019A" w:rsidP="008044A0">
      <w:pPr>
        <w:pStyle w:val="a4"/>
        <w:keepNext/>
        <w:rPr>
          <w:rtl/>
        </w:rPr>
      </w:pPr>
      <w:bookmarkStart w:id="4361" w:name="ET_speaker_5987_4"/>
      <w:r w:rsidRPr="0017207B">
        <w:rPr>
          <w:rStyle w:val="TagStyle"/>
          <w:rtl/>
        </w:rPr>
        <w:t xml:space="preserve"> &lt;&lt; דובר &gt;&gt; </w:t>
      </w:r>
      <w:bookmarkStart w:id="4362" w:name="_Toc54817953"/>
      <w:r>
        <w:rPr>
          <w:rtl/>
        </w:rPr>
        <w:t>השר במשרד הביטחון מיכאל מרדכי ביטון:</w:t>
      </w:r>
      <w:bookmarkEnd w:id="4362"/>
      <w:r w:rsidRPr="0017207B">
        <w:rPr>
          <w:rStyle w:val="TagStyle"/>
          <w:rtl/>
        </w:rPr>
        <w:t xml:space="preserve"> &lt;&lt; דובר &gt;&gt;</w:t>
      </w:r>
      <w:r>
        <w:rPr>
          <w:rtl/>
        </w:rPr>
        <w:t xml:space="preserve"> </w:t>
      </w:r>
      <w:bookmarkEnd w:id="4361"/>
    </w:p>
    <w:p w:rsidR="00FA019A" w:rsidRDefault="00FA019A" w:rsidP="00977595">
      <w:pPr>
        <w:rPr>
          <w:rtl/>
          <w:lang w:eastAsia="he-IL"/>
        </w:rPr>
      </w:pPr>
    </w:p>
    <w:p w:rsidR="00FA019A" w:rsidRDefault="00FA019A" w:rsidP="00054896">
      <w:pPr>
        <w:rPr>
          <w:rtl/>
          <w:lang w:eastAsia="he-IL"/>
        </w:rPr>
      </w:pPr>
      <w:r>
        <w:rPr>
          <w:rFonts w:hint="cs"/>
          <w:rtl/>
          <w:lang w:eastAsia="he-IL"/>
        </w:rPr>
        <w:t>אדוני סגן יושב-ראש הכנסת, חבר</w:t>
      </w:r>
      <w:bookmarkStart w:id="4363" w:name="_ETM_Q12_337449"/>
      <w:bookmarkEnd w:id="4363"/>
      <w:r>
        <w:rPr>
          <w:rFonts w:hint="cs"/>
          <w:rtl/>
          <w:lang w:eastAsia="he-IL"/>
        </w:rPr>
        <w:t>י הכנסת, תרשה לי לנצל חלק מעשר הדקות הללו לענייני דיומא ולקריאה טובה ומוסכמת, לדעתי, על 100% של באי הבית הזה</w:t>
      </w:r>
      <w:r w:rsidR="00054896">
        <w:rPr>
          <w:rFonts w:hint="cs"/>
          <w:rtl/>
          <w:lang w:eastAsia="he-IL"/>
        </w:rPr>
        <w:t>;</w:t>
      </w:r>
      <w:r>
        <w:rPr>
          <w:rFonts w:hint="cs"/>
          <w:rtl/>
          <w:lang w:eastAsia="he-IL"/>
        </w:rPr>
        <w:t xml:space="preserve"> כמה שאנחנו צריכים לעשות דברים ב-100% הסכמה, אם אפשר. הבוקר הוזמנתי על ידי ליאון ופאולה, אני חושב קוראים להם </w:t>
      </w:r>
      <w:r w:rsidR="00D06262">
        <w:rPr>
          <w:rFonts w:hint="eastAsia"/>
          <w:rtl/>
          <w:lang w:eastAsia="he-IL"/>
        </w:rPr>
        <w:t>–</w:t>
      </w:r>
      <w:r>
        <w:rPr>
          <w:rFonts w:hint="cs"/>
          <w:rtl/>
          <w:lang w:eastAsia="he-IL"/>
        </w:rPr>
        <w:t xml:space="preserve"> אתה מכיר את התוכנית הזאת?</w:t>
      </w:r>
    </w:p>
    <w:p w:rsidR="00FA019A" w:rsidRDefault="00FA019A" w:rsidP="008044A0">
      <w:pPr>
        <w:rPr>
          <w:rtl/>
          <w:lang w:eastAsia="he-IL"/>
        </w:rPr>
      </w:pPr>
    </w:p>
    <w:p w:rsidR="00FA019A" w:rsidRDefault="00FA019A" w:rsidP="008044A0">
      <w:pPr>
        <w:pStyle w:val="af6"/>
        <w:keepNext/>
        <w:rPr>
          <w:rtl/>
        </w:rPr>
      </w:pPr>
      <w:r w:rsidRPr="00E247A1">
        <w:rPr>
          <w:rStyle w:val="TagStyle"/>
          <w:rtl/>
        </w:rPr>
        <w:t xml:space="preserve"> &lt;&lt; יור &gt;&gt; </w:t>
      </w:r>
      <w:r>
        <w:rPr>
          <w:rtl/>
        </w:rPr>
        <w:t>היו"ר מכלוף מיקי זוהר:</w:t>
      </w:r>
      <w:r w:rsidRPr="00E247A1">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כן, מכיר. </w:t>
      </w:r>
    </w:p>
    <w:p w:rsidR="00FA019A" w:rsidRDefault="00FA019A" w:rsidP="008044A0">
      <w:pPr>
        <w:rPr>
          <w:rtl/>
          <w:lang w:eastAsia="he-IL"/>
        </w:rPr>
      </w:pPr>
    </w:p>
    <w:p w:rsidR="00FA019A" w:rsidRDefault="00FA019A" w:rsidP="008044A0">
      <w:pPr>
        <w:pStyle w:val="-"/>
        <w:keepNext/>
        <w:rPr>
          <w:rtl/>
        </w:rPr>
      </w:pPr>
      <w:bookmarkStart w:id="4364" w:name="ET_speakercontinue_5987_6"/>
      <w:r w:rsidRPr="00E247A1">
        <w:rPr>
          <w:rStyle w:val="TagStyle"/>
          <w:rtl/>
        </w:rPr>
        <w:t xml:space="preserve"> &lt;&lt; דובר_המשך &gt;&gt; </w:t>
      </w:r>
      <w:r>
        <w:rPr>
          <w:rtl/>
        </w:rPr>
        <w:t>השר במשרד הביטחון מיכאל מרדכי ביטון:</w:t>
      </w:r>
      <w:r w:rsidRPr="00E247A1">
        <w:rPr>
          <w:rStyle w:val="TagStyle"/>
          <w:rtl/>
        </w:rPr>
        <w:t xml:space="preserve"> &lt;&lt; דובר_המשך &gt;&gt;</w:t>
      </w:r>
      <w:r>
        <w:rPr>
          <w:rtl/>
        </w:rPr>
        <w:t xml:space="preserve"> </w:t>
      </w:r>
      <w:bookmarkEnd w:id="4364"/>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והם אמרו </w:t>
      </w:r>
      <w:bookmarkStart w:id="4365" w:name="_ETM_Q12_368429"/>
      <w:bookmarkEnd w:id="4365"/>
      <w:r>
        <w:rPr>
          <w:rFonts w:hint="cs"/>
          <w:rtl/>
          <w:lang w:eastAsia="he-IL"/>
        </w:rPr>
        <w:t xml:space="preserve">לי: תלך לעסק, תפגוש את האנשים, תשמע את המצוקה ותנסה לסייע, להזדהות ולהביא את הקולות לבית הזה. העסק המיוחד שפגשתי היום באמת נכנס לי ללב </w:t>
      </w:r>
      <w:proofErr w:type="spellStart"/>
      <w:r>
        <w:rPr>
          <w:rFonts w:hint="cs"/>
          <w:rtl/>
          <w:lang w:eastAsia="he-IL"/>
        </w:rPr>
        <w:t>מיידית</w:t>
      </w:r>
      <w:proofErr w:type="spellEnd"/>
      <w:r>
        <w:rPr>
          <w:rFonts w:hint="cs"/>
          <w:rtl/>
          <w:lang w:eastAsia="he-IL"/>
        </w:rPr>
        <w:t>. בחור מטבריה בשם ספי סויסה, חייל משוחרר בן 24, נועז ואמיץ, אמר: אני אקים פאב ומסעדה במחנה יהודה</w:t>
      </w:r>
      <w:r w:rsidR="00054896">
        <w:rPr>
          <w:rFonts w:hint="cs"/>
          <w:rtl/>
          <w:lang w:eastAsia="he-IL"/>
        </w:rPr>
        <w:t>.</w:t>
      </w:r>
      <w:r>
        <w:rPr>
          <w:rFonts w:hint="cs"/>
          <w:rtl/>
          <w:lang w:eastAsia="he-IL"/>
        </w:rPr>
        <w:t xml:space="preserve"> עם החברה שלו, בת זוגו עדן, בת של לוחם ממג"ב, הקימו בעשר אצבעות</w:t>
      </w:r>
      <w:r w:rsidR="00054896">
        <w:rPr>
          <w:rFonts w:hint="cs"/>
          <w:rtl/>
          <w:lang w:eastAsia="he-IL"/>
        </w:rPr>
        <w:t>,</w:t>
      </w:r>
      <w:r>
        <w:rPr>
          <w:rFonts w:hint="cs"/>
          <w:rtl/>
          <w:lang w:eastAsia="he-IL"/>
        </w:rPr>
        <w:t xml:space="preserve"> בלי הון עצמי</w:t>
      </w:r>
      <w:r w:rsidR="00054896">
        <w:rPr>
          <w:rFonts w:hint="cs"/>
          <w:rtl/>
          <w:lang w:eastAsia="he-IL"/>
        </w:rPr>
        <w:t>,</w:t>
      </w:r>
      <w:r>
        <w:rPr>
          <w:rFonts w:hint="cs"/>
          <w:rtl/>
          <w:lang w:eastAsia="he-IL"/>
        </w:rPr>
        <w:t xml:space="preserve"> פאב ומסעדה בשם </w:t>
      </w:r>
      <w:proofErr w:type="spellStart"/>
      <w:r>
        <w:rPr>
          <w:rFonts w:hint="cs"/>
          <w:rtl/>
          <w:lang w:eastAsia="he-IL"/>
        </w:rPr>
        <w:t>עיישה</w:t>
      </w:r>
      <w:proofErr w:type="spellEnd"/>
      <w:r>
        <w:rPr>
          <w:rFonts w:hint="cs"/>
          <w:rtl/>
          <w:lang w:eastAsia="he-IL"/>
        </w:rPr>
        <w:t xml:space="preserve">. אתה יודע מה זה </w:t>
      </w:r>
      <w:bookmarkStart w:id="4366" w:name="_ETM_Q12_398763"/>
      <w:bookmarkEnd w:id="4366"/>
      <w:proofErr w:type="spellStart"/>
      <w:r>
        <w:rPr>
          <w:rFonts w:hint="cs"/>
          <w:rtl/>
          <w:lang w:eastAsia="he-IL"/>
        </w:rPr>
        <w:t>עיישה</w:t>
      </w:r>
      <w:proofErr w:type="spellEnd"/>
      <w:r>
        <w:rPr>
          <w:rFonts w:hint="cs"/>
          <w:rtl/>
          <w:lang w:eastAsia="he-IL"/>
        </w:rPr>
        <w:t xml:space="preserve">? </w:t>
      </w:r>
    </w:p>
    <w:p w:rsidR="00FA019A" w:rsidRDefault="00FA019A" w:rsidP="008044A0">
      <w:pPr>
        <w:rPr>
          <w:rtl/>
          <w:lang w:eastAsia="he-IL"/>
        </w:rPr>
      </w:pPr>
      <w:bookmarkStart w:id="4367" w:name="_ETM_Q12_412489"/>
      <w:bookmarkStart w:id="4368" w:name="_ETM_Q12_412573"/>
      <w:bookmarkEnd w:id="4367"/>
      <w:bookmarkEnd w:id="4368"/>
    </w:p>
    <w:p w:rsidR="00FA019A" w:rsidRDefault="00FA019A" w:rsidP="008044A0">
      <w:pPr>
        <w:pStyle w:val="af6"/>
        <w:keepNext/>
        <w:rPr>
          <w:rtl/>
        </w:rPr>
      </w:pPr>
      <w:bookmarkStart w:id="4369" w:name="_ETM_Q12_413129"/>
      <w:bookmarkStart w:id="4370" w:name="_ETM_Q12_413200"/>
      <w:bookmarkEnd w:id="4369"/>
      <w:bookmarkEnd w:id="4370"/>
      <w:r w:rsidRPr="00CE3C16">
        <w:rPr>
          <w:rStyle w:val="TagStyle"/>
          <w:rtl/>
        </w:rPr>
        <w:t xml:space="preserve"> &lt;&lt; יור &gt;&gt; </w:t>
      </w:r>
      <w:r>
        <w:rPr>
          <w:rtl/>
        </w:rPr>
        <w:t>היו"ר מכלוף מיקי זוהר:</w:t>
      </w:r>
      <w:r w:rsidRPr="00CE3C16">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4371" w:name="_ETM_Q12_414137"/>
      <w:bookmarkEnd w:id="4371"/>
      <w:r>
        <w:rPr>
          <w:rFonts w:hint="cs"/>
          <w:rtl/>
          <w:lang w:eastAsia="he-IL"/>
        </w:rPr>
        <w:t xml:space="preserve">יודע. </w:t>
      </w:r>
    </w:p>
    <w:p w:rsidR="00FA019A" w:rsidRDefault="00FA019A" w:rsidP="008044A0">
      <w:pPr>
        <w:keepNext/>
        <w:rPr>
          <w:rtl/>
        </w:rPr>
      </w:pPr>
      <w:bookmarkStart w:id="4372" w:name="_ETM_Q12_415104"/>
      <w:bookmarkStart w:id="4373" w:name="_ETM_Q12_415190"/>
      <w:bookmarkStart w:id="4374" w:name="ET_speakercontinue_5987_10"/>
      <w:bookmarkEnd w:id="4372"/>
      <w:bookmarkEnd w:id="4373"/>
    </w:p>
    <w:p w:rsidR="00FA019A" w:rsidRDefault="00FA019A" w:rsidP="008044A0">
      <w:pPr>
        <w:pStyle w:val="-"/>
        <w:keepNext/>
        <w:rPr>
          <w:rtl/>
        </w:rPr>
      </w:pPr>
      <w:bookmarkStart w:id="4375" w:name="_ETM_Q12_414993"/>
      <w:bookmarkStart w:id="4376" w:name="_ETM_Q12_415070"/>
      <w:bookmarkEnd w:id="4375"/>
      <w:bookmarkEnd w:id="4376"/>
      <w:r w:rsidRPr="00CE3C16">
        <w:rPr>
          <w:rStyle w:val="TagStyle"/>
          <w:rtl/>
        </w:rPr>
        <w:t xml:space="preserve"> &lt;&lt; דובר_המשך &gt;&gt; </w:t>
      </w:r>
      <w:r>
        <w:rPr>
          <w:rtl/>
        </w:rPr>
        <w:t>השר במשרד הביטחון מיכאל מרדכי ביטון:</w:t>
      </w:r>
      <w:r w:rsidRPr="00CE3C16">
        <w:rPr>
          <w:rStyle w:val="TagStyle"/>
          <w:rtl/>
        </w:rPr>
        <w:t xml:space="preserve"> &lt;&lt; דובר_המשך &gt;&gt;</w:t>
      </w:r>
      <w:r>
        <w:rPr>
          <w:rtl/>
        </w:rPr>
        <w:t xml:space="preserve"> </w:t>
      </w:r>
      <w:bookmarkEnd w:id="4374"/>
    </w:p>
    <w:p w:rsidR="00FA019A" w:rsidRDefault="00FA019A" w:rsidP="00977595">
      <w:pPr>
        <w:rPr>
          <w:rtl/>
          <w:lang w:eastAsia="he-IL"/>
        </w:rPr>
      </w:pPr>
    </w:p>
    <w:p w:rsidR="00FA019A" w:rsidRDefault="00FA019A" w:rsidP="008044A0">
      <w:pPr>
        <w:rPr>
          <w:rtl/>
          <w:lang w:eastAsia="he-IL"/>
        </w:rPr>
      </w:pPr>
      <w:bookmarkStart w:id="4377" w:name="_ETM_Q12_416211"/>
      <w:bookmarkStart w:id="4378" w:name="_ETM_Q12_412634"/>
      <w:bookmarkStart w:id="4379" w:name="_ETM_Q12_412719"/>
      <w:bookmarkEnd w:id="4377"/>
      <w:bookmarkEnd w:id="4378"/>
      <w:bookmarkEnd w:id="4379"/>
      <w:proofErr w:type="spellStart"/>
      <w:r>
        <w:rPr>
          <w:rFonts w:hint="cs"/>
          <w:rtl/>
          <w:lang w:eastAsia="he-IL"/>
        </w:rPr>
        <w:t>עיישה</w:t>
      </w:r>
      <w:proofErr w:type="spellEnd"/>
      <w:r>
        <w:rPr>
          <w:rFonts w:hint="cs"/>
          <w:rtl/>
          <w:lang w:eastAsia="he-IL"/>
        </w:rPr>
        <w:t xml:space="preserve"> זה השם של הסבתא שלו מטבריה. בערבית </w:t>
      </w:r>
      <w:proofErr w:type="spellStart"/>
      <w:r>
        <w:rPr>
          <w:rFonts w:hint="cs"/>
          <w:rtl/>
          <w:lang w:eastAsia="he-IL"/>
        </w:rPr>
        <w:t>עיישה</w:t>
      </w:r>
      <w:proofErr w:type="spellEnd"/>
      <w:r>
        <w:rPr>
          <w:rFonts w:hint="cs"/>
          <w:rtl/>
          <w:lang w:eastAsia="he-IL"/>
        </w:rPr>
        <w:t xml:space="preserve"> זה </w:t>
      </w:r>
      <w:proofErr w:type="spellStart"/>
      <w:r>
        <w:rPr>
          <w:rFonts w:hint="cs"/>
          <w:rtl/>
          <w:lang w:eastAsia="he-IL"/>
        </w:rPr>
        <w:t>תעייש</w:t>
      </w:r>
      <w:proofErr w:type="spellEnd"/>
      <w:r>
        <w:rPr>
          <w:rFonts w:hint="cs"/>
          <w:rtl/>
          <w:lang w:eastAsia="he-IL"/>
        </w:rPr>
        <w:t>,</w:t>
      </w:r>
      <w:bookmarkStart w:id="4380" w:name="_ETM_Q12_422308"/>
      <w:bookmarkEnd w:id="4380"/>
      <w:r>
        <w:rPr>
          <w:rFonts w:hint="cs"/>
          <w:rtl/>
          <w:lang w:eastAsia="he-IL"/>
        </w:rPr>
        <w:t xml:space="preserve"> הרב פרץ, זה חיים, הא?</w:t>
      </w:r>
    </w:p>
    <w:p w:rsidR="00FA019A" w:rsidRDefault="00FA019A" w:rsidP="008044A0">
      <w:pPr>
        <w:rPr>
          <w:rtl/>
          <w:lang w:eastAsia="he-IL"/>
        </w:rPr>
      </w:pPr>
    </w:p>
    <w:p w:rsidR="00FA019A" w:rsidRDefault="00FA019A" w:rsidP="008044A0">
      <w:pPr>
        <w:pStyle w:val="af5"/>
        <w:keepNext/>
        <w:rPr>
          <w:rtl/>
        </w:rPr>
      </w:pPr>
      <w:bookmarkStart w:id="4381" w:name="_ETM_Q12_426905"/>
      <w:bookmarkStart w:id="4382" w:name="_ETM_Q12_426961"/>
      <w:bookmarkStart w:id="4383" w:name="ET_interruption_קריאה_11"/>
      <w:bookmarkEnd w:id="4381"/>
      <w:bookmarkEnd w:id="4382"/>
      <w:r w:rsidRPr="008A079C">
        <w:rPr>
          <w:rStyle w:val="TagStyle"/>
          <w:rtl/>
        </w:rPr>
        <w:t xml:space="preserve"> &lt;&lt; קריאה &gt;&gt; </w:t>
      </w:r>
      <w:r>
        <w:rPr>
          <w:rtl/>
        </w:rPr>
        <w:t>קריאה:</w:t>
      </w:r>
      <w:r w:rsidRPr="008A079C">
        <w:rPr>
          <w:rStyle w:val="TagStyle"/>
          <w:rtl/>
        </w:rPr>
        <w:t xml:space="preserve"> &lt;&lt; קריאה &gt;&gt;</w:t>
      </w:r>
      <w:r>
        <w:rPr>
          <w:rtl/>
        </w:rPr>
        <w:t xml:space="preserve"> </w:t>
      </w:r>
      <w:bookmarkEnd w:id="4383"/>
    </w:p>
    <w:p w:rsidR="00FA019A" w:rsidRDefault="00FA019A" w:rsidP="00977595">
      <w:pPr>
        <w:rPr>
          <w:rtl/>
          <w:lang w:eastAsia="he-IL"/>
        </w:rPr>
      </w:pPr>
    </w:p>
    <w:p w:rsidR="00FA019A" w:rsidRDefault="00FA019A" w:rsidP="008044A0">
      <w:pPr>
        <w:rPr>
          <w:rtl/>
          <w:lang w:eastAsia="he-IL"/>
        </w:rPr>
      </w:pPr>
      <w:bookmarkStart w:id="4384" w:name="_ETM_Q12_428284"/>
      <w:bookmarkStart w:id="4385" w:name="_ETM_Q12_428570"/>
      <w:bookmarkStart w:id="4386" w:name="_ETM_Q12_428626"/>
      <w:bookmarkEnd w:id="4384"/>
      <w:bookmarkEnd w:id="4385"/>
      <w:bookmarkEnd w:id="4386"/>
      <w:r>
        <w:rPr>
          <w:rFonts w:hint="cs"/>
          <w:rtl/>
          <w:lang w:eastAsia="he-IL"/>
        </w:rPr>
        <w:t xml:space="preserve">חיים. </w:t>
      </w:r>
    </w:p>
    <w:p w:rsidR="00FA019A" w:rsidRDefault="00FA019A" w:rsidP="008044A0">
      <w:pPr>
        <w:rPr>
          <w:rtl/>
          <w:lang w:eastAsia="he-IL"/>
        </w:rPr>
      </w:pPr>
    </w:p>
    <w:p w:rsidR="00FA019A" w:rsidRDefault="00FA019A" w:rsidP="008044A0">
      <w:pPr>
        <w:pStyle w:val="af5"/>
        <w:keepNext/>
        <w:rPr>
          <w:rtl/>
        </w:rPr>
      </w:pPr>
      <w:bookmarkStart w:id="4387" w:name="ET_interruption_5996_7"/>
      <w:r w:rsidRPr="00E247A1">
        <w:rPr>
          <w:rStyle w:val="TagStyle"/>
          <w:rtl/>
        </w:rPr>
        <w:t xml:space="preserve"> &lt;&lt; קריאה &gt;&gt; </w:t>
      </w:r>
      <w:r>
        <w:rPr>
          <w:rtl/>
        </w:rPr>
        <w:t>שר הכלכלה והתעשייה עמיר פרץ:</w:t>
      </w:r>
      <w:r w:rsidRPr="00E247A1">
        <w:rPr>
          <w:rStyle w:val="TagStyle"/>
          <w:rtl/>
        </w:rPr>
        <w:t xml:space="preserve"> &lt;&lt; קריאה &gt;&gt;</w:t>
      </w:r>
      <w:r>
        <w:rPr>
          <w:rtl/>
        </w:rPr>
        <w:t xml:space="preserve"> </w:t>
      </w:r>
      <w:bookmarkEnd w:id="438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לפחות שלושתנו מבינים מה אמרת. </w:t>
      </w:r>
    </w:p>
    <w:p w:rsidR="00FA019A" w:rsidRDefault="00FA019A" w:rsidP="008044A0">
      <w:pPr>
        <w:rPr>
          <w:rtl/>
          <w:lang w:eastAsia="he-IL"/>
        </w:rPr>
      </w:pPr>
    </w:p>
    <w:p w:rsidR="00FA019A" w:rsidRDefault="00FA019A" w:rsidP="008044A0">
      <w:pPr>
        <w:pStyle w:val="-"/>
        <w:keepNext/>
        <w:rPr>
          <w:rtl/>
        </w:rPr>
      </w:pPr>
      <w:bookmarkStart w:id="4388" w:name="ET_speakercontinue_5987_8"/>
      <w:r w:rsidRPr="00E247A1">
        <w:rPr>
          <w:rStyle w:val="TagStyle"/>
          <w:rtl/>
        </w:rPr>
        <w:t xml:space="preserve"> &lt;&lt; דובר_המשך &gt;&gt; </w:t>
      </w:r>
      <w:r>
        <w:rPr>
          <w:rtl/>
        </w:rPr>
        <w:t>השר במשרד הביטחון מיכאל מרדכי ביטון:</w:t>
      </w:r>
      <w:r w:rsidRPr="00E247A1">
        <w:rPr>
          <w:rStyle w:val="TagStyle"/>
          <w:rtl/>
        </w:rPr>
        <w:t xml:space="preserve"> &lt;&lt; דובר_המשך &gt;&gt;</w:t>
      </w:r>
      <w:r>
        <w:rPr>
          <w:rtl/>
        </w:rPr>
        <w:t xml:space="preserve"> </w:t>
      </w:r>
      <w:bookmarkEnd w:id="4388"/>
    </w:p>
    <w:p w:rsidR="00FA019A" w:rsidRDefault="00FA019A" w:rsidP="00977595">
      <w:pPr>
        <w:rPr>
          <w:rtl/>
          <w:lang w:eastAsia="he-IL"/>
        </w:rPr>
      </w:pPr>
    </w:p>
    <w:p w:rsidR="00FA019A" w:rsidRDefault="00FA019A" w:rsidP="00054896">
      <w:pPr>
        <w:rPr>
          <w:rtl/>
          <w:lang w:eastAsia="he-IL"/>
        </w:rPr>
      </w:pPr>
      <w:r>
        <w:rPr>
          <w:rFonts w:hint="cs"/>
          <w:rtl/>
          <w:lang w:eastAsia="he-IL"/>
        </w:rPr>
        <w:t>אז הסבתא הביאה את המתכונים וספי הביא אותם לירושלים</w:t>
      </w:r>
      <w:r w:rsidR="00054896">
        <w:rPr>
          <w:rFonts w:hint="cs"/>
          <w:rtl/>
          <w:lang w:eastAsia="he-IL"/>
        </w:rPr>
        <w:t>,</w:t>
      </w:r>
      <w:r>
        <w:rPr>
          <w:rFonts w:hint="cs"/>
          <w:rtl/>
          <w:lang w:eastAsia="he-IL"/>
        </w:rPr>
        <w:t xml:space="preserve"> </w:t>
      </w:r>
      <w:bookmarkStart w:id="4389" w:name="_ETM_Q12_435983"/>
      <w:bookmarkEnd w:id="4389"/>
      <w:r>
        <w:rPr>
          <w:rFonts w:hint="cs"/>
          <w:rtl/>
          <w:lang w:eastAsia="he-IL"/>
        </w:rPr>
        <w:t>למחנה יהודה, ומסכן, הכול בימי הקורונה. אבל הבן אדם חזק. הוא פותח את המסעדה. התחייבתי בפניו כמה דברים</w:t>
      </w:r>
      <w:r w:rsidR="00054896">
        <w:rPr>
          <w:rFonts w:hint="cs"/>
          <w:rtl/>
          <w:lang w:eastAsia="he-IL"/>
        </w:rPr>
        <w:t>:</w:t>
      </w:r>
      <w:r>
        <w:rPr>
          <w:rFonts w:hint="cs"/>
          <w:rtl/>
          <w:lang w:eastAsia="he-IL"/>
        </w:rPr>
        <w:t xml:space="preserve"> ראשית, כל חברי הכנסת והשרים, תלכו לתוכנית הזאת של פאולה וליאון</w:t>
      </w:r>
      <w:r w:rsidR="00054896">
        <w:rPr>
          <w:rFonts w:hint="cs"/>
          <w:rtl/>
          <w:lang w:eastAsia="he-IL"/>
        </w:rPr>
        <w:t>.</w:t>
      </w:r>
      <w:r>
        <w:rPr>
          <w:rFonts w:hint="cs"/>
          <w:rtl/>
          <w:lang w:eastAsia="he-IL"/>
        </w:rPr>
        <w:t xml:space="preserve"> כל פעם בעסק אחר </w:t>
      </w:r>
      <w:r w:rsidR="00D06262">
        <w:rPr>
          <w:rFonts w:hint="eastAsia"/>
          <w:rtl/>
          <w:lang w:eastAsia="he-IL"/>
        </w:rPr>
        <w:t>–</w:t>
      </w:r>
      <w:r w:rsidR="00054896">
        <w:rPr>
          <w:rFonts w:hint="cs"/>
          <w:rtl/>
          <w:lang w:eastAsia="he-IL"/>
        </w:rPr>
        <w:t xml:space="preserve"> </w:t>
      </w:r>
      <w:r>
        <w:rPr>
          <w:rFonts w:hint="cs"/>
          <w:rtl/>
          <w:lang w:eastAsia="he-IL"/>
        </w:rPr>
        <w:t xml:space="preserve">נותנים לו </w:t>
      </w:r>
      <w:r w:rsidR="00054896">
        <w:rPr>
          <w:rFonts w:hint="cs"/>
          <w:rtl/>
          <w:lang w:eastAsia="he-IL"/>
        </w:rPr>
        <w:t xml:space="preserve">חשיפה, </w:t>
      </w:r>
      <w:r>
        <w:rPr>
          <w:rFonts w:hint="cs"/>
          <w:rtl/>
          <w:lang w:eastAsia="he-IL"/>
        </w:rPr>
        <w:t xml:space="preserve">וחבר הכנסת או שר </w:t>
      </w:r>
      <w:r w:rsidR="00054896">
        <w:rPr>
          <w:rFonts w:hint="cs"/>
          <w:rtl/>
          <w:lang w:eastAsia="he-IL"/>
        </w:rPr>
        <w:t xml:space="preserve">גם </w:t>
      </w:r>
      <w:r>
        <w:rPr>
          <w:rFonts w:hint="cs"/>
          <w:rtl/>
          <w:lang w:eastAsia="he-IL"/>
        </w:rPr>
        <w:t xml:space="preserve">משתדל ללוות, לעזור, </w:t>
      </w:r>
      <w:bookmarkStart w:id="4390" w:name="_ETM_Q12_460799"/>
      <w:bookmarkEnd w:id="4390"/>
      <w:r>
        <w:rPr>
          <w:rFonts w:hint="cs"/>
          <w:rtl/>
          <w:lang w:eastAsia="he-IL"/>
        </w:rPr>
        <w:t xml:space="preserve">לפתור בעיות </w:t>
      </w:r>
      <w:bookmarkStart w:id="4391" w:name="_ETM_Q12_478959"/>
      <w:bookmarkEnd w:id="4391"/>
      <w:r w:rsidR="00D06262">
        <w:rPr>
          <w:rFonts w:hint="eastAsia"/>
          <w:rtl/>
          <w:lang w:eastAsia="he-IL"/>
        </w:rPr>
        <w:t>–</w:t>
      </w:r>
      <w:r>
        <w:rPr>
          <w:rFonts w:hint="cs"/>
          <w:rtl/>
          <w:lang w:eastAsia="he-IL"/>
        </w:rPr>
        <w:t xml:space="preserve"> מיצוי זכויות, מה שמגיע לו, כל מה שאפשר. הבטחתי לו שאני מפיץ בפני כל חברי הכנסת, סגן היושב-ראש, את הפרטים של </w:t>
      </w:r>
      <w:proofErr w:type="spellStart"/>
      <w:r>
        <w:rPr>
          <w:rFonts w:hint="cs"/>
          <w:rtl/>
          <w:lang w:eastAsia="he-IL"/>
        </w:rPr>
        <w:t>עיישה</w:t>
      </w:r>
      <w:proofErr w:type="spellEnd"/>
      <w:r>
        <w:rPr>
          <w:rFonts w:hint="cs"/>
          <w:rtl/>
          <w:lang w:eastAsia="he-IL"/>
        </w:rPr>
        <w:t xml:space="preserve"> במחנה יהודה, וכל חברי הכנסת והשרים ועוזריהם יזמינו פלאפל, שקשוקה וחומוס של סבתא </w:t>
      </w:r>
      <w:proofErr w:type="spellStart"/>
      <w:r>
        <w:rPr>
          <w:rFonts w:hint="cs"/>
          <w:rtl/>
          <w:lang w:eastAsia="he-IL"/>
        </w:rPr>
        <w:t>עיישה</w:t>
      </w:r>
      <w:proofErr w:type="spellEnd"/>
      <w:r>
        <w:rPr>
          <w:rFonts w:hint="cs"/>
          <w:rtl/>
          <w:lang w:eastAsia="he-IL"/>
        </w:rPr>
        <w:t xml:space="preserve"> מטבריה. ככה נחזק עסק אחד. </w:t>
      </w:r>
    </w:p>
    <w:p w:rsidR="00FA019A" w:rsidRDefault="00FA019A" w:rsidP="008044A0">
      <w:pPr>
        <w:rPr>
          <w:rtl/>
          <w:lang w:eastAsia="he-IL"/>
        </w:rPr>
      </w:pPr>
      <w:bookmarkStart w:id="4392" w:name="_ETM_Q12_486723"/>
      <w:bookmarkStart w:id="4393" w:name="_ETM_Q12_486807"/>
      <w:bookmarkEnd w:id="4392"/>
      <w:bookmarkEnd w:id="4393"/>
    </w:p>
    <w:p w:rsidR="00FA019A" w:rsidRDefault="00FA019A" w:rsidP="008044A0">
      <w:pPr>
        <w:pStyle w:val="af6"/>
        <w:keepNext/>
        <w:rPr>
          <w:rtl/>
        </w:rPr>
      </w:pPr>
      <w:bookmarkStart w:id="4394" w:name="_ETM_Q12_487396"/>
      <w:bookmarkStart w:id="4395" w:name="_ETM_Q12_487476"/>
      <w:bookmarkStart w:id="4396" w:name="ET_yor_6030_12"/>
      <w:bookmarkEnd w:id="4394"/>
      <w:bookmarkEnd w:id="4395"/>
      <w:r w:rsidRPr="00CB0C33">
        <w:rPr>
          <w:rStyle w:val="TagStyle"/>
          <w:rtl/>
        </w:rPr>
        <w:t xml:space="preserve"> &lt;&lt; יור &gt;&gt; </w:t>
      </w:r>
      <w:r>
        <w:rPr>
          <w:rtl/>
        </w:rPr>
        <w:t>היו"ר מכלוף מיקי זוהר:</w:t>
      </w:r>
      <w:r w:rsidRPr="00CB0C33">
        <w:rPr>
          <w:rStyle w:val="TagStyle"/>
          <w:rtl/>
        </w:rPr>
        <w:t xml:space="preserve"> &lt;&lt; יור &gt;&gt;</w:t>
      </w:r>
      <w:r>
        <w:rPr>
          <w:rtl/>
        </w:rPr>
        <w:t xml:space="preserve"> </w:t>
      </w:r>
      <w:bookmarkEnd w:id="4396"/>
    </w:p>
    <w:p w:rsidR="00FA019A" w:rsidRDefault="00FA019A" w:rsidP="00977595">
      <w:pPr>
        <w:rPr>
          <w:rtl/>
          <w:lang w:eastAsia="he-IL"/>
        </w:rPr>
      </w:pPr>
    </w:p>
    <w:p w:rsidR="00FA019A" w:rsidRDefault="00FA019A" w:rsidP="008044A0">
      <w:pPr>
        <w:rPr>
          <w:rtl/>
          <w:lang w:eastAsia="he-IL"/>
        </w:rPr>
      </w:pPr>
      <w:bookmarkStart w:id="4397" w:name="_ETM_Q12_488348"/>
      <w:bookmarkEnd w:id="4397"/>
      <w:r>
        <w:rPr>
          <w:rFonts w:hint="cs"/>
          <w:rtl/>
          <w:lang w:eastAsia="he-IL"/>
        </w:rPr>
        <w:t xml:space="preserve">מבורך. </w:t>
      </w:r>
      <w:bookmarkStart w:id="4398" w:name="_ETM_Q12_489163"/>
      <w:bookmarkEnd w:id="4398"/>
    </w:p>
    <w:p w:rsidR="00FA019A" w:rsidRDefault="00FA019A" w:rsidP="008044A0">
      <w:pPr>
        <w:rPr>
          <w:rtl/>
          <w:lang w:eastAsia="he-IL"/>
        </w:rPr>
      </w:pPr>
      <w:bookmarkStart w:id="4399" w:name="_ETM_Q12_486253"/>
      <w:bookmarkEnd w:id="4399"/>
    </w:p>
    <w:p w:rsidR="00FA019A" w:rsidRDefault="00FA019A" w:rsidP="008044A0">
      <w:pPr>
        <w:pStyle w:val="-"/>
        <w:keepNext/>
        <w:rPr>
          <w:rtl/>
        </w:rPr>
      </w:pPr>
      <w:bookmarkStart w:id="4400" w:name="_ETM_Q12_486316"/>
      <w:bookmarkStart w:id="4401" w:name="ET_speakercontinue_5987_13"/>
      <w:bookmarkEnd w:id="4400"/>
      <w:r w:rsidRPr="00CB0C33">
        <w:rPr>
          <w:rStyle w:val="TagStyle"/>
          <w:rtl/>
        </w:rPr>
        <w:t xml:space="preserve"> &lt;&lt; דובר_המשך &gt;&gt; </w:t>
      </w:r>
      <w:r>
        <w:rPr>
          <w:rtl/>
        </w:rPr>
        <w:t>השר במשרד הביטחון מיכאל מרדכי ביטון:</w:t>
      </w:r>
      <w:r w:rsidRPr="00CB0C33">
        <w:rPr>
          <w:rStyle w:val="TagStyle"/>
          <w:rtl/>
        </w:rPr>
        <w:t xml:space="preserve"> &lt;&lt; דובר_המשך &gt;&gt;</w:t>
      </w:r>
      <w:r>
        <w:rPr>
          <w:rtl/>
        </w:rPr>
        <w:t xml:space="preserve"> </w:t>
      </w:r>
      <w:bookmarkEnd w:id="4401"/>
    </w:p>
    <w:p w:rsidR="00FA019A" w:rsidRDefault="00FA019A" w:rsidP="00977595">
      <w:pPr>
        <w:rPr>
          <w:rtl/>
          <w:lang w:eastAsia="he-IL"/>
        </w:rPr>
      </w:pPr>
    </w:p>
    <w:p w:rsidR="00FA019A" w:rsidRDefault="00FA019A" w:rsidP="00054896">
      <w:pPr>
        <w:rPr>
          <w:rtl/>
          <w:lang w:eastAsia="he-IL"/>
        </w:rPr>
      </w:pPr>
      <w:bookmarkStart w:id="4402" w:name="_ETM_Q12_487149"/>
      <w:bookmarkStart w:id="4403" w:name="_ETM_Q12_486882"/>
      <w:bookmarkStart w:id="4404" w:name="_ETM_Q12_486936"/>
      <w:bookmarkEnd w:id="4402"/>
      <w:bookmarkEnd w:id="4403"/>
      <w:bookmarkEnd w:id="4404"/>
      <w:r>
        <w:rPr>
          <w:rFonts w:hint="cs"/>
          <w:rtl/>
          <w:lang w:eastAsia="he-IL"/>
        </w:rPr>
        <w:t xml:space="preserve">כל המציל עסק אחד בישראל כאילו הציל את כלכלת ישראל. </w:t>
      </w:r>
    </w:p>
    <w:p w:rsidR="00FA019A" w:rsidRDefault="00FA019A" w:rsidP="008044A0">
      <w:pPr>
        <w:rPr>
          <w:rtl/>
          <w:lang w:eastAsia="he-IL"/>
        </w:rPr>
      </w:pPr>
      <w:bookmarkStart w:id="4405" w:name="_ETM_Q12_492243"/>
      <w:bookmarkStart w:id="4406" w:name="_ETM_Q12_492305"/>
      <w:bookmarkEnd w:id="4405"/>
      <w:bookmarkEnd w:id="4406"/>
    </w:p>
    <w:p w:rsidR="00FA019A" w:rsidRDefault="00FA019A" w:rsidP="008044A0">
      <w:pPr>
        <w:pStyle w:val="af6"/>
        <w:keepNext/>
        <w:rPr>
          <w:rtl/>
        </w:rPr>
      </w:pPr>
      <w:bookmarkStart w:id="4407" w:name="_ETM_Q12_492947"/>
      <w:bookmarkStart w:id="4408" w:name="_ETM_Q12_493027"/>
      <w:bookmarkStart w:id="4409" w:name="ET_yor_6030_14"/>
      <w:bookmarkEnd w:id="4407"/>
      <w:bookmarkEnd w:id="4408"/>
      <w:r w:rsidRPr="00CB0C33">
        <w:rPr>
          <w:rStyle w:val="TagStyle"/>
          <w:rtl/>
        </w:rPr>
        <w:t xml:space="preserve"> &lt;&lt; יור &gt;&gt; </w:t>
      </w:r>
      <w:r>
        <w:rPr>
          <w:rtl/>
        </w:rPr>
        <w:t>היו"ר מכלוף מיקי זוהר:</w:t>
      </w:r>
      <w:r w:rsidRPr="00CB0C33">
        <w:rPr>
          <w:rStyle w:val="TagStyle"/>
          <w:rtl/>
        </w:rPr>
        <w:t xml:space="preserve"> &lt;&lt; יור &gt;&gt;</w:t>
      </w:r>
      <w:r>
        <w:rPr>
          <w:rtl/>
        </w:rPr>
        <w:t xml:space="preserve"> </w:t>
      </w:r>
      <w:bookmarkEnd w:id="4409"/>
    </w:p>
    <w:p w:rsidR="00FA019A" w:rsidRDefault="00FA019A" w:rsidP="00977595">
      <w:pPr>
        <w:rPr>
          <w:rtl/>
          <w:lang w:eastAsia="he-IL"/>
        </w:rPr>
      </w:pPr>
    </w:p>
    <w:p w:rsidR="00FA019A" w:rsidRDefault="00FA019A" w:rsidP="008044A0">
      <w:pPr>
        <w:rPr>
          <w:rtl/>
          <w:lang w:eastAsia="he-IL"/>
        </w:rPr>
      </w:pPr>
      <w:bookmarkStart w:id="4410" w:name="_ETM_Q12_494601"/>
      <w:bookmarkStart w:id="4411" w:name="_ETM_Q12_494723"/>
      <w:bookmarkEnd w:id="4410"/>
      <w:bookmarkEnd w:id="4411"/>
      <w:r>
        <w:rPr>
          <w:rFonts w:hint="cs"/>
          <w:rtl/>
          <w:lang w:eastAsia="he-IL"/>
        </w:rPr>
        <w:t xml:space="preserve">משפט יפה מאוד. </w:t>
      </w:r>
    </w:p>
    <w:p w:rsidR="00FA019A" w:rsidRDefault="00FA019A" w:rsidP="008044A0">
      <w:pPr>
        <w:rPr>
          <w:rtl/>
          <w:lang w:eastAsia="he-IL"/>
        </w:rPr>
      </w:pPr>
      <w:bookmarkStart w:id="4412" w:name="_ETM_Q12_493602"/>
      <w:bookmarkStart w:id="4413" w:name="_ETM_Q12_493697"/>
      <w:bookmarkEnd w:id="4412"/>
      <w:bookmarkEnd w:id="4413"/>
    </w:p>
    <w:p w:rsidR="00FA019A" w:rsidRDefault="00FA019A" w:rsidP="008044A0">
      <w:pPr>
        <w:pStyle w:val="-"/>
        <w:keepNext/>
        <w:rPr>
          <w:rtl/>
        </w:rPr>
      </w:pPr>
      <w:bookmarkStart w:id="4414" w:name="_ETM_Q12_493737"/>
      <w:bookmarkStart w:id="4415" w:name="_ETM_Q12_493837"/>
      <w:bookmarkStart w:id="4416" w:name="ET_speakercontinue_5987_15"/>
      <w:bookmarkEnd w:id="4414"/>
      <w:bookmarkEnd w:id="4415"/>
      <w:r w:rsidRPr="00AB60C7">
        <w:rPr>
          <w:rStyle w:val="TagStyle"/>
          <w:rtl/>
        </w:rPr>
        <w:t xml:space="preserve"> &lt;&lt; דובר_המשך &gt;&gt; </w:t>
      </w:r>
      <w:r>
        <w:rPr>
          <w:rtl/>
        </w:rPr>
        <w:t>השר במשרד הביטחון מיכאל מרדכי ביטון:</w:t>
      </w:r>
      <w:r w:rsidRPr="00AB60C7">
        <w:rPr>
          <w:rStyle w:val="TagStyle"/>
          <w:rtl/>
        </w:rPr>
        <w:t xml:space="preserve"> &lt;&lt; דובר_המשך &gt;&gt;</w:t>
      </w:r>
      <w:r>
        <w:rPr>
          <w:rtl/>
        </w:rPr>
        <w:t xml:space="preserve"> </w:t>
      </w:r>
      <w:bookmarkEnd w:id="4416"/>
    </w:p>
    <w:p w:rsidR="00FA019A" w:rsidRDefault="00FA019A" w:rsidP="00977595">
      <w:pPr>
        <w:rPr>
          <w:rtl/>
          <w:lang w:eastAsia="he-IL"/>
        </w:rPr>
      </w:pPr>
    </w:p>
    <w:p w:rsidR="00FA019A" w:rsidRDefault="00FA019A" w:rsidP="008044A0">
      <w:pPr>
        <w:rPr>
          <w:rtl/>
          <w:lang w:eastAsia="he-IL"/>
        </w:rPr>
      </w:pPr>
      <w:bookmarkStart w:id="4417" w:name="_ETM_Q12_495124"/>
      <w:bookmarkStart w:id="4418" w:name="_ETM_Q12_493822"/>
      <w:bookmarkStart w:id="4419" w:name="_ETM_Q12_492404"/>
      <w:bookmarkStart w:id="4420" w:name="_ETM_Q12_492485"/>
      <w:bookmarkEnd w:id="4417"/>
      <w:bookmarkEnd w:id="4418"/>
      <w:bookmarkEnd w:id="4419"/>
      <w:bookmarkEnd w:id="4420"/>
      <w:r>
        <w:rPr>
          <w:rFonts w:hint="cs"/>
          <w:rtl/>
          <w:lang w:eastAsia="he-IL"/>
        </w:rPr>
        <w:t xml:space="preserve">אז </w:t>
      </w:r>
      <w:bookmarkStart w:id="4421" w:name="_ETM_Q12_494595"/>
      <w:bookmarkEnd w:id="4421"/>
      <w:r>
        <w:rPr>
          <w:rFonts w:hint="cs"/>
          <w:rtl/>
          <w:lang w:eastAsia="he-IL"/>
        </w:rPr>
        <w:t xml:space="preserve">זאת המצווה, ואנחנו גם נלווה אותו בליווי עסקי ונגייס לו פתרונות וכן הלאה. </w:t>
      </w:r>
    </w:p>
    <w:p w:rsidR="00FA019A" w:rsidRDefault="00FA019A" w:rsidP="008044A0">
      <w:pPr>
        <w:rPr>
          <w:rtl/>
          <w:lang w:eastAsia="he-IL"/>
        </w:rPr>
      </w:pPr>
      <w:bookmarkStart w:id="4422" w:name="_ETM_Q12_497786"/>
      <w:bookmarkStart w:id="4423" w:name="_ETM_Q12_497851"/>
      <w:bookmarkStart w:id="4424" w:name="_ETM_Q12_497928"/>
      <w:bookmarkStart w:id="4425" w:name="_ETM_Q12_498639"/>
      <w:bookmarkEnd w:id="4422"/>
      <w:bookmarkEnd w:id="4423"/>
      <w:bookmarkEnd w:id="4424"/>
      <w:bookmarkEnd w:id="4425"/>
    </w:p>
    <w:p w:rsidR="00FA019A" w:rsidRDefault="00FA019A" w:rsidP="008044A0">
      <w:pPr>
        <w:pStyle w:val="af6"/>
        <w:keepNext/>
        <w:rPr>
          <w:rtl/>
        </w:rPr>
      </w:pPr>
      <w:bookmarkStart w:id="4426" w:name="_ETM_Q12_498753"/>
      <w:bookmarkEnd w:id="4426"/>
      <w:r w:rsidRPr="00AB60C7">
        <w:rPr>
          <w:rStyle w:val="TagStyle"/>
          <w:rtl/>
        </w:rPr>
        <w:t xml:space="preserve"> &lt;&lt; יור &gt;&gt; </w:t>
      </w:r>
      <w:r>
        <w:rPr>
          <w:rtl/>
        </w:rPr>
        <w:t>היו"ר מכלוף מיקי זוהר:</w:t>
      </w:r>
      <w:r w:rsidRPr="00AB60C7">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4427" w:name="_ETM_Q12_494292"/>
      <w:bookmarkEnd w:id="4427"/>
      <w:r>
        <w:rPr>
          <w:rFonts w:hint="cs"/>
          <w:rtl/>
          <w:lang w:eastAsia="he-IL"/>
        </w:rPr>
        <w:t xml:space="preserve">משפט יפה </w:t>
      </w:r>
      <w:bookmarkStart w:id="4428" w:name="_ETM_Q12_495478"/>
      <w:bookmarkEnd w:id="4428"/>
      <w:r>
        <w:rPr>
          <w:rFonts w:hint="cs"/>
          <w:rtl/>
          <w:lang w:eastAsia="he-IL"/>
        </w:rPr>
        <w:t xml:space="preserve">מאוד. </w:t>
      </w:r>
    </w:p>
    <w:p w:rsidR="00FA019A" w:rsidRDefault="00FA019A" w:rsidP="008044A0">
      <w:pPr>
        <w:rPr>
          <w:rtl/>
          <w:lang w:eastAsia="he-IL"/>
        </w:rPr>
      </w:pPr>
      <w:bookmarkStart w:id="4429" w:name="_ETM_Q12_496398"/>
      <w:bookmarkStart w:id="4430" w:name="_ETM_Q12_496476"/>
      <w:bookmarkEnd w:id="4429"/>
      <w:bookmarkEnd w:id="4430"/>
    </w:p>
    <w:p w:rsidR="00FA019A" w:rsidRDefault="00FA019A" w:rsidP="008044A0">
      <w:pPr>
        <w:pStyle w:val="-"/>
        <w:keepNext/>
        <w:rPr>
          <w:rtl/>
        </w:rPr>
      </w:pPr>
      <w:bookmarkStart w:id="4431" w:name="_ETM_Q12_496903"/>
      <w:bookmarkStart w:id="4432" w:name="_ETM_Q12_496964"/>
      <w:bookmarkStart w:id="4433" w:name="ET_speakercontinue_5987_17"/>
      <w:bookmarkEnd w:id="4431"/>
      <w:bookmarkEnd w:id="4432"/>
      <w:r w:rsidRPr="00AB60C7">
        <w:rPr>
          <w:rStyle w:val="TagStyle"/>
          <w:rtl/>
        </w:rPr>
        <w:t xml:space="preserve"> &lt;&lt; דובר_המשך &gt;&gt; </w:t>
      </w:r>
      <w:r>
        <w:rPr>
          <w:rtl/>
        </w:rPr>
        <w:t>השר במשרד הביטחון מיכאל מרדכי ביטון:</w:t>
      </w:r>
      <w:r w:rsidRPr="00AB60C7">
        <w:rPr>
          <w:rStyle w:val="TagStyle"/>
          <w:rtl/>
        </w:rPr>
        <w:t xml:space="preserve"> &lt;&lt; דובר_המשך &gt;&gt;</w:t>
      </w:r>
      <w:r>
        <w:rPr>
          <w:rtl/>
        </w:rPr>
        <w:t xml:space="preserve"> </w:t>
      </w:r>
      <w:bookmarkEnd w:id="4433"/>
    </w:p>
    <w:p w:rsidR="00FA019A" w:rsidRDefault="00FA019A" w:rsidP="00977595">
      <w:pPr>
        <w:rPr>
          <w:rtl/>
          <w:lang w:eastAsia="he-IL"/>
        </w:rPr>
      </w:pPr>
    </w:p>
    <w:p w:rsidR="00FA019A" w:rsidRDefault="00FA019A" w:rsidP="008044A0">
      <w:pPr>
        <w:rPr>
          <w:rtl/>
          <w:lang w:eastAsia="he-IL"/>
        </w:rPr>
      </w:pPr>
      <w:bookmarkStart w:id="4434" w:name="_ETM_Q12_497934"/>
      <w:bookmarkStart w:id="4435" w:name="_ETM_Q12_497997"/>
      <w:bookmarkEnd w:id="4434"/>
      <w:bookmarkEnd w:id="4435"/>
      <w:r>
        <w:rPr>
          <w:rFonts w:hint="cs"/>
          <w:rtl/>
          <w:lang w:eastAsia="he-IL"/>
        </w:rPr>
        <w:t xml:space="preserve">אלה ענייני דיומא.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ועכשיו לענייני הצעת החוק שבפנינו. אדוני היושב-ראש, חברי הכנסת, הממשלה מתנגדת להצעת החוק של חבר הכנסת כסיף וחברי כנסת נוספים. הצעת החוק הזאת לא נדונה בוועדת השרים לענייני חקיקה, ועל פי תקנון הממשלה נגזרת מכאן התנגדות של הממשלה להצעה זו. </w:t>
      </w:r>
    </w:p>
    <w:p w:rsidR="00FA019A" w:rsidRDefault="00FA019A" w:rsidP="008044A0">
      <w:pPr>
        <w:rPr>
          <w:rtl/>
          <w:lang w:eastAsia="he-IL"/>
        </w:rPr>
      </w:pPr>
    </w:p>
    <w:p w:rsidR="00FA019A" w:rsidRDefault="00FA019A" w:rsidP="00054896">
      <w:pPr>
        <w:rPr>
          <w:rtl/>
          <w:lang w:eastAsia="he-IL"/>
        </w:rPr>
      </w:pPr>
      <w:r>
        <w:rPr>
          <w:rFonts w:hint="cs"/>
          <w:rtl/>
          <w:lang w:eastAsia="he-IL"/>
        </w:rPr>
        <w:t xml:space="preserve">יחד עם זאת קיימת עשייה בתחום, ואני רוצה להבהיר כמה הבהרות חשובות. שר הביטחון הבין </w:t>
      </w:r>
      <w:proofErr w:type="spellStart"/>
      <w:r>
        <w:rPr>
          <w:rFonts w:hint="cs"/>
          <w:rtl/>
          <w:lang w:eastAsia="he-IL"/>
        </w:rPr>
        <w:t>מיידית</w:t>
      </w:r>
      <w:proofErr w:type="spellEnd"/>
      <w:r>
        <w:rPr>
          <w:rFonts w:hint="cs"/>
          <w:rtl/>
          <w:lang w:eastAsia="he-IL"/>
        </w:rPr>
        <w:t xml:space="preserve"> את הסוגיה של יצוא הנשק והמורכבות בהיבטים של זכויות אדם בעולם, ולכן כבר באוקטובר האחרון הוא זימן דיון חשוב, בהשתתפות הגופים המרכזיים במשרד הביטחון העוסקים ביצוא נשק ביטחוני, האגף הביטחוני</w:t>
      </w:r>
      <w:r w:rsidR="00054896">
        <w:rPr>
          <w:rFonts w:hint="cs"/>
          <w:rtl/>
          <w:lang w:eastAsia="he-IL"/>
        </w:rPr>
        <w:t>-</w:t>
      </w:r>
      <w:r>
        <w:rPr>
          <w:rFonts w:hint="cs"/>
          <w:rtl/>
          <w:lang w:eastAsia="he-IL"/>
        </w:rPr>
        <w:t>מדיני</w:t>
      </w:r>
      <w:r w:rsidR="00054896">
        <w:rPr>
          <w:rFonts w:hint="cs"/>
          <w:rtl/>
          <w:lang w:eastAsia="he-IL"/>
        </w:rPr>
        <w:t>,</w:t>
      </w:r>
      <w:r>
        <w:rPr>
          <w:rFonts w:hint="cs"/>
          <w:rtl/>
          <w:lang w:eastAsia="he-IL"/>
        </w:rPr>
        <w:t xml:space="preserve"> המכונה </w:t>
      </w:r>
      <w:proofErr w:type="spellStart"/>
      <w:r>
        <w:rPr>
          <w:rFonts w:hint="cs"/>
          <w:rtl/>
          <w:lang w:eastAsia="he-IL"/>
        </w:rPr>
        <w:t>אבט"ם</w:t>
      </w:r>
      <w:proofErr w:type="spellEnd"/>
      <w:r>
        <w:rPr>
          <w:rFonts w:hint="cs"/>
          <w:rtl/>
          <w:lang w:eastAsia="he-IL"/>
        </w:rPr>
        <w:t>, האגף ליצוא ביטחוני</w:t>
      </w:r>
      <w:r w:rsidR="00054896">
        <w:rPr>
          <w:rFonts w:hint="cs"/>
          <w:rtl/>
          <w:lang w:eastAsia="he-IL"/>
        </w:rPr>
        <w:t>,</w:t>
      </w:r>
      <w:r>
        <w:rPr>
          <w:rFonts w:hint="cs"/>
          <w:rtl/>
          <w:lang w:eastAsia="he-IL"/>
        </w:rPr>
        <w:t xml:space="preserve"> שמכונה סיב"ט, הממונה על הביטחון במערכת הביטחון</w:t>
      </w:r>
      <w:r w:rsidR="00054896">
        <w:rPr>
          <w:rFonts w:hint="cs"/>
          <w:rtl/>
          <w:lang w:eastAsia="he-IL"/>
        </w:rPr>
        <w:t>,</w:t>
      </w:r>
      <w:r>
        <w:rPr>
          <w:rFonts w:hint="cs"/>
          <w:rtl/>
          <w:lang w:eastAsia="he-IL"/>
        </w:rPr>
        <w:t xml:space="preserve"> </w:t>
      </w:r>
      <w:proofErr w:type="spellStart"/>
      <w:r>
        <w:rPr>
          <w:rFonts w:hint="cs"/>
          <w:rtl/>
          <w:lang w:eastAsia="he-IL"/>
        </w:rPr>
        <w:t>המלמ"ב</w:t>
      </w:r>
      <w:proofErr w:type="spellEnd"/>
      <w:r>
        <w:rPr>
          <w:rFonts w:hint="cs"/>
          <w:rtl/>
          <w:lang w:eastAsia="he-IL"/>
        </w:rPr>
        <w:t xml:space="preserve">, האגף לפיקוח על היצוא ביטחוני </w:t>
      </w:r>
      <w:r w:rsidR="00D06262">
        <w:rPr>
          <w:rFonts w:hint="eastAsia"/>
          <w:rtl/>
          <w:lang w:eastAsia="he-IL"/>
        </w:rPr>
        <w:t>–</w:t>
      </w:r>
      <w:r>
        <w:rPr>
          <w:rFonts w:hint="cs"/>
          <w:rtl/>
          <w:lang w:eastAsia="he-IL"/>
        </w:rPr>
        <w:t xml:space="preserve"> </w:t>
      </w:r>
      <w:proofErr w:type="spellStart"/>
      <w:r>
        <w:rPr>
          <w:rFonts w:hint="cs"/>
          <w:rtl/>
          <w:lang w:eastAsia="he-IL"/>
        </w:rPr>
        <w:t>אפ"י</w:t>
      </w:r>
      <w:proofErr w:type="spellEnd"/>
      <w:r>
        <w:rPr>
          <w:rFonts w:hint="cs"/>
          <w:rtl/>
          <w:lang w:eastAsia="he-IL"/>
        </w:rPr>
        <w:t xml:space="preserve">, </w:t>
      </w:r>
      <w:proofErr w:type="spellStart"/>
      <w:r>
        <w:rPr>
          <w:rFonts w:hint="cs"/>
          <w:rtl/>
          <w:lang w:eastAsia="he-IL"/>
        </w:rPr>
        <w:t>המינהל</w:t>
      </w:r>
      <w:proofErr w:type="spellEnd"/>
      <w:r>
        <w:rPr>
          <w:rFonts w:hint="cs"/>
          <w:rtl/>
          <w:lang w:eastAsia="he-IL"/>
        </w:rPr>
        <w:t xml:space="preserve"> לחקר פיתוח אמצעי לחימה </w:t>
      </w:r>
      <w:r w:rsidR="00D06262">
        <w:rPr>
          <w:rFonts w:hint="eastAsia"/>
          <w:rtl/>
          <w:lang w:eastAsia="he-IL"/>
        </w:rPr>
        <w:t>–</w:t>
      </w:r>
      <w:r>
        <w:rPr>
          <w:rFonts w:hint="cs"/>
          <w:rtl/>
          <w:lang w:eastAsia="he-IL"/>
        </w:rPr>
        <w:t xml:space="preserve"> </w:t>
      </w:r>
      <w:proofErr w:type="spellStart"/>
      <w:r>
        <w:rPr>
          <w:rFonts w:hint="cs"/>
          <w:rtl/>
          <w:lang w:eastAsia="he-IL"/>
        </w:rPr>
        <w:t>מפא"ת</w:t>
      </w:r>
      <w:proofErr w:type="spellEnd"/>
      <w:r>
        <w:rPr>
          <w:rFonts w:hint="cs"/>
          <w:rtl/>
          <w:lang w:eastAsia="he-IL"/>
        </w:rPr>
        <w:t xml:space="preserve">, הייעוץ המשפטי וכל הצוותים. מטרת הדיון הייתה העמקה בנושא והקפדה של בדיקה מעמיקה שאכן פעילות היצוא הביטחוני נעשית באופן אחראי, שקול, יעיל, תוך שמירה של רגולציה ובקרה. שר הביטחון עמד על חשיבות קיום מדיניות שמרנית </w:t>
      </w:r>
      <w:bookmarkStart w:id="4436" w:name="_ETM_Q12_611529"/>
      <w:bookmarkEnd w:id="4436"/>
      <w:r>
        <w:rPr>
          <w:rFonts w:hint="cs"/>
          <w:rtl/>
          <w:lang w:eastAsia="he-IL"/>
        </w:rPr>
        <w:t xml:space="preserve">ובררנית באשר לסוגיות של מדינות רגישות שבהן קיים חשש לפגיעה בזכויות אדם ובמקומות המועדים לפורענות. המדיניות שדורש השר היא מדיניות אחראית ושמרנית שמשקללת את ביטחון ישראל ואת החוסן הלאומי, כמו גם שמירה על זכויות אדם בעולם. </w:t>
      </w:r>
    </w:p>
    <w:p w:rsidR="00FA019A" w:rsidRDefault="00FA019A" w:rsidP="008044A0">
      <w:pPr>
        <w:rPr>
          <w:rtl/>
          <w:lang w:eastAsia="he-IL"/>
        </w:rPr>
      </w:pPr>
    </w:p>
    <w:p w:rsidR="00FA019A" w:rsidRDefault="00FA019A" w:rsidP="00054896">
      <w:pPr>
        <w:rPr>
          <w:rtl/>
          <w:lang w:eastAsia="he-IL"/>
        </w:rPr>
      </w:pPr>
      <w:r>
        <w:rPr>
          <w:rFonts w:hint="cs"/>
          <w:rtl/>
          <w:lang w:eastAsia="he-IL"/>
        </w:rPr>
        <w:t>לגופה של הצעת החוק נוסיף את ההבהרות ה</w:t>
      </w:r>
      <w:r w:rsidR="00054896">
        <w:rPr>
          <w:rFonts w:hint="cs"/>
          <w:rtl/>
          <w:lang w:eastAsia="he-IL"/>
        </w:rPr>
        <w:t>אלה</w:t>
      </w:r>
      <w:r>
        <w:rPr>
          <w:rFonts w:hint="cs"/>
          <w:rtl/>
          <w:lang w:eastAsia="he-IL"/>
        </w:rPr>
        <w:t xml:space="preserve">: בהצעתם מבקשים חברי הכנסת להגביל את שיקול הדעת של משרד הביטחון בדיונים ובקשות לרישיונות שיווק </w:t>
      </w:r>
      <w:bookmarkStart w:id="4437" w:name="_ETM_Q12_653625"/>
      <w:bookmarkEnd w:id="4437"/>
      <w:r>
        <w:rPr>
          <w:rFonts w:hint="cs"/>
          <w:rtl/>
          <w:lang w:eastAsia="he-IL"/>
        </w:rPr>
        <w:t xml:space="preserve">או יצוא ביטחוני באמצעות הקמה של ועדה מוסמכת ייעודית להיבטי זכויות אדם. בכך מבקשים חברי הכנסת להגביל את סמכותו של משרד הביטחון כרשות המוסמכת לעניין זה. </w:t>
      </w:r>
      <w:bookmarkStart w:id="4438" w:name="_ETM_Q12_672376"/>
      <w:bookmarkEnd w:id="4438"/>
      <w:r>
        <w:rPr>
          <w:rFonts w:hint="cs"/>
          <w:rtl/>
          <w:lang w:eastAsia="he-IL"/>
        </w:rPr>
        <w:t xml:space="preserve">מוצע כי </w:t>
      </w:r>
      <w:r w:rsidRPr="005879A5">
        <w:rPr>
          <w:rFonts w:hint="cs"/>
          <w:rtl/>
          <w:lang w:eastAsia="he-IL"/>
        </w:rPr>
        <w:t>הקביעה</w:t>
      </w:r>
      <w:r>
        <w:rPr>
          <w:rFonts w:hint="cs"/>
          <w:rtl/>
          <w:lang w:eastAsia="he-IL"/>
        </w:rPr>
        <w:t xml:space="preserve"> שמדינה מסוימת תיכלל ברשימת היעדים האסורים תתקבל בוועדה ציבורית שימנה שר החוץ, על דעת כל סיעות הכנסת וכו' </w:t>
      </w:r>
      <w:r w:rsidR="00D06262">
        <w:rPr>
          <w:rFonts w:hint="eastAsia"/>
          <w:rtl/>
          <w:lang w:eastAsia="he-IL"/>
        </w:rPr>
        <w:t>–</w:t>
      </w:r>
      <w:r>
        <w:rPr>
          <w:rFonts w:hint="cs"/>
          <w:rtl/>
          <w:lang w:eastAsia="he-IL"/>
        </w:rPr>
        <w:t xml:space="preserve"> כפי שמפורט בהצעת החוק. משרד הביטחון סבור כי הצעת החוק לא מוסיפה ערך לתהליך קבלת ההחלטות, שכן נציגי משרד החוץ משולבים באופן מהותי בכל הוועדות ועל פי חוק. נציגי משרד החוץ משולבים בוועדות הדיונים </w:t>
      </w:r>
      <w:bookmarkStart w:id="4439" w:name="_ETM_Q12_712108"/>
      <w:bookmarkEnd w:id="4439"/>
      <w:r>
        <w:rPr>
          <w:rFonts w:hint="cs"/>
          <w:rtl/>
          <w:lang w:eastAsia="he-IL"/>
        </w:rPr>
        <w:t xml:space="preserve">על יצוא נשק </w:t>
      </w:r>
      <w:bookmarkStart w:id="4440" w:name="_ETM_Q12_712144"/>
      <w:bookmarkEnd w:id="4440"/>
      <w:r>
        <w:rPr>
          <w:rFonts w:hint="cs"/>
          <w:rtl/>
          <w:lang w:eastAsia="he-IL"/>
        </w:rPr>
        <w:t xml:space="preserve">על פי חקיקה קודמת. </w:t>
      </w:r>
    </w:p>
    <w:p w:rsidR="00FA019A" w:rsidRDefault="00FA019A" w:rsidP="008044A0">
      <w:pPr>
        <w:rPr>
          <w:rtl/>
          <w:lang w:eastAsia="he-IL"/>
        </w:rPr>
      </w:pPr>
      <w:bookmarkStart w:id="4441" w:name="_ETM_Q12_719367"/>
      <w:bookmarkStart w:id="4442" w:name="_ETM_Q12_719446"/>
      <w:bookmarkEnd w:id="4441"/>
      <w:bookmarkEnd w:id="4442"/>
    </w:p>
    <w:p w:rsidR="00FA019A" w:rsidRDefault="00FA019A" w:rsidP="008044A0">
      <w:pPr>
        <w:rPr>
          <w:rtl/>
          <w:lang w:eastAsia="he-IL"/>
        </w:rPr>
      </w:pPr>
      <w:bookmarkStart w:id="4443" w:name="_ETM_Q12_719536"/>
      <w:bookmarkStart w:id="4444" w:name="_ETM_Q12_719604"/>
      <w:bookmarkEnd w:id="4443"/>
      <w:bookmarkEnd w:id="4444"/>
      <w:r>
        <w:rPr>
          <w:rFonts w:hint="cs"/>
          <w:rtl/>
          <w:lang w:eastAsia="he-IL"/>
        </w:rPr>
        <w:t xml:space="preserve">סיכומו של דבר, חברי הכנסת מודאגים שהיבט זכויות האדם נזנח בתהליך קבלת ההחלטות, אולם לא כך הדבר. אשר על כן, אני מבקש להסיר את הצעת החוק מסדר-יומה של הכנסת. </w:t>
      </w:r>
    </w:p>
    <w:p w:rsidR="00FA019A" w:rsidRDefault="00FA019A" w:rsidP="008044A0">
      <w:pPr>
        <w:rPr>
          <w:rtl/>
          <w:lang w:eastAsia="he-IL"/>
        </w:rPr>
      </w:pPr>
    </w:p>
    <w:p w:rsidR="00FA019A" w:rsidRDefault="00FA019A" w:rsidP="008044A0">
      <w:pPr>
        <w:pStyle w:val="af6"/>
        <w:keepNext/>
        <w:rPr>
          <w:rtl/>
        </w:rPr>
      </w:pPr>
      <w:r w:rsidRPr="00FE29C0">
        <w:rPr>
          <w:rStyle w:val="TagStyle"/>
          <w:rtl/>
        </w:rPr>
        <w:t xml:space="preserve"> &lt;&lt; יור &gt;&gt; </w:t>
      </w:r>
      <w:r>
        <w:rPr>
          <w:rtl/>
        </w:rPr>
        <w:t>היו"ר מכלוף מיקי זוהר:</w:t>
      </w:r>
      <w:r w:rsidRPr="00FE29C0">
        <w:rPr>
          <w:rStyle w:val="TagStyle"/>
          <w:rtl/>
        </w:rPr>
        <w:t xml:space="preserve"> &lt;&lt; יור &gt;&gt;</w:t>
      </w:r>
      <w:r>
        <w:rPr>
          <w:rtl/>
        </w:rPr>
        <w:t xml:space="preserve"> </w:t>
      </w:r>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תודה רבה לשר מיכאל ביטון. יעלה לומר תשובה חבר הכנסת עופר כסיף. הוא בדרכו אל הדוכן, זה </w:t>
      </w:r>
      <w:bookmarkStart w:id="4445" w:name="_ETM_Q12_746962"/>
      <w:bookmarkEnd w:id="4445"/>
      <w:r>
        <w:rPr>
          <w:rFonts w:hint="cs"/>
          <w:rtl/>
          <w:lang w:eastAsia="he-IL"/>
        </w:rPr>
        <w:t xml:space="preserve">סוכם איתו בעל פה בשפת הפנטומימה. לדעתי </w:t>
      </w:r>
      <w:r w:rsidR="00054896">
        <w:rPr>
          <w:rFonts w:hint="cs"/>
          <w:rtl/>
          <w:lang w:eastAsia="he-IL"/>
        </w:rPr>
        <w:t>ב</w:t>
      </w:r>
      <w:r>
        <w:rPr>
          <w:rFonts w:hint="cs"/>
          <w:rtl/>
          <w:lang w:eastAsia="he-IL"/>
        </w:rPr>
        <w:t>תוך שניות ספורות הוא ייכנס לאולם. בינתיים</w:t>
      </w:r>
      <w:r w:rsidR="00054896">
        <w:rPr>
          <w:rFonts w:hint="cs"/>
          <w:rtl/>
          <w:lang w:eastAsia="he-IL"/>
        </w:rPr>
        <w:t>,</w:t>
      </w:r>
      <w:r>
        <w:rPr>
          <w:rFonts w:hint="cs"/>
          <w:rtl/>
          <w:lang w:eastAsia="he-IL"/>
        </w:rPr>
        <w:t xml:space="preserve"> </w:t>
      </w:r>
      <w:bookmarkStart w:id="4446" w:name="_ETM_Q12_756947"/>
      <w:bookmarkEnd w:id="4446"/>
      <w:r>
        <w:rPr>
          <w:rFonts w:hint="cs"/>
          <w:rtl/>
          <w:lang w:eastAsia="he-IL"/>
        </w:rPr>
        <w:t xml:space="preserve">חברים, כולכם מוזמנים לשבת במקומות ולהיערך לקראת ההצבעה. חבר הכנסת עופר כסיף, בבקשה. חבר </w:t>
      </w:r>
      <w:bookmarkStart w:id="4447" w:name="_ETM_Q12_772611"/>
      <w:bookmarkEnd w:id="4447"/>
      <w:r>
        <w:rPr>
          <w:rFonts w:hint="cs"/>
          <w:rtl/>
          <w:lang w:eastAsia="he-IL"/>
        </w:rPr>
        <w:t xml:space="preserve">הכנסת עופר כסיף, בבקשה, שלוש דקות לרשותך. </w:t>
      </w:r>
    </w:p>
    <w:p w:rsidR="00FA019A" w:rsidRDefault="00FA019A" w:rsidP="008044A0">
      <w:pPr>
        <w:rPr>
          <w:rtl/>
          <w:lang w:eastAsia="he-IL"/>
        </w:rPr>
      </w:pPr>
    </w:p>
    <w:p w:rsidR="00FA019A" w:rsidRDefault="00FA019A" w:rsidP="008044A0">
      <w:pPr>
        <w:pStyle w:val="a4"/>
        <w:keepNext/>
        <w:rPr>
          <w:rtl/>
        </w:rPr>
      </w:pPr>
      <w:bookmarkStart w:id="4448" w:name="TOR_Q13"/>
      <w:bookmarkStart w:id="4449" w:name="ET_speaker_5785_3"/>
      <w:bookmarkEnd w:id="4448"/>
      <w:r w:rsidRPr="00F15065">
        <w:rPr>
          <w:rStyle w:val="TagStyle"/>
          <w:rtl/>
        </w:rPr>
        <w:t xml:space="preserve">&lt;&lt; דובר &gt;&gt; </w:t>
      </w:r>
      <w:bookmarkStart w:id="4450" w:name="_Toc54817954"/>
      <w:r>
        <w:rPr>
          <w:rtl/>
        </w:rPr>
        <w:t>עופר כסיף (הרשימה המשותפת):</w:t>
      </w:r>
      <w:bookmarkEnd w:id="4450"/>
      <w:r w:rsidRPr="00F15065">
        <w:rPr>
          <w:rStyle w:val="TagStyle"/>
          <w:rtl/>
        </w:rPr>
        <w:t xml:space="preserve"> &lt;&lt; דובר &gt;&gt;</w:t>
      </w:r>
      <w:r>
        <w:rPr>
          <w:rtl/>
        </w:rPr>
        <w:t xml:space="preserve">  </w:t>
      </w:r>
      <w:bookmarkEnd w:id="4449"/>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אדוני היושב-ראש, חברי הכנסת, אדוני השר </w:t>
      </w:r>
      <w:r w:rsidR="00D06262">
        <w:rPr>
          <w:rtl/>
          <w:lang w:eastAsia="he-IL"/>
        </w:rPr>
        <w:t>–</w:t>
      </w:r>
      <w:r>
        <w:rPr>
          <w:rFonts w:hint="cs"/>
          <w:rtl/>
          <w:lang w:eastAsia="he-IL"/>
        </w:rPr>
        <w:t xml:space="preserve"> הוא עדיין פה או שהוא יצא?</w:t>
      </w:r>
    </w:p>
    <w:p w:rsidR="00FA019A" w:rsidRDefault="00FA019A" w:rsidP="008044A0">
      <w:pPr>
        <w:rPr>
          <w:rtl/>
          <w:lang w:eastAsia="he-IL"/>
        </w:rPr>
      </w:pPr>
      <w:bookmarkStart w:id="4451" w:name="_ETM_Q13_187000"/>
      <w:bookmarkEnd w:id="4451"/>
    </w:p>
    <w:p w:rsidR="00FA019A" w:rsidRDefault="00FA019A" w:rsidP="008044A0">
      <w:pPr>
        <w:pStyle w:val="af6"/>
        <w:keepNext/>
        <w:rPr>
          <w:rtl/>
        </w:rPr>
      </w:pPr>
      <w:r w:rsidRPr="0092532D">
        <w:rPr>
          <w:rStyle w:val="TagStyle"/>
          <w:rtl/>
        </w:rPr>
        <w:t xml:space="preserve"> &lt;&lt; יור &gt;&gt; </w:t>
      </w:r>
      <w:r>
        <w:rPr>
          <w:rtl/>
        </w:rPr>
        <w:t>היו"ר מכלוף מיקי זוהר:</w:t>
      </w:r>
      <w:r w:rsidRPr="0092532D">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אני לא</w:t>
      </w:r>
      <w:bookmarkStart w:id="4452" w:name="_ETM_Q13_184000"/>
      <w:bookmarkEnd w:id="4452"/>
      <w:r>
        <w:rPr>
          <w:rFonts w:hint="cs"/>
          <w:rtl/>
          <w:lang w:eastAsia="he-IL"/>
        </w:rPr>
        <w:t xml:space="preserve"> רואה אותו כרגע. הינה, כן, הוא כאן</w:t>
      </w:r>
      <w:r w:rsidR="00054896">
        <w:rPr>
          <w:rFonts w:hint="cs"/>
          <w:rtl/>
          <w:lang w:eastAsia="he-IL"/>
        </w:rPr>
        <w:t>,</w:t>
      </w:r>
      <w:r>
        <w:rPr>
          <w:rFonts w:hint="cs"/>
          <w:rtl/>
          <w:lang w:eastAsia="he-IL"/>
        </w:rPr>
        <w:t xml:space="preserve"> מולך. </w:t>
      </w:r>
    </w:p>
    <w:p w:rsidR="00FA019A" w:rsidRDefault="00FA019A" w:rsidP="008044A0">
      <w:pPr>
        <w:rPr>
          <w:rtl/>
          <w:lang w:eastAsia="he-IL"/>
        </w:rPr>
      </w:pPr>
    </w:p>
    <w:p w:rsidR="00FA019A" w:rsidRDefault="00FA019A" w:rsidP="008044A0">
      <w:pPr>
        <w:pStyle w:val="-"/>
        <w:keepNext/>
        <w:rPr>
          <w:rtl/>
        </w:rPr>
      </w:pPr>
      <w:bookmarkStart w:id="4453" w:name="_ETM_Q13_190000"/>
      <w:bookmarkStart w:id="4454" w:name="ET_speakercontinue_5785_8"/>
      <w:bookmarkEnd w:id="4453"/>
      <w:r w:rsidRPr="0092532D">
        <w:rPr>
          <w:rStyle w:val="TagStyle"/>
          <w:rtl/>
        </w:rPr>
        <w:t xml:space="preserve"> &lt;&lt; דובר_המשך &gt;&gt; </w:t>
      </w:r>
      <w:r>
        <w:rPr>
          <w:rtl/>
        </w:rPr>
        <w:t>עופר כסיף (הרשימה המשותפת):</w:t>
      </w:r>
      <w:r w:rsidRPr="0092532D">
        <w:rPr>
          <w:rStyle w:val="TagStyle"/>
          <w:rtl/>
        </w:rPr>
        <w:t xml:space="preserve"> &lt;&lt; דובר_המשך &gt;&gt;</w:t>
      </w:r>
      <w:r>
        <w:rPr>
          <w:rtl/>
        </w:rPr>
        <w:t xml:space="preserve">  </w:t>
      </w:r>
      <w:bookmarkEnd w:id="4454"/>
    </w:p>
    <w:p w:rsidR="00FA019A" w:rsidRDefault="00FA019A" w:rsidP="00977595">
      <w:pPr>
        <w:rPr>
          <w:rtl/>
          <w:lang w:eastAsia="he-IL"/>
        </w:rPr>
      </w:pPr>
    </w:p>
    <w:p w:rsidR="00FA019A" w:rsidRDefault="00FA019A" w:rsidP="00054896">
      <w:pPr>
        <w:rPr>
          <w:rtl/>
          <w:lang w:eastAsia="he-IL"/>
        </w:rPr>
      </w:pPr>
      <w:r>
        <w:rPr>
          <w:rFonts w:hint="cs"/>
          <w:rtl/>
          <w:lang w:eastAsia="he-IL"/>
        </w:rPr>
        <w:t>הוא כאן.</w:t>
      </w:r>
      <w:bookmarkStart w:id="4455" w:name="_ETM_Q13_188000"/>
      <w:bookmarkEnd w:id="4455"/>
      <w:r>
        <w:rPr>
          <w:rFonts w:hint="cs"/>
          <w:rtl/>
          <w:lang w:eastAsia="he-IL"/>
        </w:rPr>
        <w:t xml:space="preserve"> אני לא יכול להגיד שאני </w:t>
      </w:r>
      <w:bookmarkStart w:id="4456" w:name="_ETM_Q13_191000"/>
      <w:bookmarkEnd w:id="4456"/>
      <w:r>
        <w:rPr>
          <w:rFonts w:hint="cs"/>
          <w:rtl/>
          <w:lang w:eastAsia="he-IL"/>
        </w:rPr>
        <w:t xml:space="preserve">מופתע מהתשובה המתחמקת של השר, ולמעשה של ממשלת </w:t>
      </w:r>
      <w:bookmarkStart w:id="4457" w:name="_ETM_Q13_201000"/>
      <w:bookmarkEnd w:id="4457"/>
      <w:r>
        <w:rPr>
          <w:rFonts w:hint="cs"/>
          <w:rtl/>
          <w:lang w:eastAsia="he-IL"/>
        </w:rPr>
        <w:t xml:space="preserve">ישראל. אני גם לא יכול להסתיר את הבושה. </w:t>
      </w:r>
      <w:bookmarkStart w:id="4458" w:name="_ETM_Q13_205000"/>
      <w:bookmarkEnd w:id="4458"/>
      <w:r>
        <w:rPr>
          <w:rFonts w:hint="cs"/>
          <w:rtl/>
          <w:lang w:eastAsia="he-IL"/>
        </w:rPr>
        <w:t>מכירת נשק או אמצעי לחימה בכלל, בלי קשר למי, היא</w:t>
      </w:r>
      <w:bookmarkStart w:id="4459" w:name="_ETM_Q13_210000"/>
      <w:bookmarkEnd w:id="4459"/>
      <w:r>
        <w:rPr>
          <w:rFonts w:hint="cs"/>
          <w:rtl/>
          <w:lang w:eastAsia="he-IL"/>
        </w:rPr>
        <w:t xml:space="preserve"> דבר פסול</w:t>
      </w:r>
      <w:r w:rsidR="00054896">
        <w:rPr>
          <w:rFonts w:hint="cs"/>
          <w:rtl/>
          <w:lang w:eastAsia="he-IL"/>
        </w:rPr>
        <w:t>,</w:t>
      </w:r>
      <w:r>
        <w:rPr>
          <w:rFonts w:hint="cs"/>
          <w:rtl/>
          <w:lang w:eastAsia="he-IL"/>
        </w:rPr>
        <w:t xml:space="preserve"> היא דבר בלתי מוסרי בעליל; היא דבר </w:t>
      </w:r>
      <w:bookmarkStart w:id="4460" w:name="_ETM_Q13_216000"/>
      <w:bookmarkEnd w:id="4460"/>
      <w:r>
        <w:rPr>
          <w:rFonts w:hint="cs"/>
          <w:rtl/>
          <w:lang w:eastAsia="he-IL"/>
        </w:rPr>
        <w:t xml:space="preserve">שמקריב את האדם, את זכויותיו ואת רווחתו על מזבח </w:t>
      </w:r>
      <w:bookmarkStart w:id="4461" w:name="_ETM_Q13_224000"/>
      <w:bookmarkEnd w:id="4461"/>
      <w:r>
        <w:rPr>
          <w:rFonts w:hint="cs"/>
          <w:rtl/>
          <w:lang w:eastAsia="he-IL"/>
        </w:rPr>
        <w:t xml:space="preserve">וקידוש ההון והרווח. </w:t>
      </w:r>
    </w:p>
    <w:p w:rsidR="00FA019A" w:rsidRDefault="00FA019A" w:rsidP="008044A0">
      <w:pPr>
        <w:rPr>
          <w:rtl/>
          <w:lang w:eastAsia="he-IL"/>
        </w:rPr>
      </w:pPr>
    </w:p>
    <w:p w:rsidR="00FA019A" w:rsidRDefault="00FA019A" w:rsidP="00054896">
      <w:pPr>
        <w:rPr>
          <w:rtl/>
          <w:lang w:eastAsia="he-IL"/>
        </w:rPr>
      </w:pPr>
      <w:r>
        <w:rPr>
          <w:rFonts w:hint="cs"/>
          <w:rtl/>
          <w:lang w:eastAsia="he-IL"/>
        </w:rPr>
        <w:t xml:space="preserve">אני מתבייש שיש כאן ממשלה שעל שלל </w:t>
      </w:r>
      <w:bookmarkStart w:id="4462" w:name="_ETM_Q13_234000"/>
      <w:bookmarkEnd w:id="4462"/>
      <w:r>
        <w:rPr>
          <w:rFonts w:hint="cs"/>
          <w:rtl/>
          <w:lang w:eastAsia="he-IL"/>
        </w:rPr>
        <w:t xml:space="preserve">פשעיה </w:t>
      </w:r>
      <w:r w:rsidR="00D06262">
        <w:rPr>
          <w:rFonts w:hint="cs"/>
          <w:rtl/>
          <w:lang w:eastAsia="he-IL"/>
        </w:rPr>
        <w:t>–</w:t>
      </w:r>
      <w:r>
        <w:rPr>
          <w:rFonts w:hint="cs"/>
          <w:rtl/>
          <w:lang w:eastAsia="he-IL"/>
        </w:rPr>
        <w:t xml:space="preserve"> שאני לא אתייחס אליהם עכשיו כי זה לא הנושא </w:t>
      </w:r>
      <w:r w:rsidR="00D06262">
        <w:rPr>
          <w:rFonts w:hint="cs"/>
          <w:rtl/>
          <w:lang w:eastAsia="he-IL"/>
        </w:rPr>
        <w:t>–</w:t>
      </w:r>
      <w:r>
        <w:rPr>
          <w:rFonts w:hint="cs"/>
          <w:rtl/>
          <w:lang w:eastAsia="he-IL"/>
        </w:rPr>
        <w:t xml:space="preserve"> מוסיפה גם את החטא של: בואו נמשיך למכור כדי להרוויח, ושיאנסו אנשים </w:t>
      </w:r>
      <w:bookmarkStart w:id="4463" w:name="_ETM_Q13_246000"/>
      <w:bookmarkEnd w:id="4463"/>
      <w:r>
        <w:rPr>
          <w:rFonts w:hint="cs"/>
          <w:rtl/>
          <w:lang w:eastAsia="he-IL"/>
        </w:rPr>
        <w:t xml:space="preserve">באלפיהם, ושיירצחו אנשים באלפיהם, ושיירו אחד על השני, ילדים, באלפיהם. </w:t>
      </w:r>
      <w:bookmarkStart w:id="4464" w:name="_ETM_Q13_254000"/>
      <w:bookmarkEnd w:id="4464"/>
      <w:r>
        <w:rPr>
          <w:rFonts w:hint="cs"/>
          <w:rtl/>
          <w:lang w:eastAsia="he-IL"/>
        </w:rPr>
        <w:t>מה זה משנה</w:t>
      </w:r>
      <w:r w:rsidR="00054896">
        <w:rPr>
          <w:rFonts w:hint="cs"/>
          <w:rtl/>
          <w:lang w:eastAsia="he-IL"/>
        </w:rPr>
        <w:t>?</w:t>
      </w:r>
      <w:r>
        <w:rPr>
          <w:rFonts w:hint="cs"/>
          <w:rtl/>
          <w:lang w:eastAsia="he-IL"/>
        </w:rPr>
        <w:t xml:space="preserve"> מה זה חשוב</w:t>
      </w:r>
      <w:r w:rsidR="00054896">
        <w:rPr>
          <w:rFonts w:hint="cs"/>
          <w:rtl/>
          <w:lang w:eastAsia="he-IL"/>
        </w:rPr>
        <w:t>?</w:t>
      </w:r>
      <w:r>
        <w:rPr>
          <w:rFonts w:hint="cs"/>
          <w:rtl/>
          <w:lang w:eastAsia="he-IL"/>
        </w:rPr>
        <w:t xml:space="preserve"> העיקר שמדינת ישראל,</w:t>
      </w:r>
      <w:bookmarkStart w:id="4465" w:name="_ETM_Q13_263000"/>
      <w:bookmarkEnd w:id="4465"/>
      <w:r>
        <w:rPr>
          <w:rFonts w:hint="cs"/>
          <w:rtl/>
          <w:lang w:eastAsia="he-IL"/>
        </w:rPr>
        <w:t xml:space="preserve"> המוסרית ביותר בעולם, עם הצבא המוסרי ביותר </w:t>
      </w:r>
      <w:bookmarkStart w:id="4466" w:name="_ETM_Q13_267000"/>
      <w:bookmarkEnd w:id="4466"/>
      <w:r>
        <w:rPr>
          <w:rFonts w:hint="cs"/>
          <w:rtl/>
          <w:lang w:eastAsia="he-IL"/>
        </w:rPr>
        <w:t xml:space="preserve">בעולם, הדמוקרטיה היחידה במזרח התיכון </w:t>
      </w:r>
      <w:r w:rsidR="00D06262">
        <w:rPr>
          <w:rtl/>
          <w:lang w:eastAsia="he-IL"/>
        </w:rPr>
        <w:t>–</w:t>
      </w:r>
      <w:r>
        <w:rPr>
          <w:rFonts w:hint="cs"/>
          <w:rtl/>
          <w:lang w:eastAsia="he-IL"/>
        </w:rPr>
        <w:t xml:space="preserve"> כמה קלישאות עלובות</w:t>
      </w:r>
      <w:bookmarkStart w:id="4467" w:name="_ETM_Q13_276000"/>
      <w:bookmarkEnd w:id="4467"/>
      <w:r>
        <w:rPr>
          <w:rFonts w:hint="cs"/>
          <w:rtl/>
          <w:lang w:eastAsia="he-IL"/>
        </w:rPr>
        <w:t xml:space="preserve"> כאשר מדובר בנושא שלפנינו בלא פחות מאש</w:t>
      </w:r>
      <w:bookmarkStart w:id="4468" w:name="_ETM_Q13_280000"/>
      <w:bookmarkEnd w:id="4468"/>
      <w:r>
        <w:rPr>
          <w:rFonts w:hint="cs"/>
          <w:rtl/>
          <w:lang w:eastAsia="he-IL"/>
        </w:rPr>
        <w:t>ר עידוד, מתן לגיטימציה ומתן כלים לרצח עם</w:t>
      </w:r>
      <w:bookmarkStart w:id="4469" w:name="_ETM_Q13_284000"/>
      <w:bookmarkStart w:id="4470" w:name="_ETM_Q13_285000"/>
      <w:bookmarkEnd w:id="4469"/>
      <w:bookmarkEnd w:id="4470"/>
      <w:r>
        <w:rPr>
          <w:rFonts w:hint="cs"/>
          <w:rtl/>
          <w:lang w:eastAsia="he-IL"/>
        </w:rPr>
        <w:t xml:space="preserve">, לאונס, לשחיטה. </w:t>
      </w:r>
    </w:p>
    <w:p w:rsidR="00FA019A" w:rsidRDefault="00FA019A" w:rsidP="008044A0">
      <w:pPr>
        <w:rPr>
          <w:rtl/>
          <w:lang w:eastAsia="he-IL"/>
        </w:rPr>
      </w:pPr>
    </w:p>
    <w:p w:rsidR="00FA019A" w:rsidRDefault="00FA019A" w:rsidP="00054896">
      <w:pPr>
        <w:rPr>
          <w:rtl/>
          <w:lang w:eastAsia="he-IL"/>
        </w:rPr>
      </w:pPr>
      <w:bookmarkStart w:id="4471" w:name="_ETM_Q13_288000"/>
      <w:bookmarkEnd w:id="4471"/>
      <w:r>
        <w:rPr>
          <w:rFonts w:hint="cs"/>
          <w:rtl/>
          <w:lang w:eastAsia="he-IL"/>
        </w:rPr>
        <w:t>אחר כך יעמדו פה ויגידו: אוי ואבוי, עורפים ראשים. אתם מספקים את הנשק ואת ה</w:t>
      </w:r>
      <w:bookmarkStart w:id="4472" w:name="_ETM_Q13_292000"/>
      <w:bookmarkEnd w:id="4472"/>
      <w:r>
        <w:rPr>
          <w:rFonts w:hint="cs"/>
          <w:rtl/>
          <w:lang w:eastAsia="he-IL"/>
        </w:rPr>
        <w:t xml:space="preserve">אמצעים לעשות את זה בהרבה מקומות. תתביישו. וגם </w:t>
      </w:r>
      <w:bookmarkStart w:id="4473" w:name="_ETM_Q13_298000"/>
      <w:bookmarkEnd w:id="4473"/>
      <w:r>
        <w:rPr>
          <w:rFonts w:hint="cs"/>
          <w:rtl/>
          <w:lang w:eastAsia="he-IL"/>
        </w:rPr>
        <w:t xml:space="preserve">אמרתי קודם </w:t>
      </w:r>
      <w:r w:rsidR="00D06262">
        <w:rPr>
          <w:rFonts w:hint="eastAsia"/>
          <w:rtl/>
          <w:lang w:eastAsia="he-IL"/>
        </w:rPr>
        <w:t>–</w:t>
      </w:r>
      <w:r w:rsidR="00054896">
        <w:rPr>
          <w:rFonts w:hint="cs"/>
          <w:rtl/>
          <w:lang w:eastAsia="he-IL"/>
        </w:rPr>
        <w:t xml:space="preserve"> </w:t>
      </w:r>
      <w:r>
        <w:rPr>
          <w:rFonts w:hint="cs"/>
          <w:rtl/>
          <w:lang w:eastAsia="he-IL"/>
        </w:rPr>
        <w:t xml:space="preserve">אני פונה פה דווקא לחברי הכנסת החרדים </w:t>
      </w:r>
      <w:r w:rsidR="00D06262">
        <w:rPr>
          <w:rFonts w:hint="eastAsia"/>
          <w:rtl/>
          <w:lang w:eastAsia="he-IL"/>
        </w:rPr>
        <w:t>–</w:t>
      </w:r>
      <w:r w:rsidR="00054896">
        <w:rPr>
          <w:rFonts w:hint="eastAsia"/>
          <w:rtl/>
          <w:lang w:eastAsia="he-IL"/>
        </w:rPr>
        <w:t xml:space="preserve"> </w:t>
      </w:r>
      <w:r>
        <w:rPr>
          <w:rFonts w:hint="cs"/>
          <w:rtl/>
          <w:lang w:eastAsia="he-IL"/>
        </w:rPr>
        <w:t>ציטטתי</w:t>
      </w:r>
      <w:bookmarkStart w:id="4474" w:name="_ETM_Q13_307000"/>
      <w:bookmarkEnd w:id="4474"/>
      <w:r>
        <w:rPr>
          <w:rFonts w:hint="cs"/>
          <w:rtl/>
          <w:lang w:eastAsia="he-IL"/>
        </w:rPr>
        <w:t xml:space="preserve"> קודם את הרמב"ם, בהלכות עבודה זרה, שמתייחס לגמרא</w:t>
      </w:r>
      <w:bookmarkStart w:id="4475" w:name="_ETM_Q13_313000"/>
      <w:bookmarkEnd w:id="4475"/>
      <w:r>
        <w:rPr>
          <w:rFonts w:hint="cs"/>
          <w:rtl/>
          <w:lang w:eastAsia="he-IL"/>
        </w:rPr>
        <w:t xml:space="preserve">, שמדברת על איסור של מכירת </w:t>
      </w:r>
      <w:r w:rsidR="00D06262">
        <w:rPr>
          <w:rFonts w:hint="eastAsia"/>
          <w:rtl/>
          <w:lang w:eastAsia="he-IL"/>
        </w:rPr>
        <w:t>–</w:t>
      </w:r>
      <w:r w:rsidR="00054896">
        <w:rPr>
          <w:rFonts w:hint="eastAsia"/>
          <w:rtl/>
          <w:lang w:eastAsia="he-IL"/>
        </w:rPr>
        <w:t xml:space="preserve"> </w:t>
      </w:r>
      <w:r>
        <w:rPr>
          <w:rFonts w:hint="cs"/>
          <w:rtl/>
          <w:lang w:eastAsia="he-IL"/>
        </w:rPr>
        <w:t xml:space="preserve">מה שאומר הטקסט, סליחה </w:t>
      </w:r>
      <w:r w:rsidR="00D06262">
        <w:rPr>
          <w:rFonts w:hint="eastAsia"/>
          <w:rtl/>
          <w:lang w:eastAsia="he-IL"/>
        </w:rPr>
        <w:t>–</w:t>
      </w:r>
      <w:r w:rsidR="00054896">
        <w:rPr>
          <w:rFonts w:hint="eastAsia"/>
          <w:rtl/>
          <w:lang w:eastAsia="he-IL"/>
        </w:rPr>
        <w:t xml:space="preserve"> </w:t>
      </w:r>
      <w:r>
        <w:rPr>
          <w:rFonts w:hint="cs"/>
          <w:rtl/>
          <w:lang w:eastAsia="he-IL"/>
        </w:rPr>
        <w:t xml:space="preserve">כלי זין. איך אתם יכולים להצביע נגד </w:t>
      </w:r>
      <w:bookmarkStart w:id="4476" w:name="_ETM_Q13_323000"/>
      <w:bookmarkEnd w:id="4476"/>
      <w:r>
        <w:rPr>
          <w:rFonts w:hint="cs"/>
          <w:rtl/>
          <w:lang w:eastAsia="he-IL"/>
        </w:rPr>
        <w:t>ההצעה שלי? תחשבו על הרמב"ם, תחשבו על הגמרא, תחשבו על</w:t>
      </w:r>
      <w:bookmarkStart w:id="4477" w:name="_ETM_Q13_329000"/>
      <w:bookmarkEnd w:id="4477"/>
      <w:r>
        <w:rPr>
          <w:rFonts w:hint="cs"/>
          <w:rtl/>
          <w:lang w:eastAsia="he-IL"/>
        </w:rPr>
        <w:t xml:space="preserve"> כל התפיסה המוסרית הזאת שאומרת שאסור למכור את אמצעי </w:t>
      </w:r>
      <w:bookmarkStart w:id="4478" w:name="_ETM_Q13_333000"/>
      <w:bookmarkEnd w:id="4478"/>
      <w:r>
        <w:rPr>
          <w:rFonts w:hint="cs"/>
          <w:rtl/>
          <w:lang w:eastAsia="he-IL"/>
        </w:rPr>
        <w:t xml:space="preserve">ההרג והרצח האלה. </w:t>
      </w:r>
    </w:p>
    <w:p w:rsidR="00FA019A" w:rsidRDefault="00FA019A" w:rsidP="008044A0">
      <w:pPr>
        <w:rPr>
          <w:rtl/>
          <w:lang w:eastAsia="he-IL"/>
        </w:rPr>
      </w:pPr>
    </w:p>
    <w:p w:rsidR="00FA019A" w:rsidRPr="0092532D" w:rsidRDefault="00FA019A" w:rsidP="00054896">
      <w:pPr>
        <w:rPr>
          <w:rtl/>
          <w:lang w:eastAsia="he-IL"/>
        </w:rPr>
      </w:pPr>
      <w:bookmarkStart w:id="4479" w:name="_ETM_Q13_335000"/>
      <w:bookmarkEnd w:id="4479"/>
      <w:r>
        <w:rPr>
          <w:rFonts w:hint="cs"/>
          <w:rtl/>
          <w:lang w:eastAsia="he-IL"/>
        </w:rPr>
        <w:t xml:space="preserve">אני היום </w:t>
      </w:r>
      <w:r w:rsidR="00D06262">
        <w:rPr>
          <w:rFonts w:hint="cs"/>
          <w:rtl/>
          <w:lang w:eastAsia="he-IL"/>
        </w:rPr>
        <w:t>–</w:t>
      </w:r>
      <w:r>
        <w:rPr>
          <w:rFonts w:hint="cs"/>
          <w:rtl/>
          <w:lang w:eastAsia="he-IL"/>
        </w:rPr>
        <w:t xml:space="preserve"> לא בפעם הראשונה, וחוששני </w:t>
      </w:r>
      <w:bookmarkStart w:id="4480" w:name="_ETM_Q13_340000"/>
      <w:bookmarkEnd w:id="4480"/>
      <w:r>
        <w:rPr>
          <w:rFonts w:hint="cs"/>
          <w:rtl/>
          <w:lang w:eastAsia="he-IL"/>
        </w:rPr>
        <w:t xml:space="preserve">שגם לא בפעם האחרונה </w:t>
      </w:r>
      <w:r w:rsidR="00D06262">
        <w:rPr>
          <w:rFonts w:hint="cs"/>
          <w:rtl/>
          <w:lang w:eastAsia="he-IL"/>
        </w:rPr>
        <w:t>–</w:t>
      </w:r>
      <w:r>
        <w:rPr>
          <w:rFonts w:hint="cs"/>
          <w:rtl/>
          <w:lang w:eastAsia="he-IL"/>
        </w:rPr>
        <w:t xml:space="preserve"> בוש ונכלם, בוש ונכל</w:t>
      </w:r>
      <w:bookmarkStart w:id="4481" w:name="_ETM_Q13_345000"/>
      <w:bookmarkEnd w:id="4481"/>
      <w:r>
        <w:rPr>
          <w:rFonts w:hint="cs"/>
          <w:rtl/>
          <w:lang w:eastAsia="he-IL"/>
        </w:rPr>
        <w:t>ם מכך שהמדינה שאני חי בה ממשיכה</w:t>
      </w:r>
      <w:bookmarkStart w:id="4482" w:name="_ETM_Q13_349000"/>
      <w:bookmarkEnd w:id="4482"/>
      <w:r>
        <w:rPr>
          <w:rFonts w:hint="cs"/>
          <w:rtl/>
          <w:lang w:eastAsia="he-IL"/>
        </w:rPr>
        <w:t xml:space="preserve"> ונותנת לגיטימציה ומשתפת פעולה עם אין-ספור פשעים נגד האנושות </w:t>
      </w:r>
      <w:bookmarkStart w:id="4483" w:name="_ETM_Q13_356000"/>
      <w:bookmarkEnd w:id="4483"/>
      <w:r>
        <w:rPr>
          <w:rFonts w:hint="cs"/>
          <w:rtl/>
          <w:lang w:eastAsia="he-IL"/>
        </w:rPr>
        <w:t>ועם פשעי מלחמה ברחבי העולם. אין לכם את הלגיטימציה לומר מילה</w:t>
      </w:r>
      <w:bookmarkStart w:id="4484" w:name="_ETM_Q13_360000"/>
      <w:bookmarkEnd w:id="4484"/>
      <w:r>
        <w:rPr>
          <w:rFonts w:hint="cs"/>
          <w:rtl/>
          <w:lang w:eastAsia="he-IL"/>
        </w:rPr>
        <w:t xml:space="preserve"> אחת</w:t>
      </w:r>
      <w:r w:rsidR="00054896">
        <w:rPr>
          <w:rFonts w:hint="cs"/>
          <w:rtl/>
          <w:lang w:eastAsia="he-IL"/>
        </w:rPr>
        <w:t>,</w:t>
      </w:r>
      <w:r>
        <w:rPr>
          <w:rFonts w:hint="cs"/>
          <w:rtl/>
          <w:lang w:eastAsia="he-IL"/>
        </w:rPr>
        <w:t xml:space="preserve"> מילה אחת</w:t>
      </w:r>
      <w:r w:rsidR="00054896">
        <w:rPr>
          <w:rFonts w:hint="cs"/>
          <w:rtl/>
          <w:lang w:eastAsia="he-IL"/>
        </w:rPr>
        <w:t>,</w:t>
      </w:r>
      <w:r>
        <w:rPr>
          <w:rFonts w:hint="cs"/>
          <w:rtl/>
          <w:lang w:eastAsia="he-IL"/>
        </w:rPr>
        <w:t xml:space="preserve"> נגד פשעים ונגד </w:t>
      </w:r>
      <w:bookmarkStart w:id="4485" w:name="_ETM_Q13_365000"/>
      <w:bookmarkEnd w:id="4485"/>
      <w:r>
        <w:rPr>
          <w:rFonts w:hint="cs"/>
          <w:rtl/>
          <w:lang w:eastAsia="he-IL"/>
        </w:rPr>
        <w:t xml:space="preserve">טרור, בכל מקום בעולם, כי אתם נותנים לגיטימציה בכך </w:t>
      </w:r>
      <w:bookmarkStart w:id="4486" w:name="_ETM_Q13_371000"/>
      <w:bookmarkEnd w:id="4486"/>
      <w:r>
        <w:rPr>
          <w:rFonts w:hint="cs"/>
          <w:rtl/>
          <w:lang w:eastAsia="he-IL"/>
        </w:rPr>
        <w:t xml:space="preserve">שאתם מאפשרים מכירת אמצעי לחימה לגדולי הפושעים. </w:t>
      </w:r>
    </w:p>
    <w:p w:rsidR="00FA019A" w:rsidRDefault="00FA019A" w:rsidP="008044A0">
      <w:pPr>
        <w:rPr>
          <w:rtl/>
          <w:lang w:eastAsia="he-IL"/>
        </w:rPr>
      </w:pPr>
    </w:p>
    <w:p w:rsidR="00FA019A" w:rsidRDefault="00FA019A" w:rsidP="008044A0">
      <w:pPr>
        <w:pStyle w:val="af6"/>
        <w:keepNext/>
        <w:rPr>
          <w:rtl/>
        </w:rPr>
      </w:pPr>
      <w:bookmarkStart w:id="4487" w:name="ET_yor_6030_4"/>
      <w:r w:rsidRPr="00F15065">
        <w:rPr>
          <w:rStyle w:val="TagStyle"/>
          <w:rtl/>
        </w:rPr>
        <w:t xml:space="preserve"> &lt;&lt; יור &gt;&gt; </w:t>
      </w:r>
      <w:r>
        <w:rPr>
          <w:rtl/>
        </w:rPr>
        <w:t>היו"ר מכלוף מיקי זוהר:</w:t>
      </w:r>
      <w:r w:rsidRPr="00F15065">
        <w:rPr>
          <w:rStyle w:val="TagStyle"/>
          <w:rtl/>
        </w:rPr>
        <w:t xml:space="preserve"> &lt;&lt; יור &gt;&gt;</w:t>
      </w:r>
      <w:r>
        <w:rPr>
          <w:rtl/>
        </w:rPr>
        <w:t xml:space="preserve">  </w:t>
      </w:r>
      <w:bookmarkEnd w:id="4487"/>
    </w:p>
    <w:p w:rsidR="00FA019A" w:rsidRDefault="00FA019A" w:rsidP="00977595">
      <w:pPr>
        <w:rPr>
          <w:rtl/>
          <w:lang w:eastAsia="he-IL"/>
        </w:rPr>
      </w:pPr>
    </w:p>
    <w:p w:rsidR="006F1440" w:rsidRDefault="00FA019A" w:rsidP="008044A0">
      <w:pPr>
        <w:rPr>
          <w:rtl/>
          <w:lang w:eastAsia="he-IL"/>
        </w:rPr>
      </w:pPr>
      <w:r>
        <w:rPr>
          <w:rFonts w:hint="cs"/>
          <w:rtl/>
          <w:lang w:eastAsia="he-IL"/>
        </w:rPr>
        <w:t xml:space="preserve">תודה רבה לחבר הכנסת עופר כסיף. </w:t>
      </w:r>
    </w:p>
    <w:p w:rsidR="006F1440" w:rsidRDefault="006F1440" w:rsidP="008044A0">
      <w:pPr>
        <w:rPr>
          <w:rtl/>
          <w:lang w:eastAsia="he-IL"/>
        </w:rPr>
      </w:pPr>
    </w:p>
    <w:p w:rsidR="00FA019A" w:rsidRDefault="00FA019A" w:rsidP="008044A0">
      <w:pPr>
        <w:rPr>
          <w:rtl/>
          <w:lang w:eastAsia="he-IL"/>
        </w:rPr>
      </w:pPr>
      <w:r>
        <w:rPr>
          <w:rFonts w:hint="cs"/>
          <w:rtl/>
          <w:lang w:eastAsia="he-IL"/>
        </w:rPr>
        <w:t xml:space="preserve">אני רוצה להתכנס להצבעה. אני מבקש מכולם לשבת במקומות. </w:t>
      </w:r>
    </w:p>
    <w:p w:rsidR="00FA019A" w:rsidRDefault="00FA019A" w:rsidP="008044A0">
      <w:pPr>
        <w:rPr>
          <w:rtl/>
          <w:lang w:eastAsia="he-IL"/>
        </w:rPr>
      </w:pPr>
    </w:p>
    <w:p w:rsidR="00FA019A" w:rsidRDefault="00FA019A" w:rsidP="008044A0">
      <w:pPr>
        <w:pStyle w:val="af5"/>
        <w:keepNext/>
        <w:rPr>
          <w:rtl/>
        </w:rPr>
      </w:pPr>
      <w:bookmarkStart w:id="4488" w:name="ET_interruption_5785_9"/>
      <w:r w:rsidRPr="00295947">
        <w:rPr>
          <w:rStyle w:val="TagStyle"/>
          <w:rtl/>
        </w:rPr>
        <w:t xml:space="preserve"> &lt;&lt; קריאה &gt;&gt; </w:t>
      </w:r>
      <w:r>
        <w:rPr>
          <w:rtl/>
        </w:rPr>
        <w:t>עופר כסיף (הרשימה המשותפת):</w:t>
      </w:r>
      <w:r w:rsidRPr="00295947">
        <w:rPr>
          <w:rStyle w:val="TagStyle"/>
          <w:rtl/>
        </w:rPr>
        <w:t xml:space="preserve"> &lt;&lt; קריאה &gt;&gt;</w:t>
      </w:r>
      <w:r>
        <w:rPr>
          <w:rtl/>
        </w:rPr>
        <w:t xml:space="preserve">  </w:t>
      </w:r>
      <w:bookmarkEnd w:id="4488"/>
    </w:p>
    <w:p w:rsidR="00FA019A" w:rsidRDefault="00FA019A" w:rsidP="00977595">
      <w:pPr>
        <w:rPr>
          <w:rtl/>
        </w:rPr>
      </w:pPr>
    </w:p>
    <w:p w:rsidR="00FA019A" w:rsidRDefault="00FA019A" w:rsidP="008044A0">
      <w:pPr>
        <w:rPr>
          <w:rtl/>
        </w:rPr>
      </w:pPr>
      <w:r>
        <w:rPr>
          <w:rFonts w:hint="cs"/>
          <w:rtl/>
        </w:rPr>
        <w:t>מיקי, תחכה שאני אגיע למעלה.</w:t>
      </w:r>
    </w:p>
    <w:p w:rsidR="00FA019A" w:rsidRDefault="00FA019A" w:rsidP="008044A0">
      <w:pPr>
        <w:ind w:firstLine="0"/>
        <w:rPr>
          <w:rtl/>
          <w:lang w:eastAsia="he-IL"/>
        </w:rPr>
      </w:pPr>
    </w:p>
    <w:p w:rsidR="00FA019A" w:rsidRDefault="00FA019A" w:rsidP="008044A0">
      <w:pPr>
        <w:pStyle w:val="af6"/>
        <w:keepNext/>
        <w:rPr>
          <w:rtl/>
        </w:rPr>
      </w:pPr>
      <w:r w:rsidRPr="00F15065">
        <w:rPr>
          <w:rStyle w:val="TagStyle"/>
          <w:rtl/>
        </w:rPr>
        <w:t xml:space="preserve"> &lt;&lt; יור &gt;&gt; </w:t>
      </w:r>
      <w:r>
        <w:rPr>
          <w:rtl/>
        </w:rPr>
        <w:t>היו"ר מכלוף מיקי זוהר:</w:t>
      </w:r>
      <w:r w:rsidRPr="00F1506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אני אחכה שחבר הכנסת עופר כסיף יגיע למקומו </w:t>
      </w:r>
      <w:bookmarkStart w:id="4489" w:name="_ETM_Q13_390000"/>
      <w:bookmarkEnd w:id="4489"/>
      <w:r>
        <w:rPr>
          <w:rFonts w:hint="cs"/>
          <w:rtl/>
          <w:lang w:eastAsia="he-IL"/>
        </w:rPr>
        <w:t>כדי שגם הוא יוכל להשתתף בהצבעה. נא לשבת</w:t>
      </w:r>
      <w:bookmarkStart w:id="4490" w:name="_ETM_Q13_395000"/>
      <w:bookmarkEnd w:id="4490"/>
      <w:r>
        <w:rPr>
          <w:rFonts w:hint="cs"/>
          <w:rtl/>
          <w:lang w:eastAsia="he-IL"/>
        </w:rPr>
        <w:t xml:space="preserve">, חברים. אני מבקש להודיע על הצבעה על הצעת </w:t>
      </w:r>
      <w:bookmarkStart w:id="4491" w:name="_ETM_Q13_397000"/>
      <w:bookmarkEnd w:id="4491"/>
      <w:r>
        <w:rPr>
          <w:rFonts w:hint="cs"/>
          <w:rtl/>
          <w:lang w:eastAsia="he-IL"/>
        </w:rPr>
        <w:t xml:space="preserve">חוק הפיקוח על יצוא ביטחוני (תיקון </w:t>
      </w:r>
      <w:r w:rsidR="00D06262">
        <w:rPr>
          <w:rtl/>
          <w:lang w:eastAsia="he-IL"/>
        </w:rPr>
        <w:t>–</w:t>
      </w:r>
      <w:r>
        <w:rPr>
          <w:rFonts w:hint="cs"/>
          <w:rtl/>
          <w:lang w:eastAsia="he-IL"/>
        </w:rPr>
        <w:t xml:space="preserve"> הגבלות על יצוא </w:t>
      </w:r>
      <w:bookmarkStart w:id="4492" w:name="_ETM_Q13_400000"/>
      <w:bookmarkEnd w:id="4492"/>
      <w:r>
        <w:rPr>
          <w:rFonts w:hint="cs"/>
          <w:rtl/>
          <w:lang w:eastAsia="he-IL"/>
        </w:rPr>
        <w:t>ביטחוני לכוחות ביטחון שביצעו הפרות חמורות של זכויות אדם), התש"ף</w:t>
      </w:r>
      <w:r w:rsidR="00D06262">
        <w:rPr>
          <w:rFonts w:hint="eastAsia"/>
          <w:rtl/>
          <w:lang w:eastAsia="he-IL"/>
        </w:rPr>
        <w:t>–</w:t>
      </w:r>
      <w:r>
        <w:rPr>
          <w:rFonts w:hint="cs"/>
          <w:rtl/>
          <w:lang w:eastAsia="he-IL"/>
        </w:rPr>
        <w:t xml:space="preserve">2020, </w:t>
      </w:r>
      <w:bookmarkStart w:id="4493" w:name="_ETM_Q13_405000"/>
      <w:bookmarkEnd w:id="4493"/>
      <w:r>
        <w:rPr>
          <w:rFonts w:hint="cs"/>
          <w:rtl/>
          <w:lang w:eastAsia="he-IL"/>
        </w:rPr>
        <w:t xml:space="preserve">של חבר הכנסת עופר כסיף וקבוצת חברי הכנסת. </w:t>
      </w:r>
      <w:proofErr w:type="spellStart"/>
      <w:r>
        <w:rPr>
          <w:rFonts w:hint="cs"/>
          <w:rtl/>
          <w:lang w:eastAsia="he-IL"/>
        </w:rPr>
        <w:t>מייד</w:t>
      </w:r>
      <w:proofErr w:type="spellEnd"/>
      <w:r>
        <w:rPr>
          <w:rFonts w:hint="cs"/>
          <w:rtl/>
          <w:lang w:eastAsia="he-IL"/>
        </w:rPr>
        <w:t xml:space="preserve"> כשחבר </w:t>
      </w:r>
      <w:bookmarkStart w:id="4494" w:name="_ETM_Q13_416000"/>
      <w:bookmarkEnd w:id="4494"/>
      <w:r>
        <w:rPr>
          <w:rFonts w:hint="cs"/>
          <w:rtl/>
          <w:lang w:eastAsia="he-IL"/>
        </w:rPr>
        <w:t>הכנסת עופר כסיף יגיע למקומו אני אעבור להצבעה. אני עובר</w:t>
      </w:r>
      <w:bookmarkStart w:id="4495" w:name="_ETM_Q13_433000"/>
      <w:bookmarkEnd w:id="4495"/>
      <w:r>
        <w:rPr>
          <w:rFonts w:hint="cs"/>
          <w:rtl/>
          <w:lang w:eastAsia="he-IL"/>
        </w:rPr>
        <w:t xml:space="preserve"> להצבעה, חברים, נא לשבת במקומות. הצבעה </w:t>
      </w:r>
      <w:r w:rsidR="00D06262">
        <w:rPr>
          <w:rtl/>
          <w:lang w:eastAsia="he-IL"/>
        </w:rPr>
        <w:t>–</w:t>
      </w:r>
      <w:r>
        <w:rPr>
          <w:rFonts w:hint="cs"/>
          <w:rtl/>
          <w:lang w:eastAsia="he-IL"/>
        </w:rPr>
        <w:t xml:space="preserve"> מי בעד? מי </w:t>
      </w:r>
      <w:bookmarkStart w:id="4496" w:name="_ETM_Q13_438000"/>
      <w:bookmarkEnd w:id="4496"/>
      <w:r>
        <w:rPr>
          <w:rFonts w:hint="cs"/>
          <w:rtl/>
          <w:lang w:eastAsia="he-IL"/>
        </w:rPr>
        <w:t xml:space="preserve">נגד? מי נמנע? נא להצביע. </w:t>
      </w:r>
    </w:p>
    <w:p w:rsidR="00FA019A" w:rsidRDefault="00FA019A" w:rsidP="008044A0">
      <w:pPr>
        <w:rPr>
          <w:rtl/>
          <w:lang w:eastAsia="he-IL"/>
        </w:rPr>
      </w:pPr>
    </w:p>
    <w:p w:rsidR="00FA019A" w:rsidRDefault="00FA019A" w:rsidP="008044A0">
      <w:pPr>
        <w:pStyle w:val="af1"/>
        <w:keepNext/>
        <w:rPr>
          <w:rtl/>
          <w:lang w:eastAsia="he-IL"/>
        </w:rPr>
      </w:pPr>
      <w:r>
        <w:rPr>
          <w:rtl/>
          <w:lang w:eastAsia="he-IL"/>
        </w:rPr>
        <w:t>הצבעה מס'</w:t>
      </w:r>
      <w:r>
        <w:rPr>
          <w:rFonts w:hint="cs"/>
          <w:rtl/>
          <w:lang w:eastAsia="he-IL"/>
        </w:rPr>
        <w:t xml:space="preserve"> 5</w:t>
      </w:r>
    </w:p>
    <w:p w:rsidR="00FA019A" w:rsidRDefault="00FA019A" w:rsidP="008044A0">
      <w:pPr>
        <w:pStyle w:val="--"/>
        <w:keepNext/>
        <w:rPr>
          <w:rtl/>
          <w:lang w:eastAsia="he-IL"/>
        </w:rPr>
      </w:pPr>
    </w:p>
    <w:p w:rsidR="00FA019A" w:rsidRDefault="00FA019A" w:rsidP="008044A0">
      <w:pPr>
        <w:pStyle w:val="--"/>
        <w:keepNext/>
        <w:rPr>
          <w:rtl/>
          <w:lang w:eastAsia="he-IL"/>
        </w:rPr>
      </w:pPr>
      <w:r>
        <w:rPr>
          <w:rtl/>
          <w:lang w:eastAsia="he-IL"/>
        </w:rPr>
        <w:t xml:space="preserve">בעד ההצעה להעביר את הצעת החוק לוועדה </w:t>
      </w:r>
      <w:r w:rsidR="00D06262">
        <w:rPr>
          <w:rtl/>
          <w:lang w:eastAsia="he-IL"/>
        </w:rPr>
        <w:t>–</w:t>
      </w:r>
      <w:r>
        <w:rPr>
          <w:rFonts w:hint="cs"/>
          <w:rtl/>
          <w:lang w:eastAsia="he-IL"/>
        </w:rPr>
        <w:t xml:space="preserve"> 18</w:t>
      </w:r>
    </w:p>
    <w:p w:rsidR="00FA019A" w:rsidRDefault="00FA019A" w:rsidP="008044A0">
      <w:pPr>
        <w:pStyle w:val="--"/>
        <w:keepNext/>
        <w:rPr>
          <w:rtl/>
          <w:lang w:eastAsia="he-IL"/>
        </w:rPr>
      </w:pPr>
      <w:r>
        <w:rPr>
          <w:rFonts w:hint="cs"/>
          <w:rtl/>
          <w:lang w:eastAsia="he-IL"/>
        </w:rPr>
        <w:t>בעד ההצעה להסיר מסדר-היום את הצעת החוק</w:t>
      </w:r>
      <w:r>
        <w:rPr>
          <w:rtl/>
          <w:lang w:eastAsia="he-IL"/>
        </w:rPr>
        <w:t xml:space="preserve"> </w:t>
      </w:r>
      <w:r w:rsidR="00D06262">
        <w:rPr>
          <w:rtl/>
          <w:lang w:eastAsia="he-IL"/>
        </w:rPr>
        <w:t>–</w:t>
      </w:r>
      <w:r>
        <w:rPr>
          <w:rtl/>
          <w:lang w:eastAsia="he-IL"/>
        </w:rPr>
        <w:t xml:space="preserve"> </w:t>
      </w:r>
      <w:r>
        <w:rPr>
          <w:rFonts w:hint="cs"/>
          <w:rtl/>
          <w:lang w:eastAsia="he-IL"/>
        </w:rPr>
        <w:t>44</w:t>
      </w:r>
    </w:p>
    <w:p w:rsidR="00FA019A" w:rsidRDefault="00FA019A" w:rsidP="008044A0">
      <w:pPr>
        <w:pStyle w:val="--"/>
        <w:keepNext/>
        <w:rPr>
          <w:rtl/>
          <w:lang w:eastAsia="he-IL"/>
        </w:rPr>
      </w:pPr>
      <w:r>
        <w:rPr>
          <w:rtl/>
          <w:lang w:eastAsia="he-IL"/>
        </w:rPr>
        <w:t xml:space="preserve">נמנעים </w:t>
      </w:r>
      <w:r w:rsidR="00D06262">
        <w:rPr>
          <w:rtl/>
          <w:lang w:eastAsia="he-IL"/>
        </w:rPr>
        <w:t>–</w:t>
      </w:r>
      <w:r>
        <w:rPr>
          <w:rtl/>
          <w:lang w:eastAsia="he-IL"/>
        </w:rPr>
        <w:t xml:space="preserve"> </w:t>
      </w:r>
      <w:r>
        <w:rPr>
          <w:rFonts w:hint="cs"/>
          <w:rtl/>
          <w:lang w:eastAsia="he-IL"/>
        </w:rPr>
        <w:t>אין</w:t>
      </w:r>
    </w:p>
    <w:p w:rsidR="00FA019A" w:rsidRDefault="00FA019A" w:rsidP="008044A0">
      <w:pPr>
        <w:pStyle w:val="af2"/>
        <w:rPr>
          <w:rtl/>
          <w:lang w:eastAsia="he-IL"/>
        </w:rPr>
      </w:pPr>
      <w:r>
        <w:rPr>
          <w:rtl/>
          <w:lang w:eastAsia="he-IL"/>
        </w:rPr>
        <w:t xml:space="preserve">ההצעה </w:t>
      </w:r>
      <w:r>
        <w:rPr>
          <w:rFonts w:hint="cs"/>
          <w:rtl/>
          <w:lang w:eastAsia="he-IL"/>
        </w:rPr>
        <w:t xml:space="preserve">להעביר לוועדה את הצעת חוק הפיקוח </w:t>
      </w:r>
      <w:bookmarkStart w:id="4497" w:name="_ETM_Q13_444000"/>
      <w:bookmarkEnd w:id="4497"/>
      <w:r>
        <w:rPr>
          <w:rFonts w:hint="cs"/>
          <w:rtl/>
          <w:lang w:eastAsia="he-IL"/>
        </w:rPr>
        <w:t xml:space="preserve">על יצוא ביטחוני (תיקון </w:t>
      </w:r>
      <w:r w:rsidR="00D06262">
        <w:rPr>
          <w:rtl/>
          <w:lang w:eastAsia="he-IL"/>
        </w:rPr>
        <w:t>–</w:t>
      </w:r>
      <w:r>
        <w:rPr>
          <w:rFonts w:hint="cs"/>
          <w:rtl/>
          <w:lang w:eastAsia="he-IL"/>
        </w:rPr>
        <w:t xml:space="preserve"> הגבלות על יצוא ביטחוני לכוחות ביטחון שביצעו הפרות חמורות של זכויות אדם), התש"ף</w:t>
      </w:r>
      <w:r w:rsidR="00D06262">
        <w:rPr>
          <w:rFonts w:hint="eastAsia"/>
          <w:rtl/>
          <w:lang w:eastAsia="he-IL"/>
        </w:rPr>
        <w:t>–</w:t>
      </w:r>
      <w:r>
        <w:rPr>
          <w:rFonts w:hint="cs"/>
          <w:rtl/>
          <w:lang w:eastAsia="he-IL"/>
        </w:rPr>
        <w:t xml:space="preserve">2020, </w:t>
      </w:r>
      <w:bookmarkStart w:id="4498" w:name="_ETM_Q13_448000"/>
      <w:bookmarkEnd w:id="4498"/>
      <w:r>
        <w:rPr>
          <w:rFonts w:hint="cs"/>
          <w:rtl/>
          <w:lang w:eastAsia="he-IL"/>
        </w:rPr>
        <w:t xml:space="preserve">לא נתקבלה. </w:t>
      </w:r>
    </w:p>
    <w:p w:rsidR="00FA019A" w:rsidRDefault="00FA019A" w:rsidP="008044A0">
      <w:pPr>
        <w:rPr>
          <w:rtl/>
          <w:lang w:eastAsia="he-IL"/>
        </w:rPr>
      </w:pPr>
    </w:p>
    <w:p w:rsidR="00FA019A" w:rsidRDefault="00FA019A" w:rsidP="008044A0">
      <w:pPr>
        <w:pStyle w:val="af6"/>
        <w:keepNext/>
        <w:rPr>
          <w:rtl/>
        </w:rPr>
      </w:pPr>
      <w:r w:rsidRPr="00F15065">
        <w:rPr>
          <w:rStyle w:val="TagStyle"/>
          <w:rtl/>
        </w:rPr>
        <w:t xml:space="preserve"> &lt;&lt; יור &gt;&gt; </w:t>
      </w:r>
      <w:r>
        <w:rPr>
          <w:rtl/>
        </w:rPr>
        <w:t>היו"ר מכלוף מיקי זוהר:</w:t>
      </w:r>
      <w:r w:rsidRPr="00F1506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ובכן, חברים, אלו תוצאות ההצבעה: 18 בעד, 44 מתנגדים, </w:t>
      </w:r>
      <w:bookmarkStart w:id="4499" w:name="_ETM_Q13_458000"/>
      <w:bookmarkEnd w:id="4499"/>
      <w:r>
        <w:rPr>
          <w:rFonts w:hint="cs"/>
          <w:rtl/>
          <w:lang w:eastAsia="he-IL"/>
        </w:rPr>
        <w:t>אפס נמנעים. ניתן לקבוע כי הצעת חוק זו לא התקבלה.</w:t>
      </w:r>
      <w:bookmarkStart w:id="4500" w:name="_ETM_Q13_464000"/>
      <w:bookmarkEnd w:id="4500"/>
      <w:r>
        <w:rPr>
          <w:rFonts w:hint="cs"/>
          <w:rtl/>
          <w:lang w:eastAsia="he-IL"/>
        </w:rPr>
        <w:t xml:space="preserve"> </w:t>
      </w:r>
    </w:p>
    <w:p w:rsidR="00FA019A" w:rsidRDefault="00FA019A" w:rsidP="008044A0">
      <w:pPr>
        <w:rPr>
          <w:rtl/>
          <w:lang w:eastAsia="he-IL"/>
        </w:rPr>
      </w:pPr>
    </w:p>
    <w:p w:rsidR="006F1440" w:rsidRDefault="006F1440" w:rsidP="008044A0">
      <w:pPr>
        <w:rPr>
          <w:rtl/>
          <w:lang w:eastAsia="he-IL"/>
        </w:rPr>
      </w:pPr>
    </w:p>
    <w:p w:rsidR="00FA019A" w:rsidRDefault="00FA019A" w:rsidP="008044A0">
      <w:pPr>
        <w:pStyle w:val="a6"/>
        <w:rPr>
          <w:rtl/>
          <w:lang w:eastAsia="he-IL"/>
        </w:rPr>
      </w:pPr>
      <w:bookmarkStart w:id="4501" w:name="ET_hatsach_620858_7"/>
      <w:r w:rsidRPr="00F15065">
        <w:rPr>
          <w:rStyle w:val="TagStyle"/>
          <w:rtl/>
        </w:rPr>
        <w:t xml:space="preserve"> &lt;&lt; הצח &gt;&gt; </w:t>
      </w:r>
      <w:bookmarkStart w:id="4502" w:name="_Toc54817955"/>
      <w:r>
        <w:rPr>
          <w:rtl/>
          <w:lang w:eastAsia="he-IL"/>
        </w:rPr>
        <w:t>הצעת חוק הנצחת זכרם של קורבנות הטבח בכפר קאסם, התש"ף</w:t>
      </w:r>
      <w:r w:rsidR="00D06262">
        <w:rPr>
          <w:rFonts w:hint="cs"/>
          <w:rtl/>
          <w:lang w:eastAsia="he-IL"/>
        </w:rPr>
        <w:t>–</w:t>
      </w:r>
      <w:r>
        <w:rPr>
          <w:rtl/>
          <w:lang w:eastAsia="he-IL"/>
        </w:rPr>
        <w:t>2020</w:t>
      </w:r>
      <w:bookmarkEnd w:id="4502"/>
      <w:r w:rsidRPr="00F15065">
        <w:rPr>
          <w:rStyle w:val="TagStyle"/>
          <w:rtl/>
        </w:rPr>
        <w:t xml:space="preserve"> &lt;&lt; הצח &gt;&gt;</w:t>
      </w:r>
      <w:r>
        <w:rPr>
          <w:rtl/>
          <w:lang w:eastAsia="he-IL"/>
        </w:rPr>
        <w:t xml:space="preserve">  </w:t>
      </w:r>
      <w:bookmarkEnd w:id="4501"/>
    </w:p>
    <w:p w:rsidR="00FA019A" w:rsidRDefault="00FA019A" w:rsidP="008044A0">
      <w:pPr>
        <w:rPr>
          <w:rtl/>
          <w:lang w:eastAsia="he-IL"/>
        </w:rPr>
      </w:pPr>
      <w:r>
        <w:rPr>
          <w:rtl/>
          <w:lang w:eastAsia="he-IL"/>
        </w:rPr>
        <w:t>[הצעת חוק פ/</w:t>
      </w:r>
      <w:r>
        <w:rPr>
          <w:rFonts w:hint="cs"/>
          <w:rtl/>
          <w:lang w:eastAsia="he-IL"/>
        </w:rPr>
        <w:t>1179/23; נספחות</w:t>
      </w:r>
      <w:r w:rsidR="006F1440">
        <w:rPr>
          <w:rFonts w:hint="cs"/>
          <w:rtl/>
          <w:lang w:eastAsia="he-IL"/>
        </w:rPr>
        <w:t>.</w:t>
      </w:r>
      <w:r>
        <w:rPr>
          <w:rFonts w:hint="cs"/>
          <w:rtl/>
          <w:lang w:eastAsia="he-IL"/>
        </w:rPr>
        <w:t>]</w:t>
      </w:r>
    </w:p>
    <w:p w:rsidR="00FA019A" w:rsidRDefault="00FA019A" w:rsidP="008044A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A019A" w:rsidRDefault="00FA019A" w:rsidP="00977595">
      <w:pPr>
        <w:rPr>
          <w:rtl/>
          <w:lang w:eastAsia="he-IL"/>
        </w:rPr>
      </w:pPr>
    </w:p>
    <w:p w:rsidR="00FA019A" w:rsidRDefault="00FA019A" w:rsidP="008044A0">
      <w:pPr>
        <w:pStyle w:val="af6"/>
        <w:keepNext/>
        <w:rPr>
          <w:rtl/>
        </w:rPr>
      </w:pPr>
      <w:r w:rsidRPr="00F15065">
        <w:rPr>
          <w:rStyle w:val="TagStyle"/>
          <w:rtl/>
        </w:rPr>
        <w:t xml:space="preserve"> &lt;&lt; יור &gt;&gt; </w:t>
      </w:r>
      <w:r>
        <w:rPr>
          <w:rtl/>
        </w:rPr>
        <w:t>היו"ר מכלוף מיקי זוהר:</w:t>
      </w:r>
      <w:r w:rsidRPr="00F15065">
        <w:rPr>
          <w:rStyle w:val="TagStyle"/>
          <w:rtl/>
        </w:rPr>
        <w:t xml:space="preserve"> &lt;&lt; יור &gt;&gt;</w:t>
      </w:r>
      <w:r>
        <w:rPr>
          <w:rtl/>
        </w:rPr>
        <w:t xml:space="preserve">  </w:t>
      </w:r>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אנחנו עוברים לסעיף הבא בסדר-היום </w:t>
      </w:r>
      <w:r w:rsidR="00D06262">
        <w:rPr>
          <w:rFonts w:hint="eastAsia"/>
          <w:rtl/>
          <w:lang w:eastAsia="he-IL"/>
        </w:rPr>
        <w:t>–</w:t>
      </w:r>
      <w:r w:rsidR="006F1440">
        <w:rPr>
          <w:rFonts w:hint="eastAsia"/>
          <w:rtl/>
          <w:lang w:eastAsia="he-IL"/>
        </w:rPr>
        <w:t xml:space="preserve"> </w:t>
      </w:r>
      <w:r>
        <w:rPr>
          <w:rFonts w:hint="cs"/>
          <w:rtl/>
          <w:lang w:eastAsia="he-IL"/>
        </w:rPr>
        <w:t xml:space="preserve">הצעת חוק הנצחת זכרם של קורבנות הטבח </w:t>
      </w:r>
      <w:bookmarkStart w:id="4503" w:name="_ETM_Q13_470000"/>
      <w:bookmarkEnd w:id="4503"/>
      <w:r>
        <w:rPr>
          <w:rFonts w:hint="cs"/>
          <w:rtl/>
          <w:lang w:eastAsia="he-IL"/>
        </w:rPr>
        <w:t>בכפר קאסם, התש"ף</w:t>
      </w:r>
      <w:r w:rsidR="00D06262">
        <w:rPr>
          <w:rFonts w:hint="eastAsia"/>
          <w:rtl/>
          <w:lang w:eastAsia="he-IL"/>
        </w:rPr>
        <w:t>–</w:t>
      </w:r>
      <w:r>
        <w:rPr>
          <w:rFonts w:hint="cs"/>
          <w:rtl/>
          <w:lang w:eastAsia="he-IL"/>
        </w:rPr>
        <w:t xml:space="preserve">2020, של חברת הכנסת עאידה תומא סלימאן </w:t>
      </w:r>
      <w:bookmarkStart w:id="4504" w:name="_ETM_Q13_476000"/>
      <w:bookmarkEnd w:id="4504"/>
      <w:r>
        <w:rPr>
          <w:rFonts w:hint="cs"/>
          <w:rtl/>
          <w:lang w:eastAsia="he-IL"/>
        </w:rPr>
        <w:t>וקבוצת חברי הכנסת</w:t>
      </w:r>
      <w:r w:rsidR="006F1440">
        <w:rPr>
          <w:rFonts w:hint="cs"/>
          <w:rtl/>
          <w:lang w:eastAsia="he-IL"/>
        </w:rPr>
        <w:t>,</w:t>
      </w:r>
      <w:r>
        <w:rPr>
          <w:rFonts w:hint="cs"/>
          <w:rtl/>
          <w:lang w:eastAsia="he-IL"/>
        </w:rPr>
        <w:t xml:space="preserve"> יחד עם הצעת חוק הנצחת זכרם </w:t>
      </w:r>
      <w:bookmarkStart w:id="4505" w:name="_ETM_Q13_475000"/>
      <w:bookmarkEnd w:id="4505"/>
      <w:r>
        <w:rPr>
          <w:rFonts w:hint="cs"/>
          <w:rtl/>
          <w:lang w:eastAsia="he-IL"/>
        </w:rPr>
        <w:t>של קורבנות הטבח בכפר קאסם, התש"ף</w:t>
      </w:r>
      <w:r w:rsidR="00D06262">
        <w:rPr>
          <w:rFonts w:hint="eastAsia"/>
          <w:rtl/>
          <w:lang w:eastAsia="he-IL"/>
        </w:rPr>
        <w:t>–</w:t>
      </w:r>
      <w:r>
        <w:rPr>
          <w:rFonts w:hint="cs"/>
          <w:rtl/>
          <w:lang w:eastAsia="he-IL"/>
        </w:rPr>
        <w:t>2020, של חברת הכנסת</w:t>
      </w:r>
      <w:bookmarkStart w:id="4506" w:name="_ETM_Q13_482000"/>
      <w:bookmarkEnd w:id="4506"/>
      <w:r>
        <w:rPr>
          <w:rFonts w:hint="cs"/>
          <w:rtl/>
          <w:lang w:eastAsia="he-IL"/>
        </w:rPr>
        <w:t xml:space="preserve"> תמר זנדברג. מדובר בדיון משולב, ולכן תתחיל, ראשית</w:t>
      </w:r>
      <w:r w:rsidR="00054896">
        <w:rPr>
          <w:rFonts w:hint="cs"/>
          <w:rtl/>
          <w:lang w:eastAsia="he-IL"/>
        </w:rPr>
        <w:t xml:space="preserve"> </w:t>
      </w:r>
      <w:r w:rsidR="00D06262">
        <w:rPr>
          <w:rtl/>
          <w:lang w:eastAsia="he-IL"/>
        </w:rPr>
        <w:t>–</w:t>
      </w:r>
      <w:r>
        <w:rPr>
          <w:rFonts w:hint="cs"/>
          <w:rtl/>
          <w:lang w:eastAsia="he-IL"/>
        </w:rPr>
        <w:t xml:space="preserve"> </w:t>
      </w:r>
      <w:bookmarkStart w:id="4507" w:name="_ETM_Q13_490000"/>
      <w:bookmarkEnd w:id="4507"/>
      <w:r>
        <w:rPr>
          <w:rFonts w:hint="cs"/>
          <w:rtl/>
          <w:lang w:eastAsia="he-IL"/>
        </w:rPr>
        <w:t>הצמדה, סליחה. בהצבעה לאחר מכן אנחנו נצביע על שני</w:t>
      </w:r>
      <w:bookmarkStart w:id="4508" w:name="_ETM_Q13_495000"/>
      <w:bookmarkEnd w:id="4508"/>
      <w:r>
        <w:rPr>
          <w:rFonts w:hint="cs"/>
          <w:rtl/>
          <w:lang w:eastAsia="he-IL"/>
        </w:rPr>
        <w:t xml:space="preserve"> החוקים אחד אחר השני. תתחיל הדוברת הראשונה, שהיא בדרכה</w:t>
      </w:r>
      <w:bookmarkStart w:id="4509" w:name="_ETM_Q13_501000"/>
      <w:bookmarkEnd w:id="4509"/>
      <w:r>
        <w:rPr>
          <w:rFonts w:hint="cs"/>
          <w:rtl/>
          <w:lang w:eastAsia="he-IL"/>
        </w:rPr>
        <w:t xml:space="preserve"> כרגע אל הדוכן, חברת הכנסת עאידה תומא סלימאן, שיהיו לרשותה </w:t>
      </w:r>
      <w:bookmarkStart w:id="4510" w:name="_ETM_Q13_504000"/>
      <w:bookmarkEnd w:id="4510"/>
      <w:r>
        <w:rPr>
          <w:rFonts w:hint="cs"/>
          <w:rtl/>
          <w:lang w:eastAsia="he-IL"/>
        </w:rPr>
        <w:t>עשר דקות, ולאחר מכן תעלה ותבוא חברת הכנסת תמר</w:t>
      </w:r>
      <w:bookmarkStart w:id="4511" w:name="_ETM_Q13_509000"/>
      <w:bookmarkEnd w:id="4511"/>
      <w:r>
        <w:rPr>
          <w:rFonts w:hint="cs"/>
          <w:rtl/>
          <w:lang w:eastAsia="he-IL"/>
        </w:rPr>
        <w:t xml:space="preserve"> זנדברג, לשלוש דקות בלבד, שבהן היא תציג את הצעת </w:t>
      </w:r>
      <w:bookmarkStart w:id="4512" w:name="_ETM_Q13_515000"/>
      <w:bookmarkEnd w:id="4512"/>
      <w:r>
        <w:rPr>
          <w:rFonts w:hint="cs"/>
          <w:rtl/>
          <w:lang w:eastAsia="he-IL"/>
        </w:rPr>
        <w:t>החוק. לאחר מכן ישיב במשולב סגן שר החינוך מאיר</w:t>
      </w:r>
      <w:bookmarkStart w:id="4513" w:name="_ETM_Q13_524000"/>
      <w:bookmarkEnd w:id="4513"/>
      <w:r>
        <w:rPr>
          <w:rFonts w:hint="cs"/>
          <w:rtl/>
          <w:lang w:eastAsia="he-IL"/>
        </w:rPr>
        <w:t xml:space="preserve"> פרוש, ולאחר מכן נעבור להצבעות. חברת הכנסת עאידה תומא </w:t>
      </w:r>
      <w:bookmarkStart w:id="4514" w:name="_ETM_Q13_542000"/>
      <w:bookmarkEnd w:id="4514"/>
      <w:r>
        <w:rPr>
          <w:rFonts w:hint="cs"/>
          <w:rtl/>
          <w:lang w:eastAsia="he-IL"/>
        </w:rPr>
        <w:t xml:space="preserve">סלימאן, עשר דקות לרשותך, בבקשה. </w:t>
      </w:r>
    </w:p>
    <w:p w:rsidR="00FA019A" w:rsidRDefault="00FA019A" w:rsidP="008044A0">
      <w:pPr>
        <w:rPr>
          <w:rtl/>
          <w:lang w:eastAsia="he-IL"/>
        </w:rPr>
      </w:pPr>
      <w:bookmarkStart w:id="4515" w:name="_ETM_Q13_535000"/>
      <w:bookmarkEnd w:id="4515"/>
    </w:p>
    <w:p w:rsidR="00FA019A" w:rsidRDefault="00FA019A" w:rsidP="008044A0">
      <w:pPr>
        <w:pStyle w:val="a4"/>
        <w:keepNext/>
        <w:rPr>
          <w:rtl/>
        </w:rPr>
      </w:pPr>
      <w:bookmarkStart w:id="4516" w:name="_ETM_Q13_536000"/>
      <w:bookmarkStart w:id="4517" w:name="ET_speaker_5761_10"/>
      <w:bookmarkEnd w:id="4516"/>
      <w:r w:rsidRPr="00295947">
        <w:rPr>
          <w:rStyle w:val="TagStyle"/>
          <w:rtl/>
        </w:rPr>
        <w:t xml:space="preserve"> &lt;&lt; דובר &gt;&gt; </w:t>
      </w:r>
      <w:bookmarkStart w:id="4518" w:name="_Toc54817956"/>
      <w:r>
        <w:rPr>
          <w:rtl/>
        </w:rPr>
        <w:t>עאידה תומא סלימאן (הרשימה המשותפת):</w:t>
      </w:r>
      <w:bookmarkEnd w:id="4518"/>
      <w:r w:rsidRPr="00295947">
        <w:rPr>
          <w:rStyle w:val="TagStyle"/>
          <w:rtl/>
        </w:rPr>
        <w:t xml:space="preserve"> &lt;&lt; דובר &gt;&gt;</w:t>
      </w:r>
      <w:r>
        <w:rPr>
          <w:rtl/>
        </w:rPr>
        <w:t xml:space="preserve">  </w:t>
      </w:r>
      <w:bookmarkEnd w:id="4517"/>
    </w:p>
    <w:p w:rsidR="00FA019A" w:rsidRDefault="00FA019A" w:rsidP="00977595">
      <w:pPr>
        <w:rPr>
          <w:rtl/>
          <w:lang w:eastAsia="he-IL"/>
        </w:rPr>
      </w:pPr>
    </w:p>
    <w:p w:rsidR="00FA019A" w:rsidRDefault="00FA019A" w:rsidP="00054896">
      <w:pPr>
        <w:rPr>
          <w:rtl/>
          <w:lang w:eastAsia="he-IL"/>
        </w:rPr>
      </w:pPr>
      <w:bookmarkStart w:id="4519" w:name="_ETM_Q13_548000"/>
      <w:bookmarkEnd w:id="4519"/>
      <w:r>
        <w:rPr>
          <w:rFonts w:hint="cs"/>
          <w:rtl/>
          <w:lang w:eastAsia="he-IL"/>
        </w:rPr>
        <w:t xml:space="preserve">כבוד היושב-ראש, חברי וחברות </w:t>
      </w:r>
      <w:bookmarkStart w:id="4520" w:name="_ETM_Q13_562000"/>
      <w:bookmarkEnd w:id="4520"/>
      <w:r>
        <w:rPr>
          <w:rFonts w:hint="cs"/>
          <w:rtl/>
          <w:lang w:eastAsia="he-IL"/>
        </w:rPr>
        <w:t>הכנסת הנכבדים, ב-29 באוקטובר 1956, בזמן השלטון הצבאי, חזרו</w:t>
      </w:r>
      <w:bookmarkStart w:id="4521" w:name="_ETM_Q13_573000"/>
      <w:bookmarkEnd w:id="4521"/>
      <w:r>
        <w:rPr>
          <w:rFonts w:hint="cs"/>
          <w:rtl/>
          <w:lang w:eastAsia="he-IL"/>
        </w:rPr>
        <w:t xml:space="preserve"> חקלאים ערבים אזרחי ישראל</w:t>
      </w:r>
      <w:r w:rsidR="00054896">
        <w:rPr>
          <w:rFonts w:hint="cs"/>
          <w:rtl/>
          <w:lang w:eastAsia="he-IL"/>
        </w:rPr>
        <w:t>,</w:t>
      </w:r>
      <w:r>
        <w:rPr>
          <w:rFonts w:hint="cs"/>
          <w:rtl/>
          <w:lang w:eastAsia="he-IL"/>
        </w:rPr>
        <w:t xml:space="preserve"> משפחות של גברים, נשים וילדים</w:t>
      </w:r>
      <w:r w:rsidR="00054896">
        <w:rPr>
          <w:rFonts w:hint="cs"/>
          <w:rtl/>
          <w:lang w:eastAsia="he-IL"/>
        </w:rPr>
        <w:t>,</w:t>
      </w:r>
      <w:r>
        <w:rPr>
          <w:rFonts w:hint="cs"/>
          <w:rtl/>
          <w:lang w:eastAsia="he-IL"/>
        </w:rPr>
        <w:t xml:space="preserve"> מהשדות</w:t>
      </w:r>
      <w:bookmarkStart w:id="4522" w:name="_ETM_Q13_582000"/>
      <w:bookmarkEnd w:id="4522"/>
      <w:r>
        <w:rPr>
          <w:rFonts w:hint="cs"/>
          <w:rtl/>
          <w:lang w:eastAsia="he-IL"/>
        </w:rPr>
        <w:t xml:space="preserve"> לביתם בכפר קאסם. בשער הכפר עצרו אותם חיילי משמר הגבול</w:t>
      </w:r>
      <w:r w:rsidR="00054896">
        <w:rPr>
          <w:rFonts w:hint="cs"/>
          <w:rtl/>
          <w:lang w:eastAsia="he-IL"/>
        </w:rPr>
        <w:t>,</w:t>
      </w:r>
      <w:r>
        <w:rPr>
          <w:rFonts w:hint="cs"/>
          <w:rtl/>
          <w:lang w:eastAsia="he-IL"/>
        </w:rPr>
        <w:t xml:space="preserve"> </w:t>
      </w:r>
      <w:bookmarkStart w:id="4523" w:name="_ETM_Q13_590000"/>
      <w:bookmarkEnd w:id="4523"/>
      <w:r>
        <w:rPr>
          <w:rFonts w:hint="cs"/>
          <w:rtl/>
          <w:lang w:eastAsia="he-IL"/>
        </w:rPr>
        <w:t>הורידו אותם מהמשאיות והמכוניות, עצרו אותם בשולי הכביש ושם</w:t>
      </w:r>
      <w:bookmarkStart w:id="4524" w:name="_ETM_Q13_598000"/>
      <w:bookmarkEnd w:id="4524"/>
      <w:r>
        <w:rPr>
          <w:rFonts w:hint="cs"/>
          <w:rtl/>
          <w:lang w:eastAsia="he-IL"/>
        </w:rPr>
        <w:t xml:space="preserve"> ירו בהם למוות. </w:t>
      </w:r>
      <w:bookmarkStart w:id="4525" w:name="_ETM_Q13_600000"/>
      <w:bookmarkEnd w:id="4525"/>
      <w:r>
        <w:rPr>
          <w:rFonts w:hint="cs"/>
          <w:rtl/>
          <w:lang w:eastAsia="he-IL"/>
        </w:rPr>
        <w:t>49 ערבים פלסטינים בני כפר קאסם נרצחו</w:t>
      </w:r>
      <w:bookmarkStart w:id="4526" w:name="_ETM_Q13_607000"/>
      <w:bookmarkEnd w:id="4526"/>
      <w:r>
        <w:rPr>
          <w:rFonts w:hint="cs"/>
          <w:rtl/>
          <w:lang w:eastAsia="he-IL"/>
        </w:rPr>
        <w:t xml:space="preserve"> באותו היום כי הם היו ערבים. בין ההרוגים היו </w:t>
      </w:r>
      <w:bookmarkStart w:id="4527" w:name="_ETM_Q13_612000"/>
      <w:bookmarkEnd w:id="4527"/>
      <w:r>
        <w:rPr>
          <w:rFonts w:hint="cs"/>
          <w:rtl/>
          <w:lang w:eastAsia="he-IL"/>
        </w:rPr>
        <w:t>12 נשים וילדות, עשרה נערים בני 14 עד</w:t>
      </w:r>
      <w:bookmarkStart w:id="4528" w:name="_ETM_Q13_616000"/>
      <w:bookmarkEnd w:id="4528"/>
      <w:r>
        <w:rPr>
          <w:rFonts w:hint="cs"/>
          <w:rtl/>
          <w:lang w:eastAsia="he-IL"/>
        </w:rPr>
        <w:t xml:space="preserve"> 17 ושבעה ילדים בני שמונה עד 13. הם נרצחו </w:t>
      </w:r>
      <w:bookmarkStart w:id="4529" w:name="_ETM_Q13_625000"/>
      <w:bookmarkEnd w:id="4529"/>
      <w:r>
        <w:rPr>
          <w:rFonts w:hint="cs"/>
          <w:rtl/>
          <w:lang w:eastAsia="he-IL"/>
        </w:rPr>
        <w:t xml:space="preserve">באכזריות בתואנה שהפרו את העוצר </w:t>
      </w:r>
      <w:r w:rsidR="00D06262">
        <w:rPr>
          <w:rFonts w:hint="eastAsia"/>
          <w:rtl/>
          <w:lang w:eastAsia="he-IL"/>
        </w:rPr>
        <w:t>–</w:t>
      </w:r>
      <w:r w:rsidR="006F1440">
        <w:rPr>
          <w:rFonts w:hint="eastAsia"/>
          <w:rtl/>
          <w:lang w:eastAsia="he-IL"/>
        </w:rPr>
        <w:t xml:space="preserve"> </w:t>
      </w:r>
      <w:r>
        <w:rPr>
          <w:rFonts w:hint="cs"/>
          <w:rtl/>
          <w:lang w:eastAsia="he-IL"/>
        </w:rPr>
        <w:t xml:space="preserve">עוצר שהוקדם ללא ידיעתם משעה </w:t>
      </w:r>
      <w:bookmarkStart w:id="4530" w:name="_ETM_Q13_631000"/>
      <w:bookmarkEnd w:id="4530"/>
      <w:r>
        <w:rPr>
          <w:rFonts w:hint="cs"/>
          <w:rtl/>
          <w:lang w:eastAsia="he-IL"/>
        </w:rPr>
        <w:t xml:space="preserve">21:00 לשעה 17:00. </w:t>
      </w:r>
    </w:p>
    <w:p w:rsidR="00FA019A" w:rsidRDefault="00FA019A" w:rsidP="008044A0">
      <w:pPr>
        <w:rPr>
          <w:rtl/>
          <w:lang w:eastAsia="he-IL"/>
        </w:rPr>
      </w:pPr>
    </w:p>
    <w:p w:rsidR="00FA019A" w:rsidRDefault="00FA019A" w:rsidP="00054896">
      <w:pPr>
        <w:rPr>
          <w:rtl/>
          <w:lang w:eastAsia="he-IL"/>
        </w:rPr>
      </w:pPr>
      <w:r>
        <w:rPr>
          <w:rFonts w:hint="cs"/>
          <w:rtl/>
          <w:lang w:eastAsia="he-IL"/>
        </w:rPr>
        <w:t xml:space="preserve">הטבח המזעזע הזה </w:t>
      </w:r>
      <w:bookmarkStart w:id="4531" w:name="_ETM_Q13_636000"/>
      <w:bookmarkEnd w:id="4531"/>
      <w:r>
        <w:rPr>
          <w:rFonts w:hint="cs"/>
          <w:rtl/>
          <w:lang w:eastAsia="he-IL"/>
        </w:rPr>
        <w:t xml:space="preserve">לא היה מקרה מקומי של ברוטליות רצחנית מצד המפקדים. הוא היה חלק ממהלך אסטרטגי של מדינת ישראל, שהייתה </w:t>
      </w:r>
      <w:bookmarkStart w:id="4532" w:name="_ETM_Q13_652000"/>
      <w:bookmarkEnd w:id="4532"/>
      <w:r>
        <w:rPr>
          <w:rFonts w:hint="cs"/>
          <w:rtl/>
          <w:lang w:eastAsia="he-IL"/>
        </w:rPr>
        <w:t>בפתח המלחמה האימפריאליסטית של</w:t>
      </w:r>
      <w:r w:rsidR="006F1440">
        <w:rPr>
          <w:rFonts w:hint="cs"/>
          <w:rtl/>
          <w:lang w:eastAsia="he-IL"/>
        </w:rPr>
        <w:t xml:space="preserve"> 1956</w:t>
      </w:r>
      <w:r>
        <w:rPr>
          <w:rFonts w:hint="cs"/>
          <w:rtl/>
          <w:lang w:eastAsia="he-IL"/>
        </w:rPr>
        <w:t>. לטבח היו שלוש</w:t>
      </w:r>
      <w:bookmarkStart w:id="4533" w:name="_ETM_Q13_656000"/>
      <w:bookmarkEnd w:id="4533"/>
      <w:r>
        <w:rPr>
          <w:rFonts w:hint="cs"/>
          <w:rtl/>
          <w:lang w:eastAsia="he-IL"/>
        </w:rPr>
        <w:t xml:space="preserve"> מטרות: ליצור רושם מודיעיני בפני המצרים כי ישראל פותחת </w:t>
      </w:r>
      <w:bookmarkStart w:id="4534" w:name="_ETM_Q13_665000"/>
      <w:bookmarkEnd w:id="4534"/>
      <w:r>
        <w:rPr>
          <w:rFonts w:hint="cs"/>
          <w:rtl/>
          <w:lang w:eastAsia="he-IL"/>
        </w:rPr>
        <w:t>במערכה נגד ירדן ולא מצרים</w:t>
      </w:r>
      <w:r w:rsidR="00054896">
        <w:rPr>
          <w:rFonts w:hint="cs"/>
          <w:rtl/>
          <w:lang w:eastAsia="he-IL"/>
        </w:rPr>
        <w:t>;</w:t>
      </w:r>
      <w:r>
        <w:rPr>
          <w:rFonts w:hint="cs"/>
          <w:rtl/>
          <w:lang w:eastAsia="he-IL"/>
        </w:rPr>
        <w:t xml:space="preserve"> המטרה השנייה הייתה</w:t>
      </w:r>
      <w:bookmarkStart w:id="4535" w:name="_ETM_Q13_672000"/>
      <w:bookmarkEnd w:id="4535"/>
      <w:r>
        <w:rPr>
          <w:rFonts w:hint="cs"/>
          <w:rtl/>
          <w:lang w:eastAsia="he-IL"/>
        </w:rPr>
        <w:t xml:space="preserve"> ליצור בהלה בקרב הציבור הערבי בישראל מתוך תקווה שהתושבים יברחו</w:t>
      </w:r>
      <w:bookmarkStart w:id="4536" w:name="_ETM_Q13_678000"/>
      <w:bookmarkEnd w:id="4536"/>
      <w:r>
        <w:rPr>
          <w:rFonts w:hint="cs"/>
          <w:rtl/>
          <w:lang w:eastAsia="he-IL"/>
        </w:rPr>
        <w:t xml:space="preserve"> לעבר הירדן</w:t>
      </w:r>
      <w:r w:rsidR="00054896">
        <w:rPr>
          <w:rFonts w:hint="cs"/>
          <w:rtl/>
          <w:lang w:eastAsia="he-IL"/>
        </w:rPr>
        <w:t>;</w:t>
      </w:r>
      <w:r>
        <w:rPr>
          <w:rFonts w:hint="cs"/>
          <w:rtl/>
          <w:lang w:eastAsia="he-IL"/>
        </w:rPr>
        <w:t xml:space="preserve"> המטרה השלישית הייתה ליצור פחד והכנעה בקרב הציבור </w:t>
      </w:r>
      <w:bookmarkStart w:id="4537" w:name="_ETM_Q13_684000"/>
      <w:bookmarkEnd w:id="4537"/>
      <w:r>
        <w:rPr>
          <w:rFonts w:hint="cs"/>
          <w:rtl/>
          <w:lang w:eastAsia="he-IL"/>
        </w:rPr>
        <w:t xml:space="preserve">הערבי בישראל. הטבח היה צעד של הרתעה כלפי </w:t>
      </w:r>
      <w:bookmarkStart w:id="4538" w:name="_ETM_Q13_689000"/>
      <w:bookmarkEnd w:id="4538"/>
      <w:r>
        <w:rPr>
          <w:rFonts w:hint="cs"/>
          <w:rtl/>
          <w:lang w:eastAsia="he-IL"/>
        </w:rPr>
        <w:t xml:space="preserve">האזרחים הפלסטינים כדי שלא יתקוממו כאשר תפרוץ מלחמה. </w:t>
      </w:r>
    </w:p>
    <w:p w:rsidR="00FA019A" w:rsidRDefault="00FA019A" w:rsidP="008044A0">
      <w:pPr>
        <w:rPr>
          <w:rtl/>
          <w:lang w:eastAsia="he-IL"/>
        </w:rPr>
      </w:pPr>
      <w:bookmarkStart w:id="4539" w:name="_ETM_Q13_697000"/>
      <w:bookmarkEnd w:id="4539"/>
    </w:p>
    <w:p w:rsidR="00FA019A" w:rsidRDefault="00FA019A" w:rsidP="00054896">
      <w:pPr>
        <w:rPr>
          <w:rtl/>
          <w:lang w:eastAsia="he-IL"/>
        </w:rPr>
      </w:pPr>
      <w:bookmarkStart w:id="4540" w:name="_ETM_Q13_698000"/>
      <w:bookmarkEnd w:id="4540"/>
      <w:proofErr w:type="spellStart"/>
      <w:r>
        <w:rPr>
          <w:rFonts w:hint="cs"/>
          <w:rtl/>
          <w:lang w:eastAsia="he-IL"/>
        </w:rPr>
        <w:t>מייד</w:t>
      </w:r>
      <w:bookmarkStart w:id="4541" w:name="_ETM_Q13_699000"/>
      <w:bookmarkEnd w:id="4541"/>
      <w:proofErr w:type="spellEnd"/>
      <w:r>
        <w:rPr>
          <w:rFonts w:hint="cs"/>
          <w:rtl/>
          <w:lang w:eastAsia="he-IL"/>
        </w:rPr>
        <w:t xml:space="preserve"> אחרי הטבח התחילו ניסיונות ההסתרה והצנזורה. המעורבות של בכירים ישראלים הוסתרה. בעקבות </w:t>
      </w:r>
      <w:r w:rsidR="00054896">
        <w:rPr>
          <w:rFonts w:hint="cs"/>
          <w:rtl/>
          <w:lang w:eastAsia="he-IL"/>
        </w:rPr>
        <w:t xml:space="preserve">זאת </w:t>
      </w:r>
      <w:r>
        <w:rPr>
          <w:rFonts w:hint="cs"/>
          <w:rtl/>
          <w:lang w:eastAsia="he-IL"/>
        </w:rPr>
        <w:t xml:space="preserve">השתמשו מנהיגי המפלגה שלי, מאיר </w:t>
      </w:r>
      <w:bookmarkStart w:id="4542" w:name="_ETM_Q13_713000"/>
      <w:bookmarkEnd w:id="4542"/>
      <w:r>
        <w:rPr>
          <w:rFonts w:hint="cs"/>
          <w:rtl/>
          <w:lang w:eastAsia="he-IL"/>
        </w:rPr>
        <w:t xml:space="preserve">וילנר </w:t>
      </w:r>
      <w:proofErr w:type="spellStart"/>
      <w:r>
        <w:rPr>
          <w:rFonts w:hint="cs"/>
          <w:rtl/>
          <w:lang w:eastAsia="he-IL"/>
        </w:rPr>
        <w:t>ותופיק</w:t>
      </w:r>
      <w:proofErr w:type="spellEnd"/>
      <w:r>
        <w:rPr>
          <w:rFonts w:hint="cs"/>
          <w:rtl/>
          <w:lang w:eastAsia="he-IL"/>
        </w:rPr>
        <w:t xml:space="preserve"> טובי, זיכרונם לברכה, בחסינותם הפרלמנטרית כדי לחשוף את הזוועה מעל דוכן הכנסת הז</w:t>
      </w:r>
      <w:r w:rsidR="00054896">
        <w:rPr>
          <w:rFonts w:hint="cs"/>
          <w:rtl/>
          <w:lang w:eastAsia="he-IL"/>
        </w:rPr>
        <w:t>את</w:t>
      </w:r>
      <w:r>
        <w:rPr>
          <w:rFonts w:hint="cs"/>
          <w:rtl/>
          <w:lang w:eastAsia="he-IL"/>
        </w:rPr>
        <w:t xml:space="preserve">. עקב כך נערך </w:t>
      </w:r>
      <w:bookmarkStart w:id="4543" w:name="_ETM_Q13_727000"/>
      <w:bookmarkEnd w:id="4543"/>
      <w:r>
        <w:rPr>
          <w:rFonts w:hint="cs"/>
          <w:rtl/>
          <w:lang w:eastAsia="he-IL"/>
        </w:rPr>
        <w:t>משפט</w:t>
      </w:r>
      <w:r w:rsidR="00054896">
        <w:rPr>
          <w:rFonts w:hint="cs"/>
          <w:rtl/>
          <w:lang w:eastAsia="he-IL"/>
        </w:rPr>
        <w:t>,</w:t>
      </w:r>
      <w:r>
        <w:rPr>
          <w:rFonts w:hint="cs"/>
          <w:rtl/>
          <w:lang w:eastAsia="he-IL"/>
        </w:rPr>
        <w:t xml:space="preserve"> אבל שדמי, הקצין הבכיר ביותר שנשפט על המעשה, טען </w:t>
      </w:r>
      <w:bookmarkStart w:id="4544" w:name="_ETM_Q13_735000"/>
      <w:bookmarkEnd w:id="4544"/>
      <w:r>
        <w:rPr>
          <w:rFonts w:hint="cs"/>
          <w:rtl/>
          <w:lang w:eastAsia="he-IL"/>
        </w:rPr>
        <w:t xml:space="preserve">בראיונות כי למעשה המשפט היה טיוח </w:t>
      </w:r>
      <w:r w:rsidR="00D06262">
        <w:rPr>
          <w:rFonts w:hint="eastAsia"/>
          <w:rtl/>
          <w:lang w:eastAsia="he-IL"/>
        </w:rPr>
        <w:t>–</w:t>
      </w:r>
      <w:r w:rsidR="00054896">
        <w:rPr>
          <w:rFonts w:hint="cs"/>
          <w:rtl/>
          <w:lang w:eastAsia="he-IL"/>
        </w:rPr>
        <w:t xml:space="preserve"> </w:t>
      </w:r>
      <w:r>
        <w:rPr>
          <w:rFonts w:hint="cs"/>
          <w:rtl/>
          <w:lang w:eastAsia="he-IL"/>
        </w:rPr>
        <w:t>טיוח מעורבותם של אנשים</w:t>
      </w:r>
      <w:bookmarkStart w:id="4545" w:name="_ETM_Q13_740000"/>
      <w:bookmarkEnd w:id="4545"/>
      <w:r>
        <w:rPr>
          <w:rFonts w:hint="cs"/>
          <w:rtl/>
          <w:lang w:eastAsia="he-IL"/>
        </w:rPr>
        <w:t xml:space="preserve"> בכירים יותר</w:t>
      </w:r>
      <w:r w:rsidR="00054896">
        <w:rPr>
          <w:rFonts w:hint="cs"/>
          <w:rtl/>
          <w:lang w:eastAsia="he-IL"/>
        </w:rPr>
        <w:t>,</w:t>
      </w:r>
      <w:r>
        <w:rPr>
          <w:rFonts w:hint="cs"/>
          <w:rtl/>
          <w:lang w:eastAsia="he-IL"/>
        </w:rPr>
        <w:t xml:space="preserve"> משה דיין, שהיה הרמטכ"ל, וראש הממשלה דאז דוד בן-גוריון. מטרת המשפט הייתה להסתיר את האמת ולמנוע את </w:t>
      </w:r>
      <w:bookmarkStart w:id="4546" w:name="_ETM_Q13_754000"/>
      <w:bookmarkEnd w:id="4546"/>
      <w:r>
        <w:rPr>
          <w:rFonts w:hint="cs"/>
          <w:rtl/>
          <w:lang w:eastAsia="he-IL"/>
        </w:rPr>
        <w:t xml:space="preserve">עשיית הצדק. </w:t>
      </w:r>
    </w:p>
    <w:p w:rsidR="00FA019A" w:rsidRDefault="00FA019A" w:rsidP="008044A0">
      <w:pPr>
        <w:rPr>
          <w:rtl/>
          <w:lang w:eastAsia="he-IL"/>
        </w:rPr>
      </w:pPr>
      <w:bookmarkStart w:id="4547" w:name="_ETM_Q13_758000"/>
      <w:bookmarkEnd w:id="4547"/>
    </w:p>
    <w:p w:rsidR="00FA019A" w:rsidRDefault="00FA019A" w:rsidP="00054896">
      <w:pPr>
        <w:rPr>
          <w:rtl/>
        </w:rPr>
      </w:pPr>
      <w:bookmarkStart w:id="4548" w:name="_ETM_Q13_759000"/>
      <w:bookmarkEnd w:id="4548"/>
      <w:r>
        <w:rPr>
          <w:rFonts w:hint="cs"/>
          <w:rtl/>
          <w:lang w:eastAsia="he-IL"/>
        </w:rPr>
        <w:t xml:space="preserve">הצעת החוק שאני מציעה </w:t>
      </w:r>
      <w:r w:rsidR="00D06262">
        <w:rPr>
          <w:rtl/>
          <w:lang w:eastAsia="he-IL"/>
        </w:rPr>
        <w:t>–</w:t>
      </w:r>
      <w:r>
        <w:rPr>
          <w:rFonts w:hint="cs"/>
          <w:rtl/>
          <w:lang w:eastAsia="he-IL"/>
        </w:rPr>
        <w:t xml:space="preserve"> הציע</w:t>
      </w:r>
      <w:bookmarkStart w:id="4549" w:name="_ETM_Q13_762000"/>
      <w:bookmarkEnd w:id="4549"/>
      <w:r>
        <w:rPr>
          <w:rFonts w:hint="cs"/>
          <w:rtl/>
          <w:lang w:eastAsia="he-IL"/>
        </w:rPr>
        <w:t xml:space="preserve"> אותה בכנסות קודמות חבר הכנסת מוחמד ברכה </w:t>
      </w:r>
      <w:r w:rsidR="00D06262">
        <w:rPr>
          <w:rtl/>
          <w:lang w:eastAsia="he-IL"/>
        </w:rPr>
        <w:t>–</w:t>
      </w:r>
      <w:r>
        <w:rPr>
          <w:rFonts w:hint="cs"/>
          <w:rtl/>
          <w:lang w:eastAsia="he-IL"/>
        </w:rPr>
        <w:t xml:space="preserve"> כוללת ארבעה נושאים</w:t>
      </w:r>
      <w:bookmarkStart w:id="4550" w:name="_ETM_Q13_766000"/>
      <w:bookmarkEnd w:id="4550"/>
      <w:r>
        <w:rPr>
          <w:rFonts w:hint="cs"/>
          <w:rtl/>
          <w:lang w:eastAsia="he-IL"/>
        </w:rPr>
        <w:t xml:space="preserve"> שאני מבקשת לבסס בחוק, כדי להפוך את הטבח הנורא הזה לשיעור על תהומות הזוועה </w:t>
      </w:r>
      <w:bookmarkStart w:id="4551" w:name="_ETM_Q13_778000"/>
      <w:bookmarkEnd w:id="4551"/>
      <w:r>
        <w:rPr>
          <w:rFonts w:hint="cs"/>
          <w:rtl/>
          <w:lang w:eastAsia="he-IL"/>
        </w:rPr>
        <w:t>שאליהן גזענות, עליונות יהודית ושליטה צבאית באזרחים יכול</w:t>
      </w:r>
      <w:bookmarkStart w:id="4552" w:name="_ETM_Q13_783000"/>
      <w:bookmarkEnd w:id="4552"/>
      <w:r>
        <w:rPr>
          <w:rFonts w:hint="cs"/>
          <w:rtl/>
          <w:lang w:eastAsia="he-IL"/>
        </w:rPr>
        <w:t xml:space="preserve">ות להוביל. </w:t>
      </w:r>
      <w:bookmarkStart w:id="4553" w:name="_ETM_Q13_538000"/>
      <w:bookmarkStart w:id="4554" w:name="TOR_Q14"/>
      <w:bookmarkEnd w:id="4553"/>
      <w:bookmarkEnd w:id="4554"/>
      <w:r>
        <w:rPr>
          <w:rFonts w:hint="cs"/>
          <w:rtl/>
        </w:rPr>
        <w:t>החוק דורש: 1. הכרה מוסרית, פוליטית וחברתית של ממשלת ישראל בטבח בכפר קאסם. לא ראיונות בתקשורת ולא הצהרות בלי כיסוי של פוליטיקאים בודדים</w:t>
      </w:r>
      <w:r w:rsidR="00054896">
        <w:rPr>
          <w:rFonts w:hint="cs"/>
          <w:rtl/>
        </w:rPr>
        <w:t>;</w:t>
      </w:r>
      <w:r>
        <w:rPr>
          <w:rFonts w:hint="cs"/>
          <w:rtl/>
        </w:rPr>
        <w:t xml:space="preserve"> אנחנו דורשים הכרה היסטורית</w:t>
      </w:r>
      <w:r w:rsidR="006F1440">
        <w:rPr>
          <w:rFonts w:hint="cs"/>
          <w:rtl/>
        </w:rPr>
        <w:t>. 2</w:t>
      </w:r>
      <w:r>
        <w:rPr>
          <w:rFonts w:hint="cs"/>
          <w:rtl/>
        </w:rPr>
        <w:t xml:space="preserve">. </w:t>
      </w:r>
      <w:bookmarkStart w:id="4555" w:name="_ETM_Q14_201000"/>
      <w:bookmarkEnd w:id="4555"/>
      <w:r>
        <w:rPr>
          <w:rFonts w:hint="cs"/>
          <w:rtl/>
        </w:rPr>
        <w:t xml:space="preserve">הכנסה של ציון טבח כפר קאסם למערכת הלימוד </w:t>
      </w:r>
      <w:r w:rsidR="00D06262">
        <w:rPr>
          <w:rFonts w:hint="eastAsia"/>
          <w:rtl/>
        </w:rPr>
        <w:t>–</w:t>
      </w:r>
      <w:r w:rsidR="006F1440">
        <w:rPr>
          <w:rFonts w:hint="eastAsia"/>
          <w:rtl/>
        </w:rPr>
        <w:t xml:space="preserve"> </w:t>
      </w:r>
      <w:r>
        <w:rPr>
          <w:rFonts w:hint="cs"/>
          <w:rtl/>
        </w:rPr>
        <w:t>ולא את העובדה שהטבח מופיע כדוגמה בשיעורי אזרחות לפקודה בלתי חוקית בעליל שדגל שחור מתנוסס מעליה. לא. היא לא מספיקה. השיעור שלומדים מהטבח האיום הזה לא יכול להיות בתחומי טוהר הנשק וחינוך צעירים להפוך לחיילים. הלקח שלו צריך להיות לקח הומניסטי, שמזהיר מ</w:t>
      </w:r>
      <w:r w:rsidR="00054896">
        <w:rPr>
          <w:rFonts w:hint="cs"/>
          <w:rtl/>
        </w:rPr>
        <w:t>ה</w:t>
      </w:r>
      <w:r>
        <w:rPr>
          <w:rFonts w:hint="cs"/>
          <w:rtl/>
        </w:rPr>
        <w:t>סכנות שבשנאה ומעודד הכרה בעוולות העבר. לכן ביקשנו לעגן את נושא הטבח בשעת מחנך במערכת החינוך.</w:t>
      </w:r>
      <w:r w:rsidR="006F1440">
        <w:rPr>
          <w:rFonts w:hint="cs"/>
          <w:rtl/>
        </w:rPr>
        <w:t xml:space="preserve"> </w:t>
      </w:r>
      <w:bookmarkStart w:id="4556" w:name="_ETM_Q14_257000"/>
      <w:bookmarkEnd w:id="4556"/>
      <w:r>
        <w:rPr>
          <w:rFonts w:hint="cs"/>
          <w:rtl/>
        </w:rPr>
        <w:t>3. המדינה תתקצב את העמותה לזכר קורבנות טבח כפר קאסם ותיקח על עצמה אחריות להנצחה ארוכת השנים של הטבח, כך שלא נשכח את הקורבנות.</w:t>
      </w:r>
      <w:r w:rsidR="006F1440">
        <w:rPr>
          <w:rFonts w:hint="cs"/>
          <w:rtl/>
        </w:rPr>
        <w:t xml:space="preserve"> </w:t>
      </w:r>
      <w:bookmarkStart w:id="4557" w:name="_ETM_Q14_278000"/>
      <w:bookmarkEnd w:id="4557"/>
      <w:r w:rsidR="006F1440">
        <w:rPr>
          <w:rFonts w:hint="cs"/>
          <w:rtl/>
        </w:rPr>
        <w:t xml:space="preserve">4. </w:t>
      </w:r>
      <w:r>
        <w:rPr>
          <w:rFonts w:hint="cs"/>
          <w:rtl/>
        </w:rPr>
        <w:t>הדרישה הרביעית ואולי החשובה ביותר היא שחרור של כלל המסמכים הארכיוניים הנוגעים לפרשה כך שנדע אחת ולתמיד מי באמת אחראי לפשע הנתעב הזה</w:t>
      </w:r>
      <w:r w:rsidR="00054896">
        <w:rPr>
          <w:rFonts w:hint="cs"/>
          <w:rtl/>
        </w:rPr>
        <w:t>,</w:t>
      </w:r>
      <w:r>
        <w:rPr>
          <w:rFonts w:hint="cs"/>
          <w:rtl/>
        </w:rPr>
        <w:t xml:space="preserve"> גם אם אלה דמויות שנתפסות כגיבורות בנרטיב הישראלי.</w:t>
      </w:r>
    </w:p>
    <w:p w:rsidR="00FA019A" w:rsidRDefault="00FA019A" w:rsidP="008044A0">
      <w:pPr>
        <w:rPr>
          <w:rtl/>
        </w:rPr>
      </w:pPr>
      <w:bookmarkStart w:id="4558" w:name="_ETM_Q14_300000"/>
      <w:bookmarkEnd w:id="4558"/>
    </w:p>
    <w:p w:rsidR="00FA019A" w:rsidRDefault="006F1440" w:rsidP="008044A0">
      <w:pPr>
        <w:rPr>
          <w:rtl/>
        </w:rPr>
      </w:pPr>
      <w:r>
        <w:rPr>
          <w:rFonts w:hint="cs"/>
          <w:rtl/>
        </w:rPr>
        <w:t>ה</w:t>
      </w:r>
      <w:r w:rsidR="00FA019A">
        <w:rPr>
          <w:rFonts w:hint="cs"/>
          <w:rtl/>
        </w:rPr>
        <w:t xml:space="preserve">משותף לכל הדרישות האלה הוא </w:t>
      </w:r>
      <w:bookmarkStart w:id="4559" w:name="_ETM_Q14_302000"/>
      <w:bookmarkEnd w:id="4559"/>
      <w:r>
        <w:rPr>
          <w:rFonts w:hint="cs"/>
          <w:rtl/>
        </w:rPr>
        <w:t>ה</w:t>
      </w:r>
      <w:r w:rsidR="00FA019A">
        <w:rPr>
          <w:rFonts w:hint="cs"/>
          <w:rtl/>
        </w:rPr>
        <w:t xml:space="preserve">הבנה שהכרה בעוולות היא שלב הכרחי בדרך לתיקונן. זו אמת שנכונה לגבי טבח כפר קאסם, אבל היא נכונה גם לגבי כלל ההיסטוריה של תחילת המדינה, של </w:t>
      </w:r>
      <w:r w:rsidR="00D06262">
        <w:rPr>
          <w:rtl/>
        </w:rPr>
        <w:t>–</w:t>
      </w:r>
      <w:r w:rsidR="00FA019A">
        <w:rPr>
          <w:rFonts w:hint="cs"/>
          <w:rtl/>
        </w:rPr>
        <w:t xml:space="preserve"> </w:t>
      </w:r>
      <w:bookmarkStart w:id="4560" w:name="_ETM_Q14_318000"/>
      <w:bookmarkEnd w:id="4560"/>
      <w:r w:rsidR="00FA019A">
        <w:rPr>
          <w:rFonts w:hint="cs"/>
          <w:rtl/>
        </w:rPr>
        <w:t xml:space="preserve">הקולות </w:t>
      </w:r>
      <w:r w:rsidR="00D06262">
        <w:rPr>
          <w:rtl/>
        </w:rPr>
        <w:t>–</w:t>
      </w:r>
      <w:r w:rsidR="00FA019A">
        <w:rPr>
          <w:rFonts w:hint="cs"/>
          <w:rtl/>
        </w:rPr>
        <w:t xml:space="preserve"> של הנכבה </w:t>
      </w:r>
      <w:r w:rsidR="00D06262">
        <w:rPr>
          <w:rFonts w:hint="cs"/>
          <w:rtl/>
        </w:rPr>
        <w:t>– – –</w:t>
      </w:r>
    </w:p>
    <w:p w:rsidR="00FA019A" w:rsidRDefault="00FA019A" w:rsidP="008044A0">
      <w:pPr>
        <w:rPr>
          <w:rtl/>
        </w:rPr>
      </w:pPr>
    </w:p>
    <w:p w:rsidR="00FA019A" w:rsidRDefault="00FA019A" w:rsidP="008044A0">
      <w:pPr>
        <w:pStyle w:val="af5"/>
        <w:keepNext/>
        <w:rPr>
          <w:rtl/>
        </w:rPr>
      </w:pPr>
      <w:bookmarkStart w:id="4561" w:name="ET_interruption_קר_אה_21"/>
      <w:r w:rsidRPr="00184323">
        <w:rPr>
          <w:rStyle w:val="TagStyle"/>
          <w:rtl/>
        </w:rPr>
        <w:t xml:space="preserve"> &lt;&lt; קריאה &gt;&gt; </w:t>
      </w:r>
      <w:r>
        <w:rPr>
          <w:rtl/>
        </w:rPr>
        <w:t>קריא</w:t>
      </w:r>
      <w:r>
        <w:rPr>
          <w:rFonts w:hint="cs"/>
          <w:rtl/>
        </w:rPr>
        <w:t>ות</w:t>
      </w:r>
      <w:r>
        <w:rPr>
          <w:rtl/>
        </w:rPr>
        <w:t>:</w:t>
      </w:r>
      <w:r w:rsidRPr="00184323">
        <w:rPr>
          <w:rStyle w:val="TagStyle"/>
          <w:rtl/>
        </w:rPr>
        <w:t xml:space="preserve"> &lt;&lt; קריאה &gt;&gt;</w:t>
      </w:r>
      <w:r>
        <w:rPr>
          <w:rtl/>
        </w:rPr>
        <w:t xml:space="preserve">  </w:t>
      </w:r>
      <w:bookmarkEnd w:id="4561"/>
    </w:p>
    <w:p w:rsidR="00FA019A" w:rsidRDefault="00FA019A" w:rsidP="00977595">
      <w:pPr>
        <w:rPr>
          <w:rtl/>
          <w:lang w:eastAsia="he-IL"/>
        </w:rPr>
      </w:pPr>
    </w:p>
    <w:p w:rsidR="00FA019A" w:rsidRPr="00184323" w:rsidRDefault="00D06262" w:rsidP="008044A0">
      <w:pPr>
        <w:rPr>
          <w:rtl/>
          <w:lang w:eastAsia="he-IL"/>
        </w:rPr>
      </w:pPr>
      <w:bookmarkStart w:id="4562" w:name="_ETM_Q14_324000"/>
      <w:bookmarkEnd w:id="4562"/>
      <w:r>
        <w:rPr>
          <w:rFonts w:hint="cs"/>
          <w:rtl/>
          <w:lang w:eastAsia="he-IL"/>
        </w:rPr>
        <w:t>– – –</w:t>
      </w:r>
    </w:p>
    <w:p w:rsidR="00FA019A" w:rsidRPr="006F1440" w:rsidRDefault="00FA019A" w:rsidP="006F1440">
      <w:pPr>
        <w:rPr>
          <w:rtl/>
        </w:rPr>
      </w:pPr>
    </w:p>
    <w:p w:rsidR="00FA019A" w:rsidRDefault="00FA019A" w:rsidP="00880885">
      <w:pPr>
        <w:pStyle w:val="af5"/>
        <w:keepNext/>
        <w:rPr>
          <w:rtl/>
        </w:rPr>
      </w:pPr>
      <w:bookmarkStart w:id="4563" w:name="ET_interruption_5763_13"/>
      <w:r w:rsidRPr="003C795E">
        <w:rPr>
          <w:rStyle w:val="TagStyle"/>
          <w:rtl/>
        </w:rPr>
        <w:t xml:space="preserve"> &lt;&lt; קריאה &gt;&gt; </w:t>
      </w:r>
      <w:r w:rsidR="00880885">
        <w:rPr>
          <w:rFonts w:hint="cs"/>
          <w:rtl/>
        </w:rPr>
        <w:t>קריאה</w:t>
      </w:r>
      <w:r>
        <w:rPr>
          <w:rtl/>
        </w:rPr>
        <w:t>:</w:t>
      </w:r>
      <w:r w:rsidRPr="003C795E">
        <w:rPr>
          <w:rStyle w:val="TagStyle"/>
          <w:rtl/>
        </w:rPr>
        <w:t xml:space="preserve"> &lt;&lt; קריאה &gt;&gt;</w:t>
      </w:r>
      <w:r>
        <w:rPr>
          <w:rtl/>
        </w:rPr>
        <w:t xml:space="preserve"> </w:t>
      </w:r>
      <w:bookmarkEnd w:id="4563"/>
    </w:p>
    <w:p w:rsidR="00FA019A" w:rsidRPr="003C795E" w:rsidRDefault="00FA019A" w:rsidP="008044A0">
      <w:pPr>
        <w:ind w:firstLine="0"/>
        <w:rPr>
          <w:rtl/>
          <w:lang w:eastAsia="he-IL"/>
        </w:rPr>
      </w:pPr>
    </w:p>
    <w:p w:rsidR="00FA019A" w:rsidRDefault="00FA019A" w:rsidP="008044A0">
      <w:pPr>
        <w:rPr>
          <w:rtl/>
        </w:rPr>
      </w:pPr>
      <w:r>
        <w:rPr>
          <w:rFonts w:hint="cs"/>
          <w:rtl/>
        </w:rPr>
        <w:t>שקט.</w:t>
      </w:r>
    </w:p>
    <w:p w:rsidR="00FA019A" w:rsidRDefault="00FA019A" w:rsidP="008044A0">
      <w:pPr>
        <w:rPr>
          <w:rtl/>
        </w:rPr>
      </w:pPr>
    </w:p>
    <w:p w:rsidR="00FA019A" w:rsidRDefault="00FA019A" w:rsidP="008044A0">
      <w:pPr>
        <w:pStyle w:val="af6"/>
        <w:keepNext/>
        <w:rPr>
          <w:rtl/>
        </w:rPr>
      </w:pPr>
      <w:r w:rsidRPr="00660A92">
        <w:rPr>
          <w:rStyle w:val="TagStyle"/>
          <w:rtl/>
        </w:rPr>
        <w:t xml:space="preserve"> &lt;&lt; יור &gt;&gt; </w:t>
      </w:r>
      <w:r>
        <w:rPr>
          <w:rtl/>
        </w:rPr>
        <w:t>היו"ר מכלוף מיקי זוהר:</w:t>
      </w:r>
      <w:r w:rsidRPr="00660A92">
        <w:rPr>
          <w:rStyle w:val="TagStyle"/>
          <w:rtl/>
        </w:rPr>
        <w:t xml:space="preserve"> &lt;&lt; יור &gt;&gt;</w:t>
      </w:r>
      <w:r>
        <w:rPr>
          <w:rtl/>
        </w:rPr>
        <w:t xml:space="preserve"> </w:t>
      </w:r>
    </w:p>
    <w:p w:rsidR="00FA019A" w:rsidRDefault="00FA019A" w:rsidP="00977595">
      <w:pPr>
        <w:rPr>
          <w:rtl/>
        </w:rPr>
      </w:pPr>
    </w:p>
    <w:p w:rsidR="00FA019A" w:rsidRDefault="00FA019A" w:rsidP="008044A0">
      <w:pPr>
        <w:rPr>
          <w:rtl/>
        </w:rPr>
      </w:pPr>
      <w:r>
        <w:rPr>
          <w:rFonts w:hint="cs"/>
          <w:rtl/>
        </w:rPr>
        <w:t xml:space="preserve">אפשר לשמור על השקט, חברים. אי-אפשר ככה, </w:t>
      </w:r>
      <w:bookmarkStart w:id="4564" w:name="_ETM_Q14_328000"/>
      <w:bookmarkEnd w:id="4564"/>
      <w:r>
        <w:rPr>
          <w:rFonts w:hint="cs"/>
          <w:rtl/>
        </w:rPr>
        <w:t xml:space="preserve">באמת. </w:t>
      </w:r>
      <w:bookmarkStart w:id="4565" w:name="_ETM_Q14_329000"/>
      <w:bookmarkEnd w:id="4565"/>
    </w:p>
    <w:p w:rsidR="00FA019A" w:rsidRPr="006F1440" w:rsidRDefault="00FA019A" w:rsidP="006F1440">
      <w:pPr>
        <w:rPr>
          <w:rtl/>
        </w:rPr>
      </w:pPr>
    </w:p>
    <w:p w:rsidR="00FA019A" w:rsidRDefault="00FA019A" w:rsidP="00880885">
      <w:pPr>
        <w:pStyle w:val="af5"/>
        <w:keepNext/>
        <w:rPr>
          <w:rtl/>
        </w:rPr>
      </w:pPr>
      <w:bookmarkStart w:id="4566" w:name="ET_interruption_5763_12"/>
      <w:r w:rsidRPr="003C795E">
        <w:rPr>
          <w:rStyle w:val="TagStyle"/>
          <w:rtl/>
        </w:rPr>
        <w:t xml:space="preserve"> &lt;&lt; קריאה &gt;&gt; </w:t>
      </w:r>
      <w:r w:rsidR="00880885">
        <w:rPr>
          <w:rFonts w:hint="cs"/>
          <w:rtl/>
        </w:rPr>
        <w:t>קריאה</w:t>
      </w:r>
      <w:r>
        <w:rPr>
          <w:rtl/>
        </w:rPr>
        <w:t>:</w:t>
      </w:r>
      <w:r w:rsidRPr="003C795E">
        <w:rPr>
          <w:rStyle w:val="TagStyle"/>
          <w:rtl/>
        </w:rPr>
        <w:t xml:space="preserve"> &lt;&lt; קריאה &gt;&gt;</w:t>
      </w:r>
      <w:r>
        <w:rPr>
          <w:rtl/>
        </w:rPr>
        <w:t xml:space="preserve"> </w:t>
      </w:r>
      <w:bookmarkEnd w:id="4566"/>
    </w:p>
    <w:p w:rsidR="00FA019A" w:rsidRDefault="00FA019A" w:rsidP="00977595">
      <w:pPr>
        <w:rPr>
          <w:rtl/>
          <w:lang w:eastAsia="he-IL"/>
        </w:rPr>
      </w:pPr>
    </w:p>
    <w:p w:rsidR="00FA019A" w:rsidRDefault="00FA019A" w:rsidP="00880885">
      <w:pPr>
        <w:rPr>
          <w:rtl/>
        </w:rPr>
      </w:pPr>
      <w:bookmarkStart w:id="4567" w:name="_ETM_Q14_330000"/>
      <w:bookmarkStart w:id="4568" w:name="_ETM_Q14_327000"/>
      <w:bookmarkEnd w:id="4567"/>
      <w:bookmarkEnd w:id="4568"/>
      <w:r>
        <w:rPr>
          <w:rFonts w:hint="cs"/>
          <w:rtl/>
        </w:rPr>
        <w:t>היא מדברת על הטבח בכפר קאסם</w:t>
      </w:r>
      <w:r w:rsidR="00880885">
        <w:rPr>
          <w:rFonts w:hint="cs"/>
          <w:rtl/>
        </w:rPr>
        <w:t xml:space="preserve"> </w:t>
      </w:r>
      <w:r w:rsidR="00D06262">
        <w:rPr>
          <w:rFonts w:hint="cs"/>
          <w:rtl/>
        </w:rPr>
        <w:t>– – –</w:t>
      </w:r>
      <w:r>
        <w:rPr>
          <w:rFonts w:hint="cs"/>
          <w:rtl/>
        </w:rPr>
        <w:t xml:space="preserve"> ביזיון.</w:t>
      </w:r>
    </w:p>
    <w:p w:rsidR="00FA019A" w:rsidRDefault="00FA019A" w:rsidP="008044A0">
      <w:pPr>
        <w:rPr>
          <w:rtl/>
        </w:rPr>
      </w:pPr>
    </w:p>
    <w:p w:rsidR="00FA019A" w:rsidRDefault="00FA019A" w:rsidP="008044A0">
      <w:pPr>
        <w:pStyle w:val="af6"/>
        <w:keepNext/>
        <w:rPr>
          <w:rtl/>
        </w:rPr>
      </w:pPr>
      <w:r w:rsidRPr="00660A92">
        <w:rPr>
          <w:rStyle w:val="TagStyle"/>
          <w:rtl/>
        </w:rPr>
        <w:t xml:space="preserve"> &lt;&lt; יור &gt;&gt; </w:t>
      </w:r>
      <w:r>
        <w:rPr>
          <w:rtl/>
        </w:rPr>
        <w:t>היו"ר מכלוף מיקי זוהר:</w:t>
      </w:r>
      <w:r w:rsidRPr="00660A92">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נא לשמור על השקט.</w:t>
      </w:r>
    </w:p>
    <w:p w:rsidR="00FA019A" w:rsidRDefault="00FA019A" w:rsidP="008044A0">
      <w:pPr>
        <w:rPr>
          <w:rtl/>
          <w:lang w:eastAsia="he-IL"/>
        </w:rPr>
      </w:pPr>
      <w:bookmarkStart w:id="4569" w:name="_ETM_Q14_332000"/>
      <w:bookmarkEnd w:id="4569"/>
    </w:p>
    <w:p w:rsidR="00FA019A" w:rsidRDefault="00FA019A" w:rsidP="008044A0">
      <w:pPr>
        <w:pStyle w:val="af5"/>
        <w:keepNext/>
        <w:rPr>
          <w:rtl/>
        </w:rPr>
      </w:pPr>
      <w:r w:rsidRPr="00660A92">
        <w:rPr>
          <w:rStyle w:val="TagStyle"/>
          <w:rtl/>
        </w:rPr>
        <w:t xml:space="preserve"> &lt;&lt; קריאה &gt;&gt; </w:t>
      </w:r>
      <w:r>
        <w:rPr>
          <w:rtl/>
        </w:rPr>
        <w:t>קריאה:</w:t>
      </w:r>
      <w:r w:rsidRPr="00660A92">
        <w:rPr>
          <w:rStyle w:val="TagStyle"/>
          <w:rtl/>
        </w:rPr>
        <w:t xml:space="preserve"> &lt;&lt; קריאה &gt;&gt;</w:t>
      </w:r>
      <w:r>
        <w:rPr>
          <w:rtl/>
        </w:rPr>
        <w:t xml:space="preserve"> </w:t>
      </w:r>
    </w:p>
    <w:p w:rsidR="00FA019A" w:rsidRDefault="00FA019A" w:rsidP="00977595">
      <w:pPr>
        <w:rPr>
          <w:rtl/>
          <w:lang w:eastAsia="he-IL"/>
        </w:rPr>
      </w:pPr>
    </w:p>
    <w:p w:rsidR="00FA019A" w:rsidRDefault="00D06262" w:rsidP="008044A0">
      <w:pPr>
        <w:rPr>
          <w:rtl/>
          <w:lang w:eastAsia="he-IL"/>
        </w:rPr>
      </w:pPr>
      <w:bookmarkStart w:id="4570" w:name="_ETM_Q14_331000"/>
      <w:bookmarkEnd w:id="4570"/>
      <w:r>
        <w:rPr>
          <w:rFonts w:hint="cs"/>
          <w:rtl/>
          <w:lang w:eastAsia="he-IL"/>
        </w:rPr>
        <w:t>– – –</w:t>
      </w:r>
    </w:p>
    <w:p w:rsidR="00FA019A" w:rsidRDefault="00FA019A" w:rsidP="008044A0">
      <w:pPr>
        <w:rPr>
          <w:rtl/>
          <w:lang w:eastAsia="he-IL"/>
        </w:rPr>
      </w:pPr>
      <w:bookmarkStart w:id="4571" w:name="_ETM_Q14_333000"/>
      <w:bookmarkEnd w:id="4571"/>
    </w:p>
    <w:p w:rsidR="00FA019A" w:rsidRDefault="00FA019A" w:rsidP="008044A0">
      <w:pPr>
        <w:pStyle w:val="af6"/>
        <w:keepNext/>
        <w:rPr>
          <w:rtl/>
        </w:rPr>
      </w:pPr>
      <w:r w:rsidRPr="00660A92">
        <w:rPr>
          <w:rStyle w:val="TagStyle"/>
          <w:rtl/>
        </w:rPr>
        <w:t xml:space="preserve"> &lt;&lt; יור &gt;&gt; </w:t>
      </w:r>
      <w:r>
        <w:rPr>
          <w:rtl/>
        </w:rPr>
        <w:t>היו"ר מכלוף מיקי זוהר:</w:t>
      </w:r>
      <w:r w:rsidRPr="00660A92">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4572" w:name="_ETM_Q14_335000"/>
      <w:bookmarkEnd w:id="4572"/>
      <w:r>
        <w:rPr>
          <w:rFonts w:hint="cs"/>
          <w:rtl/>
          <w:lang w:eastAsia="he-IL"/>
        </w:rPr>
        <w:t>נא לשמור על השקט.</w:t>
      </w:r>
    </w:p>
    <w:p w:rsidR="00FA019A" w:rsidRDefault="00FA019A" w:rsidP="008044A0">
      <w:pPr>
        <w:rPr>
          <w:rtl/>
          <w:lang w:eastAsia="he-IL"/>
        </w:rPr>
      </w:pPr>
    </w:p>
    <w:p w:rsidR="00FA019A" w:rsidRDefault="00FA019A" w:rsidP="008044A0">
      <w:pPr>
        <w:pStyle w:val="-"/>
        <w:keepNext/>
        <w:rPr>
          <w:rtl/>
        </w:rPr>
      </w:pPr>
      <w:bookmarkStart w:id="4573" w:name="ET_speakercontinue_5761_7"/>
      <w:r w:rsidRPr="00660A92">
        <w:rPr>
          <w:rStyle w:val="TagStyle"/>
          <w:rtl/>
        </w:rPr>
        <w:t xml:space="preserve"> &lt;&lt; דובר_המשך &gt;&gt; </w:t>
      </w:r>
      <w:r>
        <w:rPr>
          <w:rtl/>
        </w:rPr>
        <w:t>עאידה תומא סלימאן (הרשימה המשותפת):</w:t>
      </w:r>
      <w:r w:rsidRPr="00660A92">
        <w:rPr>
          <w:rStyle w:val="TagStyle"/>
          <w:rtl/>
        </w:rPr>
        <w:t xml:space="preserve"> &lt;&lt; דובר_המשך &gt;&gt;</w:t>
      </w:r>
      <w:r>
        <w:rPr>
          <w:rtl/>
        </w:rPr>
        <w:t xml:space="preserve"> </w:t>
      </w:r>
      <w:bookmarkEnd w:id="4573"/>
    </w:p>
    <w:p w:rsidR="00FA019A" w:rsidRDefault="00FA019A" w:rsidP="00977595">
      <w:pPr>
        <w:rPr>
          <w:rtl/>
          <w:lang w:eastAsia="he-IL"/>
        </w:rPr>
      </w:pPr>
    </w:p>
    <w:p w:rsidR="00FA019A" w:rsidRDefault="00FA019A" w:rsidP="006F1440">
      <w:pPr>
        <w:rPr>
          <w:rtl/>
          <w:lang w:eastAsia="he-IL"/>
        </w:rPr>
      </w:pPr>
      <w:bookmarkStart w:id="4574" w:name="_ETM_Q14_334000"/>
      <w:bookmarkEnd w:id="4574"/>
      <w:r>
        <w:rPr>
          <w:rFonts w:hint="cs"/>
          <w:rtl/>
          <w:lang w:eastAsia="he-IL"/>
        </w:rPr>
        <w:t xml:space="preserve">אנחנו מדברים </w:t>
      </w:r>
      <w:bookmarkStart w:id="4575" w:name="_ETM_Q14_337000"/>
      <w:bookmarkEnd w:id="4575"/>
      <w:r>
        <w:rPr>
          <w:rFonts w:hint="cs"/>
          <w:rtl/>
          <w:lang w:eastAsia="he-IL"/>
        </w:rPr>
        <w:t>על טבח כפר קאסם</w:t>
      </w:r>
      <w:r w:rsidR="006F1440">
        <w:rPr>
          <w:rFonts w:hint="cs"/>
          <w:rtl/>
          <w:lang w:eastAsia="he-IL"/>
        </w:rPr>
        <w:t xml:space="preserve"> ו</w:t>
      </w:r>
      <w:r>
        <w:rPr>
          <w:rFonts w:hint="cs"/>
          <w:rtl/>
          <w:lang w:eastAsia="he-IL"/>
        </w:rPr>
        <w:t xml:space="preserve">יש מישהו ששר במליאה. תתארו </w:t>
      </w:r>
      <w:bookmarkStart w:id="4576" w:name="_ETM_Q14_339000"/>
      <w:bookmarkEnd w:id="4576"/>
      <w:r>
        <w:rPr>
          <w:rFonts w:hint="cs"/>
          <w:rtl/>
          <w:lang w:eastAsia="he-IL"/>
        </w:rPr>
        <w:t>לעצמכם אם זה היה הפוך.</w:t>
      </w:r>
    </w:p>
    <w:p w:rsidR="00FA019A" w:rsidRDefault="00FA019A" w:rsidP="008044A0">
      <w:pPr>
        <w:rPr>
          <w:rtl/>
          <w:lang w:eastAsia="he-IL"/>
        </w:rPr>
      </w:pPr>
    </w:p>
    <w:p w:rsidR="00FA019A" w:rsidRDefault="00FA019A" w:rsidP="008044A0">
      <w:pPr>
        <w:pStyle w:val="af6"/>
        <w:keepNext/>
        <w:rPr>
          <w:rtl/>
        </w:rPr>
      </w:pPr>
      <w:r w:rsidRPr="003C795E">
        <w:rPr>
          <w:rStyle w:val="TagStyle"/>
          <w:rtl/>
        </w:rPr>
        <w:t xml:space="preserve"> &lt;&lt; יור &gt;&gt; </w:t>
      </w:r>
      <w:r>
        <w:rPr>
          <w:rtl/>
        </w:rPr>
        <w:t>היו"ר מכלוף מיקי זוהר:</w:t>
      </w:r>
      <w:r w:rsidRPr="003C795E">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4577" w:name="_ETM_Q14_342000"/>
      <w:bookmarkEnd w:id="4577"/>
      <w:r>
        <w:rPr>
          <w:rFonts w:hint="cs"/>
          <w:rtl/>
          <w:lang w:eastAsia="he-IL"/>
        </w:rPr>
        <w:t>אני מבקש לשמור על השקט.</w:t>
      </w:r>
    </w:p>
    <w:p w:rsidR="00FA019A" w:rsidRDefault="00FA019A" w:rsidP="008044A0">
      <w:pPr>
        <w:rPr>
          <w:rtl/>
          <w:lang w:eastAsia="he-IL"/>
        </w:rPr>
      </w:pPr>
      <w:bookmarkStart w:id="4578" w:name="_ETM_Q14_346000"/>
      <w:bookmarkEnd w:id="4578"/>
    </w:p>
    <w:p w:rsidR="00FA019A" w:rsidRDefault="00FA019A" w:rsidP="008044A0">
      <w:pPr>
        <w:pStyle w:val="-"/>
        <w:keepNext/>
        <w:rPr>
          <w:rtl/>
        </w:rPr>
      </w:pPr>
      <w:bookmarkStart w:id="4579" w:name="ET_speakercontinue_5761_9"/>
      <w:r w:rsidRPr="003C795E">
        <w:rPr>
          <w:rStyle w:val="TagStyle"/>
          <w:rtl/>
        </w:rPr>
        <w:t xml:space="preserve"> &lt;&lt; דובר_המשך &gt;&gt; </w:t>
      </w:r>
      <w:r>
        <w:rPr>
          <w:rtl/>
        </w:rPr>
        <w:t>עאידה תומא סלימאן (הרשימה המשותפת):</w:t>
      </w:r>
      <w:r w:rsidRPr="003C795E">
        <w:rPr>
          <w:rStyle w:val="TagStyle"/>
          <w:rtl/>
        </w:rPr>
        <w:t xml:space="preserve"> &lt;&lt; דובר_המשך &gt;&gt;</w:t>
      </w:r>
      <w:r>
        <w:rPr>
          <w:rtl/>
        </w:rPr>
        <w:t xml:space="preserve"> </w:t>
      </w:r>
      <w:bookmarkEnd w:id="4579"/>
    </w:p>
    <w:p w:rsidR="00FA019A" w:rsidRDefault="00FA019A" w:rsidP="00977595">
      <w:pPr>
        <w:rPr>
          <w:rtl/>
          <w:lang w:eastAsia="he-IL"/>
        </w:rPr>
      </w:pPr>
    </w:p>
    <w:p w:rsidR="00FA019A" w:rsidRDefault="00FA019A" w:rsidP="008044A0">
      <w:pPr>
        <w:rPr>
          <w:rtl/>
          <w:lang w:eastAsia="he-IL"/>
        </w:rPr>
      </w:pPr>
      <w:r>
        <w:rPr>
          <w:rFonts w:hint="cs"/>
          <w:rtl/>
          <w:lang w:eastAsia="he-IL"/>
        </w:rPr>
        <w:t>צריך</w:t>
      </w:r>
      <w:bookmarkStart w:id="4580" w:name="_ETM_Q14_345000"/>
      <w:bookmarkEnd w:id="4580"/>
      <w:r>
        <w:rPr>
          <w:rFonts w:hint="cs"/>
          <w:rtl/>
          <w:lang w:eastAsia="he-IL"/>
        </w:rPr>
        <w:t xml:space="preserve"> להתבייש במה שקרה עכשיו. </w:t>
      </w:r>
    </w:p>
    <w:p w:rsidR="00FA019A" w:rsidRDefault="00FA019A" w:rsidP="008044A0">
      <w:pPr>
        <w:rPr>
          <w:rtl/>
          <w:lang w:eastAsia="he-IL"/>
        </w:rPr>
      </w:pPr>
      <w:bookmarkStart w:id="4581" w:name="_ETM_Q14_347000"/>
      <w:bookmarkEnd w:id="4581"/>
    </w:p>
    <w:p w:rsidR="00FA019A" w:rsidRDefault="00FA019A" w:rsidP="008044A0">
      <w:pPr>
        <w:pStyle w:val="af6"/>
        <w:keepNext/>
        <w:rPr>
          <w:rtl/>
        </w:rPr>
      </w:pPr>
      <w:r w:rsidRPr="003C795E">
        <w:rPr>
          <w:rStyle w:val="TagStyle"/>
          <w:rtl/>
        </w:rPr>
        <w:t xml:space="preserve"> &lt;&lt; יור &gt;&gt; </w:t>
      </w:r>
      <w:r>
        <w:rPr>
          <w:rtl/>
        </w:rPr>
        <w:t>היו"ר מכלוף מיקי זוהר:</w:t>
      </w:r>
      <w:r w:rsidRPr="003C795E">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4582" w:name="_ETM_Q14_348000"/>
      <w:bookmarkEnd w:id="4582"/>
      <w:r>
        <w:rPr>
          <w:rFonts w:hint="cs"/>
          <w:rtl/>
          <w:lang w:eastAsia="he-IL"/>
        </w:rPr>
        <w:t xml:space="preserve">סליחה, גברתי. </w:t>
      </w:r>
      <w:proofErr w:type="spellStart"/>
      <w:r>
        <w:rPr>
          <w:rFonts w:hint="cs"/>
          <w:rtl/>
          <w:lang w:eastAsia="he-IL"/>
        </w:rPr>
        <w:t>ששש</w:t>
      </w:r>
      <w:r w:rsidR="00435823">
        <w:rPr>
          <w:rFonts w:hint="cs"/>
          <w:rtl/>
          <w:lang w:eastAsia="he-IL"/>
        </w:rPr>
        <w:t>ש</w:t>
      </w:r>
      <w:proofErr w:type="spellEnd"/>
      <w:r>
        <w:rPr>
          <w:rFonts w:hint="cs"/>
          <w:rtl/>
          <w:lang w:eastAsia="he-IL"/>
        </w:rPr>
        <w:t>, לא ל</w:t>
      </w:r>
      <w:bookmarkStart w:id="4583" w:name="_ETM_Q14_357000"/>
      <w:bookmarkEnd w:id="4583"/>
      <w:r>
        <w:rPr>
          <w:rFonts w:hint="cs"/>
          <w:rtl/>
          <w:lang w:eastAsia="he-IL"/>
        </w:rPr>
        <w:t>הפריע. כן.</w:t>
      </w:r>
    </w:p>
    <w:p w:rsidR="00FA019A" w:rsidRDefault="00FA019A" w:rsidP="008044A0">
      <w:pPr>
        <w:rPr>
          <w:rtl/>
          <w:lang w:eastAsia="he-IL"/>
        </w:rPr>
      </w:pPr>
      <w:bookmarkStart w:id="4584" w:name="_ETM_Q14_353000"/>
      <w:bookmarkEnd w:id="4584"/>
    </w:p>
    <w:p w:rsidR="00FA019A" w:rsidRDefault="00FA019A" w:rsidP="008044A0">
      <w:pPr>
        <w:pStyle w:val="-"/>
        <w:keepNext/>
        <w:rPr>
          <w:rtl/>
        </w:rPr>
      </w:pPr>
      <w:bookmarkStart w:id="4585" w:name="ET_speakercontinue_5761_11"/>
      <w:r w:rsidRPr="003C795E">
        <w:rPr>
          <w:rStyle w:val="TagStyle"/>
          <w:rtl/>
        </w:rPr>
        <w:t xml:space="preserve"> &lt;&lt; דובר_המשך &gt;&gt; </w:t>
      </w:r>
      <w:r>
        <w:rPr>
          <w:rtl/>
        </w:rPr>
        <w:t>עאידה תומא סלימאן (הרשימה המשותפת):</w:t>
      </w:r>
      <w:r w:rsidRPr="003C795E">
        <w:rPr>
          <w:rStyle w:val="TagStyle"/>
          <w:rtl/>
        </w:rPr>
        <w:t xml:space="preserve"> &lt;&lt; דובר_המשך &gt;&gt;</w:t>
      </w:r>
      <w:r>
        <w:rPr>
          <w:rtl/>
        </w:rPr>
        <w:t xml:space="preserve"> </w:t>
      </w:r>
      <w:bookmarkEnd w:id="4585"/>
    </w:p>
    <w:p w:rsidR="00FA019A" w:rsidRDefault="00FA019A" w:rsidP="00977595">
      <w:pPr>
        <w:rPr>
          <w:rtl/>
          <w:lang w:eastAsia="he-IL"/>
        </w:rPr>
      </w:pPr>
    </w:p>
    <w:p w:rsidR="00FA019A" w:rsidRDefault="00435823" w:rsidP="008044A0">
      <w:pPr>
        <w:rPr>
          <w:rtl/>
        </w:rPr>
      </w:pPr>
      <w:bookmarkStart w:id="4586" w:name="_ETM_Q14_354000"/>
      <w:bookmarkEnd w:id="4586"/>
      <w:r>
        <w:rPr>
          <w:rFonts w:hint="cs"/>
          <w:rtl/>
        </w:rPr>
        <w:t>ה</w:t>
      </w:r>
      <w:r w:rsidR="00FA019A">
        <w:rPr>
          <w:rFonts w:hint="cs"/>
          <w:rtl/>
        </w:rPr>
        <w:t xml:space="preserve">משותף לכל הדרישות האלה הוא </w:t>
      </w:r>
      <w:r>
        <w:rPr>
          <w:rFonts w:hint="cs"/>
          <w:rtl/>
        </w:rPr>
        <w:t>ה</w:t>
      </w:r>
      <w:r w:rsidR="00FA019A">
        <w:rPr>
          <w:rFonts w:hint="cs"/>
          <w:rtl/>
        </w:rPr>
        <w:t>הבנה שהכרה בעוולות היא שלב הכרחי בדרך לתיקונן. זו אמת שנכונה לגבי טבח כפר קאסם, אבל היא נכונה גם לגבי כלל ההיסטוריה של תחילת המדינה, של הנכבה, של הגירוש ההמוני של מאות אלפי פלסטינים מביתם כדי להקים את מדינת ישראל.</w:t>
      </w:r>
    </w:p>
    <w:p w:rsidR="00FA019A" w:rsidRDefault="00FA019A" w:rsidP="008044A0">
      <w:pPr>
        <w:rPr>
          <w:rtl/>
        </w:rPr>
      </w:pPr>
      <w:bookmarkStart w:id="4587" w:name="_ETM_Q14_385000"/>
      <w:bookmarkEnd w:id="4587"/>
    </w:p>
    <w:p w:rsidR="00FA019A" w:rsidRDefault="00FA019A" w:rsidP="00435823">
      <w:pPr>
        <w:rPr>
          <w:rtl/>
        </w:rPr>
      </w:pPr>
      <w:r>
        <w:rPr>
          <w:rFonts w:hint="cs"/>
          <w:rtl/>
        </w:rPr>
        <w:t>ישראל נולדה בחטא</w:t>
      </w:r>
      <w:r w:rsidR="00435823">
        <w:rPr>
          <w:rFonts w:hint="cs"/>
          <w:rtl/>
        </w:rPr>
        <w:t>,</w:t>
      </w:r>
      <w:r>
        <w:rPr>
          <w:rFonts w:hint="cs"/>
          <w:rtl/>
        </w:rPr>
        <w:t xml:space="preserve"> והדרך לפיוס פנימי עם האזרחים הערבים, הדרך לפיוס עם העם הפלסטיני, הדרך האמיתית לפיוס עם כלל העולם הערבי</w:t>
      </w:r>
      <w:r w:rsidR="00435823">
        <w:rPr>
          <w:rFonts w:hint="cs"/>
          <w:rtl/>
        </w:rPr>
        <w:t>,</w:t>
      </w:r>
      <w:r>
        <w:rPr>
          <w:rFonts w:hint="cs"/>
          <w:rtl/>
        </w:rPr>
        <w:t xml:space="preserve"> עוברת דרך הכרה בפשעי העבר.</w:t>
      </w:r>
      <w:bookmarkStart w:id="4588" w:name="_ETM_Q14_404000"/>
      <w:bookmarkEnd w:id="4588"/>
      <w:r w:rsidR="00435823">
        <w:rPr>
          <w:rFonts w:hint="cs"/>
          <w:rtl/>
        </w:rPr>
        <w:t xml:space="preserve"> </w:t>
      </w:r>
      <w:r>
        <w:rPr>
          <w:rFonts w:hint="cs"/>
          <w:rtl/>
        </w:rPr>
        <w:t>לצערי, אנחנו ממש לא שם. להפך, נראה כי השנאה והגזענות רק מתחזקות, ואיתן שלילת הזכויות הלאומיות, כמו גם שלילת האנושיות, של ערבים פלסטינים. הבית הזה עכשיו גזעני יותר משהוא היה לפני כמה שנים. המסלול הוא שלילי.</w:t>
      </w:r>
    </w:p>
    <w:p w:rsidR="00FA019A" w:rsidRDefault="00FA019A" w:rsidP="008044A0">
      <w:pPr>
        <w:rPr>
          <w:rtl/>
        </w:rPr>
      </w:pPr>
      <w:bookmarkStart w:id="4589" w:name="_ETM_Q14_430000"/>
      <w:bookmarkEnd w:id="4589"/>
    </w:p>
    <w:p w:rsidR="00FA019A" w:rsidRDefault="00FA019A" w:rsidP="00971DF7">
      <w:pPr>
        <w:rPr>
          <w:rtl/>
        </w:rPr>
      </w:pPr>
      <w:r>
        <w:rPr>
          <w:rFonts w:hint="cs"/>
          <w:rtl/>
        </w:rPr>
        <w:t>האזרחים הערבים, צאצאי הקורבנות של טבח כפר קאסם, לא הופכים לאזרחים שווים, אלא הופכים לאזרחים סוג ב' באופן רשמי אחרי חקיקת חוק הלאום.</w:t>
      </w:r>
      <w:bookmarkStart w:id="4590" w:name="_ETM_Q14_447000"/>
      <w:bookmarkEnd w:id="4590"/>
      <w:r>
        <w:rPr>
          <w:rFonts w:hint="cs"/>
          <w:rtl/>
        </w:rPr>
        <w:t xml:space="preserve"> יותר מכך, היום, יותר מאי</w:t>
      </w:r>
      <w:r w:rsidR="00971DF7">
        <w:rPr>
          <w:rFonts w:hint="cs"/>
          <w:rtl/>
        </w:rPr>
        <w:t xml:space="preserve"> </w:t>
      </w:r>
      <w:r>
        <w:rPr>
          <w:rFonts w:hint="cs"/>
          <w:rtl/>
        </w:rPr>
        <w:t>פעם, רעיונות של טרנספר של המשולש הופכים למיינסטרים בימין הישראלי. למעשה, הם נכנסו לתוך תוכנית המאה של דונלד טראמפ. כך, 66 שנים אחרי טבח כפר קאסם, מדינת ישראל עדיין מדברת על שלילת אזרחותם של תושבי כפר קאסם.</w:t>
      </w:r>
    </w:p>
    <w:p w:rsidR="00FA019A" w:rsidRDefault="00FA019A" w:rsidP="008044A0">
      <w:pPr>
        <w:rPr>
          <w:rtl/>
        </w:rPr>
      </w:pPr>
      <w:bookmarkStart w:id="4591" w:name="_ETM_Q14_477000"/>
      <w:bookmarkEnd w:id="4591"/>
    </w:p>
    <w:p w:rsidR="00FA019A" w:rsidRDefault="00FA019A" w:rsidP="00054896">
      <w:pPr>
        <w:rPr>
          <w:rtl/>
        </w:rPr>
      </w:pPr>
      <w:r>
        <w:rPr>
          <w:rFonts w:hint="cs"/>
          <w:rtl/>
        </w:rPr>
        <w:t xml:space="preserve">אני קוראת לכל באי הבית כאן להצביע עבור החוק הזה, להתחיל בתהליך ההכרה </w:t>
      </w:r>
      <w:r w:rsidR="00054896">
        <w:rPr>
          <w:rFonts w:hint="cs"/>
          <w:rtl/>
        </w:rPr>
        <w:t>ב</w:t>
      </w:r>
      <w:r>
        <w:rPr>
          <w:rFonts w:hint="cs"/>
          <w:rtl/>
        </w:rPr>
        <w:t>עוולות העבר וחשיפת האמת. אני מאמינה ששלב זה הוא הכרחי עבור כל עתיד משותף של ערבים ויהודים בארץ הז</w:t>
      </w:r>
      <w:r w:rsidR="00054896">
        <w:rPr>
          <w:rFonts w:hint="cs"/>
          <w:rtl/>
        </w:rPr>
        <w:t>את</w:t>
      </w:r>
      <w:r>
        <w:rPr>
          <w:rFonts w:hint="cs"/>
          <w:rtl/>
        </w:rPr>
        <w:t>. אני קוראת לכם, חבריי מהקואליציה ומהאופוזיציה, לשנות כיוון ולהתחיל בתהליך השינוי והתיקון. החוק הזה יכול להיות צעד ראשון חשוב.</w:t>
      </w:r>
    </w:p>
    <w:p w:rsidR="00FA019A" w:rsidRDefault="00FA019A" w:rsidP="008044A0">
      <w:pPr>
        <w:rPr>
          <w:rtl/>
        </w:rPr>
      </w:pPr>
    </w:p>
    <w:p w:rsidR="00FA019A" w:rsidRDefault="00FA019A" w:rsidP="008044A0">
      <w:pPr>
        <w:rPr>
          <w:rtl/>
        </w:rPr>
      </w:pPr>
      <w:bookmarkStart w:id="4592" w:name="_ETM_Q14_515589"/>
      <w:bookmarkEnd w:id="4592"/>
      <w:r>
        <w:rPr>
          <w:rtl/>
        </w:rPr>
        <w:t>ב-2017</w:t>
      </w:r>
      <w:bookmarkStart w:id="4593" w:name="_ETM_Q14_517750"/>
      <w:bookmarkEnd w:id="4593"/>
      <w:r>
        <w:rPr>
          <w:rFonts w:hint="cs"/>
          <w:rtl/>
        </w:rPr>
        <w:t xml:space="preserve">, </w:t>
      </w:r>
      <w:r>
        <w:rPr>
          <w:rtl/>
        </w:rPr>
        <w:t xml:space="preserve">בעת </w:t>
      </w:r>
      <w:bookmarkStart w:id="4594" w:name="_ETM_Q14_518170"/>
      <w:bookmarkEnd w:id="4594"/>
      <w:r>
        <w:rPr>
          <w:rtl/>
        </w:rPr>
        <w:t xml:space="preserve">ההצבעה </w:t>
      </w:r>
      <w:bookmarkStart w:id="4595" w:name="_ETM_Q14_518890"/>
      <w:bookmarkEnd w:id="4595"/>
      <w:r>
        <w:rPr>
          <w:rtl/>
        </w:rPr>
        <w:t xml:space="preserve">על </w:t>
      </w:r>
      <w:bookmarkStart w:id="4596" w:name="_ETM_Q14_519100"/>
      <w:bookmarkEnd w:id="4596"/>
      <w:r>
        <w:rPr>
          <w:rtl/>
        </w:rPr>
        <w:t xml:space="preserve">הצעת </w:t>
      </w:r>
      <w:bookmarkStart w:id="4597" w:name="_ETM_Q14_519610"/>
      <w:bookmarkEnd w:id="4597"/>
      <w:r>
        <w:rPr>
          <w:rtl/>
        </w:rPr>
        <w:t>החוק</w:t>
      </w:r>
      <w:r>
        <w:rPr>
          <w:rFonts w:hint="cs"/>
          <w:rtl/>
        </w:rPr>
        <w:t>,</w:t>
      </w:r>
      <w:r>
        <w:rPr>
          <w:rtl/>
        </w:rPr>
        <w:t xml:space="preserve"> </w:t>
      </w:r>
      <w:bookmarkStart w:id="4598" w:name="_ETM_Q14_520510"/>
      <w:bookmarkEnd w:id="4598"/>
      <w:r>
        <w:rPr>
          <w:rtl/>
        </w:rPr>
        <w:t xml:space="preserve">הוצע </w:t>
      </w:r>
      <w:bookmarkStart w:id="4599" w:name="_ETM_Q14_521079"/>
      <w:bookmarkEnd w:id="4599"/>
      <w:r>
        <w:rPr>
          <w:rtl/>
        </w:rPr>
        <w:t xml:space="preserve">לנו </w:t>
      </w:r>
      <w:bookmarkStart w:id="4600" w:name="_ETM_Q14_521559"/>
      <w:bookmarkStart w:id="4601" w:name="_ETM_Q14_522160"/>
      <w:bookmarkStart w:id="4602" w:name="_ETM_Q14_522609"/>
      <w:bookmarkEnd w:id="4600"/>
      <w:bookmarkEnd w:id="4601"/>
      <w:bookmarkEnd w:id="4602"/>
      <w:r>
        <w:rPr>
          <w:rFonts w:hint="cs"/>
          <w:rtl/>
        </w:rPr>
        <w:t>להמיר אותה</w:t>
      </w:r>
      <w:bookmarkStart w:id="4603" w:name="_ETM_Q14_523570"/>
      <w:bookmarkStart w:id="4604" w:name="_ETM_Q14_524320"/>
      <w:bookmarkEnd w:id="4603"/>
      <w:bookmarkEnd w:id="4604"/>
      <w:r>
        <w:rPr>
          <w:rFonts w:hint="cs"/>
          <w:rtl/>
        </w:rPr>
        <w:t xml:space="preserve"> ל</w:t>
      </w:r>
      <w:r>
        <w:rPr>
          <w:rtl/>
        </w:rPr>
        <w:t xml:space="preserve">הצעה </w:t>
      </w:r>
      <w:bookmarkStart w:id="4605" w:name="_ETM_Q14_524949"/>
      <w:bookmarkEnd w:id="4605"/>
      <w:r>
        <w:rPr>
          <w:rtl/>
        </w:rPr>
        <w:t>לסדר</w:t>
      </w:r>
      <w:r>
        <w:rPr>
          <w:rFonts w:hint="cs"/>
          <w:rtl/>
        </w:rPr>
        <w:t>-יום</w:t>
      </w:r>
      <w:r>
        <w:rPr>
          <w:rtl/>
        </w:rPr>
        <w:t xml:space="preserve"> </w:t>
      </w:r>
      <w:bookmarkStart w:id="4606" w:name="_ETM_Q14_525550"/>
      <w:bookmarkStart w:id="4607" w:name="_ETM_Q14_525969"/>
      <w:bookmarkEnd w:id="4606"/>
      <w:bookmarkEnd w:id="4607"/>
      <w:r>
        <w:rPr>
          <w:rFonts w:hint="cs"/>
          <w:rtl/>
        </w:rPr>
        <w:t>שת</w:t>
      </w:r>
      <w:r>
        <w:rPr>
          <w:rtl/>
        </w:rPr>
        <w:t>ו</w:t>
      </w:r>
      <w:r>
        <w:rPr>
          <w:rFonts w:hint="cs"/>
          <w:rtl/>
        </w:rPr>
        <w:t>ע</w:t>
      </w:r>
      <w:r>
        <w:rPr>
          <w:rtl/>
        </w:rPr>
        <w:t xml:space="preserve">בר </w:t>
      </w:r>
      <w:bookmarkStart w:id="4608" w:name="_ETM_Q14_526329"/>
      <w:bookmarkEnd w:id="4608"/>
      <w:r>
        <w:rPr>
          <w:rtl/>
        </w:rPr>
        <w:t xml:space="preserve">לדיון </w:t>
      </w:r>
      <w:bookmarkStart w:id="4609" w:name="_ETM_Q14_526899"/>
      <w:bookmarkEnd w:id="4609"/>
      <w:r>
        <w:rPr>
          <w:rtl/>
        </w:rPr>
        <w:t xml:space="preserve">בוועדת </w:t>
      </w:r>
      <w:bookmarkStart w:id="4610" w:name="_ETM_Q14_527620"/>
      <w:bookmarkEnd w:id="4610"/>
      <w:r>
        <w:rPr>
          <w:rtl/>
        </w:rPr>
        <w:t>החינוך</w:t>
      </w:r>
      <w:r>
        <w:rPr>
          <w:rFonts w:hint="cs"/>
          <w:rtl/>
        </w:rPr>
        <w:t>.</w:t>
      </w:r>
      <w:r>
        <w:rPr>
          <w:rtl/>
        </w:rPr>
        <w:t xml:space="preserve"> </w:t>
      </w:r>
      <w:bookmarkStart w:id="4611" w:name="_ETM_Q14_528850"/>
      <w:bookmarkEnd w:id="4611"/>
      <w:r>
        <w:rPr>
          <w:rtl/>
        </w:rPr>
        <w:t xml:space="preserve">לצערי </w:t>
      </w:r>
      <w:bookmarkStart w:id="4612" w:name="_ETM_Q14_529540"/>
      <w:bookmarkEnd w:id="4612"/>
      <w:r>
        <w:rPr>
          <w:rtl/>
        </w:rPr>
        <w:t>הרב</w:t>
      </w:r>
      <w:r>
        <w:rPr>
          <w:rFonts w:hint="cs"/>
          <w:rtl/>
        </w:rPr>
        <w:t>,</w:t>
      </w:r>
      <w:r>
        <w:rPr>
          <w:rtl/>
        </w:rPr>
        <w:t xml:space="preserve"> </w:t>
      </w:r>
      <w:bookmarkStart w:id="4613" w:name="_ETM_Q14_530460"/>
      <w:bookmarkStart w:id="4614" w:name="_ETM_Q14_531779"/>
      <w:bookmarkEnd w:id="4613"/>
      <w:bookmarkEnd w:id="4614"/>
      <w:r>
        <w:rPr>
          <w:rtl/>
        </w:rPr>
        <w:t xml:space="preserve">הסכמנו </w:t>
      </w:r>
      <w:bookmarkStart w:id="4615" w:name="_ETM_Q14_532529"/>
      <w:bookmarkEnd w:id="4615"/>
      <w:r>
        <w:rPr>
          <w:rtl/>
        </w:rPr>
        <w:t>אז</w:t>
      </w:r>
      <w:r>
        <w:rPr>
          <w:rFonts w:hint="cs"/>
          <w:rtl/>
        </w:rPr>
        <w:t>.</w:t>
      </w:r>
      <w:r>
        <w:rPr>
          <w:rtl/>
        </w:rPr>
        <w:t xml:space="preserve"> </w:t>
      </w:r>
      <w:bookmarkStart w:id="4616" w:name="_ETM_Q14_533220"/>
      <w:bookmarkEnd w:id="4616"/>
      <w:r>
        <w:rPr>
          <w:rtl/>
        </w:rPr>
        <w:t xml:space="preserve">חיכינו </w:t>
      </w:r>
      <w:bookmarkStart w:id="4617" w:name="_ETM_Q14_533860"/>
      <w:bookmarkEnd w:id="4617"/>
      <w:r>
        <w:rPr>
          <w:rtl/>
        </w:rPr>
        <w:t xml:space="preserve">שנה </w:t>
      </w:r>
      <w:bookmarkStart w:id="4618" w:name="_ETM_Q14_534370"/>
      <w:bookmarkEnd w:id="4618"/>
      <w:r>
        <w:rPr>
          <w:rtl/>
        </w:rPr>
        <w:t xml:space="preserve">שלמה </w:t>
      </w:r>
      <w:bookmarkStart w:id="4619" w:name="_ETM_Q14_534940"/>
      <w:bookmarkEnd w:id="4619"/>
      <w:r>
        <w:rPr>
          <w:rtl/>
        </w:rPr>
        <w:t>ש</w:t>
      </w:r>
      <w:bookmarkStart w:id="4620" w:name="_ETM_Q14_535180"/>
      <w:bookmarkEnd w:id="4620"/>
      <w:r>
        <w:rPr>
          <w:rFonts w:hint="cs"/>
          <w:rtl/>
        </w:rPr>
        <w:t xml:space="preserve">היא </w:t>
      </w:r>
      <w:r>
        <w:rPr>
          <w:rtl/>
        </w:rPr>
        <w:t xml:space="preserve">תובא </w:t>
      </w:r>
      <w:bookmarkStart w:id="4621" w:name="_ETM_Q14_535660"/>
      <w:bookmarkEnd w:id="4621"/>
      <w:r>
        <w:rPr>
          <w:rtl/>
        </w:rPr>
        <w:t xml:space="preserve">לדיון </w:t>
      </w:r>
      <w:bookmarkStart w:id="4622" w:name="_ETM_Q14_536200"/>
      <w:bookmarkEnd w:id="4622"/>
      <w:r>
        <w:rPr>
          <w:rtl/>
        </w:rPr>
        <w:t xml:space="preserve">בוועדת </w:t>
      </w:r>
      <w:bookmarkStart w:id="4623" w:name="_ETM_Q14_537250"/>
      <w:bookmarkEnd w:id="4623"/>
      <w:r>
        <w:rPr>
          <w:rtl/>
        </w:rPr>
        <w:t>החינוך</w:t>
      </w:r>
      <w:r>
        <w:rPr>
          <w:rFonts w:hint="cs"/>
          <w:rtl/>
        </w:rPr>
        <w:t>.</w:t>
      </w:r>
      <w:r>
        <w:rPr>
          <w:rtl/>
        </w:rPr>
        <w:t xml:space="preserve"> </w:t>
      </w:r>
      <w:bookmarkStart w:id="4624" w:name="_ETM_Q14_538329"/>
      <w:bookmarkEnd w:id="4624"/>
      <w:r>
        <w:rPr>
          <w:rtl/>
        </w:rPr>
        <w:t xml:space="preserve">בסוף </w:t>
      </w:r>
      <w:bookmarkStart w:id="4625" w:name="_ETM_Q14_538960"/>
      <w:bookmarkEnd w:id="4625"/>
      <w:r>
        <w:rPr>
          <w:rFonts w:hint="cs"/>
          <w:rtl/>
        </w:rPr>
        <w:t xml:space="preserve">היא </w:t>
      </w:r>
      <w:r>
        <w:rPr>
          <w:rtl/>
        </w:rPr>
        <w:t xml:space="preserve">לא </w:t>
      </w:r>
      <w:bookmarkStart w:id="4626" w:name="_ETM_Q14_539230"/>
      <w:bookmarkEnd w:id="4626"/>
      <w:r>
        <w:rPr>
          <w:rtl/>
        </w:rPr>
        <w:t>הגיע</w:t>
      </w:r>
      <w:r>
        <w:rPr>
          <w:rFonts w:hint="cs"/>
          <w:rtl/>
        </w:rPr>
        <w:t>ה,</w:t>
      </w:r>
      <w:r>
        <w:rPr>
          <w:rtl/>
        </w:rPr>
        <w:t xml:space="preserve"> </w:t>
      </w:r>
      <w:bookmarkStart w:id="4627" w:name="_ETM_Q14_539800"/>
      <w:bookmarkEnd w:id="4627"/>
      <w:r>
        <w:rPr>
          <w:rtl/>
        </w:rPr>
        <w:t xml:space="preserve">והצטרכנו </w:t>
      </w:r>
      <w:bookmarkStart w:id="4628" w:name="_ETM_Q14_540699"/>
      <w:bookmarkEnd w:id="4628"/>
      <w:r>
        <w:rPr>
          <w:rtl/>
        </w:rPr>
        <w:t>ל</w:t>
      </w:r>
      <w:r>
        <w:rPr>
          <w:rFonts w:hint="cs"/>
          <w:rtl/>
        </w:rPr>
        <w:t>ה</w:t>
      </w:r>
      <w:r>
        <w:rPr>
          <w:rtl/>
        </w:rPr>
        <w:t xml:space="preserve">עלות </w:t>
      </w:r>
      <w:bookmarkStart w:id="4629" w:name="_ETM_Q14_541180"/>
      <w:bookmarkEnd w:id="4629"/>
      <w:r>
        <w:rPr>
          <w:rtl/>
        </w:rPr>
        <w:t xml:space="preserve">שוב </w:t>
      </w:r>
      <w:bookmarkStart w:id="4630" w:name="_ETM_Q14_541510"/>
      <w:bookmarkEnd w:id="4630"/>
      <w:r>
        <w:rPr>
          <w:rFonts w:hint="cs"/>
          <w:rtl/>
        </w:rPr>
        <w:t xml:space="preserve">את החוק. </w:t>
      </w:r>
      <w:bookmarkStart w:id="4631" w:name="_ETM_Q14_542000"/>
      <w:bookmarkStart w:id="4632" w:name="_ETM_Q14_542420"/>
      <w:bookmarkEnd w:id="4631"/>
      <w:bookmarkEnd w:id="4632"/>
      <w:r>
        <w:rPr>
          <w:rtl/>
        </w:rPr>
        <w:t xml:space="preserve">ואנחנו </w:t>
      </w:r>
      <w:bookmarkStart w:id="4633" w:name="_ETM_Q14_543019"/>
      <w:bookmarkEnd w:id="4633"/>
      <w:r>
        <w:rPr>
          <w:rtl/>
        </w:rPr>
        <w:t>נמשיך</w:t>
      </w:r>
      <w:r>
        <w:rPr>
          <w:rFonts w:hint="cs"/>
          <w:rtl/>
        </w:rPr>
        <w:t>,</w:t>
      </w:r>
      <w:r>
        <w:rPr>
          <w:rtl/>
        </w:rPr>
        <w:t xml:space="preserve"> </w:t>
      </w:r>
      <w:bookmarkStart w:id="4634" w:name="_ETM_Q14_543829"/>
      <w:bookmarkEnd w:id="4634"/>
      <w:r>
        <w:rPr>
          <w:rtl/>
        </w:rPr>
        <w:t xml:space="preserve">אני </w:t>
      </w:r>
      <w:bookmarkStart w:id="4635" w:name="_ETM_Q14_544159"/>
      <w:bookmarkEnd w:id="4635"/>
      <w:r>
        <w:rPr>
          <w:rtl/>
        </w:rPr>
        <w:t>וחבריי</w:t>
      </w:r>
      <w:r>
        <w:rPr>
          <w:rFonts w:hint="cs"/>
          <w:rtl/>
        </w:rPr>
        <w:t>,</w:t>
      </w:r>
      <w:r>
        <w:rPr>
          <w:rtl/>
        </w:rPr>
        <w:t xml:space="preserve"> </w:t>
      </w:r>
      <w:bookmarkStart w:id="4636" w:name="_ETM_Q14_544880"/>
      <w:bookmarkEnd w:id="4636"/>
      <w:r>
        <w:rPr>
          <w:rtl/>
        </w:rPr>
        <w:t>ל</w:t>
      </w:r>
      <w:r>
        <w:rPr>
          <w:rFonts w:hint="cs"/>
          <w:rtl/>
        </w:rPr>
        <w:t>ה</w:t>
      </w:r>
      <w:r>
        <w:rPr>
          <w:rtl/>
        </w:rPr>
        <w:t xml:space="preserve">עלות </w:t>
      </w:r>
      <w:bookmarkStart w:id="4637" w:name="_ETM_Q14_545779"/>
      <w:bookmarkEnd w:id="4637"/>
      <w:r>
        <w:rPr>
          <w:rtl/>
        </w:rPr>
        <w:t xml:space="preserve">את </w:t>
      </w:r>
      <w:bookmarkStart w:id="4638" w:name="_ETM_Q14_546110"/>
      <w:bookmarkEnd w:id="4638"/>
      <w:r>
        <w:rPr>
          <w:rtl/>
        </w:rPr>
        <w:t xml:space="preserve">הצעת </w:t>
      </w:r>
      <w:bookmarkStart w:id="4639" w:name="_ETM_Q14_546680"/>
      <w:bookmarkEnd w:id="4639"/>
      <w:r>
        <w:rPr>
          <w:rtl/>
        </w:rPr>
        <w:t xml:space="preserve">החוק </w:t>
      </w:r>
      <w:bookmarkStart w:id="4640" w:name="_ETM_Q14_547700"/>
      <w:bookmarkEnd w:id="4640"/>
      <w:r>
        <w:rPr>
          <w:rtl/>
        </w:rPr>
        <w:t xml:space="preserve">עד </w:t>
      </w:r>
      <w:bookmarkStart w:id="4641" w:name="_ETM_Q14_548390"/>
      <w:bookmarkEnd w:id="4641"/>
      <w:r>
        <w:rPr>
          <w:rtl/>
        </w:rPr>
        <w:t xml:space="preserve">שנשיג </w:t>
      </w:r>
      <w:bookmarkStart w:id="4642" w:name="_ETM_Q14_549619"/>
      <w:bookmarkEnd w:id="4642"/>
      <w:r>
        <w:rPr>
          <w:rtl/>
        </w:rPr>
        <w:t xml:space="preserve">הכרה </w:t>
      </w:r>
      <w:bookmarkStart w:id="4643" w:name="_ETM_Q14_550549"/>
      <w:bookmarkEnd w:id="4643"/>
      <w:r>
        <w:rPr>
          <w:rtl/>
        </w:rPr>
        <w:t>ב</w:t>
      </w:r>
      <w:r>
        <w:rPr>
          <w:rFonts w:hint="cs"/>
          <w:rtl/>
        </w:rPr>
        <w:t>עוול</w:t>
      </w:r>
      <w:r>
        <w:rPr>
          <w:rtl/>
        </w:rPr>
        <w:t xml:space="preserve"> </w:t>
      </w:r>
      <w:bookmarkStart w:id="4644" w:name="_ETM_Q14_551240"/>
      <w:bookmarkEnd w:id="4644"/>
      <w:r>
        <w:rPr>
          <w:rtl/>
        </w:rPr>
        <w:t xml:space="preserve">ובטבח </w:t>
      </w:r>
      <w:bookmarkStart w:id="4645" w:name="_ETM_Q14_552200"/>
      <w:bookmarkEnd w:id="4645"/>
      <w:r>
        <w:rPr>
          <w:rtl/>
        </w:rPr>
        <w:t xml:space="preserve">שקרה </w:t>
      </w:r>
      <w:bookmarkStart w:id="4646" w:name="_ETM_Q14_553100"/>
      <w:bookmarkEnd w:id="4646"/>
      <w:r>
        <w:rPr>
          <w:rtl/>
        </w:rPr>
        <w:t xml:space="preserve">לאנשי </w:t>
      </w:r>
      <w:bookmarkStart w:id="4647" w:name="_ETM_Q14_553700"/>
      <w:bookmarkEnd w:id="4647"/>
      <w:r>
        <w:rPr>
          <w:rtl/>
        </w:rPr>
        <w:t xml:space="preserve">כפר </w:t>
      </w:r>
      <w:bookmarkStart w:id="4648" w:name="_ETM_Q14_554089"/>
      <w:bookmarkEnd w:id="4648"/>
      <w:r>
        <w:rPr>
          <w:rtl/>
        </w:rPr>
        <w:t xml:space="preserve">קאסם </w:t>
      </w:r>
      <w:bookmarkStart w:id="4649" w:name="_ETM_Q14_554990"/>
      <w:bookmarkEnd w:id="4649"/>
      <w:r>
        <w:rPr>
          <w:rtl/>
        </w:rPr>
        <w:t xml:space="preserve">ועד </w:t>
      </w:r>
      <w:bookmarkStart w:id="4650" w:name="_ETM_Q14_555560"/>
      <w:bookmarkEnd w:id="4650"/>
      <w:r>
        <w:rPr>
          <w:rtl/>
        </w:rPr>
        <w:t xml:space="preserve">שנתחיל </w:t>
      </w:r>
      <w:bookmarkStart w:id="4651" w:name="_ETM_Q14_556369"/>
      <w:bookmarkEnd w:id="4651"/>
      <w:r>
        <w:rPr>
          <w:rtl/>
        </w:rPr>
        <w:t xml:space="preserve">מסלול </w:t>
      </w:r>
      <w:bookmarkStart w:id="4652" w:name="_ETM_Q14_557000"/>
      <w:bookmarkEnd w:id="4652"/>
      <w:r>
        <w:rPr>
          <w:rtl/>
        </w:rPr>
        <w:t xml:space="preserve">תיקון </w:t>
      </w:r>
      <w:bookmarkStart w:id="4653" w:name="_ETM_Q14_557600"/>
      <w:bookmarkEnd w:id="4653"/>
      <w:r>
        <w:rPr>
          <w:rtl/>
        </w:rPr>
        <w:t xml:space="preserve">למה </w:t>
      </w:r>
      <w:bookmarkStart w:id="4654" w:name="_ETM_Q14_557929"/>
      <w:bookmarkEnd w:id="4654"/>
      <w:r>
        <w:rPr>
          <w:rtl/>
        </w:rPr>
        <w:t>שקרה</w:t>
      </w:r>
      <w:r>
        <w:rPr>
          <w:rFonts w:hint="cs"/>
          <w:rtl/>
        </w:rPr>
        <w:t>.</w:t>
      </w:r>
    </w:p>
    <w:p w:rsidR="00FA019A" w:rsidRDefault="00FA019A" w:rsidP="008044A0">
      <w:pPr>
        <w:rPr>
          <w:rtl/>
        </w:rPr>
      </w:pPr>
      <w:bookmarkStart w:id="4655" w:name="_ETM_Q14_561000"/>
      <w:bookmarkEnd w:id="4655"/>
    </w:p>
    <w:p w:rsidR="00FA019A" w:rsidRDefault="00FA019A" w:rsidP="008044A0">
      <w:pPr>
        <w:pStyle w:val="af6"/>
        <w:keepNext/>
        <w:rPr>
          <w:rtl/>
        </w:rPr>
      </w:pPr>
      <w:r w:rsidRPr="00A5190F">
        <w:rPr>
          <w:rStyle w:val="TagStyle"/>
          <w:rtl/>
        </w:rPr>
        <w:t xml:space="preserve"> &lt;&lt; יור &gt;&gt; </w:t>
      </w:r>
      <w:r>
        <w:rPr>
          <w:rtl/>
        </w:rPr>
        <w:t>היו"ר מכלוף מיקי זוהר:</w:t>
      </w:r>
      <w:r w:rsidRPr="00A5190F">
        <w:rPr>
          <w:rStyle w:val="TagStyle"/>
          <w:rtl/>
        </w:rPr>
        <w:t xml:space="preserve"> &lt;&lt; יור &gt;&gt;</w:t>
      </w:r>
      <w:r>
        <w:rPr>
          <w:rtl/>
        </w:rPr>
        <w:t xml:space="preserve"> </w:t>
      </w:r>
    </w:p>
    <w:p w:rsidR="00FA019A" w:rsidRDefault="00FA019A" w:rsidP="00977595">
      <w:pPr>
        <w:rPr>
          <w:rtl/>
        </w:rPr>
      </w:pPr>
    </w:p>
    <w:p w:rsidR="00FA019A" w:rsidRDefault="00FA019A" w:rsidP="008044A0">
      <w:pPr>
        <w:rPr>
          <w:rtl/>
        </w:rPr>
      </w:pPr>
      <w:bookmarkStart w:id="4656" w:name="_ETM_Q14_559690"/>
      <w:bookmarkEnd w:id="4656"/>
      <w:r>
        <w:rPr>
          <w:rtl/>
        </w:rPr>
        <w:t xml:space="preserve">תודה </w:t>
      </w:r>
      <w:bookmarkStart w:id="4657" w:name="_ETM_Q14_559990"/>
      <w:bookmarkEnd w:id="4657"/>
      <w:r>
        <w:rPr>
          <w:rtl/>
        </w:rPr>
        <w:t xml:space="preserve">רבה </w:t>
      </w:r>
      <w:bookmarkStart w:id="4658" w:name="_ETM_Q14_560290"/>
      <w:bookmarkEnd w:id="4658"/>
      <w:r>
        <w:rPr>
          <w:rtl/>
        </w:rPr>
        <w:t xml:space="preserve">לחברת </w:t>
      </w:r>
      <w:bookmarkStart w:id="4659" w:name="_ETM_Q14_560770"/>
      <w:bookmarkEnd w:id="4659"/>
      <w:r>
        <w:rPr>
          <w:rtl/>
        </w:rPr>
        <w:t xml:space="preserve">הכנסת </w:t>
      </w:r>
      <w:bookmarkStart w:id="4660" w:name="_ETM_Q14_561520"/>
      <w:bookmarkEnd w:id="4660"/>
      <w:r>
        <w:rPr>
          <w:rtl/>
        </w:rPr>
        <w:t xml:space="preserve">עאידה </w:t>
      </w:r>
      <w:bookmarkStart w:id="4661" w:name="_ETM_Q14_561820"/>
      <w:bookmarkEnd w:id="4661"/>
      <w:r>
        <w:rPr>
          <w:rtl/>
        </w:rPr>
        <w:t xml:space="preserve">תומא </w:t>
      </w:r>
      <w:bookmarkStart w:id="4662" w:name="_ETM_Q14_562090"/>
      <w:bookmarkEnd w:id="4662"/>
      <w:r>
        <w:rPr>
          <w:rtl/>
        </w:rPr>
        <w:t>סלימאן</w:t>
      </w:r>
      <w:r>
        <w:rPr>
          <w:rFonts w:hint="cs"/>
          <w:rtl/>
        </w:rPr>
        <w:t>.</w:t>
      </w:r>
    </w:p>
    <w:p w:rsidR="00FA019A" w:rsidRDefault="00FA019A" w:rsidP="008044A0">
      <w:pPr>
        <w:rPr>
          <w:rtl/>
        </w:rPr>
      </w:pPr>
      <w:bookmarkStart w:id="4663" w:name="_ETM_Q14_562000"/>
      <w:bookmarkEnd w:id="4663"/>
    </w:p>
    <w:p w:rsidR="00977595" w:rsidRDefault="00977595" w:rsidP="008044A0">
      <w:pPr>
        <w:rPr>
          <w:rtl/>
        </w:rPr>
      </w:pPr>
    </w:p>
    <w:p w:rsidR="00FA019A" w:rsidRDefault="00FA019A" w:rsidP="00971DF7">
      <w:pPr>
        <w:pStyle w:val="a6"/>
        <w:rPr>
          <w:rtl/>
        </w:rPr>
      </w:pPr>
      <w:bookmarkStart w:id="4664" w:name="ET_hatsach_620872_15"/>
      <w:r w:rsidRPr="00A5190F">
        <w:rPr>
          <w:rStyle w:val="TagStyle"/>
          <w:rtl/>
        </w:rPr>
        <w:t xml:space="preserve"> &lt;&lt; הצח &gt;&gt; </w:t>
      </w:r>
      <w:bookmarkStart w:id="4665" w:name="_Toc54817957"/>
      <w:r>
        <w:rPr>
          <w:rtl/>
        </w:rPr>
        <w:t>הצעת חוק הנצחת זכרם של קורבנות הטבח בכפר קאסם, התש"ף</w:t>
      </w:r>
      <w:r w:rsidR="00D06262">
        <w:rPr>
          <w:rFonts w:hint="cs"/>
          <w:rtl/>
        </w:rPr>
        <w:t>–</w:t>
      </w:r>
      <w:r>
        <w:rPr>
          <w:rtl/>
        </w:rPr>
        <w:t>2020</w:t>
      </w:r>
      <w:bookmarkEnd w:id="4665"/>
      <w:r w:rsidRPr="00A5190F">
        <w:rPr>
          <w:rStyle w:val="TagStyle"/>
          <w:rtl/>
        </w:rPr>
        <w:t xml:space="preserve"> &lt;&lt; הצח &gt;&gt;</w:t>
      </w:r>
      <w:bookmarkEnd w:id="4664"/>
    </w:p>
    <w:p w:rsidR="00FA019A" w:rsidRDefault="00FA019A" w:rsidP="008044A0">
      <w:pPr>
        <w:rPr>
          <w:rtl/>
        </w:rPr>
      </w:pPr>
      <w:r>
        <w:rPr>
          <w:rtl/>
        </w:rPr>
        <w:t>[הצעת חוק פ/</w:t>
      </w:r>
      <w:r>
        <w:rPr>
          <w:rFonts w:hint="cs"/>
          <w:rtl/>
        </w:rPr>
        <w:t>448</w:t>
      </w:r>
      <w:r>
        <w:rPr>
          <w:rtl/>
        </w:rPr>
        <w:t>/</w:t>
      </w:r>
      <w:r>
        <w:rPr>
          <w:rFonts w:hint="cs"/>
          <w:rtl/>
        </w:rPr>
        <w:t>23; נספחות.]</w:t>
      </w:r>
    </w:p>
    <w:p w:rsidR="00FA019A" w:rsidRPr="00054896" w:rsidRDefault="00FA019A" w:rsidP="00054896">
      <w:pPr>
        <w:pStyle w:val="-0"/>
        <w:rPr>
          <w:rtl/>
        </w:rPr>
      </w:pPr>
      <w:r w:rsidRPr="00054896">
        <w:rPr>
          <w:rtl/>
        </w:rPr>
        <w:t>(הצעת חבר</w:t>
      </w:r>
      <w:r w:rsidRPr="00054896">
        <w:rPr>
          <w:rFonts w:hint="cs"/>
          <w:rtl/>
        </w:rPr>
        <w:t>ת</w:t>
      </w:r>
      <w:r w:rsidRPr="00054896">
        <w:rPr>
          <w:rtl/>
        </w:rPr>
        <w:t xml:space="preserve"> הכנסת</w:t>
      </w:r>
      <w:r w:rsidRPr="00054896">
        <w:rPr>
          <w:rFonts w:hint="cs"/>
          <w:rtl/>
        </w:rPr>
        <w:t xml:space="preserve"> </w:t>
      </w:r>
      <w:r w:rsidRPr="00054896">
        <w:rPr>
          <w:rFonts w:eastAsia="David" w:hint="cs"/>
          <w:rtl/>
        </w:rPr>
        <w:t>תמר זנדברג</w:t>
      </w:r>
      <w:r w:rsidRPr="00054896">
        <w:rPr>
          <w:rtl/>
        </w:rPr>
        <w:t>)</w:t>
      </w:r>
    </w:p>
    <w:p w:rsidR="00FA019A" w:rsidRDefault="00FA019A" w:rsidP="008044A0">
      <w:pPr>
        <w:rPr>
          <w:rtl/>
        </w:rPr>
      </w:pPr>
    </w:p>
    <w:p w:rsidR="00FA019A" w:rsidRDefault="00FA019A" w:rsidP="008044A0">
      <w:pPr>
        <w:pStyle w:val="af6"/>
        <w:keepNext/>
        <w:rPr>
          <w:rtl/>
        </w:rPr>
      </w:pPr>
      <w:r w:rsidRPr="00A5190F">
        <w:rPr>
          <w:rStyle w:val="TagStyle"/>
          <w:rtl/>
        </w:rPr>
        <w:t xml:space="preserve">&lt;&lt; יור &gt;&gt; </w:t>
      </w:r>
      <w:r>
        <w:rPr>
          <w:rtl/>
        </w:rPr>
        <w:t>היו"ר מכלוף מיקי זוהר:</w:t>
      </w:r>
      <w:r w:rsidRPr="00A5190F">
        <w:rPr>
          <w:rStyle w:val="TagStyle"/>
          <w:rtl/>
        </w:rPr>
        <w:t xml:space="preserve"> &lt;&lt; יור &gt;&gt;</w:t>
      </w:r>
      <w:r>
        <w:rPr>
          <w:rtl/>
        </w:rPr>
        <w:t xml:space="preserve"> </w:t>
      </w:r>
    </w:p>
    <w:p w:rsidR="00FA019A" w:rsidRDefault="00FA019A" w:rsidP="00977595">
      <w:pPr>
        <w:rPr>
          <w:rtl/>
          <w:lang w:eastAsia="he-IL"/>
        </w:rPr>
      </w:pPr>
    </w:p>
    <w:p w:rsidR="00FA019A" w:rsidRDefault="00FA019A" w:rsidP="00054896">
      <w:pPr>
        <w:rPr>
          <w:rtl/>
        </w:rPr>
      </w:pPr>
      <w:bookmarkStart w:id="4666" w:name="_ETM_Q14_563000"/>
      <w:bookmarkStart w:id="4667" w:name="_ETM_Q14_562840"/>
      <w:bookmarkEnd w:id="4666"/>
      <w:bookmarkEnd w:id="4667"/>
      <w:r>
        <w:rPr>
          <w:rtl/>
        </w:rPr>
        <w:t xml:space="preserve">תעלה </w:t>
      </w:r>
      <w:bookmarkStart w:id="4668" w:name="_ETM_Q14_563290"/>
      <w:bookmarkEnd w:id="4668"/>
      <w:r>
        <w:rPr>
          <w:rtl/>
        </w:rPr>
        <w:t xml:space="preserve">חברת </w:t>
      </w:r>
      <w:bookmarkStart w:id="4669" w:name="_ETM_Q14_563680"/>
      <w:bookmarkEnd w:id="4669"/>
      <w:r>
        <w:rPr>
          <w:rtl/>
        </w:rPr>
        <w:t xml:space="preserve">הכנסת </w:t>
      </w:r>
      <w:bookmarkStart w:id="4670" w:name="_ETM_Q14_564130"/>
      <w:bookmarkEnd w:id="4670"/>
      <w:r>
        <w:rPr>
          <w:rtl/>
        </w:rPr>
        <w:t xml:space="preserve">תמר </w:t>
      </w:r>
      <w:bookmarkStart w:id="4671" w:name="_ETM_Q14_564490"/>
      <w:bookmarkEnd w:id="4671"/>
      <w:r>
        <w:rPr>
          <w:rtl/>
        </w:rPr>
        <w:t>זנדברג</w:t>
      </w:r>
      <w:r w:rsidR="00054896">
        <w:rPr>
          <w:rFonts w:hint="cs"/>
          <w:rtl/>
        </w:rPr>
        <w:t>.</w:t>
      </w:r>
      <w:r>
        <w:rPr>
          <w:rtl/>
        </w:rPr>
        <w:t xml:space="preserve"> </w:t>
      </w:r>
      <w:bookmarkStart w:id="4672" w:name="_ETM_Q14_565120"/>
      <w:bookmarkEnd w:id="4672"/>
      <w:r>
        <w:rPr>
          <w:rFonts w:hint="cs"/>
          <w:rtl/>
        </w:rPr>
        <w:t>ל</w:t>
      </w:r>
      <w:r>
        <w:rPr>
          <w:rtl/>
        </w:rPr>
        <w:t xml:space="preserve">משך </w:t>
      </w:r>
      <w:bookmarkStart w:id="4673" w:name="_ETM_Q14_565480"/>
      <w:bookmarkEnd w:id="4673"/>
      <w:r>
        <w:rPr>
          <w:rFonts w:hint="cs"/>
          <w:rtl/>
        </w:rPr>
        <w:t>שלוש</w:t>
      </w:r>
      <w:r>
        <w:rPr>
          <w:rtl/>
        </w:rPr>
        <w:t xml:space="preserve"> </w:t>
      </w:r>
      <w:bookmarkStart w:id="4674" w:name="_ETM_Q14_565870"/>
      <w:bookmarkEnd w:id="4674"/>
      <w:r>
        <w:rPr>
          <w:rtl/>
        </w:rPr>
        <w:t>דקות</w:t>
      </w:r>
      <w:r>
        <w:rPr>
          <w:rFonts w:hint="cs"/>
          <w:rtl/>
        </w:rPr>
        <w:t>.</w:t>
      </w:r>
      <w:r>
        <w:rPr>
          <w:rtl/>
        </w:rPr>
        <w:t xml:space="preserve"> </w:t>
      </w:r>
      <w:bookmarkStart w:id="4675" w:name="_ETM_Q14_567840"/>
      <w:bookmarkEnd w:id="4675"/>
      <w:r>
        <w:rPr>
          <w:rtl/>
        </w:rPr>
        <w:t xml:space="preserve">איפה </w:t>
      </w:r>
      <w:bookmarkStart w:id="4676" w:name="_ETM_Q14_568140"/>
      <w:bookmarkEnd w:id="4676"/>
      <w:r>
        <w:rPr>
          <w:rtl/>
        </w:rPr>
        <w:t xml:space="preserve">חברת </w:t>
      </w:r>
      <w:bookmarkStart w:id="4677" w:name="_ETM_Q14_568500"/>
      <w:bookmarkEnd w:id="4677"/>
      <w:r>
        <w:rPr>
          <w:rtl/>
        </w:rPr>
        <w:t xml:space="preserve">הכנסת </w:t>
      </w:r>
      <w:bookmarkStart w:id="4678" w:name="_ETM_Q14_568860"/>
      <w:bookmarkEnd w:id="4678"/>
      <w:r>
        <w:rPr>
          <w:rtl/>
        </w:rPr>
        <w:t>זנדברג</w:t>
      </w:r>
      <w:r>
        <w:rPr>
          <w:rFonts w:hint="cs"/>
          <w:rtl/>
        </w:rPr>
        <w:t>? הינה, היא מגיעה.</w:t>
      </w:r>
      <w:bookmarkStart w:id="4679" w:name="_ETM_Q14_569220"/>
      <w:bookmarkStart w:id="4680" w:name="_ETM_Q14_569370"/>
      <w:bookmarkStart w:id="4681" w:name="_ETM_Q14_569760"/>
      <w:bookmarkEnd w:id="4679"/>
      <w:bookmarkEnd w:id="4680"/>
      <w:bookmarkEnd w:id="4681"/>
      <w:r>
        <w:rPr>
          <w:rFonts w:hint="cs"/>
          <w:rtl/>
        </w:rPr>
        <w:t xml:space="preserve"> </w:t>
      </w:r>
      <w:r>
        <w:rPr>
          <w:rtl/>
        </w:rPr>
        <w:t>בבקשה</w:t>
      </w:r>
      <w:r>
        <w:rPr>
          <w:rFonts w:hint="cs"/>
          <w:rtl/>
        </w:rPr>
        <w:t>,</w:t>
      </w:r>
      <w:r>
        <w:rPr>
          <w:rtl/>
        </w:rPr>
        <w:t xml:space="preserve"> </w:t>
      </w:r>
      <w:bookmarkStart w:id="4682" w:name="_ETM_Q14_570180"/>
      <w:bookmarkEnd w:id="4682"/>
      <w:r>
        <w:rPr>
          <w:rtl/>
        </w:rPr>
        <w:t>גברתי</w:t>
      </w:r>
      <w:r w:rsidR="00435823">
        <w:rPr>
          <w:rFonts w:hint="cs"/>
          <w:rtl/>
        </w:rPr>
        <w:t>,</w:t>
      </w:r>
      <w:r>
        <w:rPr>
          <w:rFonts w:hint="cs"/>
          <w:rtl/>
        </w:rPr>
        <w:t xml:space="preserve"> שלוש </w:t>
      </w:r>
      <w:bookmarkStart w:id="4683" w:name="_ETM_Q14_571810"/>
      <w:bookmarkStart w:id="4684" w:name="_ETM_Q14_572079"/>
      <w:bookmarkEnd w:id="4683"/>
      <w:bookmarkEnd w:id="4684"/>
      <w:r>
        <w:rPr>
          <w:rtl/>
        </w:rPr>
        <w:t xml:space="preserve">דקות </w:t>
      </w:r>
      <w:bookmarkStart w:id="4685" w:name="_ETM_Q14_572439"/>
      <w:bookmarkEnd w:id="4685"/>
      <w:r>
        <w:rPr>
          <w:rtl/>
        </w:rPr>
        <w:t>לרשותך</w:t>
      </w:r>
      <w:r>
        <w:rPr>
          <w:rFonts w:hint="cs"/>
          <w:rtl/>
        </w:rPr>
        <w:t>.</w:t>
      </w:r>
      <w:bookmarkStart w:id="4686" w:name="_ETM_Q14_572000"/>
      <w:bookmarkEnd w:id="4686"/>
      <w:r>
        <w:rPr>
          <w:rtl/>
        </w:rPr>
        <w:t xml:space="preserve"> </w:t>
      </w:r>
      <w:bookmarkStart w:id="4687" w:name="_ETM_Q14_573939"/>
      <w:bookmarkEnd w:id="4687"/>
      <w:r>
        <w:rPr>
          <w:rtl/>
        </w:rPr>
        <w:t xml:space="preserve">לאחר </w:t>
      </w:r>
      <w:bookmarkStart w:id="4688" w:name="_ETM_Q14_574299"/>
      <w:bookmarkEnd w:id="4688"/>
      <w:r>
        <w:rPr>
          <w:rtl/>
        </w:rPr>
        <w:t>מכן</w:t>
      </w:r>
      <w:bookmarkStart w:id="4689" w:name="_ETM_Q14_575610"/>
      <w:bookmarkEnd w:id="4689"/>
      <w:r>
        <w:rPr>
          <w:rFonts w:hint="cs"/>
          <w:rtl/>
        </w:rPr>
        <w:t xml:space="preserve"> </w:t>
      </w:r>
      <w:r>
        <w:rPr>
          <w:rtl/>
        </w:rPr>
        <w:t xml:space="preserve">יעלה </w:t>
      </w:r>
      <w:bookmarkStart w:id="4690" w:name="_ETM_Q14_575909"/>
      <w:bookmarkEnd w:id="4690"/>
      <w:r>
        <w:rPr>
          <w:rtl/>
        </w:rPr>
        <w:t xml:space="preserve">לסכם </w:t>
      </w:r>
      <w:bookmarkStart w:id="4691" w:name="_ETM_Q14_576450"/>
      <w:bookmarkEnd w:id="4691"/>
      <w:r>
        <w:rPr>
          <w:rtl/>
        </w:rPr>
        <w:t xml:space="preserve">סגן </w:t>
      </w:r>
      <w:bookmarkStart w:id="4692" w:name="_ETM_Q14_576810"/>
      <w:bookmarkEnd w:id="4692"/>
      <w:r>
        <w:rPr>
          <w:rtl/>
        </w:rPr>
        <w:t xml:space="preserve">שר </w:t>
      </w:r>
      <w:bookmarkStart w:id="4693" w:name="_ETM_Q14_577079"/>
      <w:bookmarkEnd w:id="4693"/>
      <w:r>
        <w:rPr>
          <w:rtl/>
        </w:rPr>
        <w:t>החינוך</w:t>
      </w:r>
      <w:r>
        <w:rPr>
          <w:rFonts w:hint="cs"/>
          <w:rtl/>
        </w:rPr>
        <w:t>.</w:t>
      </w:r>
      <w:bookmarkStart w:id="4694" w:name="_ETM_Q14_584000"/>
      <w:bookmarkStart w:id="4695" w:name="_ETM_Q14_577529"/>
      <w:bookmarkStart w:id="4696" w:name="_ETM_Q14_580900"/>
      <w:bookmarkStart w:id="4697" w:name="_ETM_Q14_580960"/>
      <w:bookmarkStart w:id="4698" w:name="_ETM_Q14_584359"/>
      <w:bookmarkEnd w:id="4694"/>
      <w:bookmarkEnd w:id="4695"/>
      <w:bookmarkEnd w:id="4696"/>
      <w:bookmarkEnd w:id="4697"/>
      <w:bookmarkEnd w:id="4698"/>
      <w:r>
        <w:rPr>
          <w:rFonts w:hint="cs"/>
          <w:rtl/>
        </w:rPr>
        <w:t xml:space="preserve"> </w:t>
      </w:r>
      <w:bookmarkStart w:id="4699" w:name="_ETM_Q14_586000"/>
      <w:bookmarkEnd w:id="4699"/>
      <w:r>
        <w:rPr>
          <w:rtl/>
        </w:rPr>
        <w:t>כן</w:t>
      </w:r>
      <w:r>
        <w:rPr>
          <w:rFonts w:hint="cs"/>
          <w:rtl/>
        </w:rPr>
        <w:t>,</w:t>
      </w:r>
      <w:r>
        <w:rPr>
          <w:rtl/>
        </w:rPr>
        <w:t xml:space="preserve"> </w:t>
      </w:r>
      <w:bookmarkStart w:id="4700" w:name="_ETM_Q14_585040"/>
      <w:bookmarkEnd w:id="4700"/>
      <w:r>
        <w:rPr>
          <w:rtl/>
        </w:rPr>
        <w:t>בבקשה</w:t>
      </w:r>
      <w:r>
        <w:rPr>
          <w:rFonts w:hint="cs"/>
          <w:rtl/>
        </w:rPr>
        <w:t>,</w:t>
      </w:r>
      <w:r>
        <w:rPr>
          <w:rtl/>
        </w:rPr>
        <w:t xml:space="preserve"> </w:t>
      </w:r>
      <w:bookmarkStart w:id="4701" w:name="_ETM_Q14_585430"/>
      <w:bookmarkEnd w:id="4701"/>
      <w:r>
        <w:rPr>
          <w:rtl/>
        </w:rPr>
        <w:t>גברתי</w:t>
      </w:r>
      <w:r>
        <w:rPr>
          <w:rFonts w:hint="cs"/>
          <w:rtl/>
        </w:rPr>
        <w:t>.</w:t>
      </w:r>
    </w:p>
    <w:p w:rsidR="00FA019A" w:rsidRDefault="00FA019A" w:rsidP="008044A0">
      <w:pPr>
        <w:rPr>
          <w:rtl/>
        </w:rPr>
      </w:pPr>
      <w:bookmarkStart w:id="4702" w:name="_ETM_Q14_585000"/>
      <w:bookmarkEnd w:id="4702"/>
    </w:p>
    <w:p w:rsidR="00FA019A" w:rsidRDefault="00FA019A" w:rsidP="008044A0">
      <w:pPr>
        <w:pStyle w:val="a4"/>
        <w:keepNext/>
        <w:rPr>
          <w:rtl/>
        </w:rPr>
      </w:pPr>
      <w:bookmarkStart w:id="4703" w:name="ET_speaker_5079_17"/>
      <w:r w:rsidRPr="00A5190F">
        <w:rPr>
          <w:rStyle w:val="TagStyle"/>
          <w:rtl/>
        </w:rPr>
        <w:t xml:space="preserve"> &lt;&lt; דובר &gt;&gt; </w:t>
      </w:r>
      <w:bookmarkStart w:id="4704" w:name="_Toc54817958"/>
      <w:r>
        <w:rPr>
          <w:rtl/>
        </w:rPr>
        <w:t>תמר זנדברג (מרצ):</w:t>
      </w:r>
      <w:bookmarkEnd w:id="4704"/>
      <w:r w:rsidRPr="00A5190F">
        <w:rPr>
          <w:rStyle w:val="TagStyle"/>
          <w:rtl/>
        </w:rPr>
        <w:t xml:space="preserve"> &lt;&lt; דובר &gt;&gt;</w:t>
      </w:r>
      <w:r>
        <w:rPr>
          <w:rtl/>
        </w:rPr>
        <w:t xml:space="preserve"> </w:t>
      </w:r>
      <w:bookmarkEnd w:id="4703"/>
    </w:p>
    <w:p w:rsidR="00FA019A" w:rsidRDefault="00FA019A" w:rsidP="00977595">
      <w:pPr>
        <w:rPr>
          <w:rtl/>
        </w:rPr>
      </w:pPr>
    </w:p>
    <w:p w:rsidR="00FA019A" w:rsidRDefault="00FA019A" w:rsidP="00054896">
      <w:pPr>
        <w:rPr>
          <w:rtl/>
        </w:rPr>
      </w:pPr>
      <w:bookmarkStart w:id="4705" w:name="_ETM_Q14_590000"/>
      <w:bookmarkStart w:id="4706" w:name="_ETM_Q14_588170"/>
      <w:bookmarkStart w:id="4707" w:name="_ETM_Q14_589850"/>
      <w:bookmarkEnd w:id="4705"/>
      <w:bookmarkEnd w:id="4706"/>
      <w:bookmarkEnd w:id="4707"/>
      <w:r>
        <w:rPr>
          <w:rFonts w:hint="cs"/>
          <w:rtl/>
        </w:rPr>
        <w:t xml:space="preserve">טוב. </w:t>
      </w:r>
      <w:r>
        <w:rPr>
          <w:rtl/>
        </w:rPr>
        <w:t xml:space="preserve">חברות </w:t>
      </w:r>
      <w:bookmarkStart w:id="4708" w:name="_ETM_Q14_590300"/>
      <w:bookmarkEnd w:id="4708"/>
      <w:r>
        <w:rPr>
          <w:rtl/>
        </w:rPr>
        <w:t>וחברים</w:t>
      </w:r>
      <w:r>
        <w:rPr>
          <w:rFonts w:hint="cs"/>
          <w:rtl/>
        </w:rPr>
        <w:t>,</w:t>
      </w:r>
      <w:r>
        <w:rPr>
          <w:rtl/>
        </w:rPr>
        <w:t xml:space="preserve"> </w:t>
      </w:r>
      <w:bookmarkStart w:id="4709" w:name="_ETM_Q14_590870"/>
      <w:bookmarkEnd w:id="4709"/>
      <w:r>
        <w:rPr>
          <w:rtl/>
        </w:rPr>
        <w:t xml:space="preserve">אני </w:t>
      </w:r>
      <w:bookmarkStart w:id="4710" w:name="_ETM_Q14_591230"/>
      <w:bookmarkEnd w:id="4710"/>
      <w:r>
        <w:rPr>
          <w:rtl/>
        </w:rPr>
        <w:t xml:space="preserve">שמחה </w:t>
      </w:r>
      <w:bookmarkStart w:id="4711" w:name="_ETM_Q14_592670"/>
      <w:bookmarkEnd w:id="4711"/>
      <w:r>
        <w:rPr>
          <w:rtl/>
        </w:rPr>
        <w:t xml:space="preserve">להצטרף </w:t>
      </w:r>
      <w:bookmarkStart w:id="4712" w:name="_ETM_Q14_593240"/>
      <w:bookmarkEnd w:id="4712"/>
      <w:r>
        <w:rPr>
          <w:rtl/>
        </w:rPr>
        <w:t xml:space="preserve">ולהצמיד </w:t>
      </w:r>
      <w:bookmarkStart w:id="4713" w:name="_ETM_Q14_593660"/>
      <w:bookmarkEnd w:id="4713"/>
      <w:r w:rsidR="00054896">
        <w:rPr>
          <w:rtl/>
        </w:rPr>
        <w:t xml:space="preserve">בשם </w:t>
      </w:r>
      <w:bookmarkStart w:id="4714" w:name="_ETM_Q14_594890"/>
      <w:bookmarkEnd w:id="4714"/>
      <w:r w:rsidR="00054896">
        <w:rPr>
          <w:rtl/>
        </w:rPr>
        <w:t xml:space="preserve">סיעת </w:t>
      </w:r>
      <w:bookmarkStart w:id="4715" w:name="_ETM_Q14_595250"/>
      <w:bookmarkEnd w:id="4715"/>
      <w:r w:rsidR="00054896">
        <w:rPr>
          <w:rtl/>
        </w:rPr>
        <w:t xml:space="preserve">מרצ </w:t>
      </w:r>
      <w:r>
        <w:rPr>
          <w:rtl/>
        </w:rPr>
        <w:t xml:space="preserve">את </w:t>
      </w:r>
      <w:bookmarkStart w:id="4716" w:name="_ETM_Q14_593779"/>
      <w:bookmarkEnd w:id="4716"/>
      <w:r>
        <w:rPr>
          <w:rtl/>
        </w:rPr>
        <w:t xml:space="preserve">הצעת </w:t>
      </w:r>
      <w:bookmarkStart w:id="4717" w:name="_ETM_Q14_594110"/>
      <w:bookmarkEnd w:id="4717"/>
      <w:r>
        <w:rPr>
          <w:rtl/>
        </w:rPr>
        <w:t xml:space="preserve">החוק </w:t>
      </w:r>
      <w:bookmarkStart w:id="4718" w:name="_ETM_Q14_594380"/>
      <w:bookmarkEnd w:id="4718"/>
      <w:r>
        <w:rPr>
          <w:rtl/>
        </w:rPr>
        <w:t>הז</w:t>
      </w:r>
      <w:r w:rsidR="00054896">
        <w:rPr>
          <w:rFonts w:hint="cs"/>
          <w:rtl/>
        </w:rPr>
        <w:t>את</w:t>
      </w:r>
      <w:r>
        <w:rPr>
          <w:rFonts w:hint="cs"/>
          <w:rtl/>
        </w:rPr>
        <w:t>,</w:t>
      </w:r>
      <w:r>
        <w:rPr>
          <w:rtl/>
        </w:rPr>
        <w:t xml:space="preserve"> </w:t>
      </w:r>
      <w:bookmarkStart w:id="4719" w:name="_ETM_Q14_595580"/>
      <w:bookmarkEnd w:id="4719"/>
      <w:r>
        <w:rPr>
          <w:rtl/>
        </w:rPr>
        <w:t xml:space="preserve">שהגיש </w:t>
      </w:r>
      <w:bookmarkStart w:id="4720" w:name="_ETM_Q14_595970"/>
      <w:bookmarkEnd w:id="4720"/>
      <w:r>
        <w:rPr>
          <w:rtl/>
        </w:rPr>
        <w:t>אות</w:t>
      </w:r>
      <w:r>
        <w:rPr>
          <w:rFonts w:hint="cs"/>
          <w:rtl/>
        </w:rPr>
        <w:t>ה</w:t>
      </w:r>
      <w:r>
        <w:rPr>
          <w:rtl/>
        </w:rPr>
        <w:t xml:space="preserve"> </w:t>
      </w:r>
      <w:bookmarkStart w:id="4721" w:name="_ETM_Q14_596480"/>
      <w:bookmarkEnd w:id="4721"/>
      <w:r>
        <w:rPr>
          <w:rtl/>
        </w:rPr>
        <w:t xml:space="preserve">חבר </w:t>
      </w:r>
      <w:bookmarkStart w:id="4722" w:name="_ETM_Q14_596750"/>
      <w:bookmarkEnd w:id="4722"/>
      <w:r>
        <w:rPr>
          <w:rtl/>
        </w:rPr>
        <w:t xml:space="preserve">הכנסת </w:t>
      </w:r>
      <w:bookmarkStart w:id="4723" w:name="_ETM_Q14_597110"/>
      <w:bookmarkEnd w:id="4723"/>
      <w:r>
        <w:rPr>
          <w:rtl/>
        </w:rPr>
        <w:t xml:space="preserve">לשעבר </w:t>
      </w:r>
      <w:bookmarkStart w:id="4724" w:name="_ETM_Q14_597650"/>
      <w:bookmarkEnd w:id="4724"/>
      <w:r>
        <w:rPr>
          <w:rtl/>
        </w:rPr>
        <w:t>עיסאו</w:t>
      </w:r>
      <w:r>
        <w:rPr>
          <w:rFonts w:hint="cs"/>
          <w:rtl/>
        </w:rPr>
        <w:t>ו</w:t>
      </w:r>
      <w:r>
        <w:rPr>
          <w:rtl/>
        </w:rPr>
        <w:t xml:space="preserve">י </w:t>
      </w:r>
      <w:bookmarkStart w:id="4725" w:name="_ETM_Q14_598070"/>
      <w:bookmarkEnd w:id="4725"/>
      <w:r>
        <w:rPr>
          <w:rtl/>
        </w:rPr>
        <w:t>פריג'</w:t>
      </w:r>
      <w:r>
        <w:rPr>
          <w:rFonts w:hint="cs"/>
          <w:rtl/>
        </w:rPr>
        <w:t>,</w:t>
      </w:r>
      <w:r>
        <w:rPr>
          <w:rtl/>
        </w:rPr>
        <w:t xml:space="preserve"> </w:t>
      </w:r>
      <w:bookmarkStart w:id="4726" w:name="_ETM_Q14_598550"/>
      <w:bookmarkEnd w:id="4726"/>
      <w:r>
        <w:rPr>
          <w:rtl/>
        </w:rPr>
        <w:t xml:space="preserve">שהוא </w:t>
      </w:r>
      <w:bookmarkStart w:id="4727" w:name="_ETM_Q14_598729"/>
      <w:bookmarkEnd w:id="4727"/>
      <w:r>
        <w:rPr>
          <w:rtl/>
        </w:rPr>
        <w:t xml:space="preserve">תושב </w:t>
      </w:r>
      <w:bookmarkStart w:id="4728" w:name="_ETM_Q14_599120"/>
      <w:bookmarkEnd w:id="4728"/>
      <w:r>
        <w:rPr>
          <w:rtl/>
        </w:rPr>
        <w:t xml:space="preserve">כפר </w:t>
      </w:r>
      <w:bookmarkStart w:id="4729" w:name="_ETM_Q14_599330"/>
      <w:bookmarkEnd w:id="4729"/>
      <w:r>
        <w:rPr>
          <w:rtl/>
        </w:rPr>
        <w:t xml:space="preserve">קאסם </w:t>
      </w:r>
      <w:bookmarkStart w:id="4730" w:name="_ETM_Q14_599750"/>
      <w:bookmarkEnd w:id="4730"/>
      <w:r>
        <w:rPr>
          <w:rtl/>
        </w:rPr>
        <w:t>וש</w:t>
      </w:r>
      <w:bookmarkStart w:id="4731" w:name="_ETM_Q14_599990"/>
      <w:bookmarkEnd w:id="4731"/>
      <w:r>
        <w:rPr>
          <w:rtl/>
        </w:rPr>
        <w:t xml:space="preserve">קרובי </w:t>
      </w:r>
      <w:bookmarkStart w:id="4732" w:name="_ETM_Q14_600260"/>
      <w:bookmarkEnd w:id="4732"/>
      <w:r>
        <w:rPr>
          <w:rtl/>
        </w:rPr>
        <w:t xml:space="preserve">משפחתו </w:t>
      </w:r>
      <w:bookmarkStart w:id="4733" w:name="_ETM_Q14_601630"/>
      <w:bookmarkEnd w:id="4733"/>
      <w:r>
        <w:rPr>
          <w:rtl/>
        </w:rPr>
        <w:t xml:space="preserve">נרצחו </w:t>
      </w:r>
      <w:bookmarkStart w:id="4734" w:name="_ETM_Q14_602319"/>
      <w:bookmarkEnd w:id="4734"/>
      <w:r>
        <w:rPr>
          <w:rtl/>
        </w:rPr>
        <w:t>בטבח</w:t>
      </w:r>
      <w:r>
        <w:rPr>
          <w:rFonts w:hint="cs"/>
          <w:rtl/>
        </w:rPr>
        <w:t>.</w:t>
      </w:r>
      <w:r>
        <w:rPr>
          <w:rtl/>
        </w:rPr>
        <w:t xml:space="preserve"> </w:t>
      </w:r>
      <w:bookmarkStart w:id="4735" w:name="_ETM_Q14_604750"/>
      <w:bookmarkEnd w:id="4735"/>
    </w:p>
    <w:p w:rsidR="00FA019A" w:rsidRDefault="00FA019A" w:rsidP="008044A0">
      <w:pPr>
        <w:rPr>
          <w:rtl/>
        </w:rPr>
      </w:pPr>
    </w:p>
    <w:p w:rsidR="00FA019A" w:rsidRDefault="00FA019A" w:rsidP="008044A0">
      <w:pPr>
        <w:rPr>
          <w:rtl/>
        </w:rPr>
      </w:pPr>
      <w:bookmarkStart w:id="4736" w:name="_ETM_Q14_604000"/>
      <w:bookmarkEnd w:id="4736"/>
      <w:r>
        <w:rPr>
          <w:rtl/>
        </w:rPr>
        <w:t xml:space="preserve">אני </w:t>
      </w:r>
      <w:bookmarkStart w:id="4737" w:name="_ETM_Q14_604839"/>
      <w:bookmarkEnd w:id="4737"/>
      <w:r>
        <w:rPr>
          <w:rtl/>
        </w:rPr>
        <w:t xml:space="preserve">חושבת </w:t>
      </w:r>
      <w:bookmarkStart w:id="4738" w:name="_ETM_Q14_605290"/>
      <w:bookmarkEnd w:id="4738"/>
      <w:r>
        <w:rPr>
          <w:rtl/>
        </w:rPr>
        <w:t xml:space="preserve">שאנחנו </w:t>
      </w:r>
      <w:bookmarkStart w:id="4739" w:name="_ETM_Q14_606010"/>
      <w:bookmarkEnd w:id="4739"/>
      <w:r>
        <w:rPr>
          <w:rtl/>
        </w:rPr>
        <w:t xml:space="preserve">דווקא </w:t>
      </w:r>
      <w:bookmarkStart w:id="4740" w:name="_ETM_Q14_606339"/>
      <w:bookmarkEnd w:id="4740"/>
      <w:r w:rsidR="00D06262">
        <w:rPr>
          <w:rtl/>
        </w:rPr>
        <w:t>–</w:t>
      </w:r>
      <w:r>
        <w:rPr>
          <w:rFonts w:hint="cs"/>
          <w:rtl/>
        </w:rPr>
        <w:t xml:space="preserve"> </w:t>
      </w:r>
      <w:r>
        <w:rPr>
          <w:rtl/>
        </w:rPr>
        <w:t xml:space="preserve">אני </w:t>
      </w:r>
      <w:bookmarkStart w:id="4741" w:name="_ETM_Q14_606460"/>
      <w:bookmarkEnd w:id="4741"/>
      <w:r>
        <w:rPr>
          <w:rtl/>
        </w:rPr>
        <w:t xml:space="preserve">אדבר </w:t>
      </w:r>
      <w:bookmarkStart w:id="4742" w:name="_ETM_Q14_606730"/>
      <w:bookmarkEnd w:id="4742"/>
      <w:r>
        <w:rPr>
          <w:rtl/>
        </w:rPr>
        <w:t xml:space="preserve">רגע </w:t>
      </w:r>
      <w:bookmarkStart w:id="4743" w:name="_ETM_Q14_606910"/>
      <w:bookmarkEnd w:id="4743"/>
      <w:r>
        <w:rPr>
          <w:rtl/>
        </w:rPr>
        <w:t xml:space="preserve">בשם </w:t>
      </w:r>
      <w:bookmarkStart w:id="4744" w:name="_ETM_Q14_607210"/>
      <w:bookmarkEnd w:id="4744"/>
      <w:r>
        <w:rPr>
          <w:rtl/>
        </w:rPr>
        <w:t xml:space="preserve">הרוב </w:t>
      </w:r>
      <w:bookmarkStart w:id="4745" w:name="_ETM_Q14_607480"/>
      <w:bookmarkEnd w:id="4745"/>
      <w:r>
        <w:rPr>
          <w:rtl/>
        </w:rPr>
        <w:t xml:space="preserve">היהודי </w:t>
      </w:r>
      <w:bookmarkStart w:id="4746" w:name="_ETM_Q14_609000"/>
      <w:bookmarkEnd w:id="4746"/>
      <w:r w:rsidR="00D06262">
        <w:rPr>
          <w:rtl/>
        </w:rPr>
        <w:t>–</w:t>
      </w:r>
      <w:r>
        <w:rPr>
          <w:rFonts w:hint="cs"/>
          <w:rtl/>
        </w:rPr>
        <w:t xml:space="preserve"> </w:t>
      </w:r>
      <w:r>
        <w:rPr>
          <w:rtl/>
        </w:rPr>
        <w:t xml:space="preserve">הטבח </w:t>
      </w:r>
      <w:bookmarkStart w:id="4747" w:name="_ETM_Q14_609330"/>
      <w:bookmarkEnd w:id="4747"/>
      <w:r>
        <w:rPr>
          <w:rtl/>
        </w:rPr>
        <w:t xml:space="preserve">בכפר </w:t>
      </w:r>
      <w:bookmarkStart w:id="4748" w:name="_ETM_Q14_609630"/>
      <w:bookmarkEnd w:id="4748"/>
      <w:r>
        <w:rPr>
          <w:rtl/>
        </w:rPr>
        <w:t xml:space="preserve">קאסם </w:t>
      </w:r>
      <w:bookmarkStart w:id="4749" w:name="_ETM_Q14_609960"/>
      <w:bookmarkEnd w:id="4749"/>
      <w:r>
        <w:rPr>
          <w:rtl/>
        </w:rPr>
        <w:t xml:space="preserve">הוא </w:t>
      </w:r>
      <w:bookmarkStart w:id="4750" w:name="_ETM_Q14_610020"/>
      <w:bookmarkEnd w:id="4750"/>
      <w:r>
        <w:rPr>
          <w:rtl/>
        </w:rPr>
        <w:t xml:space="preserve">חלק </w:t>
      </w:r>
      <w:bookmarkStart w:id="4751" w:name="_ETM_Q14_610230"/>
      <w:bookmarkEnd w:id="4751"/>
      <w:r>
        <w:rPr>
          <w:rtl/>
        </w:rPr>
        <w:t xml:space="preserve">מההיסטוריה </w:t>
      </w:r>
      <w:bookmarkStart w:id="4752" w:name="_ETM_Q14_610830"/>
      <w:bookmarkEnd w:id="4752"/>
      <w:r>
        <w:rPr>
          <w:rtl/>
        </w:rPr>
        <w:t xml:space="preserve">של </w:t>
      </w:r>
      <w:bookmarkStart w:id="4753" w:name="_ETM_Q14_610980"/>
      <w:bookmarkEnd w:id="4753"/>
      <w:r>
        <w:rPr>
          <w:rtl/>
        </w:rPr>
        <w:t>כולנו</w:t>
      </w:r>
      <w:r>
        <w:rPr>
          <w:rFonts w:hint="cs"/>
          <w:rtl/>
        </w:rPr>
        <w:t>.</w:t>
      </w:r>
      <w:r>
        <w:rPr>
          <w:rtl/>
        </w:rPr>
        <w:t xml:space="preserve"> </w:t>
      </w:r>
      <w:bookmarkStart w:id="4754" w:name="_ETM_Q14_612390"/>
      <w:bookmarkEnd w:id="4754"/>
      <w:r>
        <w:rPr>
          <w:rtl/>
        </w:rPr>
        <w:t xml:space="preserve">הוא </w:t>
      </w:r>
      <w:bookmarkStart w:id="4755" w:name="_ETM_Q14_612870"/>
      <w:bookmarkEnd w:id="4755"/>
      <w:r>
        <w:rPr>
          <w:rFonts w:hint="cs"/>
          <w:rtl/>
        </w:rPr>
        <w:t>ט</w:t>
      </w:r>
      <w:r>
        <w:rPr>
          <w:rtl/>
        </w:rPr>
        <w:t xml:space="preserve">בע </w:t>
      </w:r>
      <w:bookmarkStart w:id="4756" w:name="_ETM_Q14_613290"/>
      <w:bookmarkEnd w:id="4756"/>
      <w:r>
        <w:rPr>
          <w:rtl/>
        </w:rPr>
        <w:t xml:space="preserve">את </w:t>
      </w:r>
      <w:bookmarkStart w:id="4757" w:name="_ETM_Q14_613410"/>
      <w:bookmarkEnd w:id="4757"/>
      <w:r>
        <w:rPr>
          <w:rtl/>
        </w:rPr>
        <w:t xml:space="preserve">המונח </w:t>
      </w:r>
      <w:bookmarkStart w:id="4758" w:name="_ETM_Q14_614370"/>
      <w:bookmarkEnd w:id="4758"/>
      <w:r>
        <w:rPr>
          <w:rFonts w:hint="cs"/>
          <w:rtl/>
        </w:rPr>
        <w:t>"</w:t>
      </w:r>
      <w:r>
        <w:rPr>
          <w:rtl/>
        </w:rPr>
        <w:t xml:space="preserve">פקודה </w:t>
      </w:r>
      <w:bookmarkStart w:id="4759" w:name="_ETM_Q14_614760"/>
      <w:bookmarkEnd w:id="4759"/>
      <w:r>
        <w:rPr>
          <w:rtl/>
        </w:rPr>
        <w:t xml:space="preserve">בלתי </w:t>
      </w:r>
      <w:bookmarkStart w:id="4760" w:name="_ETM_Q14_615030"/>
      <w:bookmarkEnd w:id="4760"/>
      <w:r>
        <w:rPr>
          <w:rtl/>
        </w:rPr>
        <w:t xml:space="preserve">חוקית </w:t>
      </w:r>
      <w:bookmarkStart w:id="4761" w:name="_ETM_Q14_615360"/>
      <w:bookmarkEnd w:id="4761"/>
      <w:r>
        <w:rPr>
          <w:rtl/>
        </w:rPr>
        <w:t xml:space="preserve">בעליל </w:t>
      </w:r>
      <w:bookmarkStart w:id="4762" w:name="_ETM_Q14_615900"/>
      <w:bookmarkEnd w:id="4762"/>
      <w:r>
        <w:rPr>
          <w:rtl/>
        </w:rPr>
        <w:t xml:space="preserve">שדגל </w:t>
      </w:r>
      <w:bookmarkStart w:id="4763" w:name="_ETM_Q14_616410"/>
      <w:bookmarkEnd w:id="4763"/>
      <w:r>
        <w:rPr>
          <w:rtl/>
        </w:rPr>
        <w:t xml:space="preserve">שחור </w:t>
      </w:r>
      <w:bookmarkStart w:id="4764" w:name="_ETM_Q14_616800"/>
      <w:bookmarkEnd w:id="4764"/>
      <w:r>
        <w:rPr>
          <w:rtl/>
        </w:rPr>
        <w:t xml:space="preserve">מתנוסס </w:t>
      </w:r>
      <w:bookmarkStart w:id="4765" w:name="_ETM_Q14_617370"/>
      <w:bookmarkEnd w:id="4765"/>
      <w:r>
        <w:rPr>
          <w:rtl/>
        </w:rPr>
        <w:t>מעליה</w:t>
      </w:r>
      <w:r>
        <w:rPr>
          <w:rFonts w:hint="cs"/>
          <w:rtl/>
        </w:rPr>
        <w:t>"</w:t>
      </w:r>
      <w:r>
        <w:rPr>
          <w:rtl/>
        </w:rPr>
        <w:t xml:space="preserve"> </w:t>
      </w:r>
      <w:bookmarkStart w:id="4766" w:name="_ETM_Q14_617820"/>
      <w:bookmarkEnd w:id="4766"/>
      <w:r>
        <w:rPr>
          <w:rtl/>
        </w:rPr>
        <w:t xml:space="preserve">ושאסור </w:t>
      </w:r>
      <w:bookmarkStart w:id="4767" w:name="_ETM_Q14_618540"/>
      <w:bookmarkEnd w:id="4767"/>
      <w:r>
        <w:rPr>
          <w:rtl/>
        </w:rPr>
        <w:t xml:space="preserve">לקיים </w:t>
      </w:r>
      <w:bookmarkStart w:id="4768" w:name="_ETM_Q14_618990"/>
      <w:bookmarkEnd w:id="4768"/>
      <w:r>
        <w:rPr>
          <w:rtl/>
        </w:rPr>
        <w:t>אות</w:t>
      </w:r>
      <w:r>
        <w:rPr>
          <w:rFonts w:hint="cs"/>
          <w:rtl/>
        </w:rPr>
        <w:t>ה</w:t>
      </w:r>
      <w:r>
        <w:rPr>
          <w:rtl/>
        </w:rPr>
        <w:t xml:space="preserve"> </w:t>
      </w:r>
      <w:bookmarkStart w:id="4769" w:name="_ETM_Q14_619560"/>
      <w:bookmarkEnd w:id="4769"/>
      <w:r>
        <w:rPr>
          <w:rtl/>
        </w:rPr>
        <w:t xml:space="preserve">ברמה </w:t>
      </w:r>
      <w:bookmarkStart w:id="4770" w:name="_ETM_Q14_619950"/>
      <w:bookmarkEnd w:id="4770"/>
      <w:r>
        <w:rPr>
          <w:rtl/>
        </w:rPr>
        <w:t xml:space="preserve">המוסרית </w:t>
      </w:r>
      <w:bookmarkStart w:id="4771" w:name="_ETM_Q14_620550"/>
      <w:bookmarkEnd w:id="4771"/>
      <w:r>
        <w:rPr>
          <w:rtl/>
        </w:rPr>
        <w:t xml:space="preserve">גם </w:t>
      </w:r>
      <w:bookmarkStart w:id="4772" w:name="_ETM_Q14_620940"/>
      <w:bookmarkEnd w:id="4772"/>
      <w:r>
        <w:rPr>
          <w:rtl/>
        </w:rPr>
        <w:t xml:space="preserve">אם </w:t>
      </w:r>
      <w:bookmarkStart w:id="4773" w:name="_ETM_Q14_621630"/>
      <w:bookmarkEnd w:id="4773"/>
      <w:r>
        <w:rPr>
          <w:rtl/>
        </w:rPr>
        <w:t xml:space="preserve">מצטווים </w:t>
      </w:r>
      <w:bookmarkStart w:id="4774" w:name="_ETM_Q14_622410"/>
      <w:bookmarkEnd w:id="4774"/>
      <w:r>
        <w:rPr>
          <w:rtl/>
        </w:rPr>
        <w:t>על</w:t>
      </w:r>
      <w:r>
        <w:rPr>
          <w:rFonts w:hint="cs"/>
          <w:rtl/>
        </w:rPr>
        <w:t xml:space="preserve"> </w:t>
      </w:r>
      <w:r>
        <w:rPr>
          <w:rtl/>
        </w:rPr>
        <w:t>כך</w:t>
      </w:r>
      <w:r>
        <w:rPr>
          <w:rFonts w:hint="cs"/>
          <w:rtl/>
        </w:rPr>
        <w:t>.</w:t>
      </w:r>
      <w:r>
        <w:rPr>
          <w:rtl/>
        </w:rPr>
        <w:t xml:space="preserve"> </w:t>
      </w:r>
      <w:bookmarkStart w:id="4775" w:name="_ETM_Q14_623400"/>
      <w:bookmarkEnd w:id="4775"/>
      <w:r>
        <w:rPr>
          <w:rtl/>
        </w:rPr>
        <w:t xml:space="preserve">הוא </w:t>
      </w:r>
      <w:bookmarkStart w:id="4776" w:name="_ETM_Q14_623910"/>
      <w:bookmarkEnd w:id="4776"/>
      <w:r>
        <w:rPr>
          <w:rtl/>
        </w:rPr>
        <w:t xml:space="preserve">האירוע </w:t>
      </w:r>
      <w:bookmarkStart w:id="4777" w:name="_ETM_Q14_624420"/>
      <w:bookmarkEnd w:id="4777"/>
      <w:r>
        <w:rPr>
          <w:rtl/>
        </w:rPr>
        <w:t xml:space="preserve">שעליו </w:t>
      </w:r>
      <w:bookmarkStart w:id="4778" w:name="_ETM_Q14_624840"/>
      <w:bookmarkEnd w:id="4778"/>
      <w:r>
        <w:rPr>
          <w:rtl/>
        </w:rPr>
        <w:t xml:space="preserve">כתב </w:t>
      </w:r>
      <w:bookmarkStart w:id="4779" w:name="_ETM_Q14_625590"/>
      <w:bookmarkEnd w:id="4779"/>
      <w:r>
        <w:rPr>
          <w:rtl/>
        </w:rPr>
        <w:t>אלתרמן</w:t>
      </w:r>
      <w:r>
        <w:rPr>
          <w:rFonts w:hint="cs"/>
          <w:rtl/>
        </w:rPr>
        <w:t>:</w:t>
      </w:r>
      <w:r>
        <w:rPr>
          <w:rtl/>
        </w:rPr>
        <w:t xml:space="preserve"> </w:t>
      </w:r>
      <w:bookmarkStart w:id="4780" w:name="_ETM_Q14_626550"/>
      <w:bookmarkEnd w:id="4780"/>
      <w:r>
        <w:rPr>
          <w:rtl/>
        </w:rPr>
        <w:t xml:space="preserve">אין </w:t>
      </w:r>
      <w:bookmarkStart w:id="4781" w:name="_ETM_Q14_626820"/>
      <w:bookmarkEnd w:id="4781"/>
      <w:r>
        <w:rPr>
          <w:rtl/>
        </w:rPr>
        <w:t xml:space="preserve">חברת </w:t>
      </w:r>
      <w:bookmarkStart w:id="4782" w:name="_ETM_Q14_627300"/>
      <w:bookmarkEnd w:id="4782"/>
      <w:r>
        <w:rPr>
          <w:rtl/>
        </w:rPr>
        <w:t xml:space="preserve">אנוש </w:t>
      </w:r>
      <w:bookmarkStart w:id="4783" w:name="_ETM_Q14_628200"/>
      <w:bookmarkEnd w:id="4783"/>
      <w:r>
        <w:rPr>
          <w:rtl/>
        </w:rPr>
        <w:t xml:space="preserve">שמקרה </w:t>
      </w:r>
      <w:bookmarkStart w:id="4784" w:name="_ETM_Q14_628680"/>
      <w:bookmarkEnd w:id="4784"/>
      <w:r>
        <w:rPr>
          <w:rtl/>
        </w:rPr>
        <w:t xml:space="preserve">כזה </w:t>
      </w:r>
      <w:bookmarkStart w:id="4785" w:name="_ETM_Q14_629040"/>
      <w:bookmarkEnd w:id="4785"/>
      <w:r>
        <w:rPr>
          <w:rtl/>
        </w:rPr>
        <w:t xml:space="preserve">לא </w:t>
      </w:r>
      <w:bookmarkStart w:id="4786" w:name="_ETM_Q14_629190"/>
      <w:bookmarkEnd w:id="4786"/>
      <w:proofErr w:type="spellStart"/>
      <w:r>
        <w:rPr>
          <w:rtl/>
        </w:rPr>
        <w:t>י</w:t>
      </w:r>
      <w:r>
        <w:rPr>
          <w:rFonts w:hint="cs"/>
          <w:rtl/>
        </w:rPr>
        <w:t>חרידנה</w:t>
      </w:r>
      <w:bookmarkStart w:id="4787" w:name="_ETM_Q14_629580"/>
      <w:bookmarkStart w:id="4788" w:name="_ETM_Q14_630580"/>
      <w:bookmarkEnd w:id="4787"/>
      <w:bookmarkEnd w:id="4788"/>
      <w:proofErr w:type="spellEnd"/>
      <w:r>
        <w:rPr>
          <w:rFonts w:hint="cs"/>
          <w:rtl/>
        </w:rPr>
        <w:t xml:space="preserve">. </w:t>
      </w:r>
      <w:r>
        <w:rPr>
          <w:rtl/>
        </w:rPr>
        <w:t xml:space="preserve">והפחד </w:t>
      </w:r>
      <w:bookmarkStart w:id="4789" w:name="_ETM_Q14_631510"/>
      <w:bookmarkEnd w:id="4789"/>
      <w:r>
        <w:rPr>
          <w:rtl/>
        </w:rPr>
        <w:t xml:space="preserve">שלנו </w:t>
      </w:r>
      <w:bookmarkStart w:id="4790" w:name="_ETM_Q14_631959"/>
      <w:bookmarkEnd w:id="4790"/>
      <w:r>
        <w:rPr>
          <w:rtl/>
        </w:rPr>
        <w:t xml:space="preserve">והרתיעה </w:t>
      </w:r>
      <w:bookmarkStart w:id="4791" w:name="_ETM_Q14_632650"/>
      <w:bookmarkEnd w:id="4791"/>
      <w:r>
        <w:rPr>
          <w:rtl/>
        </w:rPr>
        <w:t xml:space="preserve">שלנו </w:t>
      </w:r>
      <w:bookmarkStart w:id="4792" w:name="_ETM_Q14_633129"/>
      <w:bookmarkEnd w:id="4792"/>
      <w:r>
        <w:rPr>
          <w:rtl/>
        </w:rPr>
        <w:t xml:space="preserve">כחברה </w:t>
      </w:r>
      <w:bookmarkStart w:id="4793" w:name="_ETM_Q14_634090"/>
      <w:bookmarkEnd w:id="4793"/>
      <w:r>
        <w:rPr>
          <w:rtl/>
        </w:rPr>
        <w:t>מ</w:t>
      </w:r>
      <w:bookmarkStart w:id="4794" w:name="_ETM_Q14_634330"/>
      <w:bookmarkEnd w:id="4794"/>
      <w:r>
        <w:rPr>
          <w:rtl/>
        </w:rPr>
        <w:t xml:space="preserve">לגעת </w:t>
      </w:r>
      <w:bookmarkStart w:id="4795" w:name="_ETM_Q14_634900"/>
      <w:bookmarkEnd w:id="4795"/>
      <w:r>
        <w:rPr>
          <w:rtl/>
        </w:rPr>
        <w:t xml:space="preserve">בדבר </w:t>
      </w:r>
      <w:bookmarkStart w:id="4796" w:name="_ETM_Q14_635379"/>
      <w:bookmarkEnd w:id="4796"/>
      <w:r>
        <w:rPr>
          <w:rtl/>
        </w:rPr>
        <w:t xml:space="preserve">הזה </w:t>
      </w:r>
      <w:bookmarkStart w:id="4797" w:name="_ETM_Q14_635800"/>
      <w:bookmarkEnd w:id="4797"/>
      <w:r>
        <w:rPr>
          <w:rtl/>
        </w:rPr>
        <w:t xml:space="preserve">נובע </w:t>
      </w:r>
      <w:bookmarkStart w:id="4798" w:name="_ETM_Q14_636250"/>
      <w:bookmarkStart w:id="4799" w:name="_ETM_Q14_636790"/>
      <w:bookmarkEnd w:id="4798"/>
      <w:bookmarkEnd w:id="4799"/>
      <w:r>
        <w:rPr>
          <w:rtl/>
        </w:rPr>
        <w:t xml:space="preserve">אך </w:t>
      </w:r>
      <w:bookmarkStart w:id="4800" w:name="_ETM_Q14_637060"/>
      <w:bookmarkEnd w:id="4800"/>
      <w:r>
        <w:rPr>
          <w:rtl/>
        </w:rPr>
        <w:t xml:space="preserve">ורק </w:t>
      </w:r>
      <w:bookmarkStart w:id="4801" w:name="_ETM_Q14_637390"/>
      <w:bookmarkEnd w:id="4801"/>
      <w:r>
        <w:rPr>
          <w:rtl/>
        </w:rPr>
        <w:t>מסיב</w:t>
      </w:r>
      <w:bookmarkStart w:id="4802" w:name="_ETM_Q14_637870"/>
      <w:bookmarkEnd w:id="4802"/>
      <w:r>
        <w:rPr>
          <w:rFonts w:hint="cs"/>
          <w:rtl/>
        </w:rPr>
        <w:t>ה אחת</w:t>
      </w:r>
      <w:r>
        <w:rPr>
          <w:rtl/>
        </w:rPr>
        <w:t xml:space="preserve"> </w:t>
      </w:r>
      <w:bookmarkStart w:id="4803" w:name="_ETM_Q14_638560"/>
      <w:bookmarkEnd w:id="4803"/>
      <w:r w:rsidR="00D06262">
        <w:rPr>
          <w:rtl/>
        </w:rPr>
        <w:t>–</w:t>
      </w:r>
      <w:r>
        <w:rPr>
          <w:rFonts w:hint="cs"/>
          <w:rtl/>
        </w:rPr>
        <w:t xml:space="preserve"> </w:t>
      </w:r>
      <w:bookmarkStart w:id="4804" w:name="_ETM_Q14_635000"/>
      <w:bookmarkEnd w:id="4804"/>
      <w:r>
        <w:rPr>
          <w:rtl/>
        </w:rPr>
        <w:t xml:space="preserve">שזה </w:t>
      </w:r>
      <w:bookmarkStart w:id="4805" w:name="_ETM_Q14_638829"/>
      <w:bookmarkEnd w:id="4805"/>
      <w:r>
        <w:rPr>
          <w:rtl/>
        </w:rPr>
        <w:t xml:space="preserve">קרה </w:t>
      </w:r>
      <w:bookmarkStart w:id="4806" w:name="_ETM_Q14_639430"/>
      <w:bookmarkEnd w:id="4806"/>
      <w:r>
        <w:rPr>
          <w:rtl/>
        </w:rPr>
        <w:t>לערבים</w:t>
      </w:r>
      <w:r>
        <w:rPr>
          <w:rFonts w:hint="cs"/>
          <w:rtl/>
        </w:rPr>
        <w:t>,</w:t>
      </w:r>
      <w:r>
        <w:rPr>
          <w:rtl/>
        </w:rPr>
        <w:t xml:space="preserve"> </w:t>
      </w:r>
      <w:bookmarkStart w:id="4807" w:name="_ETM_Q14_640970"/>
      <w:bookmarkEnd w:id="4807"/>
      <w:r>
        <w:rPr>
          <w:rtl/>
        </w:rPr>
        <w:t>בי</w:t>
      </w:r>
      <w:r>
        <w:rPr>
          <w:rFonts w:hint="cs"/>
          <w:rtl/>
        </w:rPr>
        <w:t>י</w:t>
      </w:r>
      <w:r>
        <w:rPr>
          <w:rtl/>
        </w:rPr>
        <w:t xml:space="preserve">שוב </w:t>
      </w:r>
      <w:bookmarkStart w:id="4808" w:name="_ETM_Q14_641810"/>
      <w:bookmarkEnd w:id="4808"/>
      <w:r>
        <w:rPr>
          <w:rtl/>
        </w:rPr>
        <w:t>ערבי</w:t>
      </w:r>
      <w:r>
        <w:rPr>
          <w:rFonts w:hint="cs"/>
          <w:rtl/>
        </w:rPr>
        <w:t>.</w:t>
      </w:r>
      <w:bookmarkStart w:id="4809" w:name="_ETM_Q14_643299"/>
      <w:bookmarkEnd w:id="4809"/>
    </w:p>
    <w:p w:rsidR="00FA019A" w:rsidRDefault="00FA019A" w:rsidP="008044A0">
      <w:pPr>
        <w:rPr>
          <w:rtl/>
        </w:rPr>
      </w:pPr>
      <w:bookmarkStart w:id="4810" w:name="_ETM_Q14_644000"/>
      <w:bookmarkEnd w:id="4810"/>
    </w:p>
    <w:p w:rsidR="00FA019A" w:rsidRDefault="00FA019A" w:rsidP="00054896">
      <w:pPr>
        <w:rPr>
          <w:rtl/>
        </w:rPr>
      </w:pPr>
      <w:r>
        <w:rPr>
          <w:rtl/>
        </w:rPr>
        <w:t xml:space="preserve">ואני </w:t>
      </w:r>
      <w:bookmarkStart w:id="4811" w:name="_ETM_Q14_643689"/>
      <w:bookmarkEnd w:id="4811"/>
      <w:r>
        <w:rPr>
          <w:rtl/>
        </w:rPr>
        <w:t xml:space="preserve">חושבת </w:t>
      </w:r>
      <w:bookmarkStart w:id="4812" w:name="_ETM_Q14_644170"/>
      <w:bookmarkEnd w:id="4812"/>
      <w:r>
        <w:rPr>
          <w:rtl/>
        </w:rPr>
        <w:t xml:space="preserve">שאם </w:t>
      </w:r>
      <w:bookmarkStart w:id="4813" w:name="_ETM_Q14_644379"/>
      <w:bookmarkEnd w:id="4813"/>
      <w:r>
        <w:rPr>
          <w:rtl/>
        </w:rPr>
        <w:t xml:space="preserve">אנחנו </w:t>
      </w:r>
      <w:bookmarkStart w:id="4814" w:name="_ETM_Q14_644739"/>
      <w:bookmarkEnd w:id="4814"/>
      <w:r>
        <w:rPr>
          <w:rtl/>
        </w:rPr>
        <w:t xml:space="preserve">רוצים </w:t>
      </w:r>
      <w:bookmarkStart w:id="4815" w:name="_ETM_Q14_645069"/>
      <w:bookmarkEnd w:id="4815"/>
      <w:r>
        <w:rPr>
          <w:rtl/>
        </w:rPr>
        <w:t xml:space="preserve">להתקדם </w:t>
      </w:r>
      <w:bookmarkStart w:id="4816" w:name="_ETM_Q14_645700"/>
      <w:bookmarkEnd w:id="4816"/>
      <w:r>
        <w:rPr>
          <w:rtl/>
        </w:rPr>
        <w:t xml:space="preserve">לעבר </w:t>
      </w:r>
      <w:bookmarkStart w:id="4817" w:name="_ETM_Q14_646060"/>
      <w:bookmarkEnd w:id="4817"/>
      <w:r>
        <w:rPr>
          <w:rtl/>
        </w:rPr>
        <w:t xml:space="preserve">החלק </w:t>
      </w:r>
      <w:bookmarkStart w:id="4818" w:name="_ETM_Q14_646390"/>
      <w:bookmarkEnd w:id="4818"/>
      <w:r>
        <w:rPr>
          <w:rtl/>
        </w:rPr>
        <w:t xml:space="preserve">השני </w:t>
      </w:r>
      <w:bookmarkStart w:id="4819" w:name="_ETM_Q14_646780"/>
      <w:bookmarkEnd w:id="4819"/>
      <w:r>
        <w:rPr>
          <w:rtl/>
        </w:rPr>
        <w:t xml:space="preserve">של </w:t>
      </w:r>
      <w:bookmarkStart w:id="4820" w:name="_ETM_Q14_646989"/>
      <w:bookmarkEnd w:id="4820"/>
      <w:r>
        <w:rPr>
          <w:rtl/>
        </w:rPr>
        <w:t xml:space="preserve">ההיסטוריה </w:t>
      </w:r>
      <w:bookmarkStart w:id="4821" w:name="_ETM_Q14_647500"/>
      <w:bookmarkEnd w:id="4821"/>
      <w:r>
        <w:rPr>
          <w:rtl/>
        </w:rPr>
        <w:t xml:space="preserve">שלנו </w:t>
      </w:r>
      <w:bookmarkStart w:id="4822" w:name="_ETM_Q14_648340"/>
      <w:bookmarkEnd w:id="4822"/>
      <w:r>
        <w:rPr>
          <w:rtl/>
        </w:rPr>
        <w:t xml:space="preserve">מתוך </w:t>
      </w:r>
      <w:bookmarkStart w:id="4823" w:name="_ETM_Q14_648760"/>
      <w:bookmarkEnd w:id="4823"/>
      <w:r>
        <w:rPr>
          <w:rtl/>
        </w:rPr>
        <w:t>שותפות</w:t>
      </w:r>
      <w:r>
        <w:rPr>
          <w:rFonts w:hint="cs"/>
          <w:rtl/>
        </w:rPr>
        <w:t>,</w:t>
      </w:r>
      <w:r>
        <w:rPr>
          <w:rtl/>
        </w:rPr>
        <w:t xml:space="preserve"> </w:t>
      </w:r>
      <w:bookmarkStart w:id="4824" w:name="_ETM_Q14_649580"/>
      <w:bookmarkEnd w:id="4824"/>
      <w:r>
        <w:rPr>
          <w:rtl/>
        </w:rPr>
        <w:t xml:space="preserve">מתוך </w:t>
      </w:r>
      <w:bookmarkStart w:id="4825" w:name="_ETM_Q14_650000"/>
      <w:bookmarkEnd w:id="4825"/>
      <w:r>
        <w:rPr>
          <w:rtl/>
        </w:rPr>
        <w:t xml:space="preserve">הכרה </w:t>
      </w:r>
      <w:bookmarkStart w:id="4826" w:name="_ETM_Q14_650450"/>
      <w:bookmarkEnd w:id="4826"/>
      <w:r>
        <w:rPr>
          <w:rtl/>
        </w:rPr>
        <w:t xml:space="preserve">הדדית </w:t>
      </w:r>
      <w:bookmarkStart w:id="4827" w:name="_ETM_Q14_650900"/>
      <w:bookmarkEnd w:id="4827"/>
      <w:r>
        <w:rPr>
          <w:rtl/>
        </w:rPr>
        <w:t xml:space="preserve">בהיסטוריה </w:t>
      </w:r>
      <w:bookmarkStart w:id="4828" w:name="_ETM_Q14_651920"/>
      <w:bookmarkEnd w:id="4828"/>
      <w:r>
        <w:rPr>
          <w:rtl/>
        </w:rPr>
        <w:t xml:space="preserve">באמת </w:t>
      </w:r>
      <w:bookmarkStart w:id="4829" w:name="_ETM_Q14_652980"/>
      <w:bookmarkEnd w:id="4829"/>
      <w:r w:rsidR="00D06262">
        <w:rPr>
          <w:rtl/>
        </w:rPr>
        <w:t>–</w:t>
      </w:r>
      <w:r>
        <w:rPr>
          <w:rFonts w:hint="cs"/>
          <w:rtl/>
        </w:rPr>
        <w:t xml:space="preserve"> </w:t>
      </w:r>
      <w:bookmarkStart w:id="4830" w:name="_ETM_Q14_653340"/>
      <w:bookmarkEnd w:id="4830"/>
      <w:r>
        <w:rPr>
          <w:rtl/>
        </w:rPr>
        <w:t xml:space="preserve">לפני </w:t>
      </w:r>
      <w:bookmarkStart w:id="4831" w:name="_ETM_Q14_653730"/>
      <w:bookmarkEnd w:id="4831"/>
      <w:r>
        <w:rPr>
          <w:rFonts w:hint="cs"/>
          <w:rtl/>
        </w:rPr>
        <w:t>כמה</w:t>
      </w:r>
      <w:r>
        <w:rPr>
          <w:rtl/>
        </w:rPr>
        <w:t xml:space="preserve"> </w:t>
      </w:r>
      <w:bookmarkStart w:id="4832" w:name="_ETM_Q14_654090"/>
      <w:bookmarkEnd w:id="4832"/>
      <w:r>
        <w:rPr>
          <w:rtl/>
        </w:rPr>
        <w:t>שנים</w:t>
      </w:r>
      <w:r>
        <w:rPr>
          <w:rFonts w:hint="cs"/>
          <w:rtl/>
        </w:rPr>
        <w:t>,</w:t>
      </w:r>
      <w:r>
        <w:rPr>
          <w:rtl/>
        </w:rPr>
        <w:t xml:space="preserve"> </w:t>
      </w:r>
      <w:bookmarkStart w:id="4833" w:name="_ETM_Q14_654420"/>
      <w:bookmarkEnd w:id="4833"/>
      <w:r>
        <w:rPr>
          <w:rtl/>
        </w:rPr>
        <w:t>כאן</w:t>
      </w:r>
      <w:r>
        <w:rPr>
          <w:rFonts w:hint="cs"/>
          <w:rtl/>
        </w:rPr>
        <w:t>,</w:t>
      </w:r>
      <w:r>
        <w:rPr>
          <w:rtl/>
        </w:rPr>
        <w:t xml:space="preserve"> </w:t>
      </w:r>
      <w:bookmarkStart w:id="4834" w:name="_ETM_Q14_654629"/>
      <w:bookmarkEnd w:id="4834"/>
      <w:r>
        <w:rPr>
          <w:rtl/>
        </w:rPr>
        <w:t xml:space="preserve">במסדרונות </w:t>
      </w:r>
      <w:bookmarkStart w:id="4835" w:name="_ETM_Q14_655200"/>
      <w:bookmarkEnd w:id="4835"/>
      <w:r>
        <w:rPr>
          <w:rtl/>
        </w:rPr>
        <w:t>הכנסת</w:t>
      </w:r>
      <w:r>
        <w:rPr>
          <w:rFonts w:hint="cs"/>
          <w:rtl/>
        </w:rPr>
        <w:t>,</w:t>
      </w:r>
      <w:r>
        <w:rPr>
          <w:rtl/>
        </w:rPr>
        <w:t xml:space="preserve"> </w:t>
      </w:r>
      <w:bookmarkStart w:id="4836" w:name="_ETM_Q14_655560"/>
      <w:bookmarkStart w:id="4837" w:name="_ETM_Q14_655769"/>
      <w:bookmarkEnd w:id="4836"/>
      <w:bookmarkEnd w:id="4837"/>
      <w:r>
        <w:rPr>
          <w:rFonts w:hint="cs"/>
          <w:rtl/>
        </w:rPr>
        <w:t xml:space="preserve">אחד </w:t>
      </w:r>
      <w:r>
        <w:rPr>
          <w:rtl/>
        </w:rPr>
        <w:t xml:space="preserve">משרי </w:t>
      </w:r>
      <w:bookmarkStart w:id="4838" w:name="_ETM_Q14_656159"/>
      <w:bookmarkEnd w:id="4838"/>
      <w:r>
        <w:rPr>
          <w:rtl/>
        </w:rPr>
        <w:t xml:space="preserve">הממשלה </w:t>
      </w:r>
      <w:bookmarkStart w:id="4839" w:name="_ETM_Q14_656670"/>
      <w:bookmarkEnd w:id="4839"/>
      <w:r>
        <w:rPr>
          <w:rtl/>
        </w:rPr>
        <w:t xml:space="preserve">כינה </w:t>
      </w:r>
      <w:bookmarkStart w:id="4840" w:name="_ETM_Q14_657000"/>
      <w:bookmarkEnd w:id="4840"/>
      <w:r>
        <w:rPr>
          <w:rtl/>
        </w:rPr>
        <w:t xml:space="preserve">את </w:t>
      </w:r>
      <w:bookmarkStart w:id="4841" w:name="_ETM_Q14_657120"/>
      <w:bookmarkEnd w:id="4841"/>
      <w:r>
        <w:rPr>
          <w:rtl/>
        </w:rPr>
        <w:t xml:space="preserve">האירוע </w:t>
      </w:r>
      <w:bookmarkStart w:id="4842" w:name="_ETM_Q14_657480"/>
      <w:bookmarkEnd w:id="4842"/>
      <w:r>
        <w:rPr>
          <w:rtl/>
        </w:rPr>
        <w:t>הזה</w:t>
      </w:r>
      <w:r w:rsidR="00054896">
        <w:rPr>
          <w:rFonts w:hint="cs"/>
          <w:rtl/>
        </w:rPr>
        <w:t xml:space="preserve"> "</w:t>
      </w:r>
      <w:bookmarkStart w:id="4843" w:name="_ETM_Q14_657659"/>
      <w:bookmarkEnd w:id="4843"/>
      <w:r>
        <w:rPr>
          <w:rtl/>
        </w:rPr>
        <w:t xml:space="preserve">אירוע </w:t>
      </w:r>
      <w:bookmarkStart w:id="4844" w:name="_ETM_Q14_657900"/>
      <w:bookmarkEnd w:id="4844"/>
      <w:r>
        <w:rPr>
          <w:rtl/>
        </w:rPr>
        <w:t xml:space="preserve">שנוי </w:t>
      </w:r>
      <w:bookmarkStart w:id="4845" w:name="_ETM_Q14_658260"/>
      <w:bookmarkEnd w:id="4845"/>
      <w:r>
        <w:rPr>
          <w:rtl/>
        </w:rPr>
        <w:t>במחלוקת</w:t>
      </w:r>
      <w:r w:rsidR="00054896">
        <w:rPr>
          <w:rFonts w:hint="cs"/>
          <w:rtl/>
        </w:rPr>
        <w:t>"</w:t>
      </w:r>
      <w:r>
        <w:rPr>
          <w:rFonts w:hint="cs"/>
          <w:rtl/>
        </w:rPr>
        <w:t>.</w:t>
      </w:r>
      <w:r>
        <w:rPr>
          <w:rtl/>
        </w:rPr>
        <w:t xml:space="preserve"> </w:t>
      </w:r>
      <w:bookmarkStart w:id="4846" w:name="_ETM_Q14_659590"/>
      <w:bookmarkEnd w:id="4846"/>
      <w:r>
        <w:rPr>
          <w:rtl/>
        </w:rPr>
        <w:t xml:space="preserve">זה </w:t>
      </w:r>
      <w:bookmarkStart w:id="4847" w:name="_ETM_Q14_659860"/>
      <w:bookmarkEnd w:id="4847"/>
      <w:r>
        <w:rPr>
          <w:rtl/>
        </w:rPr>
        <w:t xml:space="preserve">כל </w:t>
      </w:r>
      <w:bookmarkStart w:id="4848" w:name="_ETM_Q14_660099"/>
      <w:bookmarkEnd w:id="4848"/>
      <w:r>
        <w:rPr>
          <w:rtl/>
        </w:rPr>
        <w:t xml:space="preserve">כך </w:t>
      </w:r>
      <w:bookmarkStart w:id="4849" w:name="_ETM_Q14_660310"/>
      <w:bookmarkEnd w:id="4849"/>
      <w:r>
        <w:rPr>
          <w:rtl/>
        </w:rPr>
        <w:t xml:space="preserve">כאב </w:t>
      </w:r>
      <w:bookmarkStart w:id="4850" w:name="_ETM_Q14_660700"/>
      <w:bookmarkEnd w:id="4850"/>
      <w:r>
        <w:rPr>
          <w:rtl/>
        </w:rPr>
        <w:t xml:space="preserve">לחבר </w:t>
      </w:r>
      <w:bookmarkStart w:id="4851" w:name="_ETM_Q14_661060"/>
      <w:bookmarkEnd w:id="4851"/>
      <w:r>
        <w:rPr>
          <w:rtl/>
        </w:rPr>
        <w:t xml:space="preserve">הכנסת </w:t>
      </w:r>
      <w:bookmarkStart w:id="4852" w:name="_ETM_Q14_661390"/>
      <w:bookmarkEnd w:id="4852"/>
      <w:r>
        <w:rPr>
          <w:rtl/>
        </w:rPr>
        <w:t xml:space="preserve">עיסאווי </w:t>
      </w:r>
      <w:bookmarkStart w:id="4853" w:name="_ETM_Q14_661750"/>
      <w:bookmarkEnd w:id="4853"/>
      <w:r>
        <w:rPr>
          <w:rtl/>
        </w:rPr>
        <w:t>פריג'</w:t>
      </w:r>
      <w:bookmarkStart w:id="4854" w:name="_ETM_Q14_662080"/>
      <w:bookmarkEnd w:id="4854"/>
      <w:r w:rsidR="00054896">
        <w:rPr>
          <w:rFonts w:hint="cs"/>
          <w:rtl/>
        </w:rPr>
        <w:t>,</w:t>
      </w:r>
      <w:r>
        <w:rPr>
          <w:rFonts w:hint="cs"/>
          <w:rtl/>
        </w:rPr>
        <w:t xml:space="preserve"> </w:t>
      </w:r>
      <w:r>
        <w:rPr>
          <w:rtl/>
        </w:rPr>
        <w:t>ובצדק</w:t>
      </w:r>
      <w:r>
        <w:rPr>
          <w:rFonts w:hint="cs"/>
          <w:rtl/>
        </w:rPr>
        <w:t>.</w:t>
      </w:r>
      <w:r>
        <w:rPr>
          <w:rtl/>
        </w:rPr>
        <w:t xml:space="preserve"> </w:t>
      </w:r>
      <w:bookmarkStart w:id="4855" w:name="_ETM_Q14_663110"/>
      <w:bookmarkEnd w:id="4855"/>
      <w:r>
        <w:rPr>
          <w:rtl/>
        </w:rPr>
        <w:t xml:space="preserve">כי </w:t>
      </w:r>
      <w:bookmarkStart w:id="4856" w:name="_ETM_Q14_663770"/>
      <w:bookmarkEnd w:id="4856"/>
      <w:r>
        <w:rPr>
          <w:rtl/>
        </w:rPr>
        <w:t xml:space="preserve">יש </w:t>
      </w:r>
      <w:bookmarkStart w:id="4857" w:name="_ETM_Q14_664069"/>
      <w:bookmarkEnd w:id="4857"/>
      <w:r>
        <w:rPr>
          <w:rtl/>
        </w:rPr>
        <w:t xml:space="preserve">דבר </w:t>
      </w:r>
      <w:bookmarkStart w:id="4858" w:name="_ETM_Q14_664400"/>
      <w:bookmarkStart w:id="4859" w:name="_ETM_Q14_664640"/>
      <w:bookmarkEnd w:id="4858"/>
      <w:bookmarkEnd w:id="4859"/>
      <w:r>
        <w:rPr>
          <w:rFonts w:hint="cs"/>
          <w:rtl/>
        </w:rPr>
        <w:t xml:space="preserve">אחד </w:t>
      </w:r>
      <w:r>
        <w:rPr>
          <w:rtl/>
        </w:rPr>
        <w:t xml:space="preserve">שאנחנו </w:t>
      </w:r>
      <w:bookmarkStart w:id="4860" w:name="_ETM_Q14_664910"/>
      <w:bookmarkEnd w:id="4860"/>
      <w:r>
        <w:rPr>
          <w:rtl/>
        </w:rPr>
        <w:t xml:space="preserve">לא </w:t>
      </w:r>
      <w:bookmarkStart w:id="4861" w:name="_ETM_Q14_665030"/>
      <w:bookmarkEnd w:id="4861"/>
      <w:r>
        <w:rPr>
          <w:rtl/>
        </w:rPr>
        <w:t xml:space="preserve">יכולים </w:t>
      </w:r>
      <w:bookmarkStart w:id="4862" w:name="_ETM_Q14_665330"/>
      <w:bookmarkEnd w:id="4862"/>
      <w:r>
        <w:rPr>
          <w:rtl/>
        </w:rPr>
        <w:t xml:space="preserve">להתווכח </w:t>
      </w:r>
      <w:bookmarkStart w:id="4863" w:name="_ETM_Q14_665900"/>
      <w:bookmarkEnd w:id="4863"/>
      <w:r>
        <w:rPr>
          <w:rtl/>
        </w:rPr>
        <w:t>עליו</w:t>
      </w:r>
      <w:bookmarkStart w:id="4864" w:name="_ETM_Q14_666170"/>
      <w:bookmarkEnd w:id="4864"/>
      <w:r>
        <w:rPr>
          <w:rFonts w:hint="cs"/>
          <w:rtl/>
        </w:rPr>
        <w:t xml:space="preserve">, </w:t>
      </w:r>
      <w:r>
        <w:rPr>
          <w:rtl/>
        </w:rPr>
        <w:t xml:space="preserve">וזה </w:t>
      </w:r>
      <w:bookmarkStart w:id="4865" w:name="_ETM_Q14_666470"/>
      <w:bookmarkEnd w:id="4865"/>
      <w:r>
        <w:rPr>
          <w:rtl/>
        </w:rPr>
        <w:t xml:space="preserve">אירועים </w:t>
      </w:r>
      <w:bookmarkStart w:id="4866" w:name="_ETM_Q14_666860"/>
      <w:bookmarkEnd w:id="4866"/>
      <w:r>
        <w:rPr>
          <w:rtl/>
        </w:rPr>
        <w:t>שקרו</w:t>
      </w:r>
      <w:r>
        <w:rPr>
          <w:rFonts w:hint="cs"/>
          <w:rtl/>
        </w:rPr>
        <w:t>. די. הם</w:t>
      </w:r>
      <w:bookmarkStart w:id="4867" w:name="_ETM_Q14_667340"/>
      <w:bookmarkStart w:id="4868" w:name="_ETM_Q14_667819"/>
      <w:bookmarkEnd w:id="4867"/>
      <w:bookmarkEnd w:id="4868"/>
      <w:r>
        <w:rPr>
          <w:rFonts w:hint="cs"/>
          <w:rtl/>
        </w:rPr>
        <w:t xml:space="preserve"> </w:t>
      </w:r>
      <w:r>
        <w:rPr>
          <w:rtl/>
        </w:rPr>
        <w:t xml:space="preserve">כבר </w:t>
      </w:r>
      <w:bookmarkStart w:id="4869" w:name="_ETM_Q14_668120"/>
      <w:bookmarkEnd w:id="4869"/>
      <w:r>
        <w:rPr>
          <w:rtl/>
        </w:rPr>
        <w:t>הוכרו</w:t>
      </w:r>
      <w:r w:rsidR="00054896">
        <w:rPr>
          <w:rFonts w:hint="cs"/>
          <w:rtl/>
        </w:rPr>
        <w:t>,</w:t>
      </w:r>
      <w:r>
        <w:rPr>
          <w:rFonts w:hint="cs"/>
          <w:rtl/>
        </w:rPr>
        <w:t xml:space="preserve"> </w:t>
      </w:r>
      <w:bookmarkStart w:id="4870" w:name="_ETM_Q14_667000"/>
      <w:bookmarkEnd w:id="4870"/>
      <w:r>
        <w:rPr>
          <w:rFonts w:hint="cs"/>
          <w:rtl/>
        </w:rPr>
        <w:t>הם</w:t>
      </w:r>
      <w:bookmarkStart w:id="4871" w:name="_ETM_Q14_669000"/>
      <w:bookmarkStart w:id="4872" w:name="_ETM_Q14_669599"/>
      <w:bookmarkEnd w:id="4871"/>
      <w:bookmarkEnd w:id="4872"/>
      <w:r>
        <w:rPr>
          <w:rFonts w:hint="cs"/>
          <w:rtl/>
        </w:rPr>
        <w:t xml:space="preserve"> </w:t>
      </w:r>
      <w:r>
        <w:rPr>
          <w:rtl/>
        </w:rPr>
        <w:t xml:space="preserve">כתובים </w:t>
      </w:r>
      <w:bookmarkStart w:id="4873" w:name="_ETM_Q14_670110"/>
      <w:bookmarkEnd w:id="4873"/>
      <w:r>
        <w:rPr>
          <w:rtl/>
        </w:rPr>
        <w:t xml:space="preserve">בספרי </w:t>
      </w:r>
      <w:bookmarkStart w:id="4874" w:name="_ETM_Q14_671519"/>
      <w:bookmarkEnd w:id="4874"/>
      <w:r>
        <w:rPr>
          <w:rtl/>
        </w:rPr>
        <w:t>ההיסטוריה</w:t>
      </w:r>
      <w:r w:rsidR="00054896">
        <w:rPr>
          <w:rFonts w:hint="cs"/>
          <w:rtl/>
        </w:rPr>
        <w:t>,</w:t>
      </w:r>
      <w:r>
        <w:rPr>
          <w:rtl/>
        </w:rPr>
        <w:t xml:space="preserve"> </w:t>
      </w:r>
      <w:bookmarkStart w:id="4875" w:name="_ETM_Q14_672510"/>
      <w:bookmarkEnd w:id="4875"/>
      <w:r>
        <w:rPr>
          <w:rtl/>
        </w:rPr>
        <w:t xml:space="preserve">וחוסר </w:t>
      </w:r>
      <w:bookmarkStart w:id="4876" w:name="_ETM_Q14_673109"/>
      <w:bookmarkEnd w:id="4876"/>
      <w:r>
        <w:rPr>
          <w:rtl/>
        </w:rPr>
        <w:t xml:space="preserve">היכולת </w:t>
      </w:r>
      <w:bookmarkStart w:id="4877" w:name="_ETM_Q14_673560"/>
      <w:bookmarkEnd w:id="4877"/>
      <w:r>
        <w:rPr>
          <w:rtl/>
        </w:rPr>
        <w:t xml:space="preserve">שלנו </w:t>
      </w:r>
      <w:bookmarkStart w:id="4878" w:name="_ETM_Q14_673950"/>
      <w:bookmarkEnd w:id="4878"/>
      <w:r>
        <w:rPr>
          <w:rtl/>
        </w:rPr>
        <w:t xml:space="preserve">להכניס </w:t>
      </w:r>
      <w:bookmarkStart w:id="4879" w:name="_ETM_Q14_674400"/>
      <w:bookmarkEnd w:id="4879"/>
      <w:r>
        <w:rPr>
          <w:rtl/>
        </w:rPr>
        <w:t xml:space="preserve">אותם </w:t>
      </w:r>
      <w:bookmarkStart w:id="4880" w:name="_ETM_Q14_674609"/>
      <w:bookmarkEnd w:id="4880"/>
      <w:r>
        <w:rPr>
          <w:rtl/>
        </w:rPr>
        <w:t xml:space="preserve">ולהכיל </w:t>
      </w:r>
      <w:bookmarkStart w:id="4881" w:name="_ETM_Q14_675060"/>
      <w:bookmarkEnd w:id="4881"/>
      <w:r>
        <w:rPr>
          <w:rtl/>
        </w:rPr>
        <w:t xml:space="preserve">אותם </w:t>
      </w:r>
      <w:bookmarkStart w:id="4882" w:name="_ETM_Q14_675299"/>
      <w:bookmarkEnd w:id="4882"/>
      <w:r>
        <w:rPr>
          <w:rtl/>
        </w:rPr>
        <w:t xml:space="preserve">במסגרת </w:t>
      </w:r>
      <w:bookmarkStart w:id="4883" w:name="_ETM_Q14_676140"/>
      <w:bookmarkEnd w:id="4883"/>
      <w:r>
        <w:rPr>
          <w:rtl/>
        </w:rPr>
        <w:t xml:space="preserve">האירועים </w:t>
      </w:r>
      <w:bookmarkStart w:id="4884" w:name="_ETM_Q14_676680"/>
      <w:bookmarkEnd w:id="4884"/>
      <w:r>
        <w:rPr>
          <w:rtl/>
        </w:rPr>
        <w:t xml:space="preserve">ההיסטוריים </w:t>
      </w:r>
      <w:bookmarkStart w:id="4885" w:name="_ETM_Q14_677489"/>
      <w:bookmarkEnd w:id="4885"/>
      <w:r>
        <w:rPr>
          <w:rtl/>
        </w:rPr>
        <w:t xml:space="preserve">המוכרים </w:t>
      </w:r>
      <w:bookmarkStart w:id="4886" w:name="_ETM_Q14_678629"/>
      <w:bookmarkEnd w:id="4886"/>
      <w:r>
        <w:rPr>
          <w:rtl/>
        </w:rPr>
        <w:t>שנלמדים</w:t>
      </w:r>
      <w:r>
        <w:rPr>
          <w:rFonts w:hint="cs"/>
          <w:rtl/>
        </w:rPr>
        <w:t>,</w:t>
      </w:r>
      <w:r>
        <w:rPr>
          <w:rtl/>
        </w:rPr>
        <w:t xml:space="preserve"> </w:t>
      </w:r>
      <w:bookmarkStart w:id="4887" w:name="_ETM_Q14_679560"/>
      <w:bookmarkEnd w:id="4887"/>
      <w:r>
        <w:rPr>
          <w:rtl/>
        </w:rPr>
        <w:t xml:space="preserve">כולל </w:t>
      </w:r>
      <w:bookmarkStart w:id="4888" w:name="_ETM_Q14_680129"/>
      <w:bookmarkEnd w:id="4888"/>
      <w:r>
        <w:rPr>
          <w:rtl/>
        </w:rPr>
        <w:t xml:space="preserve">לימוד </w:t>
      </w:r>
      <w:bookmarkStart w:id="4889" w:name="_ETM_Q14_680579"/>
      <w:bookmarkEnd w:id="4889"/>
      <w:r>
        <w:rPr>
          <w:rtl/>
        </w:rPr>
        <w:t xml:space="preserve">הלקחים </w:t>
      </w:r>
      <w:bookmarkStart w:id="4890" w:name="_ETM_Q14_681239"/>
      <w:bookmarkEnd w:id="4890"/>
      <w:r>
        <w:rPr>
          <w:rFonts w:hint="cs"/>
          <w:rtl/>
        </w:rPr>
        <w:t>מהם,</w:t>
      </w:r>
      <w:r>
        <w:rPr>
          <w:rtl/>
        </w:rPr>
        <w:t xml:space="preserve"> </w:t>
      </w:r>
      <w:bookmarkStart w:id="4891" w:name="_ETM_Q14_681870"/>
      <w:bookmarkStart w:id="4892" w:name="_ETM_Q14_682019"/>
      <w:bookmarkEnd w:id="4891"/>
      <w:bookmarkEnd w:id="4892"/>
      <w:r>
        <w:rPr>
          <w:rtl/>
        </w:rPr>
        <w:t xml:space="preserve">נובע </w:t>
      </w:r>
      <w:bookmarkStart w:id="4893" w:name="_ETM_Q14_682469"/>
      <w:bookmarkEnd w:id="4893"/>
      <w:r>
        <w:rPr>
          <w:rtl/>
        </w:rPr>
        <w:t xml:space="preserve">מגזענות </w:t>
      </w:r>
      <w:bookmarkStart w:id="4894" w:name="_ETM_Q14_683189"/>
      <w:bookmarkEnd w:id="4894"/>
      <w:r>
        <w:rPr>
          <w:rtl/>
        </w:rPr>
        <w:t xml:space="preserve">של </w:t>
      </w:r>
      <w:bookmarkStart w:id="4895" w:name="_ETM_Q14_683370"/>
      <w:bookmarkEnd w:id="4895"/>
      <w:r>
        <w:rPr>
          <w:rtl/>
        </w:rPr>
        <w:t>היום</w:t>
      </w:r>
      <w:bookmarkStart w:id="4896" w:name="_ETM_Q14_684739"/>
      <w:bookmarkEnd w:id="4896"/>
      <w:r w:rsidR="00054896">
        <w:rPr>
          <w:rFonts w:hint="cs"/>
          <w:rtl/>
        </w:rPr>
        <w:t>,</w:t>
      </w:r>
      <w:r>
        <w:rPr>
          <w:rFonts w:hint="cs"/>
          <w:rtl/>
        </w:rPr>
        <w:t xml:space="preserve"> </w:t>
      </w:r>
      <w:r>
        <w:rPr>
          <w:rtl/>
        </w:rPr>
        <w:t xml:space="preserve">לא </w:t>
      </w:r>
      <w:bookmarkStart w:id="4897" w:name="_ETM_Q14_685129"/>
      <w:bookmarkEnd w:id="4897"/>
      <w:r>
        <w:rPr>
          <w:rtl/>
        </w:rPr>
        <w:t xml:space="preserve">מהאירוע </w:t>
      </w:r>
      <w:bookmarkStart w:id="4898" w:name="_ETM_Q14_685670"/>
      <w:bookmarkEnd w:id="4898"/>
      <w:r>
        <w:rPr>
          <w:rtl/>
        </w:rPr>
        <w:t xml:space="preserve">של </w:t>
      </w:r>
      <w:bookmarkStart w:id="4899" w:name="_ETM_Q14_685939"/>
      <w:bookmarkEnd w:id="4899"/>
      <w:r>
        <w:rPr>
          <w:rtl/>
        </w:rPr>
        <w:t>אז</w:t>
      </w:r>
      <w:r>
        <w:rPr>
          <w:rFonts w:hint="cs"/>
          <w:rtl/>
        </w:rPr>
        <w:t>,</w:t>
      </w:r>
      <w:r>
        <w:rPr>
          <w:rtl/>
        </w:rPr>
        <w:t xml:space="preserve"> </w:t>
      </w:r>
      <w:bookmarkStart w:id="4900" w:name="_ETM_Q14_686120"/>
      <w:bookmarkEnd w:id="4900"/>
      <w:r>
        <w:rPr>
          <w:rtl/>
        </w:rPr>
        <w:t xml:space="preserve">שכבר </w:t>
      </w:r>
      <w:bookmarkStart w:id="4901" w:name="_ETM_Q14_686870"/>
      <w:bookmarkEnd w:id="4901"/>
      <w:r>
        <w:rPr>
          <w:rtl/>
        </w:rPr>
        <w:t xml:space="preserve">נהפך </w:t>
      </w:r>
      <w:bookmarkStart w:id="4902" w:name="_ETM_Q14_687469"/>
      <w:bookmarkEnd w:id="4902"/>
      <w:r>
        <w:rPr>
          <w:rtl/>
        </w:rPr>
        <w:t xml:space="preserve">בו </w:t>
      </w:r>
      <w:bookmarkStart w:id="4903" w:name="_ETM_Q14_687680"/>
      <w:bookmarkEnd w:id="4903"/>
      <w:r>
        <w:rPr>
          <w:rtl/>
        </w:rPr>
        <w:t xml:space="preserve">ומדובר </w:t>
      </w:r>
      <w:bookmarkStart w:id="4904" w:name="_ETM_Q14_688400"/>
      <w:bookmarkEnd w:id="4904"/>
      <w:r>
        <w:rPr>
          <w:rtl/>
        </w:rPr>
        <w:t>בו</w:t>
      </w:r>
      <w:r>
        <w:rPr>
          <w:rFonts w:hint="cs"/>
          <w:rtl/>
        </w:rPr>
        <w:t>.</w:t>
      </w:r>
    </w:p>
    <w:p w:rsidR="00FA019A" w:rsidRDefault="00FA019A" w:rsidP="008044A0">
      <w:pPr>
        <w:rPr>
          <w:rtl/>
        </w:rPr>
      </w:pPr>
      <w:bookmarkStart w:id="4905" w:name="_ETM_Q14_688000"/>
      <w:bookmarkEnd w:id="4905"/>
    </w:p>
    <w:p w:rsidR="00FA019A" w:rsidRDefault="00FA019A" w:rsidP="00054896">
      <w:pPr>
        <w:rPr>
          <w:rtl/>
        </w:rPr>
      </w:pPr>
      <w:bookmarkStart w:id="4906" w:name="_ETM_Q14_689000"/>
      <w:bookmarkStart w:id="4907" w:name="_ETM_Q14_688819"/>
      <w:bookmarkEnd w:id="4906"/>
      <w:bookmarkEnd w:id="4907"/>
      <w:r>
        <w:rPr>
          <w:rtl/>
        </w:rPr>
        <w:t xml:space="preserve">ולכן </w:t>
      </w:r>
      <w:bookmarkStart w:id="4908" w:name="_ETM_Q14_689269"/>
      <w:bookmarkEnd w:id="4908"/>
      <w:r>
        <w:rPr>
          <w:rtl/>
        </w:rPr>
        <w:t xml:space="preserve">אני </w:t>
      </w:r>
      <w:bookmarkStart w:id="4909" w:name="_ETM_Q14_689420"/>
      <w:bookmarkEnd w:id="4909"/>
      <w:r>
        <w:rPr>
          <w:rtl/>
        </w:rPr>
        <w:t xml:space="preserve">חושבת </w:t>
      </w:r>
      <w:bookmarkStart w:id="4910" w:name="_ETM_Q14_689900"/>
      <w:bookmarkEnd w:id="4910"/>
      <w:r>
        <w:rPr>
          <w:rtl/>
        </w:rPr>
        <w:t xml:space="preserve">שבאמת </w:t>
      </w:r>
      <w:bookmarkStart w:id="4911" w:name="_ETM_Q14_690739"/>
      <w:bookmarkEnd w:id="4911"/>
      <w:r>
        <w:rPr>
          <w:rtl/>
        </w:rPr>
        <w:t xml:space="preserve">צדק </w:t>
      </w:r>
      <w:bookmarkStart w:id="4912" w:name="_ETM_Q14_691400"/>
      <w:bookmarkEnd w:id="4912"/>
      <w:r>
        <w:rPr>
          <w:rtl/>
        </w:rPr>
        <w:t xml:space="preserve">קטן </w:t>
      </w:r>
      <w:bookmarkStart w:id="4913" w:name="_ETM_Q14_691909"/>
      <w:bookmarkEnd w:id="4913"/>
      <w:r>
        <w:rPr>
          <w:rtl/>
        </w:rPr>
        <w:t xml:space="preserve">וסמלי </w:t>
      </w:r>
      <w:bookmarkStart w:id="4914" w:name="_ETM_Q14_692870"/>
      <w:bookmarkEnd w:id="4914"/>
      <w:r>
        <w:rPr>
          <w:rtl/>
        </w:rPr>
        <w:t xml:space="preserve">יהיה </w:t>
      </w:r>
      <w:bookmarkStart w:id="4915" w:name="_ETM_Q14_693439"/>
      <w:bookmarkEnd w:id="4915"/>
      <w:r>
        <w:rPr>
          <w:rtl/>
        </w:rPr>
        <w:t xml:space="preserve">בהכרה </w:t>
      </w:r>
      <w:bookmarkStart w:id="4916" w:name="_ETM_Q14_694069"/>
      <w:bookmarkEnd w:id="4916"/>
      <w:r>
        <w:rPr>
          <w:rtl/>
        </w:rPr>
        <w:t xml:space="preserve">ביום </w:t>
      </w:r>
      <w:bookmarkStart w:id="4917" w:name="_ETM_Q14_694459"/>
      <w:bookmarkEnd w:id="4917"/>
      <w:r>
        <w:rPr>
          <w:rtl/>
        </w:rPr>
        <w:t xml:space="preserve">הזה </w:t>
      </w:r>
      <w:bookmarkStart w:id="4918" w:name="_ETM_Q14_694760"/>
      <w:bookmarkEnd w:id="4918"/>
      <w:r>
        <w:rPr>
          <w:rtl/>
        </w:rPr>
        <w:t xml:space="preserve">כיום </w:t>
      </w:r>
      <w:bookmarkStart w:id="4919" w:name="_ETM_Q14_695120"/>
      <w:bookmarkEnd w:id="4919"/>
      <w:r>
        <w:rPr>
          <w:rtl/>
        </w:rPr>
        <w:t>ז</w:t>
      </w:r>
      <w:r>
        <w:rPr>
          <w:rFonts w:hint="cs"/>
          <w:rtl/>
        </w:rPr>
        <w:t>י</w:t>
      </w:r>
      <w:r>
        <w:rPr>
          <w:rtl/>
        </w:rPr>
        <w:t xml:space="preserve">כרון </w:t>
      </w:r>
      <w:bookmarkStart w:id="4920" w:name="_ETM_Q14_695599"/>
      <w:bookmarkEnd w:id="4920"/>
      <w:r>
        <w:rPr>
          <w:rtl/>
        </w:rPr>
        <w:t>ממלכתי</w:t>
      </w:r>
      <w:r>
        <w:rPr>
          <w:rFonts w:hint="cs"/>
          <w:rtl/>
        </w:rPr>
        <w:t>,</w:t>
      </w:r>
      <w:r>
        <w:rPr>
          <w:rtl/>
        </w:rPr>
        <w:t xml:space="preserve"> </w:t>
      </w:r>
      <w:bookmarkStart w:id="4921" w:name="_ETM_Q14_696439"/>
      <w:bookmarkEnd w:id="4921"/>
      <w:r>
        <w:rPr>
          <w:rtl/>
        </w:rPr>
        <w:t xml:space="preserve">בלימוד </w:t>
      </w:r>
      <w:bookmarkStart w:id="4922" w:name="_ETM_Q14_697280"/>
      <w:bookmarkEnd w:id="4922"/>
      <w:r>
        <w:rPr>
          <w:rtl/>
        </w:rPr>
        <w:t xml:space="preserve">ההיסטוריה </w:t>
      </w:r>
      <w:bookmarkStart w:id="4923" w:name="_ETM_Q14_697909"/>
      <w:bookmarkEnd w:id="4923"/>
      <w:r>
        <w:rPr>
          <w:rtl/>
        </w:rPr>
        <w:t>הז</w:t>
      </w:r>
      <w:r w:rsidR="00435823">
        <w:rPr>
          <w:rFonts w:hint="cs"/>
          <w:rtl/>
        </w:rPr>
        <w:t>את</w:t>
      </w:r>
      <w:r>
        <w:rPr>
          <w:rtl/>
        </w:rPr>
        <w:t xml:space="preserve"> </w:t>
      </w:r>
      <w:bookmarkStart w:id="4924" w:name="_ETM_Q14_698179"/>
      <w:bookmarkEnd w:id="4924"/>
      <w:r>
        <w:rPr>
          <w:rtl/>
        </w:rPr>
        <w:t xml:space="preserve">בבתי </w:t>
      </w:r>
      <w:bookmarkStart w:id="4925" w:name="_ETM_Q14_698599"/>
      <w:bookmarkEnd w:id="4925"/>
      <w:r>
        <w:rPr>
          <w:rtl/>
        </w:rPr>
        <w:t>הספר</w:t>
      </w:r>
      <w:r>
        <w:rPr>
          <w:rFonts w:hint="cs"/>
          <w:rtl/>
        </w:rPr>
        <w:t>;</w:t>
      </w:r>
      <w:r>
        <w:rPr>
          <w:rtl/>
        </w:rPr>
        <w:t xml:space="preserve"> </w:t>
      </w:r>
      <w:bookmarkStart w:id="4926" w:name="_ETM_Q14_698989"/>
      <w:bookmarkEnd w:id="4926"/>
      <w:r>
        <w:rPr>
          <w:rtl/>
        </w:rPr>
        <w:t xml:space="preserve">כדי </w:t>
      </w:r>
      <w:bookmarkStart w:id="4927" w:name="_ETM_Q14_699200"/>
      <w:bookmarkEnd w:id="4927"/>
      <w:r>
        <w:rPr>
          <w:rtl/>
        </w:rPr>
        <w:t xml:space="preserve">שלא </w:t>
      </w:r>
      <w:bookmarkStart w:id="4928" w:name="_ETM_Q14_699469"/>
      <w:bookmarkEnd w:id="4928"/>
      <w:r>
        <w:rPr>
          <w:rtl/>
        </w:rPr>
        <w:t xml:space="preserve">יקרה </w:t>
      </w:r>
      <w:bookmarkStart w:id="4929" w:name="_ETM_Q14_699799"/>
      <w:bookmarkEnd w:id="4929"/>
      <w:r>
        <w:rPr>
          <w:rtl/>
        </w:rPr>
        <w:t xml:space="preserve">ששר </w:t>
      </w:r>
      <w:bookmarkStart w:id="4930" w:name="_ETM_Q14_700189"/>
      <w:bookmarkEnd w:id="4930"/>
      <w:r>
        <w:rPr>
          <w:rtl/>
        </w:rPr>
        <w:t xml:space="preserve">בממשלת </w:t>
      </w:r>
      <w:bookmarkStart w:id="4931" w:name="_ETM_Q14_700670"/>
      <w:bookmarkEnd w:id="4931"/>
      <w:r>
        <w:rPr>
          <w:rtl/>
        </w:rPr>
        <w:t xml:space="preserve">ישראל </w:t>
      </w:r>
      <w:bookmarkStart w:id="4932" w:name="_ETM_Q14_701359"/>
      <w:bookmarkEnd w:id="4932"/>
      <w:r>
        <w:rPr>
          <w:rtl/>
        </w:rPr>
        <w:t xml:space="preserve">יקרא </w:t>
      </w:r>
      <w:bookmarkStart w:id="4933" w:name="_ETM_Q14_701720"/>
      <w:bookmarkEnd w:id="4933"/>
      <w:r>
        <w:rPr>
          <w:rtl/>
        </w:rPr>
        <w:t xml:space="preserve">לאירוע </w:t>
      </w:r>
      <w:bookmarkStart w:id="4934" w:name="_ETM_Q14_702109"/>
      <w:bookmarkEnd w:id="4934"/>
      <w:r>
        <w:rPr>
          <w:rtl/>
        </w:rPr>
        <w:t xml:space="preserve">היסטורי </w:t>
      </w:r>
      <w:bookmarkStart w:id="4935" w:name="_ETM_Q14_702650"/>
      <w:bookmarkEnd w:id="4935"/>
      <w:r>
        <w:rPr>
          <w:rFonts w:hint="cs"/>
          <w:rtl/>
        </w:rPr>
        <w:t>"</w:t>
      </w:r>
      <w:r>
        <w:rPr>
          <w:rtl/>
        </w:rPr>
        <w:t xml:space="preserve">אירוע </w:t>
      </w:r>
      <w:bookmarkStart w:id="4936" w:name="_ETM_Q14_702890"/>
      <w:bookmarkEnd w:id="4936"/>
      <w:r>
        <w:rPr>
          <w:rtl/>
        </w:rPr>
        <w:t xml:space="preserve">שנוי </w:t>
      </w:r>
      <w:bookmarkStart w:id="4937" w:name="_ETM_Q14_703189"/>
      <w:bookmarkEnd w:id="4937"/>
      <w:r>
        <w:rPr>
          <w:rtl/>
        </w:rPr>
        <w:t>במחלוקת</w:t>
      </w:r>
      <w:r>
        <w:rPr>
          <w:rFonts w:hint="cs"/>
          <w:rtl/>
        </w:rPr>
        <w:t>"</w:t>
      </w:r>
      <w:r>
        <w:rPr>
          <w:rtl/>
        </w:rPr>
        <w:t xml:space="preserve"> </w:t>
      </w:r>
      <w:bookmarkStart w:id="4938" w:name="_ETM_Q14_704030"/>
      <w:bookmarkEnd w:id="4938"/>
      <w:r>
        <w:rPr>
          <w:rtl/>
        </w:rPr>
        <w:t xml:space="preserve">וכדי </w:t>
      </w:r>
      <w:bookmarkStart w:id="4939" w:name="_ETM_Q14_704390"/>
      <w:bookmarkEnd w:id="4939"/>
      <w:r>
        <w:rPr>
          <w:rtl/>
        </w:rPr>
        <w:t>שנוכל</w:t>
      </w:r>
      <w:r>
        <w:rPr>
          <w:rFonts w:hint="cs"/>
          <w:rtl/>
        </w:rPr>
        <w:t>,</w:t>
      </w:r>
      <w:r>
        <w:rPr>
          <w:rtl/>
        </w:rPr>
        <w:t xml:space="preserve"> </w:t>
      </w:r>
      <w:bookmarkStart w:id="4940" w:name="_ETM_Q14_704929"/>
      <w:bookmarkEnd w:id="4940"/>
      <w:r>
        <w:rPr>
          <w:rtl/>
        </w:rPr>
        <w:t xml:space="preserve">ולו </w:t>
      </w:r>
      <w:bookmarkStart w:id="4941" w:name="_ETM_Q14_705170"/>
      <w:bookmarkEnd w:id="4941"/>
      <w:r>
        <w:rPr>
          <w:rtl/>
        </w:rPr>
        <w:t>במעט</w:t>
      </w:r>
      <w:r>
        <w:rPr>
          <w:rFonts w:hint="cs"/>
          <w:rtl/>
        </w:rPr>
        <w:t>,</w:t>
      </w:r>
      <w:r>
        <w:rPr>
          <w:rtl/>
        </w:rPr>
        <w:t xml:space="preserve"> </w:t>
      </w:r>
      <w:bookmarkStart w:id="4942" w:name="_ETM_Q14_705859"/>
      <w:bookmarkEnd w:id="4942"/>
      <w:r>
        <w:rPr>
          <w:rtl/>
        </w:rPr>
        <w:t xml:space="preserve">להכיר </w:t>
      </w:r>
      <w:bookmarkStart w:id="4943" w:name="_ETM_Q14_706340"/>
      <w:bookmarkEnd w:id="4943"/>
      <w:r>
        <w:rPr>
          <w:rtl/>
        </w:rPr>
        <w:t xml:space="preserve">את </w:t>
      </w:r>
      <w:bookmarkStart w:id="4944" w:name="_ETM_Q14_706429"/>
      <w:bookmarkEnd w:id="4944"/>
      <w:r>
        <w:rPr>
          <w:rtl/>
        </w:rPr>
        <w:t xml:space="preserve">ההיסטוריה </w:t>
      </w:r>
      <w:bookmarkStart w:id="4945" w:name="_ETM_Q14_706939"/>
      <w:bookmarkEnd w:id="4945"/>
      <w:r>
        <w:rPr>
          <w:rtl/>
        </w:rPr>
        <w:t>ז</w:t>
      </w:r>
      <w:r>
        <w:rPr>
          <w:rFonts w:hint="cs"/>
          <w:rtl/>
        </w:rPr>
        <w:t>ה</w:t>
      </w:r>
      <w:r>
        <w:rPr>
          <w:rtl/>
        </w:rPr>
        <w:t xml:space="preserve"> </w:t>
      </w:r>
      <w:bookmarkStart w:id="4946" w:name="_ETM_Q14_707120"/>
      <w:bookmarkEnd w:id="4946"/>
      <w:r>
        <w:rPr>
          <w:rtl/>
        </w:rPr>
        <w:t xml:space="preserve">של </w:t>
      </w:r>
      <w:bookmarkStart w:id="4947" w:name="_ETM_Q14_707329"/>
      <w:bookmarkEnd w:id="4947"/>
      <w:r>
        <w:rPr>
          <w:rtl/>
        </w:rPr>
        <w:t>זה</w:t>
      </w:r>
      <w:bookmarkStart w:id="4948" w:name="_ETM_Q14_707480"/>
      <w:bookmarkEnd w:id="4948"/>
      <w:r>
        <w:rPr>
          <w:rFonts w:hint="cs"/>
          <w:rtl/>
        </w:rPr>
        <w:t xml:space="preserve">, של </w:t>
      </w:r>
      <w:r>
        <w:rPr>
          <w:rtl/>
        </w:rPr>
        <w:t xml:space="preserve">שני </w:t>
      </w:r>
      <w:bookmarkStart w:id="4949" w:name="_ETM_Q14_707870"/>
      <w:bookmarkEnd w:id="4949"/>
      <w:r>
        <w:rPr>
          <w:rtl/>
        </w:rPr>
        <w:t xml:space="preserve">העמים </w:t>
      </w:r>
      <w:bookmarkStart w:id="4950" w:name="_ETM_Q14_708319"/>
      <w:bookmarkEnd w:id="4950"/>
      <w:r>
        <w:rPr>
          <w:rtl/>
        </w:rPr>
        <w:t xml:space="preserve">שחיים </w:t>
      </w:r>
      <w:bookmarkStart w:id="4951" w:name="_ETM_Q14_708799"/>
      <w:bookmarkEnd w:id="4951"/>
      <w:r>
        <w:rPr>
          <w:rtl/>
        </w:rPr>
        <w:t xml:space="preserve">כאן </w:t>
      </w:r>
      <w:bookmarkStart w:id="4952" w:name="_ETM_Q14_708980"/>
      <w:bookmarkEnd w:id="4952"/>
      <w:r>
        <w:rPr>
          <w:rtl/>
        </w:rPr>
        <w:t>במדינה</w:t>
      </w:r>
      <w:bookmarkStart w:id="4953" w:name="_ETM_Q14_709609"/>
      <w:bookmarkEnd w:id="4953"/>
      <w:r>
        <w:rPr>
          <w:rFonts w:hint="cs"/>
          <w:rtl/>
        </w:rPr>
        <w:t xml:space="preserve">, </w:t>
      </w:r>
      <w:r>
        <w:rPr>
          <w:rtl/>
        </w:rPr>
        <w:t xml:space="preserve">הגם </w:t>
      </w:r>
      <w:bookmarkStart w:id="4954" w:name="_ETM_Q14_710059"/>
      <w:bookmarkEnd w:id="4954"/>
      <w:r>
        <w:rPr>
          <w:rtl/>
        </w:rPr>
        <w:t xml:space="preserve">שאחד </w:t>
      </w:r>
      <w:bookmarkStart w:id="4955" w:name="_ETM_Q14_710480"/>
      <w:bookmarkEnd w:id="4955"/>
      <w:r>
        <w:rPr>
          <w:rtl/>
        </w:rPr>
        <w:t xml:space="preserve">כרוב </w:t>
      </w:r>
      <w:bookmarkStart w:id="4956" w:name="_ETM_Q14_711079"/>
      <w:bookmarkEnd w:id="4956"/>
      <w:r>
        <w:rPr>
          <w:rtl/>
        </w:rPr>
        <w:t>ו</w:t>
      </w:r>
      <w:bookmarkStart w:id="4957" w:name="_ETM_Q14_711530"/>
      <w:bookmarkEnd w:id="4957"/>
      <w:r>
        <w:rPr>
          <w:rFonts w:hint="cs"/>
          <w:rtl/>
        </w:rPr>
        <w:t xml:space="preserve">אחד </w:t>
      </w:r>
      <w:r>
        <w:rPr>
          <w:rtl/>
        </w:rPr>
        <w:t>כמיעוט</w:t>
      </w:r>
      <w:r>
        <w:rPr>
          <w:rFonts w:hint="cs"/>
          <w:rtl/>
        </w:rPr>
        <w:t>.</w:t>
      </w:r>
      <w:r>
        <w:rPr>
          <w:rtl/>
        </w:rPr>
        <w:t xml:space="preserve"> </w:t>
      </w:r>
      <w:bookmarkStart w:id="4958" w:name="_ETM_Q14_712250"/>
      <w:bookmarkEnd w:id="4958"/>
      <w:r>
        <w:rPr>
          <w:rtl/>
        </w:rPr>
        <w:t xml:space="preserve">אבל </w:t>
      </w:r>
      <w:bookmarkStart w:id="4959" w:name="_ETM_Q14_712489"/>
      <w:bookmarkEnd w:id="4959"/>
      <w:r>
        <w:rPr>
          <w:rtl/>
        </w:rPr>
        <w:t xml:space="preserve">זה </w:t>
      </w:r>
      <w:bookmarkStart w:id="4960" w:name="_ETM_Q14_712609"/>
      <w:bookmarkEnd w:id="4960"/>
      <w:r>
        <w:rPr>
          <w:rtl/>
        </w:rPr>
        <w:t xml:space="preserve">לא </w:t>
      </w:r>
      <w:bookmarkStart w:id="4961" w:name="_ETM_Q14_712700"/>
      <w:bookmarkEnd w:id="4961"/>
      <w:r>
        <w:rPr>
          <w:rtl/>
        </w:rPr>
        <w:t xml:space="preserve">פוטר </w:t>
      </w:r>
      <w:bookmarkStart w:id="4962" w:name="_ETM_Q14_713059"/>
      <w:bookmarkEnd w:id="4962"/>
      <w:r>
        <w:rPr>
          <w:rtl/>
        </w:rPr>
        <w:t xml:space="preserve">אותנו </w:t>
      </w:r>
      <w:bookmarkStart w:id="4963" w:name="_ETM_Q14_713590"/>
      <w:bookmarkEnd w:id="4963"/>
      <w:r>
        <w:rPr>
          <w:rtl/>
        </w:rPr>
        <w:t xml:space="preserve">מההיסטוריה </w:t>
      </w:r>
      <w:bookmarkStart w:id="4964" w:name="_ETM_Q14_714190"/>
      <w:bookmarkEnd w:id="4964"/>
      <w:r>
        <w:rPr>
          <w:rtl/>
        </w:rPr>
        <w:t xml:space="preserve">המשותפת </w:t>
      </w:r>
      <w:bookmarkStart w:id="4965" w:name="_ETM_Q14_714700"/>
      <w:bookmarkEnd w:id="4965"/>
      <w:r>
        <w:rPr>
          <w:rtl/>
        </w:rPr>
        <w:t xml:space="preserve">של </w:t>
      </w:r>
      <w:bookmarkStart w:id="4966" w:name="_ETM_Q14_714819"/>
      <w:bookmarkEnd w:id="4966"/>
      <w:r>
        <w:rPr>
          <w:rtl/>
        </w:rPr>
        <w:t xml:space="preserve">כולנו </w:t>
      </w:r>
      <w:bookmarkStart w:id="4967" w:name="_ETM_Q14_715239"/>
      <w:bookmarkEnd w:id="4967"/>
      <w:r w:rsidR="00D06262">
        <w:rPr>
          <w:rtl/>
        </w:rPr>
        <w:t>–</w:t>
      </w:r>
      <w:r>
        <w:rPr>
          <w:rFonts w:hint="cs"/>
          <w:rtl/>
        </w:rPr>
        <w:t xml:space="preserve"> </w:t>
      </w:r>
      <w:r>
        <w:rPr>
          <w:rtl/>
        </w:rPr>
        <w:t xml:space="preserve">גם </w:t>
      </w:r>
      <w:bookmarkStart w:id="4968" w:name="_ETM_Q14_715599"/>
      <w:bookmarkEnd w:id="4968"/>
      <w:r>
        <w:rPr>
          <w:rtl/>
        </w:rPr>
        <w:t xml:space="preserve">אלה </w:t>
      </w:r>
      <w:bookmarkStart w:id="4969" w:name="_ETM_Q14_715900"/>
      <w:bookmarkEnd w:id="4969"/>
      <w:r>
        <w:rPr>
          <w:rtl/>
        </w:rPr>
        <w:t xml:space="preserve">שאנחנו </w:t>
      </w:r>
      <w:bookmarkStart w:id="4970" w:name="_ETM_Q14_716379"/>
      <w:bookmarkEnd w:id="4970"/>
      <w:r>
        <w:rPr>
          <w:rtl/>
        </w:rPr>
        <w:t xml:space="preserve">אחראים </w:t>
      </w:r>
      <w:bookmarkStart w:id="4971" w:name="_ETM_Q14_716950"/>
      <w:bookmarkEnd w:id="4971"/>
      <w:r>
        <w:rPr>
          <w:rtl/>
        </w:rPr>
        <w:t xml:space="preserve">לעוולות </w:t>
      </w:r>
      <w:bookmarkStart w:id="4972" w:name="_ETM_Q14_717519"/>
      <w:bookmarkEnd w:id="4972"/>
      <w:r>
        <w:rPr>
          <w:rtl/>
        </w:rPr>
        <w:t>שבהם</w:t>
      </w:r>
      <w:r>
        <w:rPr>
          <w:rFonts w:hint="cs"/>
          <w:rtl/>
        </w:rPr>
        <w:t>,</w:t>
      </w:r>
      <w:r>
        <w:rPr>
          <w:rtl/>
        </w:rPr>
        <w:t xml:space="preserve"> </w:t>
      </w:r>
      <w:bookmarkStart w:id="4973" w:name="_ETM_Q14_717910"/>
      <w:bookmarkEnd w:id="4973"/>
      <w:r>
        <w:rPr>
          <w:rtl/>
        </w:rPr>
        <w:t xml:space="preserve">ואולי </w:t>
      </w:r>
      <w:bookmarkStart w:id="4974" w:name="_ETM_Q14_718269"/>
      <w:bookmarkEnd w:id="4974"/>
      <w:r>
        <w:rPr>
          <w:rtl/>
        </w:rPr>
        <w:t xml:space="preserve">דווקא </w:t>
      </w:r>
      <w:bookmarkStart w:id="4975" w:name="_ETM_Q14_718989"/>
      <w:bookmarkEnd w:id="4975"/>
      <w:r>
        <w:rPr>
          <w:rtl/>
        </w:rPr>
        <w:t xml:space="preserve">אלה </w:t>
      </w:r>
      <w:bookmarkStart w:id="4976" w:name="_ETM_Q14_719260"/>
      <w:bookmarkEnd w:id="4976"/>
      <w:r>
        <w:rPr>
          <w:rtl/>
        </w:rPr>
        <w:t xml:space="preserve">שאנחנו </w:t>
      </w:r>
      <w:bookmarkStart w:id="4977" w:name="_ETM_Q14_719739"/>
      <w:bookmarkEnd w:id="4977"/>
      <w:r>
        <w:rPr>
          <w:rtl/>
        </w:rPr>
        <w:t xml:space="preserve">אחראים </w:t>
      </w:r>
      <w:bookmarkStart w:id="4978" w:name="_ETM_Q14_720340"/>
      <w:bookmarkEnd w:id="4978"/>
      <w:r>
        <w:rPr>
          <w:rtl/>
        </w:rPr>
        <w:t xml:space="preserve">לעוולות </w:t>
      </w:r>
      <w:bookmarkStart w:id="4979" w:name="_ETM_Q14_720910"/>
      <w:bookmarkEnd w:id="4979"/>
      <w:r>
        <w:rPr>
          <w:rtl/>
        </w:rPr>
        <w:t>שבהם</w:t>
      </w:r>
      <w:r>
        <w:rPr>
          <w:rFonts w:hint="cs"/>
          <w:rtl/>
        </w:rPr>
        <w:t>.</w:t>
      </w:r>
      <w:r>
        <w:rPr>
          <w:rtl/>
        </w:rPr>
        <w:t xml:space="preserve"> </w:t>
      </w:r>
      <w:bookmarkStart w:id="4980" w:name="_ETM_Q14_721360"/>
      <w:bookmarkEnd w:id="4980"/>
      <w:r>
        <w:rPr>
          <w:rtl/>
        </w:rPr>
        <w:t>תודה</w:t>
      </w:r>
      <w:r>
        <w:rPr>
          <w:rFonts w:hint="cs"/>
          <w:rtl/>
        </w:rPr>
        <w:t>.</w:t>
      </w:r>
    </w:p>
    <w:p w:rsidR="00FA019A" w:rsidRDefault="00FA019A" w:rsidP="008044A0">
      <w:pPr>
        <w:rPr>
          <w:rtl/>
        </w:rPr>
      </w:pPr>
      <w:bookmarkStart w:id="4981" w:name="_ETM_Q14_724000"/>
      <w:bookmarkEnd w:id="4981"/>
    </w:p>
    <w:p w:rsidR="00FA019A" w:rsidRDefault="00FA019A" w:rsidP="008044A0">
      <w:pPr>
        <w:pStyle w:val="af6"/>
        <w:keepNext/>
        <w:rPr>
          <w:rtl/>
        </w:rPr>
      </w:pPr>
      <w:bookmarkStart w:id="4982" w:name="ET_yor_6030_18"/>
      <w:r w:rsidRPr="006573C1">
        <w:rPr>
          <w:rStyle w:val="TagStyle"/>
          <w:rtl/>
        </w:rPr>
        <w:t xml:space="preserve"> &lt;&lt; יור &gt;&gt; </w:t>
      </w:r>
      <w:r>
        <w:rPr>
          <w:rtl/>
        </w:rPr>
        <w:t>היו"ר מכלוף מיקי זוהר:</w:t>
      </w:r>
      <w:r w:rsidRPr="006573C1">
        <w:rPr>
          <w:rStyle w:val="TagStyle"/>
          <w:rtl/>
        </w:rPr>
        <w:t xml:space="preserve"> &lt;&lt; יור &gt;&gt;</w:t>
      </w:r>
      <w:r>
        <w:rPr>
          <w:rtl/>
        </w:rPr>
        <w:t xml:space="preserve"> </w:t>
      </w:r>
      <w:bookmarkEnd w:id="4982"/>
    </w:p>
    <w:p w:rsidR="00FA019A" w:rsidRDefault="00FA019A" w:rsidP="00977595">
      <w:pPr>
        <w:rPr>
          <w:rtl/>
        </w:rPr>
      </w:pPr>
    </w:p>
    <w:p w:rsidR="00FA019A" w:rsidRDefault="00FA019A" w:rsidP="008044A0">
      <w:pPr>
        <w:rPr>
          <w:rtl/>
        </w:rPr>
      </w:pPr>
      <w:bookmarkStart w:id="4983" w:name="_ETM_Q14_719000"/>
      <w:bookmarkStart w:id="4984" w:name="_ETM_Q14_722249"/>
      <w:bookmarkEnd w:id="4983"/>
      <w:bookmarkEnd w:id="4984"/>
      <w:r>
        <w:rPr>
          <w:rtl/>
        </w:rPr>
        <w:t xml:space="preserve">תודה </w:t>
      </w:r>
      <w:bookmarkStart w:id="4985" w:name="_ETM_Q14_722579"/>
      <w:bookmarkEnd w:id="4985"/>
      <w:r>
        <w:rPr>
          <w:rtl/>
        </w:rPr>
        <w:t xml:space="preserve">רבה </w:t>
      </w:r>
      <w:bookmarkStart w:id="4986" w:name="_ETM_Q14_722819"/>
      <w:bookmarkEnd w:id="4986"/>
      <w:r>
        <w:rPr>
          <w:rtl/>
        </w:rPr>
        <w:t xml:space="preserve">לחברת </w:t>
      </w:r>
      <w:bookmarkStart w:id="4987" w:name="_ETM_Q14_723209"/>
      <w:bookmarkEnd w:id="4987"/>
      <w:r>
        <w:rPr>
          <w:rtl/>
        </w:rPr>
        <w:t xml:space="preserve">הכנסת </w:t>
      </w:r>
      <w:bookmarkStart w:id="4988" w:name="_ETM_Q14_723689"/>
      <w:bookmarkEnd w:id="4988"/>
      <w:r>
        <w:rPr>
          <w:rtl/>
        </w:rPr>
        <w:t xml:space="preserve">תמר </w:t>
      </w:r>
      <w:bookmarkStart w:id="4989" w:name="_ETM_Q14_723989"/>
      <w:bookmarkEnd w:id="4989"/>
      <w:r>
        <w:rPr>
          <w:rtl/>
        </w:rPr>
        <w:t>זנדברג</w:t>
      </w:r>
      <w:r>
        <w:rPr>
          <w:rFonts w:hint="cs"/>
          <w:rtl/>
        </w:rPr>
        <w:t>.</w:t>
      </w:r>
      <w:r>
        <w:rPr>
          <w:rtl/>
        </w:rPr>
        <w:t xml:space="preserve"> </w:t>
      </w:r>
      <w:bookmarkStart w:id="4990" w:name="_ETM_Q14_724679"/>
      <w:bookmarkEnd w:id="4990"/>
      <w:r>
        <w:rPr>
          <w:rFonts w:hint="cs"/>
          <w:rtl/>
        </w:rPr>
        <w:t>י</w:t>
      </w:r>
      <w:r>
        <w:rPr>
          <w:rtl/>
        </w:rPr>
        <w:t xml:space="preserve">עלה </w:t>
      </w:r>
      <w:bookmarkStart w:id="4991" w:name="_ETM_Q14_725159"/>
      <w:bookmarkEnd w:id="4991"/>
      <w:r>
        <w:rPr>
          <w:rtl/>
        </w:rPr>
        <w:t xml:space="preserve">להשיב </w:t>
      </w:r>
      <w:bookmarkStart w:id="4992" w:name="_ETM_Q14_725730"/>
      <w:bookmarkEnd w:id="4992"/>
      <w:r>
        <w:rPr>
          <w:rtl/>
        </w:rPr>
        <w:t xml:space="preserve">במשולב </w:t>
      </w:r>
      <w:bookmarkStart w:id="4993" w:name="_ETM_Q14_727150"/>
      <w:bookmarkStart w:id="4994" w:name="_ETM_Q14_727540"/>
      <w:bookmarkStart w:id="4995" w:name="_ETM_Q14_728019"/>
      <w:bookmarkEnd w:id="4993"/>
      <w:bookmarkEnd w:id="4994"/>
      <w:bookmarkEnd w:id="4995"/>
      <w:r>
        <w:rPr>
          <w:rtl/>
        </w:rPr>
        <w:t xml:space="preserve">סגן </w:t>
      </w:r>
      <w:bookmarkStart w:id="4996" w:name="_ETM_Q14_728290"/>
      <w:bookmarkEnd w:id="4996"/>
      <w:r>
        <w:rPr>
          <w:rtl/>
        </w:rPr>
        <w:t xml:space="preserve">שר </w:t>
      </w:r>
      <w:bookmarkStart w:id="4997" w:name="_ETM_Q14_728530"/>
      <w:bookmarkEnd w:id="4997"/>
      <w:r>
        <w:rPr>
          <w:rtl/>
        </w:rPr>
        <w:t xml:space="preserve">החינוך </w:t>
      </w:r>
      <w:bookmarkStart w:id="4998" w:name="_ETM_Q14_729680"/>
      <w:bookmarkEnd w:id="4998"/>
      <w:r>
        <w:rPr>
          <w:rtl/>
        </w:rPr>
        <w:t xml:space="preserve">מאיר </w:t>
      </w:r>
      <w:bookmarkStart w:id="4999" w:name="_ETM_Q14_730190"/>
      <w:bookmarkEnd w:id="4999"/>
      <w:r>
        <w:rPr>
          <w:rtl/>
        </w:rPr>
        <w:t>פרוש</w:t>
      </w:r>
      <w:r>
        <w:rPr>
          <w:rFonts w:hint="cs"/>
          <w:rtl/>
        </w:rPr>
        <w:t>.</w:t>
      </w:r>
      <w:r>
        <w:rPr>
          <w:rtl/>
        </w:rPr>
        <w:t xml:space="preserve"> </w:t>
      </w:r>
      <w:bookmarkStart w:id="5000" w:name="_ETM_Q14_730940"/>
      <w:bookmarkEnd w:id="5000"/>
      <w:r>
        <w:rPr>
          <w:rtl/>
        </w:rPr>
        <w:t>בבקשה</w:t>
      </w:r>
      <w:r>
        <w:rPr>
          <w:rFonts w:hint="cs"/>
          <w:rtl/>
        </w:rPr>
        <w:t>,</w:t>
      </w:r>
      <w:r>
        <w:rPr>
          <w:rtl/>
        </w:rPr>
        <w:t xml:space="preserve"> </w:t>
      </w:r>
      <w:bookmarkStart w:id="5001" w:name="_ETM_Q14_731480"/>
      <w:bookmarkEnd w:id="5001"/>
      <w:r>
        <w:rPr>
          <w:rtl/>
        </w:rPr>
        <w:t>אדוני</w:t>
      </w:r>
      <w:r>
        <w:rPr>
          <w:rFonts w:hint="cs"/>
          <w:rtl/>
        </w:rPr>
        <w:t>. עשר</w:t>
      </w:r>
      <w:bookmarkStart w:id="5002" w:name="_ETM_Q14_732470"/>
      <w:bookmarkStart w:id="5003" w:name="_ETM_Q14_732890"/>
      <w:bookmarkEnd w:id="5002"/>
      <w:bookmarkEnd w:id="5003"/>
      <w:r>
        <w:rPr>
          <w:rFonts w:hint="cs"/>
          <w:rtl/>
        </w:rPr>
        <w:t xml:space="preserve"> </w:t>
      </w:r>
      <w:r>
        <w:rPr>
          <w:rtl/>
        </w:rPr>
        <w:t xml:space="preserve">דקות </w:t>
      </w:r>
      <w:bookmarkStart w:id="5004" w:name="_ETM_Q14_733280"/>
      <w:bookmarkEnd w:id="5004"/>
      <w:r>
        <w:rPr>
          <w:rtl/>
        </w:rPr>
        <w:t>לרשותך</w:t>
      </w:r>
      <w:r>
        <w:rPr>
          <w:rFonts w:hint="cs"/>
          <w:rtl/>
        </w:rPr>
        <w:t>.</w:t>
      </w:r>
    </w:p>
    <w:p w:rsidR="00FA019A" w:rsidRDefault="00FA019A" w:rsidP="008044A0">
      <w:pPr>
        <w:rPr>
          <w:rtl/>
        </w:rPr>
      </w:pPr>
      <w:bookmarkStart w:id="5005" w:name="_ETM_Q14_744000"/>
      <w:bookmarkEnd w:id="5005"/>
    </w:p>
    <w:p w:rsidR="00FA019A" w:rsidRDefault="00FA019A" w:rsidP="008044A0">
      <w:pPr>
        <w:pStyle w:val="a4"/>
        <w:keepNext/>
        <w:rPr>
          <w:rtl/>
        </w:rPr>
      </w:pPr>
      <w:bookmarkStart w:id="5006" w:name="ET_speaker_4793_19"/>
      <w:r w:rsidRPr="006573C1">
        <w:rPr>
          <w:rStyle w:val="TagStyle"/>
          <w:rtl/>
        </w:rPr>
        <w:t xml:space="preserve"> &lt;&lt; דובר &gt;&gt; </w:t>
      </w:r>
      <w:bookmarkStart w:id="5007" w:name="_Toc54817959"/>
      <w:r>
        <w:rPr>
          <w:rtl/>
        </w:rPr>
        <w:t>סגן שר החינוך מאיר פרוש:</w:t>
      </w:r>
      <w:bookmarkEnd w:id="5007"/>
      <w:r w:rsidRPr="006573C1">
        <w:rPr>
          <w:rStyle w:val="TagStyle"/>
          <w:rtl/>
        </w:rPr>
        <w:t xml:space="preserve"> &lt;&lt; דובר &gt;&gt;</w:t>
      </w:r>
      <w:r>
        <w:rPr>
          <w:rtl/>
        </w:rPr>
        <w:t xml:space="preserve"> </w:t>
      </w:r>
      <w:bookmarkEnd w:id="5006"/>
    </w:p>
    <w:p w:rsidR="00FA019A" w:rsidRDefault="00FA019A" w:rsidP="00977595">
      <w:pPr>
        <w:rPr>
          <w:rtl/>
        </w:rPr>
      </w:pPr>
    </w:p>
    <w:p w:rsidR="00FA019A" w:rsidRDefault="00FA019A" w:rsidP="00435823">
      <w:pPr>
        <w:rPr>
          <w:rtl/>
        </w:rPr>
      </w:pPr>
      <w:bookmarkStart w:id="5008" w:name="_ETM_Q14_765500"/>
      <w:bookmarkEnd w:id="5008"/>
      <w:r>
        <w:rPr>
          <w:rtl/>
        </w:rPr>
        <w:t xml:space="preserve">אדוני </w:t>
      </w:r>
      <w:bookmarkStart w:id="5009" w:name="_ETM_Q14_765800"/>
      <w:bookmarkEnd w:id="5009"/>
      <w:r>
        <w:rPr>
          <w:rtl/>
        </w:rPr>
        <w:t>היושב-ראש</w:t>
      </w:r>
      <w:r>
        <w:rPr>
          <w:rFonts w:hint="cs"/>
          <w:rtl/>
        </w:rPr>
        <w:t>,</w:t>
      </w:r>
      <w:r>
        <w:rPr>
          <w:rtl/>
        </w:rPr>
        <w:t xml:space="preserve"> </w:t>
      </w:r>
      <w:bookmarkStart w:id="5010" w:name="_ETM_Q14_766970"/>
      <w:bookmarkEnd w:id="5010"/>
      <w:r>
        <w:rPr>
          <w:rtl/>
        </w:rPr>
        <w:t xml:space="preserve">חבריי </w:t>
      </w:r>
      <w:bookmarkStart w:id="5011" w:name="_ETM_Q14_767450"/>
      <w:bookmarkEnd w:id="5011"/>
      <w:r>
        <w:rPr>
          <w:rtl/>
        </w:rPr>
        <w:t xml:space="preserve">חברי </w:t>
      </w:r>
      <w:bookmarkStart w:id="5012" w:name="_ETM_Q14_767809"/>
      <w:bookmarkEnd w:id="5012"/>
      <w:r>
        <w:rPr>
          <w:rtl/>
        </w:rPr>
        <w:t>הכנסת</w:t>
      </w:r>
      <w:r>
        <w:rPr>
          <w:rFonts w:hint="cs"/>
          <w:rtl/>
        </w:rPr>
        <w:t>,</w:t>
      </w:r>
      <w:r>
        <w:rPr>
          <w:rtl/>
        </w:rPr>
        <w:t xml:space="preserve"> </w:t>
      </w:r>
      <w:bookmarkStart w:id="5013" w:name="_ETM_Q14_770500"/>
      <w:bookmarkEnd w:id="5013"/>
      <w:r>
        <w:rPr>
          <w:rtl/>
        </w:rPr>
        <w:t>הצע</w:t>
      </w:r>
      <w:r>
        <w:rPr>
          <w:rFonts w:hint="cs"/>
          <w:rtl/>
        </w:rPr>
        <w:t>ו</w:t>
      </w:r>
      <w:r>
        <w:rPr>
          <w:rtl/>
        </w:rPr>
        <w:t xml:space="preserve">ת </w:t>
      </w:r>
      <w:bookmarkStart w:id="5014" w:name="_ETM_Q14_771039"/>
      <w:bookmarkEnd w:id="5014"/>
      <w:r>
        <w:rPr>
          <w:rtl/>
        </w:rPr>
        <w:t xml:space="preserve">החוק </w:t>
      </w:r>
      <w:bookmarkStart w:id="5015" w:name="_ETM_Q14_771280"/>
      <w:bookmarkEnd w:id="5015"/>
      <w:r>
        <w:rPr>
          <w:rtl/>
        </w:rPr>
        <w:t>שבנדון</w:t>
      </w:r>
      <w:r>
        <w:rPr>
          <w:rFonts w:hint="cs"/>
          <w:rtl/>
        </w:rPr>
        <w:t>,</w:t>
      </w:r>
      <w:r>
        <w:rPr>
          <w:rtl/>
        </w:rPr>
        <w:t xml:space="preserve"> </w:t>
      </w:r>
      <w:bookmarkStart w:id="5016" w:name="_ETM_Q14_773309"/>
      <w:bookmarkEnd w:id="5016"/>
      <w:r>
        <w:rPr>
          <w:rFonts w:hint="cs"/>
          <w:rtl/>
        </w:rPr>
        <w:t xml:space="preserve">של </w:t>
      </w:r>
      <w:r>
        <w:rPr>
          <w:rtl/>
        </w:rPr>
        <w:t xml:space="preserve">חברת </w:t>
      </w:r>
      <w:bookmarkStart w:id="5017" w:name="_ETM_Q14_773940"/>
      <w:bookmarkEnd w:id="5017"/>
      <w:r>
        <w:rPr>
          <w:rtl/>
        </w:rPr>
        <w:t xml:space="preserve">הכנסת </w:t>
      </w:r>
      <w:bookmarkStart w:id="5018" w:name="_ETM_Q14_775020"/>
      <w:bookmarkEnd w:id="5018"/>
      <w:r>
        <w:rPr>
          <w:rtl/>
        </w:rPr>
        <w:t xml:space="preserve">עאידה </w:t>
      </w:r>
      <w:bookmarkStart w:id="5019" w:name="_ETM_Q14_775320"/>
      <w:bookmarkEnd w:id="5019"/>
      <w:r>
        <w:rPr>
          <w:rtl/>
        </w:rPr>
        <w:t xml:space="preserve">תומא </w:t>
      </w:r>
      <w:bookmarkStart w:id="5020" w:name="_ETM_Q14_775590"/>
      <w:bookmarkEnd w:id="5020"/>
      <w:r>
        <w:rPr>
          <w:rtl/>
        </w:rPr>
        <w:t xml:space="preserve">סלימאן </w:t>
      </w:r>
      <w:bookmarkStart w:id="5021" w:name="_ETM_Q14_776160"/>
      <w:bookmarkEnd w:id="5021"/>
      <w:r>
        <w:rPr>
          <w:rtl/>
        </w:rPr>
        <w:t xml:space="preserve">וחברת </w:t>
      </w:r>
      <w:bookmarkStart w:id="5022" w:name="_ETM_Q14_776760"/>
      <w:bookmarkEnd w:id="5022"/>
      <w:r>
        <w:rPr>
          <w:rtl/>
        </w:rPr>
        <w:t xml:space="preserve">הכנסת </w:t>
      </w:r>
      <w:bookmarkStart w:id="5023" w:name="_ETM_Q14_777300"/>
      <w:bookmarkEnd w:id="5023"/>
      <w:r>
        <w:rPr>
          <w:rtl/>
        </w:rPr>
        <w:t xml:space="preserve">תמר </w:t>
      </w:r>
      <w:bookmarkStart w:id="5024" w:name="_ETM_Q14_777570"/>
      <w:bookmarkEnd w:id="5024"/>
      <w:r>
        <w:rPr>
          <w:rtl/>
        </w:rPr>
        <w:t>זנדברג</w:t>
      </w:r>
      <w:r>
        <w:rPr>
          <w:rFonts w:hint="cs"/>
          <w:rtl/>
        </w:rPr>
        <w:t>, הן</w:t>
      </w:r>
      <w:bookmarkStart w:id="5025" w:name="_ETM_Q14_779759"/>
      <w:bookmarkEnd w:id="5025"/>
      <w:r>
        <w:rPr>
          <w:rtl/>
        </w:rPr>
        <w:t xml:space="preserve"> </w:t>
      </w:r>
      <w:bookmarkStart w:id="5026" w:name="_ETM_Q14_779910"/>
      <w:bookmarkEnd w:id="5026"/>
      <w:r>
        <w:rPr>
          <w:rtl/>
        </w:rPr>
        <w:t xml:space="preserve">כמו </w:t>
      </w:r>
      <w:bookmarkStart w:id="5027" w:name="_ETM_Q14_780360"/>
      <w:bookmarkEnd w:id="5027"/>
      <w:r>
        <w:rPr>
          <w:rtl/>
        </w:rPr>
        <w:t xml:space="preserve">הצעות </w:t>
      </w:r>
      <w:bookmarkStart w:id="5028" w:name="_ETM_Q14_780780"/>
      <w:bookmarkEnd w:id="5028"/>
      <w:r>
        <w:rPr>
          <w:rtl/>
        </w:rPr>
        <w:t xml:space="preserve">חוק </w:t>
      </w:r>
      <w:bookmarkStart w:id="5029" w:name="_ETM_Q14_780990"/>
      <w:bookmarkEnd w:id="5029"/>
      <w:r>
        <w:rPr>
          <w:rtl/>
        </w:rPr>
        <w:t>ש</w:t>
      </w:r>
      <w:r>
        <w:rPr>
          <w:rFonts w:hint="cs"/>
          <w:rtl/>
        </w:rPr>
        <w:t xml:space="preserve">המליאה דנה עליהן </w:t>
      </w:r>
      <w:bookmarkStart w:id="5030" w:name="_ETM_Q14_783000"/>
      <w:bookmarkEnd w:id="5030"/>
      <w:r>
        <w:rPr>
          <w:rFonts w:hint="cs"/>
          <w:rtl/>
        </w:rPr>
        <w:t>קודם. הן לא נדונו בוועדת השרים לענייני חקיקה.</w:t>
      </w:r>
      <w:bookmarkStart w:id="5031" w:name="_ETM_Q14_786000"/>
      <w:bookmarkStart w:id="5032" w:name="TOR_Q15"/>
      <w:bookmarkEnd w:id="5031"/>
      <w:bookmarkEnd w:id="5032"/>
      <w:r w:rsidR="00435823">
        <w:rPr>
          <w:rFonts w:hint="cs"/>
          <w:rtl/>
        </w:rPr>
        <w:t xml:space="preserve"> ל</w:t>
      </w:r>
      <w:r>
        <w:rPr>
          <w:rtl/>
        </w:rPr>
        <w:t>פיכך</w:t>
      </w:r>
      <w:r>
        <w:rPr>
          <w:rFonts w:hint="cs"/>
          <w:rtl/>
        </w:rPr>
        <w:t>,</w:t>
      </w:r>
      <w:r>
        <w:rPr>
          <w:rtl/>
        </w:rPr>
        <w:t xml:space="preserve"> בהתאם לסעיף 66(ה) לתקנון הממשלה הזמני, הצעות חוק פרטיות שיובאו לדיון במליאת הכנסת </w:t>
      </w:r>
      <w:r w:rsidR="00435823">
        <w:rPr>
          <w:rFonts w:hint="cs"/>
          <w:rtl/>
        </w:rPr>
        <w:t>ב</w:t>
      </w:r>
      <w:r>
        <w:rPr>
          <w:rtl/>
        </w:rPr>
        <w:t>טרם קבעה לגביהן ועדת השרים עמדה כנדרש, תהיה עמדת הממשלה ל</w:t>
      </w:r>
      <w:r>
        <w:rPr>
          <w:rFonts w:hint="cs"/>
          <w:rtl/>
        </w:rPr>
        <w:t>ה</w:t>
      </w:r>
      <w:r>
        <w:rPr>
          <w:rtl/>
        </w:rPr>
        <w:t>תנגד להן.</w:t>
      </w:r>
    </w:p>
    <w:p w:rsidR="00FA019A" w:rsidRDefault="00FA019A" w:rsidP="008044A0">
      <w:pPr>
        <w:rPr>
          <w:rtl/>
        </w:rPr>
      </w:pPr>
      <w:bookmarkStart w:id="5033" w:name="_ETM_Q15_206182"/>
      <w:bookmarkStart w:id="5034" w:name="_ETM_Q15_206270"/>
      <w:bookmarkEnd w:id="5033"/>
      <w:bookmarkEnd w:id="5034"/>
    </w:p>
    <w:p w:rsidR="00FA019A" w:rsidRDefault="00FA019A" w:rsidP="00054896">
      <w:pPr>
        <w:rPr>
          <w:rtl/>
        </w:rPr>
      </w:pPr>
      <w:r>
        <w:rPr>
          <w:rtl/>
        </w:rPr>
        <w:t xml:space="preserve">הצעות חוק דומות לאלה עולות מדי שנה בשנים האחרונות על ידי חברי כנסת שונים. </w:t>
      </w:r>
      <w:r>
        <w:rPr>
          <w:rFonts w:hint="cs"/>
          <w:rtl/>
        </w:rPr>
        <w:t xml:space="preserve">אני </w:t>
      </w:r>
      <w:r>
        <w:rPr>
          <w:rtl/>
        </w:rPr>
        <w:t>אביא בפניכם את התייחסות משרד החינוך כפי שהובאה בעבר בפני ועדות השרים לענייני חקיקה והכנסת הנכבדה. התייחסות זאת תקפה גם כעת</w:t>
      </w:r>
      <w:r w:rsidR="00435823">
        <w:rPr>
          <w:rFonts w:hint="cs"/>
          <w:rtl/>
        </w:rPr>
        <w:t>,</w:t>
      </w:r>
      <w:r>
        <w:rPr>
          <w:rFonts w:hint="cs"/>
          <w:rtl/>
        </w:rPr>
        <w:t xml:space="preserve"> לשיטת משרד החינוך.</w:t>
      </w:r>
    </w:p>
    <w:p w:rsidR="00FA019A" w:rsidRDefault="00FA019A" w:rsidP="008044A0">
      <w:pPr>
        <w:rPr>
          <w:rtl/>
        </w:rPr>
      </w:pPr>
      <w:bookmarkStart w:id="5035" w:name="_ETM_Q15_236561"/>
      <w:bookmarkStart w:id="5036" w:name="_ETM_Q15_236661"/>
      <w:bookmarkEnd w:id="5035"/>
      <w:bookmarkEnd w:id="5036"/>
    </w:p>
    <w:p w:rsidR="00FA019A" w:rsidRDefault="00FA019A" w:rsidP="00054896">
      <w:pPr>
        <w:rPr>
          <w:rtl/>
        </w:rPr>
      </w:pPr>
      <w:r>
        <w:rPr>
          <w:rtl/>
        </w:rPr>
        <w:t>ראשית, קביעת חיוב בדבר ת</w:t>
      </w:r>
      <w:r>
        <w:rPr>
          <w:rFonts w:hint="cs"/>
          <w:rtl/>
        </w:rPr>
        <w:t>ו</w:t>
      </w:r>
      <w:r>
        <w:rPr>
          <w:rtl/>
        </w:rPr>
        <w:t xml:space="preserve">כניות לימודים לבתי ספר בדרך של חקיקה ראשית מהווה חריגה מהוראות סעיף 4(א) לחוק חינוך ממלכתי, </w:t>
      </w:r>
      <w:proofErr w:type="spellStart"/>
      <w:r>
        <w:rPr>
          <w:rtl/>
        </w:rPr>
        <w:t>התשי</w:t>
      </w:r>
      <w:r>
        <w:rPr>
          <w:rFonts w:hint="cs"/>
          <w:rtl/>
        </w:rPr>
        <w:t>"</w:t>
      </w:r>
      <w:r>
        <w:rPr>
          <w:rtl/>
        </w:rPr>
        <w:t>ג</w:t>
      </w:r>
      <w:proofErr w:type="spellEnd"/>
      <w:r w:rsidR="00D06262">
        <w:rPr>
          <w:rFonts w:hint="cs"/>
          <w:rtl/>
        </w:rPr>
        <w:t>–</w:t>
      </w:r>
      <w:r>
        <w:rPr>
          <w:rtl/>
        </w:rPr>
        <w:t xml:space="preserve">1953, </w:t>
      </w:r>
      <w:r>
        <w:rPr>
          <w:rFonts w:hint="cs"/>
          <w:rtl/>
        </w:rPr>
        <w:t>ש</w:t>
      </w:r>
      <w:r>
        <w:rPr>
          <w:rtl/>
        </w:rPr>
        <w:t>לפיו שר החינוך הוא בעל הסמכות לאשר את ת</w:t>
      </w:r>
      <w:r>
        <w:rPr>
          <w:rFonts w:hint="cs"/>
          <w:rtl/>
        </w:rPr>
        <w:t>ו</w:t>
      </w:r>
      <w:r>
        <w:rPr>
          <w:rtl/>
        </w:rPr>
        <w:t>כניות הלימודים במערכת החינוך בהתאם להמלצתה של המזכירות הפדגוגית. ככלל, ת</w:t>
      </w:r>
      <w:r>
        <w:rPr>
          <w:rFonts w:hint="cs"/>
          <w:rtl/>
        </w:rPr>
        <w:t>ו</w:t>
      </w:r>
      <w:r>
        <w:rPr>
          <w:rtl/>
        </w:rPr>
        <w:t>כניות לימוד אינן נקבעות בחוק</w:t>
      </w:r>
      <w:r>
        <w:rPr>
          <w:rFonts w:hint="cs"/>
          <w:rtl/>
        </w:rPr>
        <w:t xml:space="preserve"> </w:t>
      </w:r>
      <w:r w:rsidR="00D06262">
        <w:rPr>
          <w:rFonts w:hint="eastAsia"/>
        </w:rPr>
        <w:t>–</w:t>
      </w:r>
      <w:r>
        <w:rPr>
          <w:rFonts w:hint="cs"/>
          <w:rtl/>
        </w:rPr>
        <w:t xml:space="preserve"> לא במקרה הזה ולא באף </w:t>
      </w:r>
      <w:bookmarkStart w:id="5037" w:name="_ETM_Q15_269399"/>
      <w:bookmarkEnd w:id="5037"/>
      <w:r>
        <w:rPr>
          <w:rFonts w:hint="cs"/>
          <w:rtl/>
        </w:rPr>
        <w:t>מקרה</w:t>
      </w:r>
      <w:r>
        <w:rPr>
          <w:rtl/>
        </w:rPr>
        <w:t xml:space="preserve">. זה נושא </w:t>
      </w:r>
      <w:r>
        <w:rPr>
          <w:rFonts w:hint="cs"/>
          <w:rtl/>
        </w:rPr>
        <w:t>ש</w:t>
      </w:r>
      <w:r>
        <w:rPr>
          <w:rtl/>
        </w:rPr>
        <w:t>נתון לשיקול דעתו של השר</w:t>
      </w:r>
      <w:r>
        <w:rPr>
          <w:rFonts w:hint="cs"/>
          <w:rtl/>
        </w:rPr>
        <w:t xml:space="preserve">, כמובן </w:t>
      </w:r>
      <w:r>
        <w:rPr>
          <w:rtl/>
        </w:rPr>
        <w:t xml:space="preserve">הדרג המקצועי </w:t>
      </w:r>
      <w:r>
        <w:rPr>
          <w:rFonts w:hint="cs"/>
          <w:rtl/>
        </w:rPr>
        <w:t>ש</w:t>
      </w:r>
      <w:r>
        <w:rPr>
          <w:rtl/>
        </w:rPr>
        <w:t>מנחה את המערכת מעת לעת ועל פי הצורך</w:t>
      </w:r>
      <w:r>
        <w:rPr>
          <w:rFonts w:hint="cs"/>
          <w:rtl/>
        </w:rPr>
        <w:t xml:space="preserve">, והוא עושה זאת </w:t>
      </w:r>
      <w:r>
        <w:rPr>
          <w:rtl/>
        </w:rPr>
        <w:t>באמצעות הוראות שונות וחוזרי</w:t>
      </w:r>
      <w:r>
        <w:rPr>
          <w:rFonts w:hint="cs"/>
          <w:rtl/>
        </w:rPr>
        <w:t xml:space="preserve"> </w:t>
      </w:r>
      <w:r>
        <w:rPr>
          <w:rtl/>
        </w:rPr>
        <w:t>מנכ</w:t>
      </w:r>
      <w:r>
        <w:rPr>
          <w:rFonts w:hint="cs"/>
          <w:rtl/>
        </w:rPr>
        <w:t>"</w:t>
      </w:r>
      <w:r>
        <w:rPr>
          <w:rtl/>
        </w:rPr>
        <w:t xml:space="preserve">ל. </w:t>
      </w:r>
      <w:r>
        <w:rPr>
          <w:rFonts w:hint="cs"/>
          <w:rtl/>
        </w:rPr>
        <w:t>ה</w:t>
      </w:r>
      <w:r>
        <w:rPr>
          <w:rtl/>
        </w:rPr>
        <w:t xml:space="preserve">דרך </w:t>
      </w:r>
      <w:r>
        <w:rPr>
          <w:rFonts w:hint="cs"/>
          <w:rtl/>
        </w:rPr>
        <w:t>ה</w:t>
      </w:r>
      <w:r>
        <w:rPr>
          <w:rtl/>
        </w:rPr>
        <w:t>ז</w:t>
      </w:r>
      <w:r w:rsidR="00054896">
        <w:rPr>
          <w:rFonts w:hint="cs"/>
          <w:rtl/>
        </w:rPr>
        <w:t>את</w:t>
      </w:r>
      <w:r>
        <w:rPr>
          <w:rtl/>
        </w:rPr>
        <w:t xml:space="preserve"> מאפשרת גמישות ורל</w:t>
      </w:r>
      <w:r>
        <w:rPr>
          <w:rFonts w:hint="cs"/>
          <w:rtl/>
        </w:rPr>
        <w:t>וו</w:t>
      </w:r>
      <w:r>
        <w:rPr>
          <w:rtl/>
        </w:rPr>
        <w:t>נטיות בתכנים על פי הע</w:t>
      </w:r>
      <w:r w:rsidR="00054896">
        <w:rPr>
          <w:rFonts w:hint="cs"/>
          <w:rtl/>
        </w:rPr>
        <w:t>י</w:t>
      </w:r>
      <w:r>
        <w:rPr>
          <w:rtl/>
        </w:rPr>
        <w:t>תים והצרכים</w:t>
      </w:r>
      <w:r>
        <w:rPr>
          <w:rFonts w:hint="cs"/>
          <w:rtl/>
        </w:rPr>
        <w:t>,</w:t>
      </w:r>
      <w:r>
        <w:rPr>
          <w:rtl/>
        </w:rPr>
        <w:t xml:space="preserve"> ומטעם זה נראה כי אין מקום לקבוע בחקיקה הוראות בדבר שעת מחנך או פרקים בת</w:t>
      </w:r>
      <w:r>
        <w:rPr>
          <w:rFonts w:hint="cs"/>
          <w:rtl/>
        </w:rPr>
        <w:t>ו</w:t>
      </w:r>
      <w:r>
        <w:rPr>
          <w:rtl/>
        </w:rPr>
        <w:t>כנית הלימודים.</w:t>
      </w:r>
      <w:r>
        <w:rPr>
          <w:rFonts w:hint="cs"/>
          <w:rtl/>
        </w:rPr>
        <w:t xml:space="preserve"> </w:t>
      </w:r>
      <w:bookmarkStart w:id="5038" w:name="_ETM_Q15_304047"/>
      <w:bookmarkEnd w:id="5038"/>
      <w:r>
        <w:rPr>
          <w:rFonts w:hint="cs"/>
          <w:rtl/>
        </w:rPr>
        <w:t xml:space="preserve">זה </w:t>
      </w:r>
      <w:r w:rsidR="00D06262">
        <w:rPr>
          <w:rFonts w:hint="eastAsia"/>
          <w:rtl/>
        </w:rPr>
        <w:t>–</w:t>
      </w:r>
      <w:r>
        <w:rPr>
          <w:rFonts w:hint="cs"/>
          <w:rtl/>
        </w:rPr>
        <w:t xml:space="preserve"> 1. </w:t>
      </w:r>
    </w:p>
    <w:p w:rsidR="00FA019A" w:rsidRDefault="00FA019A" w:rsidP="008044A0">
      <w:pPr>
        <w:rPr>
          <w:rtl/>
        </w:rPr>
      </w:pPr>
      <w:bookmarkStart w:id="5039" w:name="_ETM_Q15_306296"/>
      <w:bookmarkStart w:id="5040" w:name="_ETM_Q15_306379"/>
      <w:bookmarkEnd w:id="5039"/>
      <w:bookmarkEnd w:id="5040"/>
    </w:p>
    <w:p w:rsidR="00FA019A" w:rsidRDefault="00FA019A" w:rsidP="00435823">
      <w:pPr>
        <w:rPr>
          <w:rtl/>
        </w:rPr>
      </w:pPr>
      <w:bookmarkStart w:id="5041" w:name="_ETM_Q15_306503"/>
      <w:bookmarkStart w:id="5042" w:name="_ETM_Q15_306588"/>
      <w:bookmarkStart w:id="5043" w:name="_ETM_Q15_303564"/>
      <w:bookmarkStart w:id="5044" w:name="_ETM_Q15_303662"/>
      <w:bookmarkEnd w:id="5041"/>
      <w:bookmarkEnd w:id="5042"/>
      <w:bookmarkEnd w:id="5043"/>
      <w:bookmarkEnd w:id="5044"/>
      <w:r>
        <w:rPr>
          <w:rtl/>
        </w:rPr>
        <w:t xml:space="preserve">תקצוב עמותה פרטית על ידי אוצר המדינה מהווה חריגה מהוראת סעיף 3א לחוק יסודות התקציב, </w:t>
      </w:r>
      <w:proofErr w:type="spellStart"/>
      <w:r>
        <w:rPr>
          <w:rtl/>
        </w:rPr>
        <w:t>התשמ</w:t>
      </w:r>
      <w:r>
        <w:rPr>
          <w:rFonts w:hint="cs"/>
          <w:rtl/>
        </w:rPr>
        <w:t>"</w:t>
      </w:r>
      <w:r>
        <w:rPr>
          <w:rtl/>
        </w:rPr>
        <w:t>ה</w:t>
      </w:r>
      <w:proofErr w:type="spellEnd"/>
      <w:r w:rsidR="00D06262">
        <w:rPr>
          <w:rFonts w:hint="eastAsia"/>
          <w:rtl/>
        </w:rPr>
        <w:t>–</w:t>
      </w:r>
      <w:r>
        <w:rPr>
          <w:rtl/>
        </w:rPr>
        <w:t xml:space="preserve">1985, </w:t>
      </w:r>
      <w:r>
        <w:rPr>
          <w:rFonts w:hint="cs"/>
          <w:rtl/>
        </w:rPr>
        <w:t>ש</w:t>
      </w:r>
      <w:r>
        <w:rPr>
          <w:rtl/>
        </w:rPr>
        <w:t>לפיו יש לתמוך במוסדות ציבור על פי קריטריונים שוויוניים, ידועים ופומביים. לפיכך, נראה כי אין מקום לקבוע בחקיקה הוראה בדבר תקצובה של עמותה ספציפית.</w:t>
      </w:r>
    </w:p>
    <w:p w:rsidR="00FA019A" w:rsidRDefault="00FA019A" w:rsidP="008044A0">
      <w:pPr>
        <w:rPr>
          <w:rtl/>
        </w:rPr>
      </w:pPr>
      <w:bookmarkStart w:id="5045" w:name="_ETM_Q15_329346"/>
      <w:bookmarkStart w:id="5046" w:name="_ETM_Q15_329453"/>
      <w:bookmarkEnd w:id="5045"/>
      <w:bookmarkEnd w:id="5046"/>
    </w:p>
    <w:p w:rsidR="00FA019A" w:rsidRDefault="00FA019A" w:rsidP="00054896">
      <w:pPr>
        <w:rPr>
          <w:rtl/>
        </w:rPr>
      </w:pPr>
      <w:r>
        <w:rPr>
          <w:rtl/>
        </w:rPr>
        <w:t>יודגש כי משרד החינוך רואה בנושא זה נושא חשוב</w:t>
      </w:r>
      <w:r>
        <w:rPr>
          <w:rFonts w:hint="cs"/>
          <w:rtl/>
        </w:rPr>
        <w:t>,</w:t>
      </w:r>
      <w:r>
        <w:rPr>
          <w:rtl/>
        </w:rPr>
        <w:t xml:space="preserve"> ולפיכך הוא נלמד במסגרת לימודי האזרחות לחט</w:t>
      </w:r>
      <w:r>
        <w:rPr>
          <w:rFonts w:hint="cs"/>
          <w:rtl/>
        </w:rPr>
        <w:t>יבות העליונות,</w:t>
      </w:r>
      <w:r>
        <w:rPr>
          <w:rtl/>
        </w:rPr>
        <w:t xml:space="preserve"> בפרק העוסק בשלטון החוק ו</w:t>
      </w:r>
      <w:r>
        <w:rPr>
          <w:rFonts w:hint="cs"/>
          <w:rtl/>
        </w:rPr>
        <w:t>ב</w:t>
      </w:r>
      <w:r>
        <w:rPr>
          <w:rtl/>
        </w:rPr>
        <w:t>פקודה בלתי חוקית בעליל</w:t>
      </w:r>
      <w:r w:rsidR="00054896">
        <w:rPr>
          <w:rFonts w:hint="cs"/>
          <w:rtl/>
        </w:rPr>
        <w:t>,</w:t>
      </w:r>
      <w:r>
        <w:rPr>
          <w:rtl/>
        </w:rPr>
        <w:t xml:space="preserve"> בהרחבה</w:t>
      </w:r>
      <w:r w:rsidR="00054896">
        <w:rPr>
          <w:rFonts w:hint="cs"/>
          <w:rtl/>
        </w:rPr>
        <w:t>,</w:t>
      </w:r>
      <w:r>
        <w:rPr>
          <w:rFonts w:hint="cs"/>
          <w:rtl/>
        </w:rPr>
        <w:t xml:space="preserve"> ולא כמו שנאמר </w:t>
      </w:r>
      <w:bookmarkStart w:id="5047" w:name="_ETM_Q15_356496"/>
      <w:bookmarkEnd w:id="5047"/>
      <w:r>
        <w:rPr>
          <w:rFonts w:hint="cs"/>
          <w:rtl/>
        </w:rPr>
        <w:t>כאן קודם</w:t>
      </w:r>
      <w:r w:rsidR="00054896">
        <w:rPr>
          <w:rFonts w:hint="cs"/>
          <w:rtl/>
        </w:rPr>
        <w:t>,</w:t>
      </w:r>
      <w:r>
        <w:rPr>
          <w:rFonts w:hint="cs"/>
          <w:rtl/>
        </w:rPr>
        <w:t xml:space="preserve"> תחת הכותרת של טוהר הנשק.</w:t>
      </w:r>
      <w:bookmarkStart w:id="5048" w:name="_ETM_Q15_357851"/>
      <w:bookmarkStart w:id="5049" w:name="_ETM_Q15_357939"/>
      <w:bookmarkEnd w:id="5048"/>
      <w:bookmarkEnd w:id="5049"/>
      <w:r w:rsidR="00CF7EA4">
        <w:rPr>
          <w:rFonts w:hint="cs"/>
          <w:rtl/>
        </w:rPr>
        <w:t xml:space="preserve"> </w:t>
      </w:r>
      <w:r>
        <w:rPr>
          <w:rtl/>
        </w:rPr>
        <w:t xml:space="preserve">יהודים וערבים כאחד לומדים </w:t>
      </w:r>
      <w:r w:rsidR="00CF7EA4">
        <w:rPr>
          <w:rFonts w:hint="cs"/>
          <w:rtl/>
        </w:rPr>
        <w:t xml:space="preserve">על </w:t>
      </w:r>
      <w:r>
        <w:rPr>
          <w:rtl/>
        </w:rPr>
        <w:t>אודות האירוע עם הפנים לעתיד ועוסקים בערכים כגון שוויון</w:t>
      </w:r>
      <w:r>
        <w:rPr>
          <w:rFonts w:hint="cs"/>
          <w:rtl/>
        </w:rPr>
        <w:t>,</w:t>
      </w:r>
      <w:r>
        <w:rPr>
          <w:rtl/>
        </w:rPr>
        <w:t xml:space="preserve"> שמירה על זכויות אדם וקדושת החיים.</w:t>
      </w:r>
      <w:bookmarkStart w:id="5050" w:name="_ETM_Q15_373655"/>
      <w:bookmarkStart w:id="5051" w:name="_ETM_Q15_373778"/>
      <w:bookmarkEnd w:id="5050"/>
      <w:bookmarkEnd w:id="5051"/>
      <w:r w:rsidR="00CF7EA4">
        <w:rPr>
          <w:rFonts w:hint="cs"/>
          <w:rtl/>
        </w:rPr>
        <w:t xml:space="preserve"> </w:t>
      </w:r>
      <w:r>
        <w:rPr>
          <w:rtl/>
        </w:rPr>
        <w:t>למידת הנושא</w:t>
      </w:r>
      <w:r>
        <w:rPr>
          <w:rFonts w:hint="cs"/>
          <w:rtl/>
        </w:rPr>
        <w:t>, אדוני היושב-ראש,</w:t>
      </w:r>
      <w:r>
        <w:rPr>
          <w:rtl/>
        </w:rPr>
        <w:t xml:space="preserve"> מהווה הזדמנות לשוחח על פיוס</w:t>
      </w:r>
      <w:r>
        <w:rPr>
          <w:rFonts w:hint="cs"/>
          <w:rtl/>
        </w:rPr>
        <w:t>,</w:t>
      </w:r>
      <w:r>
        <w:rPr>
          <w:rtl/>
        </w:rPr>
        <w:t xml:space="preserve"> ומנגד להציג בפני הדור הצעיר דוגמאות חיוביות שהיו ו</w:t>
      </w:r>
      <w:r>
        <w:rPr>
          <w:rFonts w:hint="cs"/>
          <w:rtl/>
        </w:rPr>
        <w:t xml:space="preserve">גם </w:t>
      </w:r>
      <w:bookmarkStart w:id="5052" w:name="_ETM_Q15_384372"/>
      <w:bookmarkEnd w:id="5052"/>
      <w:r>
        <w:rPr>
          <w:rtl/>
        </w:rPr>
        <w:t>ישנן לבניית בסיס לחיים משותפים</w:t>
      </w:r>
      <w:bookmarkStart w:id="5053" w:name="_ETM_Q15_386715"/>
      <w:bookmarkEnd w:id="5053"/>
      <w:r>
        <w:rPr>
          <w:rFonts w:hint="cs"/>
          <w:rtl/>
        </w:rPr>
        <w:t xml:space="preserve"> </w:t>
      </w:r>
      <w:r w:rsidR="00D06262">
        <w:rPr>
          <w:rFonts w:hint="eastAsia"/>
          <w:rtl/>
        </w:rPr>
        <w:t>–</w:t>
      </w:r>
      <w:r w:rsidR="00CF7EA4">
        <w:rPr>
          <w:rFonts w:hint="eastAsia"/>
          <w:rtl/>
        </w:rPr>
        <w:t xml:space="preserve"> </w:t>
      </w:r>
      <w:r>
        <w:rPr>
          <w:rFonts w:hint="cs"/>
          <w:rtl/>
        </w:rPr>
        <w:t>כמובן, כל אחד עם האמונה שלו.</w:t>
      </w:r>
    </w:p>
    <w:p w:rsidR="00FA019A" w:rsidRDefault="00FA019A" w:rsidP="008044A0">
      <w:pPr>
        <w:rPr>
          <w:rtl/>
        </w:rPr>
      </w:pPr>
      <w:bookmarkStart w:id="5054" w:name="_ETM_Q15_386814"/>
      <w:bookmarkEnd w:id="5054"/>
    </w:p>
    <w:p w:rsidR="00FA019A" w:rsidRDefault="00FA019A" w:rsidP="00054896">
      <w:pPr>
        <w:rPr>
          <w:rtl/>
        </w:rPr>
      </w:pPr>
      <w:bookmarkStart w:id="5055" w:name="_ETM_Q15_392212"/>
      <w:bookmarkStart w:id="5056" w:name="_ETM_Q15_392308"/>
      <w:bookmarkEnd w:id="5055"/>
      <w:bookmarkEnd w:id="5056"/>
      <w:r>
        <w:rPr>
          <w:rFonts w:hint="cs"/>
          <w:rtl/>
        </w:rPr>
        <w:t xml:space="preserve">אני רוצה לציין עוד </w:t>
      </w:r>
      <w:bookmarkStart w:id="5057" w:name="_ETM_Q15_394072"/>
      <w:bookmarkEnd w:id="5057"/>
      <w:r>
        <w:rPr>
          <w:rFonts w:hint="cs"/>
          <w:rtl/>
        </w:rPr>
        <w:t>דבר</w:t>
      </w:r>
      <w:r w:rsidR="00CF7EA4">
        <w:rPr>
          <w:rFonts w:hint="cs"/>
          <w:rtl/>
        </w:rPr>
        <w:t>;</w:t>
      </w:r>
      <w:r>
        <w:rPr>
          <w:rFonts w:hint="cs"/>
          <w:rtl/>
        </w:rPr>
        <w:t xml:space="preserve"> אולי זה הוזכר כאן ברמז, אבל חשוב לי </w:t>
      </w:r>
      <w:bookmarkStart w:id="5058" w:name="_ETM_Q15_396141"/>
      <w:bookmarkEnd w:id="5058"/>
      <w:r>
        <w:rPr>
          <w:rFonts w:hint="cs"/>
          <w:rtl/>
        </w:rPr>
        <w:t xml:space="preserve">לומר זאת. אני אזכיר את מה ששופט בבית המשפט העליון בנימין </w:t>
      </w:r>
      <w:bookmarkStart w:id="5059" w:name="_ETM_Q15_406772"/>
      <w:bookmarkEnd w:id="5059"/>
      <w:r>
        <w:rPr>
          <w:rFonts w:hint="cs"/>
          <w:rtl/>
        </w:rPr>
        <w:t xml:space="preserve">הלוי בפסיקתו בבג"ץ אמר. שם הוא אומר: </w:t>
      </w:r>
      <w:r>
        <w:rPr>
          <w:rtl/>
        </w:rPr>
        <w:t xml:space="preserve">"סימן היכרה של פקודה </w:t>
      </w:r>
      <w:r>
        <w:rPr>
          <w:rFonts w:hint="cs"/>
          <w:rtl/>
        </w:rPr>
        <w:t>'</w:t>
      </w:r>
      <w:r>
        <w:rPr>
          <w:rtl/>
        </w:rPr>
        <w:t>בלתי חוקית בעליל</w:t>
      </w:r>
      <w:r>
        <w:rPr>
          <w:rFonts w:hint="cs"/>
          <w:rtl/>
        </w:rPr>
        <w:t>'</w:t>
      </w:r>
      <w:r>
        <w:rPr>
          <w:rtl/>
        </w:rPr>
        <w:t xml:space="preserve"> </w:t>
      </w:r>
      <w:r w:rsidR="00D06262">
        <w:rPr>
          <w:rFonts w:hint="cs"/>
          <w:rtl/>
        </w:rPr>
        <w:t>–</w:t>
      </w:r>
      <w:r>
        <w:rPr>
          <w:rtl/>
        </w:rPr>
        <w:t xml:space="preserve"> מן הדין שיתנוסס כדגל שחור מעל לפקודה הנתונה, ככתובת אזהרה האומרת: </w:t>
      </w:r>
      <w:r>
        <w:rPr>
          <w:rFonts w:hint="cs"/>
          <w:rtl/>
        </w:rPr>
        <w:t>'</w:t>
      </w:r>
      <w:r>
        <w:rPr>
          <w:rtl/>
        </w:rPr>
        <w:t>אסור</w:t>
      </w:r>
      <w:r>
        <w:rPr>
          <w:rFonts w:hint="cs"/>
          <w:rtl/>
        </w:rPr>
        <w:t>!'</w:t>
      </w:r>
      <w:r>
        <w:rPr>
          <w:rtl/>
        </w:rPr>
        <w:t xml:space="preserve"> לא אי</w:t>
      </w:r>
      <w:r>
        <w:rPr>
          <w:rFonts w:hint="cs"/>
          <w:rtl/>
        </w:rPr>
        <w:t>-</w:t>
      </w:r>
      <w:r>
        <w:rPr>
          <w:rtl/>
        </w:rPr>
        <w:t>חוקיות פורמלית, נסתרת או נסתרת למחצה, לא אי</w:t>
      </w:r>
      <w:r>
        <w:rPr>
          <w:rFonts w:hint="cs"/>
          <w:rtl/>
        </w:rPr>
        <w:t>-</w:t>
      </w:r>
      <w:r>
        <w:rPr>
          <w:rtl/>
        </w:rPr>
        <w:t>חוקיות המתגלה רק לעיני חכמי משפט חשובה כאן, אלא: הפרת חוק גלויה ומובהקת, אי</w:t>
      </w:r>
      <w:r>
        <w:rPr>
          <w:rFonts w:hint="cs"/>
          <w:rtl/>
        </w:rPr>
        <w:t>-</w:t>
      </w:r>
      <w:r>
        <w:rPr>
          <w:rtl/>
        </w:rPr>
        <w:t>חוקיות ודאית והכרחית המופיעה על פני הפקודה עצמה, אופי פלילי ברור של הפקודה או של המעשים שהפקודה מצווה לעשותם, אי</w:t>
      </w:r>
      <w:r>
        <w:rPr>
          <w:rFonts w:hint="cs"/>
          <w:rtl/>
        </w:rPr>
        <w:t>-</w:t>
      </w:r>
      <w:r>
        <w:rPr>
          <w:rtl/>
        </w:rPr>
        <w:t>חוקיות הדוקרת את העין ומקוממת את הלב</w:t>
      </w:r>
      <w:r>
        <w:rPr>
          <w:rFonts w:hint="cs"/>
          <w:rtl/>
        </w:rPr>
        <w:t xml:space="preserve">" </w:t>
      </w:r>
      <w:r w:rsidR="00D06262">
        <w:rPr>
          <w:rtl/>
        </w:rPr>
        <w:t>–</w:t>
      </w:r>
      <w:r>
        <w:rPr>
          <w:rFonts w:hint="cs"/>
          <w:rtl/>
        </w:rPr>
        <w:t xml:space="preserve"> אני מצטט מה שכתב השופט בנימין </w:t>
      </w:r>
      <w:bookmarkStart w:id="5060" w:name="_ETM_Q15_461603"/>
      <w:bookmarkEnd w:id="5060"/>
      <w:r>
        <w:rPr>
          <w:rFonts w:hint="cs"/>
          <w:rtl/>
        </w:rPr>
        <w:t xml:space="preserve">הלוי </w:t>
      </w:r>
      <w:r w:rsidR="00D06262">
        <w:rPr>
          <w:rFonts w:hint="eastAsia"/>
        </w:rPr>
        <w:t>–</w:t>
      </w:r>
      <w:r>
        <w:rPr>
          <w:rtl/>
        </w:rPr>
        <w:t xml:space="preserve"> </w:t>
      </w:r>
      <w:r>
        <w:rPr>
          <w:rFonts w:hint="cs"/>
          <w:rtl/>
        </w:rPr>
        <w:t>"</w:t>
      </w:r>
      <w:r>
        <w:rPr>
          <w:rtl/>
        </w:rPr>
        <w:t>אם העין אינה עיוורת והלב אינו אטום או מושחת</w:t>
      </w:r>
      <w:r>
        <w:rPr>
          <w:rFonts w:hint="cs"/>
          <w:rtl/>
        </w:rPr>
        <w:t>,</w:t>
      </w:r>
      <w:r>
        <w:rPr>
          <w:rtl/>
        </w:rPr>
        <w:t xml:space="preserve"> זוהי מידת אי החוקיות הדרושה כדי לבטל את חובת הציות של חייל ולהטיל עליו את האחריות הפלילית למעשיו". </w:t>
      </w:r>
      <w:r>
        <w:rPr>
          <w:rFonts w:hint="cs"/>
          <w:rtl/>
        </w:rPr>
        <w:t>עד כאן. סוף ציטוט.</w:t>
      </w:r>
    </w:p>
    <w:p w:rsidR="00FA019A" w:rsidRDefault="00FA019A" w:rsidP="009635F5">
      <w:pPr>
        <w:rPr>
          <w:rtl/>
        </w:rPr>
      </w:pPr>
      <w:bookmarkStart w:id="5061" w:name="_ETM_Q15_475678"/>
      <w:bookmarkStart w:id="5062" w:name="_ETM_Q15_475744"/>
      <w:bookmarkStart w:id="5063" w:name="_ETM_Q15_475869"/>
      <w:bookmarkStart w:id="5064" w:name="_ETM_Q15_475923"/>
      <w:bookmarkEnd w:id="5061"/>
      <w:bookmarkEnd w:id="5062"/>
      <w:bookmarkEnd w:id="5063"/>
      <w:bookmarkEnd w:id="5064"/>
    </w:p>
    <w:p w:rsidR="00FA019A" w:rsidRDefault="00FA019A" w:rsidP="008044A0">
      <w:pPr>
        <w:pStyle w:val="af5"/>
        <w:keepNext/>
        <w:rPr>
          <w:rtl/>
        </w:rPr>
      </w:pPr>
      <w:bookmarkStart w:id="5065" w:name="ET_interruption_5850_1"/>
      <w:r w:rsidRPr="001812E6">
        <w:rPr>
          <w:rStyle w:val="TagStyle"/>
          <w:rtl/>
        </w:rPr>
        <w:t xml:space="preserve"> &lt;&lt; קריאה &gt;&gt; </w:t>
      </w:r>
      <w:r>
        <w:rPr>
          <w:rtl/>
        </w:rPr>
        <w:t>סמי אבו שחאדה (הרשימה המשותפת):</w:t>
      </w:r>
      <w:r w:rsidRPr="001812E6">
        <w:rPr>
          <w:rStyle w:val="TagStyle"/>
          <w:rtl/>
        </w:rPr>
        <w:t xml:space="preserve"> &lt;&lt; קריאה &gt;&gt;</w:t>
      </w:r>
      <w:r>
        <w:rPr>
          <w:rtl/>
        </w:rPr>
        <w:t xml:space="preserve">  </w:t>
      </w:r>
      <w:bookmarkEnd w:id="5065"/>
    </w:p>
    <w:p w:rsidR="00FA019A" w:rsidRDefault="00FA019A" w:rsidP="00977595">
      <w:pPr>
        <w:rPr>
          <w:rtl/>
          <w:lang w:eastAsia="he-IL"/>
        </w:rPr>
      </w:pPr>
    </w:p>
    <w:p w:rsidR="00FA019A" w:rsidRDefault="00FA019A" w:rsidP="00977595">
      <w:pPr>
        <w:rPr>
          <w:rtl/>
        </w:rPr>
      </w:pPr>
      <w:r>
        <w:rPr>
          <w:rFonts w:hint="cs"/>
          <w:rtl/>
        </w:rPr>
        <w:t>אדוני, בסוף זה מסתיים ב</w:t>
      </w:r>
      <w:r w:rsidR="00977595">
        <w:rPr>
          <w:rFonts w:hint="cs"/>
          <w:rtl/>
        </w:rPr>
        <w:t>גר</w:t>
      </w:r>
      <w:r>
        <w:rPr>
          <w:rFonts w:hint="cs"/>
          <w:rtl/>
        </w:rPr>
        <w:t xml:space="preserve">וש. כל המילים היפות של השופט הסתכמו בעונש של </w:t>
      </w:r>
      <w:r w:rsidR="00977595">
        <w:rPr>
          <w:rFonts w:hint="cs"/>
          <w:rtl/>
        </w:rPr>
        <w:t>גר</w:t>
      </w:r>
      <w:r>
        <w:rPr>
          <w:rFonts w:hint="cs"/>
          <w:rtl/>
        </w:rPr>
        <w:t>וש. אדוני, זה לא יפה</w:t>
      </w:r>
      <w:r w:rsidR="00054896">
        <w:rPr>
          <w:rFonts w:hint="cs"/>
          <w:rtl/>
        </w:rPr>
        <w:t>,</w:t>
      </w:r>
      <w:r>
        <w:rPr>
          <w:rFonts w:hint="cs"/>
          <w:rtl/>
        </w:rPr>
        <w:t xml:space="preserve"> אחרי כל השנים האלה </w:t>
      </w:r>
      <w:bookmarkStart w:id="5066" w:name="_ETM_Q15_489229"/>
      <w:bookmarkEnd w:id="5066"/>
      <w:r>
        <w:rPr>
          <w:rFonts w:hint="cs"/>
          <w:rtl/>
        </w:rPr>
        <w:t>לבוא ולשמוע את הדברים ככה. לפעמים עדיף לא להגיד כלום.</w:t>
      </w:r>
    </w:p>
    <w:p w:rsidR="00FA019A" w:rsidRDefault="00FA019A" w:rsidP="009635F5">
      <w:pPr>
        <w:rPr>
          <w:rtl/>
        </w:rPr>
      </w:pPr>
    </w:p>
    <w:p w:rsidR="00FA019A" w:rsidRDefault="00FA019A" w:rsidP="008044A0">
      <w:pPr>
        <w:pStyle w:val="-"/>
        <w:keepNext/>
        <w:rPr>
          <w:rtl/>
        </w:rPr>
      </w:pPr>
      <w:bookmarkStart w:id="5067" w:name="ET_speakercontinue_4793_2"/>
      <w:r w:rsidRPr="001812E6">
        <w:rPr>
          <w:rStyle w:val="TagStyle"/>
          <w:rtl/>
        </w:rPr>
        <w:t xml:space="preserve"> &lt;&lt; דובר_המשך &gt;&gt; </w:t>
      </w:r>
      <w:r>
        <w:rPr>
          <w:rtl/>
        </w:rPr>
        <w:t>סגן שר החינוך מאיר פרוש:</w:t>
      </w:r>
      <w:r w:rsidRPr="001812E6">
        <w:rPr>
          <w:rStyle w:val="TagStyle"/>
          <w:rtl/>
        </w:rPr>
        <w:t xml:space="preserve"> &lt;&lt; דובר_המשך &gt;&gt;</w:t>
      </w:r>
      <w:r>
        <w:rPr>
          <w:rtl/>
        </w:rPr>
        <w:t xml:space="preserve">  </w:t>
      </w:r>
      <w:bookmarkEnd w:id="5067"/>
    </w:p>
    <w:p w:rsidR="00FA019A" w:rsidRDefault="00FA019A" w:rsidP="00977595">
      <w:pPr>
        <w:rPr>
          <w:rtl/>
          <w:lang w:eastAsia="he-IL"/>
        </w:rPr>
      </w:pPr>
    </w:p>
    <w:p w:rsidR="00FA019A" w:rsidRDefault="00FA019A" w:rsidP="00054896">
      <w:pPr>
        <w:rPr>
          <w:rtl/>
          <w:lang w:eastAsia="he-IL"/>
        </w:rPr>
      </w:pPr>
      <w:bookmarkStart w:id="5068" w:name="_ETM_Q15_494163"/>
      <w:bookmarkStart w:id="5069" w:name="_ETM_Q15_494256"/>
      <w:bookmarkEnd w:id="5068"/>
      <w:bookmarkEnd w:id="5069"/>
      <w:r>
        <w:rPr>
          <w:rFonts w:hint="cs"/>
          <w:rtl/>
          <w:lang w:eastAsia="he-IL"/>
        </w:rPr>
        <w:t xml:space="preserve">אני רוצה לומר משפט נוסף. אני דווקא </w:t>
      </w:r>
      <w:bookmarkStart w:id="5070" w:name="_ETM_Q15_497369"/>
      <w:bookmarkEnd w:id="5070"/>
      <w:r>
        <w:rPr>
          <w:rFonts w:hint="cs"/>
          <w:rtl/>
          <w:lang w:eastAsia="he-IL"/>
        </w:rPr>
        <w:t xml:space="preserve">פונה </w:t>
      </w:r>
      <w:r w:rsidR="00D06262">
        <w:rPr>
          <w:rtl/>
          <w:lang w:eastAsia="he-IL"/>
        </w:rPr>
        <w:t>–</w:t>
      </w:r>
      <w:r>
        <w:rPr>
          <w:rFonts w:hint="cs"/>
          <w:rtl/>
          <w:lang w:eastAsia="he-IL"/>
        </w:rPr>
        <w:t xml:space="preserve"> לא הייתי אומר שאני פונה לחברי הכנסת מהרשימה </w:t>
      </w:r>
      <w:bookmarkStart w:id="5071" w:name="_ETM_Q15_500056"/>
      <w:bookmarkEnd w:id="5071"/>
      <w:r>
        <w:rPr>
          <w:rFonts w:hint="cs"/>
          <w:rtl/>
          <w:lang w:eastAsia="he-IL"/>
        </w:rPr>
        <w:t xml:space="preserve">המשותפת, כי בכל אופן זו האג'נדה, ואתם מעלים את זה </w:t>
      </w:r>
      <w:bookmarkStart w:id="5072" w:name="_ETM_Q15_501998"/>
      <w:bookmarkEnd w:id="5072"/>
      <w:r>
        <w:rPr>
          <w:rFonts w:hint="cs"/>
          <w:rtl/>
          <w:lang w:eastAsia="he-IL"/>
        </w:rPr>
        <w:t>כאן מדי שנה</w:t>
      </w:r>
      <w:r w:rsidR="00054896">
        <w:rPr>
          <w:rFonts w:hint="cs"/>
          <w:rtl/>
          <w:lang w:eastAsia="he-IL"/>
        </w:rPr>
        <w:t>,</w:t>
      </w:r>
      <w:r>
        <w:rPr>
          <w:rFonts w:hint="cs"/>
          <w:rtl/>
          <w:lang w:eastAsia="he-IL"/>
        </w:rPr>
        <w:t xml:space="preserve"> אבל אני כן פונה לחברת הכנסת זנדברג:</w:t>
      </w:r>
      <w:bookmarkStart w:id="5073" w:name="_ETM_Q15_507722"/>
      <w:bookmarkEnd w:id="5073"/>
      <w:r>
        <w:rPr>
          <w:rFonts w:hint="cs"/>
          <w:rtl/>
          <w:lang w:eastAsia="he-IL"/>
        </w:rPr>
        <w:t xml:space="preserve"> הבה ונתבונן במה שקורה במזרח התיכון. יש מדינות ערביות </w:t>
      </w:r>
      <w:bookmarkStart w:id="5074" w:name="_ETM_Q15_514429"/>
      <w:bookmarkEnd w:id="5074"/>
      <w:r>
        <w:rPr>
          <w:rFonts w:hint="cs"/>
          <w:rtl/>
          <w:lang w:eastAsia="he-IL"/>
        </w:rPr>
        <w:t>מתונות, שהן כורתות שלום, מנרמלות יחסים עם מדינת ישראל. למה הם עושים את זה? למה הם עושים את זה? כי לא כואב להם הנושא הפלסטיני?</w:t>
      </w:r>
      <w:bookmarkStart w:id="5075" w:name="_ETM_Q15_524779"/>
      <w:bookmarkEnd w:id="5075"/>
      <w:r>
        <w:rPr>
          <w:rFonts w:hint="cs"/>
          <w:rtl/>
          <w:lang w:eastAsia="he-IL"/>
        </w:rPr>
        <w:t xml:space="preserve"> כואב גם כואב להם </w:t>
      </w:r>
      <w:r w:rsidR="00D06262">
        <w:rPr>
          <w:rFonts w:hint="cs"/>
          <w:rtl/>
          <w:lang w:eastAsia="he-IL"/>
        </w:rPr>
        <w:t>– – –</w:t>
      </w:r>
    </w:p>
    <w:p w:rsidR="00FA019A" w:rsidRDefault="00FA019A" w:rsidP="008044A0">
      <w:pPr>
        <w:rPr>
          <w:rtl/>
          <w:lang w:eastAsia="he-IL"/>
        </w:rPr>
      </w:pPr>
      <w:bookmarkStart w:id="5076" w:name="_ETM_Q15_523733"/>
      <w:bookmarkStart w:id="5077" w:name="_ETM_Q15_523845"/>
      <w:bookmarkEnd w:id="5076"/>
      <w:bookmarkEnd w:id="5077"/>
    </w:p>
    <w:p w:rsidR="00FA019A" w:rsidRDefault="00FA019A" w:rsidP="008044A0">
      <w:pPr>
        <w:pStyle w:val="af5"/>
        <w:keepNext/>
        <w:rPr>
          <w:rtl/>
        </w:rPr>
      </w:pPr>
      <w:bookmarkStart w:id="5078" w:name="ET_interruption_5761_8"/>
      <w:r w:rsidRPr="00616559">
        <w:rPr>
          <w:rStyle w:val="TagStyle"/>
          <w:rtl/>
        </w:rPr>
        <w:t xml:space="preserve"> &lt;&lt; קריאה &gt;&gt; </w:t>
      </w:r>
      <w:r>
        <w:rPr>
          <w:rtl/>
        </w:rPr>
        <w:t>עאידה תומא סלימאן (הרשימה המשותפת):</w:t>
      </w:r>
      <w:r w:rsidRPr="00616559">
        <w:rPr>
          <w:rStyle w:val="TagStyle"/>
          <w:rtl/>
        </w:rPr>
        <w:t xml:space="preserve"> &lt;&lt; קריאה &gt;&gt;</w:t>
      </w:r>
      <w:r>
        <w:rPr>
          <w:rtl/>
        </w:rPr>
        <w:t xml:space="preserve">  </w:t>
      </w:r>
      <w:bookmarkEnd w:id="5078"/>
    </w:p>
    <w:p w:rsidR="00FA019A" w:rsidRDefault="00FA019A" w:rsidP="00977595">
      <w:pPr>
        <w:rPr>
          <w:rtl/>
          <w:lang w:eastAsia="he-IL"/>
        </w:rPr>
      </w:pPr>
    </w:p>
    <w:p w:rsidR="00FA019A" w:rsidRDefault="00FA019A" w:rsidP="008044A0">
      <w:pPr>
        <w:rPr>
          <w:rtl/>
          <w:lang w:eastAsia="he-IL"/>
        </w:rPr>
      </w:pPr>
      <w:bookmarkStart w:id="5079" w:name="_ETM_Q15_524456"/>
      <w:bookmarkEnd w:id="5079"/>
      <w:r>
        <w:rPr>
          <w:rFonts w:hint="cs"/>
          <w:rtl/>
          <w:lang w:eastAsia="he-IL"/>
        </w:rPr>
        <w:t>זה לא שייך.</w:t>
      </w:r>
    </w:p>
    <w:p w:rsidR="00FA019A" w:rsidRDefault="00FA019A" w:rsidP="008044A0">
      <w:pPr>
        <w:rPr>
          <w:rtl/>
          <w:lang w:eastAsia="he-IL"/>
        </w:rPr>
      </w:pPr>
    </w:p>
    <w:p w:rsidR="00FA019A" w:rsidRDefault="00FA019A" w:rsidP="008044A0">
      <w:pPr>
        <w:pStyle w:val="-"/>
        <w:keepNext/>
        <w:rPr>
          <w:rtl/>
        </w:rPr>
      </w:pPr>
      <w:bookmarkStart w:id="5080" w:name="ET_speakercontinue_4793_3"/>
      <w:r w:rsidRPr="001812E6">
        <w:rPr>
          <w:rStyle w:val="TagStyle"/>
          <w:rtl/>
        </w:rPr>
        <w:t xml:space="preserve"> &lt;&lt; דובר_המשך &gt;&gt; </w:t>
      </w:r>
      <w:r>
        <w:rPr>
          <w:rtl/>
        </w:rPr>
        <w:t>סגן שר החינוך מאיר פרוש:</w:t>
      </w:r>
      <w:r w:rsidRPr="001812E6">
        <w:rPr>
          <w:rStyle w:val="TagStyle"/>
          <w:rtl/>
        </w:rPr>
        <w:t xml:space="preserve"> &lt;&lt; דובר_המשך &gt;&gt;</w:t>
      </w:r>
      <w:r>
        <w:rPr>
          <w:rtl/>
        </w:rPr>
        <w:t xml:space="preserve">  </w:t>
      </w:r>
      <w:bookmarkEnd w:id="5080"/>
    </w:p>
    <w:p w:rsidR="00FA019A" w:rsidRDefault="00FA019A" w:rsidP="00977595">
      <w:pPr>
        <w:rPr>
          <w:rtl/>
          <w:lang w:eastAsia="he-IL"/>
        </w:rPr>
      </w:pPr>
    </w:p>
    <w:p w:rsidR="00FA019A" w:rsidRDefault="00FA019A" w:rsidP="008044A0">
      <w:pPr>
        <w:rPr>
          <w:rtl/>
          <w:lang w:eastAsia="he-IL"/>
        </w:rPr>
      </w:pPr>
      <w:bookmarkStart w:id="5081" w:name="_ETM_Q15_528293"/>
      <w:bookmarkStart w:id="5082" w:name="_ETM_Q15_528371"/>
      <w:bookmarkEnd w:id="5081"/>
      <w:bookmarkEnd w:id="5082"/>
      <w:r>
        <w:rPr>
          <w:rFonts w:hint="cs"/>
          <w:rtl/>
          <w:lang w:eastAsia="he-IL"/>
        </w:rPr>
        <w:t xml:space="preserve">למה אתם חושבים שהם </w:t>
      </w:r>
      <w:bookmarkStart w:id="5083" w:name="_ETM_Q15_529464"/>
      <w:bookmarkEnd w:id="5083"/>
      <w:r w:rsidR="00D06262">
        <w:rPr>
          <w:rFonts w:hint="cs"/>
          <w:rtl/>
          <w:lang w:eastAsia="he-IL"/>
        </w:rPr>
        <w:t>– – –</w:t>
      </w:r>
    </w:p>
    <w:p w:rsidR="00FA019A" w:rsidRDefault="00FA019A" w:rsidP="008044A0">
      <w:pPr>
        <w:rPr>
          <w:rtl/>
          <w:lang w:eastAsia="he-IL"/>
        </w:rPr>
      </w:pPr>
      <w:bookmarkStart w:id="5084" w:name="_ETM_Q15_528262"/>
      <w:bookmarkStart w:id="5085" w:name="_ETM_Q15_528337"/>
      <w:bookmarkEnd w:id="5084"/>
      <w:bookmarkEnd w:id="5085"/>
    </w:p>
    <w:p w:rsidR="00FA019A" w:rsidRDefault="00FA019A" w:rsidP="008044A0">
      <w:pPr>
        <w:pStyle w:val="af5"/>
        <w:keepNext/>
        <w:rPr>
          <w:rtl/>
        </w:rPr>
      </w:pPr>
      <w:bookmarkStart w:id="5086" w:name="ET_interruption_קריאות_9"/>
      <w:r w:rsidRPr="00616559">
        <w:rPr>
          <w:rStyle w:val="TagStyle"/>
          <w:rtl/>
        </w:rPr>
        <w:t xml:space="preserve"> &lt;&lt; קריאה &gt;&gt; </w:t>
      </w:r>
      <w:r>
        <w:rPr>
          <w:rtl/>
        </w:rPr>
        <w:t>קריאות:</w:t>
      </w:r>
      <w:r w:rsidRPr="00616559">
        <w:rPr>
          <w:rStyle w:val="TagStyle"/>
          <w:rtl/>
        </w:rPr>
        <w:t xml:space="preserve"> &lt;&lt; קריאה &gt;&gt;</w:t>
      </w:r>
      <w:r>
        <w:rPr>
          <w:rtl/>
        </w:rPr>
        <w:t xml:space="preserve">  </w:t>
      </w:r>
      <w:bookmarkEnd w:id="5086"/>
    </w:p>
    <w:p w:rsidR="00FA019A" w:rsidRDefault="00FA019A" w:rsidP="00977595">
      <w:pPr>
        <w:rPr>
          <w:rtl/>
          <w:lang w:eastAsia="he-IL"/>
        </w:rPr>
      </w:pPr>
    </w:p>
    <w:p w:rsidR="00FA019A" w:rsidRDefault="00D06262" w:rsidP="008044A0">
      <w:pPr>
        <w:rPr>
          <w:rtl/>
          <w:lang w:eastAsia="he-IL"/>
        </w:rPr>
      </w:pPr>
      <w:bookmarkStart w:id="5087" w:name="_ETM_Q15_529444"/>
      <w:bookmarkEnd w:id="5087"/>
      <w:r>
        <w:rPr>
          <w:rFonts w:hint="cs"/>
          <w:rtl/>
          <w:lang w:eastAsia="he-IL"/>
        </w:rPr>
        <w:t>– – –</w:t>
      </w:r>
    </w:p>
    <w:p w:rsidR="00FA019A" w:rsidRDefault="00FA019A" w:rsidP="008044A0">
      <w:pPr>
        <w:rPr>
          <w:rtl/>
          <w:lang w:eastAsia="he-IL"/>
        </w:rPr>
      </w:pPr>
      <w:bookmarkStart w:id="5088" w:name="_ETM_Q15_531625"/>
      <w:bookmarkStart w:id="5089" w:name="_ETM_Q15_531722"/>
      <w:bookmarkEnd w:id="5088"/>
      <w:bookmarkEnd w:id="5089"/>
    </w:p>
    <w:p w:rsidR="00FA019A" w:rsidRDefault="00FA019A" w:rsidP="008044A0">
      <w:pPr>
        <w:pStyle w:val="-"/>
        <w:keepNext/>
        <w:rPr>
          <w:rtl/>
        </w:rPr>
      </w:pPr>
      <w:r w:rsidRPr="001812E6">
        <w:rPr>
          <w:rStyle w:val="TagStyle"/>
          <w:rtl/>
        </w:rPr>
        <w:t xml:space="preserve">&lt;&lt; דובר_המשך &gt;&gt; </w:t>
      </w:r>
      <w:r>
        <w:rPr>
          <w:rtl/>
        </w:rPr>
        <w:t>סגן שר החינוך מאיר פרוש:</w:t>
      </w:r>
      <w:r w:rsidRPr="001812E6">
        <w:rPr>
          <w:rStyle w:val="TagStyle"/>
          <w:rtl/>
        </w:rPr>
        <w:t xml:space="preserve"> &lt;&lt; דובר_המשך &gt;&gt;</w:t>
      </w:r>
      <w:r>
        <w:rPr>
          <w:rtl/>
        </w:rPr>
        <w:t xml:space="preserve">  </w:t>
      </w:r>
    </w:p>
    <w:p w:rsidR="00FA019A" w:rsidRDefault="00FA019A" w:rsidP="00977595">
      <w:pPr>
        <w:rPr>
          <w:rtl/>
          <w:lang w:eastAsia="he-IL"/>
        </w:rPr>
      </w:pPr>
    </w:p>
    <w:p w:rsidR="00FA019A" w:rsidRDefault="00FA019A" w:rsidP="008044A0">
      <w:pPr>
        <w:rPr>
          <w:rtl/>
          <w:lang w:eastAsia="he-IL"/>
        </w:rPr>
      </w:pPr>
      <w:bookmarkStart w:id="5090" w:name="_ETM_Q15_530875"/>
      <w:bookmarkEnd w:id="5090"/>
      <w:r>
        <w:rPr>
          <w:rFonts w:hint="cs"/>
          <w:rtl/>
          <w:lang w:eastAsia="he-IL"/>
        </w:rPr>
        <w:t xml:space="preserve">מותר לי לומר משהו. למה אתם חושבים שישנן מדינות ערביות, מוסלמיות, שעושות </w:t>
      </w:r>
      <w:bookmarkStart w:id="5091" w:name="_ETM_Q15_538105"/>
      <w:bookmarkEnd w:id="5091"/>
      <w:r>
        <w:rPr>
          <w:rFonts w:hint="cs"/>
          <w:rtl/>
          <w:lang w:eastAsia="he-IL"/>
        </w:rPr>
        <w:t>שלום עם ישראל?</w:t>
      </w:r>
      <w:bookmarkStart w:id="5092" w:name="_ETM_Q15_540405"/>
      <w:bookmarkEnd w:id="5092"/>
    </w:p>
    <w:p w:rsidR="00FA019A" w:rsidRDefault="00FA019A" w:rsidP="008044A0">
      <w:pPr>
        <w:rPr>
          <w:rtl/>
          <w:lang w:eastAsia="he-IL"/>
        </w:rPr>
      </w:pPr>
      <w:bookmarkStart w:id="5093" w:name="_ETM_Q15_540500"/>
      <w:bookmarkEnd w:id="5093"/>
    </w:p>
    <w:p w:rsidR="00FA019A" w:rsidRDefault="00FA019A" w:rsidP="008044A0">
      <w:pPr>
        <w:pStyle w:val="af5"/>
        <w:keepNext/>
        <w:rPr>
          <w:rtl/>
        </w:rPr>
      </w:pPr>
      <w:bookmarkStart w:id="5094" w:name="ET_interruption_5079_11"/>
      <w:r w:rsidRPr="00616559">
        <w:rPr>
          <w:rStyle w:val="TagStyle"/>
          <w:rtl/>
        </w:rPr>
        <w:t xml:space="preserve"> &lt;&lt; קריאה &gt;&gt; </w:t>
      </w:r>
      <w:r>
        <w:rPr>
          <w:rtl/>
        </w:rPr>
        <w:t>תמר זנדברג (מרצ):</w:t>
      </w:r>
      <w:r w:rsidRPr="00616559">
        <w:rPr>
          <w:rStyle w:val="TagStyle"/>
          <w:rtl/>
        </w:rPr>
        <w:t xml:space="preserve"> &lt;&lt; קריאה &gt;&gt;</w:t>
      </w:r>
      <w:r>
        <w:rPr>
          <w:rtl/>
        </w:rPr>
        <w:t xml:space="preserve">  </w:t>
      </w:r>
      <w:bookmarkEnd w:id="5094"/>
    </w:p>
    <w:p w:rsidR="00FA019A" w:rsidRDefault="00FA019A" w:rsidP="00977595">
      <w:pPr>
        <w:rPr>
          <w:rtl/>
          <w:lang w:eastAsia="he-IL"/>
        </w:rPr>
      </w:pPr>
    </w:p>
    <w:p w:rsidR="00FA019A" w:rsidRDefault="00D06262" w:rsidP="008044A0">
      <w:pPr>
        <w:rPr>
          <w:rtl/>
          <w:lang w:eastAsia="he-IL"/>
        </w:rPr>
      </w:pPr>
      <w:bookmarkStart w:id="5095" w:name="_ETM_Q15_538443"/>
      <w:bookmarkEnd w:id="5095"/>
      <w:r>
        <w:rPr>
          <w:rFonts w:hint="cs"/>
          <w:rtl/>
          <w:lang w:eastAsia="he-IL"/>
        </w:rPr>
        <w:t>– – –</w:t>
      </w:r>
    </w:p>
    <w:p w:rsidR="00FA019A" w:rsidRDefault="00FA019A" w:rsidP="008044A0">
      <w:pPr>
        <w:rPr>
          <w:rtl/>
          <w:lang w:eastAsia="he-IL"/>
        </w:rPr>
      </w:pPr>
      <w:bookmarkStart w:id="5096" w:name="_ETM_Q15_537659"/>
      <w:bookmarkStart w:id="5097" w:name="_ETM_Q15_537735"/>
      <w:bookmarkEnd w:id="5096"/>
      <w:bookmarkEnd w:id="5097"/>
    </w:p>
    <w:p w:rsidR="00FA019A" w:rsidRDefault="00FA019A" w:rsidP="008044A0">
      <w:pPr>
        <w:pStyle w:val="-"/>
        <w:keepNext/>
        <w:rPr>
          <w:rtl/>
        </w:rPr>
      </w:pPr>
      <w:bookmarkStart w:id="5098" w:name="_ETM_Q15_537337"/>
      <w:bookmarkStart w:id="5099" w:name="_ETM_Q15_537430"/>
      <w:bookmarkEnd w:id="5098"/>
      <w:bookmarkEnd w:id="5099"/>
      <w:r w:rsidRPr="001812E6">
        <w:rPr>
          <w:rStyle w:val="TagStyle"/>
          <w:rtl/>
        </w:rPr>
        <w:t xml:space="preserve">&lt;&lt; דובר_המשך &gt;&gt; </w:t>
      </w:r>
      <w:r>
        <w:rPr>
          <w:rtl/>
        </w:rPr>
        <w:t>סגן שר החינוך מאיר פרוש:</w:t>
      </w:r>
      <w:r w:rsidRPr="001812E6">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8044A0">
      <w:pPr>
        <w:rPr>
          <w:rtl/>
          <w:lang w:eastAsia="he-IL"/>
        </w:rPr>
      </w:pPr>
      <w:bookmarkStart w:id="5100" w:name="_ETM_Q15_538785"/>
      <w:bookmarkStart w:id="5101" w:name="_ETM_Q15_538878"/>
      <w:bookmarkEnd w:id="5100"/>
      <w:bookmarkEnd w:id="5101"/>
      <w:r>
        <w:rPr>
          <w:rFonts w:hint="cs"/>
          <w:rtl/>
          <w:lang w:eastAsia="he-IL"/>
        </w:rPr>
        <w:t xml:space="preserve">לא מכיוון שלא כואב להן הנושא </w:t>
      </w:r>
      <w:bookmarkStart w:id="5102" w:name="_ETM_Q15_540756"/>
      <w:bookmarkEnd w:id="5102"/>
      <w:r>
        <w:rPr>
          <w:rFonts w:hint="cs"/>
          <w:rtl/>
          <w:lang w:eastAsia="he-IL"/>
        </w:rPr>
        <w:t xml:space="preserve">הפלסטיני, אלא הן מבינות </w:t>
      </w:r>
      <w:r w:rsidR="00D06262">
        <w:rPr>
          <w:rFonts w:hint="cs"/>
          <w:rtl/>
          <w:lang w:eastAsia="he-IL"/>
        </w:rPr>
        <w:t>– –</w:t>
      </w:r>
    </w:p>
    <w:p w:rsidR="00FA019A" w:rsidRDefault="00FA019A" w:rsidP="008044A0">
      <w:pPr>
        <w:rPr>
          <w:rtl/>
          <w:lang w:eastAsia="he-IL"/>
        </w:rPr>
      </w:pPr>
      <w:bookmarkStart w:id="5103" w:name="_ETM_Q15_539940"/>
      <w:bookmarkStart w:id="5104" w:name="_ETM_Q15_540030"/>
      <w:bookmarkEnd w:id="5103"/>
      <w:bookmarkEnd w:id="5104"/>
    </w:p>
    <w:p w:rsidR="00FA019A" w:rsidRDefault="00FA019A" w:rsidP="008044A0">
      <w:pPr>
        <w:pStyle w:val="af5"/>
        <w:keepNext/>
        <w:rPr>
          <w:rtl/>
        </w:rPr>
      </w:pPr>
      <w:bookmarkStart w:id="5105" w:name="ET_interruption_5850_12"/>
      <w:r w:rsidRPr="00616559">
        <w:rPr>
          <w:rStyle w:val="TagStyle"/>
          <w:rtl/>
        </w:rPr>
        <w:t xml:space="preserve"> &lt;&lt; קריאה &gt;&gt; </w:t>
      </w:r>
      <w:r>
        <w:rPr>
          <w:rtl/>
        </w:rPr>
        <w:t>סמי אבו שחאדה (הרשימה המשותפת):</w:t>
      </w:r>
      <w:r w:rsidRPr="00616559">
        <w:rPr>
          <w:rStyle w:val="TagStyle"/>
          <w:rtl/>
        </w:rPr>
        <w:t xml:space="preserve"> &lt;&lt; קריאה &gt;&gt;</w:t>
      </w:r>
      <w:r>
        <w:rPr>
          <w:rtl/>
        </w:rPr>
        <w:t xml:space="preserve">  </w:t>
      </w:r>
      <w:bookmarkEnd w:id="5105"/>
    </w:p>
    <w:p w:rsidR="00FA019A" w:rsidRDefault="00FA019A" w:rsidP="00977595">
      <w:pPr>
        <w:rPr>
          <w:rtl/>
          <w:lang w:eastAsia="he-IL"/>
        </w:rPr>
      </w:pPr>
    </w:p>
    <w:p w:rsidR="00FA019A" w:rsidRDefault="00FA019A" w:rsidP="008044A0">
      <w:pPr>
        <w:rPr>
          <w:rtl/>
          <w:lang w:eastAsia="he-IL"/>
        </w:rPr>
      </w:pPr>
      <w:bookmarkStart w:id="5106" w:name="_ETM_Q15_540970"/>
      <w:bookmarkEnd w:id="5106"/>
      <w:r>
        <w:rPr>
          <w:rFonts w:hint="cs"/>
          <w:rtl/>
          <w:lang w:eastAsia="he-IL"/>
        </w:rPr>
        <w:t>אדוני, הם רוצים נשק.</w:t>
      </w:r>
    </w:p>
    <w:p w:rsidR="00FA019A" w:rsidRDefault="00FA019A" w:rsidP="008044A0">
      <w:pPr>
        <w:rPr>
          <w:rtl/>
          <w:lang w:eastAsia="he-IL"/>
        </w:rPr>
      </w:pPr>
      <w:bookmarkStart w:id="5107" w:name="_ETM_Q15_541549"/>
      <w:bookmarkStart w:id="5108" w:name="_ETM_Q15_541632"/>
      <w:bookmarkEnd w:id="5107"/>
      <w:bookmarkEnd w:id="5108"/>
    </w:p>
    <w:p w:rsidR="00FA019A" w:rsidRDefault="00FA019A" w:rsidP="008044A0">
      <w:pPr>
        <w:pStyle w:val="-"/>
        <w:keepNext/>
        <w:rPr>
          <w:rtl/>
        </w:rPr>
      </w:pPr>
      <w:bookmarkStart w:id="5109" w:name="_ETM_Q15_540880"/>
      <w:bookmarkStart w:id="5110" w:name="_ETM_Q15_540957"/>
      <w:bookmarkEnd w:id="5109"/>
      <w:bookmarkEnd w:id="5110"/>
      <w:r w:rsidRPr="001812E6">
        <w:rPr>
          <w:rStyle w:val="TagStyle"/>
          <w:rtl/>
        </w:rPr>
        <w:t xml:space="preserve">&lt;&lt; דובר_המשך &gt;&gt; </w:t>
      </w:r>
      <w:r>
        <w:rPr>
          <w:rtl/>
        </w:rPr>
        <w:t>סגן שר החינוך מאיר פרוש:</w:t>
      </w:r>
      <w:r w:rsidRPr="001812E6">
        <w:rPr>
          <w:rStyle w:val="TagStyle"/>
          <w:rtl/>
        </w:rPr>
        <w:t xml:space="preserve"> &lt;&lt; דובר_המשך &gt;&gt;</w:t>
      </w:r>
      <w:r>
        <w:rPr>
          <w:rtl/>
        </w:rPr>
        <w:t xml:space="preserve">  </w:t>
      </w:r>
    </w:p>
    <w:p w:rsidR="00FA019A" w:rsidRDefault="00FA019A" w:rsidP="008044A0">
      <w:pPr>
        <w:rPr>
          <w:rtl/>
          <w:lang w:eastAsia="he-IL"/>
        </w:rPr>
      </w:pPr>
    </w:p>
    <w:p w:rsidR="00FA019A" w:rsidRDefault="00D06262" w:rsidP="008044A0">
      <w:pPr>
        <w:rPr>
          <w:rtl/>
          <w:lang w:eastAsia="he-IL"/>
        </w:rPr>
      </w:pPr>
      <w:bookmarkStart w:id="5111" w:name="_ETM_Q15_543096"/>
      <w:bookmarkStart w:id="5112" w:name="_ETM_Q15_543179"/>
      <w:bookmarkEnd w:id="5111"/>
      <w:bookmarkEnd w:id="5112"/>
      <w:r>
        <w:rPr>
          <w:rFonts w:hint="cs"/>
          <w:rtl/>
          <w:lang w:eastAsia="he-IL"/>
        </w:rPr>
        <w:t>– –</w:t>
      </w:r>
      <w:r w:rsidR="00FA019A">
        <w:rPr>
          <w:rFonts w:hint="cs"/>
          <w:rtl/>
          <w:lang w:eastAsia="he-IL"/>
        </w:rPr>
        <w:t xml:space="preserve"> שהפלסטינים מובילים </w:t>
      </w:r>
      <w:r>
        <w:rPr>
          <w:rFonts w:hint="cs"/>
          <w:rtl/>
          <w:lang w:eastAsia="he-IL"/>
        </w:rPr>
        <w:t>– –</w:t>
      </w:r>
    </w:p>
    <w:p w:rsidR="00FA019A" w:rsidRDefault="00FA019A" w:rsidP="008044A0">
      <w:pPr>
        <w:rPr>
          <w:rtl/>
          <w:lang w:eastAsia="he-IL"/>
        </w:rPr>
      </w:pPr>
      <w:bookmarkStart w:id="5113" w:name="_ETM_Q15_543358"/>
      <w:bookmarkStart w:id="5114" w:name="_ETM_Q15_543464"/>
      <w:bookmarkEnd w:id="5113"/>
      <w:bookmarkEnd w:id="5114"/>
    </w:p>
    <w:p w:rsidR="00FA019A" w:rsidRDefault="00FA019A" w:rsidP="008044A0">
      <w:pPr>
        <w:pStyle w:val="af5"/>
        <w:keepNext/>
        <w:rPr>
          <w:rtl/>
        </w:rPr>
      </w:pPr>
      <w:bookmarkStart w:id="5115" w:name="ET_interruption_5850_13"/>
      <w:r w:rsidRPr="00616559">
        <w:rPr>
          <w:rStyle w:val="TagStyle"/>
          <w:rtl/>
        </w:rPr>
        <w:t xml:space="preserve"> &lt;&lt; קריאה &gt;&gt; </w:t>
      </w:r>
      <w:r>
        <w:rPr>
          <w:rtl/>
        </w:rPr>
        <w:t>סמי אבו שחאדה (הרשימה המשותפת):</w:t>
      </w:r>
      <w:r w:rsidRPr="00616559">
        <w:rPr>
          <w:rStyle w:val="TagStyle"/>
          <w:rtl/>
        </w:rPr>
        <w:t xml:space="preserve"> &lt;&lt; קריאה &gt;&gt;</w:t>
      </w:r>
      <w:r>
        <w:rPr>
          <w:rtl/>
        </w:rPr>
        <w:t xml:space="preserve">  </w:t>
      </w:r>
      <w:bookmarkEnd w:id="5115"/>
    </w:p>
    <w:p w:rsidR="00FA019A" w:rsidRDefault="00FA019A" w:rsidP="00977595">
      <w:pPr>
        <w:rPr>
          <w:rtl/>
          <w:lang w:eastAsia="he-IL"/>
        </w:rPr>
      </w:pPr>
    </w:p>
    <w:p w:rsidR="00FA019A" w:rsidRDefault="00FA019A" w:rsidP="008044A0">
      <w:pPr>
        <w:rPr>
          <w:rtl/>
          <w:lang w:eastAsia="he-IL"/>
        </w:rPr>
      </w:pPr>
      <w:bookmarkStart w:id="5116" w:name="_ETM_Q15_543597"/>
      <w:bookmarkEnd w:id="5116"/>
      <w:r>
        <w:rPr>
          <w:rFonts w:hint="cs"/>
          <w:rtl/>
          <w:lang w:eastAsia="he-IL"/>
        </w:rPr>
        <w:t xml:space="preserve">הם רוצים נשק ישראלי </w:t>
      </w:r>
      <w:r w:rsidR="00D06262">
        <w:rPr>
          <w:rFonts w:hint="cs"/>
          <w:rtl/>
          <w:lang w:eastAsia="he-IL"/>
        </w:rPr>
        <w:t>– – –</w:t>
      </w:r>
    </w:p>
    <w:p w:rsidR="00FA019A" w:rsidRDefault="00FA019A" w:rsidP="008044A0">
      <w:pPr>
        <w:rPr>
          <w:rtl/>
          <w:lang w:eastAsia="he-IL"/>
        </w:rPr>
      </w:pPr>
      <w:bookmarkStart w:id="5117" w:name="_ETM_Q15_545588"/>
      <w:bookmarkStart w:id="5118" w:name="_ETM_Q15_545696"/>
      <w:bookmarkEnd w:id="5117"/>
      <w:bookmarkEnd w:id="5118"/>
    </w:p>
    <w:p w:rsidR="00FA019A" w:rsidRDefault="00FA019A" w:rsidP="008044A0">
      <w:pPr>
        <w:pStyle w:val="-"/>
        <w:keepNext/>
        <w:rPr>
          <w:rtl/>
        </w:rPr>
      </w:pPr>
      <w:bookmarkStart w:id="5119" w:name="_ETM_Q15_545448"/>
      <w:bookmarkStart w:id="5120" w:name="_ETM_Q15_545530"/>
      <w:bookmarkEnd w:id="5119"/>
      <w:bookmarkEnd w:id="5120"/>
      <w:r w:rsidRPr="001812E6">
        <w:rPr>
          <w:rStyle w:val="TagStyle"/>
          <w:rtl/>
        </w:rPr>
        <w:t xml:space="preserve">&lt;&lt; דובר_המשך &gt;&gt; </w:t>
      </w:r>
      <w:r>
        <w:rPr>
          <w:rtl/>
        </w:rPr>
        <w:t>סגן שר החינוך מאיר פרוש:</w:t>
      </w:r>
      <w:r w:rsidRPr="001812E6">
        <w:rPr>
          <w:rStyle w:val="TagStyle"/>
          <w:rtl/>
        </w:rPr>
        <w:t xml:space="preserve"> &lt;&lt; דובר_המשך &gt;&gt;</w:t>
      </w:r>
      <w:r>
        <w:rPr>
          <w:rtl/>
        </w:rPr>
        <w:t xml:space="preserve">  </w:t>
      </w:r>
    </w:p>
    <w:p w:rsidR="00FA019A" w:rsidRDefault="00FA019A" w:rsidP="008044A0">
      <w:pPr>
        <w:rPr>
          <w:rtl/>
          <w:lang w:eastAsia="he-IL"/>
        </w:rPr>
      </w:pPr>
    </w:p>
    <w:p w:rsidR="00FA019A" w:rsidRDefault="00D06262" w:rsidP="008044A0">
      <w:pPr>
        <w:rPr>
          <w:rtl/>
          <w:lang w:eastAsia="he-IL"/>
        </w:rPr>
      </w:pPr>
      <w:bookmarkStart w:id="5121" w:name="_ETM_Q15_546784"/>
      <w:bookmarkStart w:id="5122" w:name="_ETM_Q15_546875"/>
      <w:bookmarkEnd w:id="5121"/>
      <w:bookmarkEnd w:id="5122"/>
      <w:r>
        <w:rPr>
          <w:rFonts w:hint="cs"/>
          <w:rtl/>
          <w:lang w:eastAsia="he-IL"/>
        </w:rPr>
        <w:t>– –</w:t>
      </w:r>
      <w:r w:rsidR="00FA019A">
        <w:rPr>
          <w:rFonts w:hint="cs"/>
          <w:rtl/>
          <w:lang w:eastAsia="he-IL"/>
        </w:rPr>
        <w:t xml:space="preserve"> את</w:t>
      </w:r>
      <w:bookmarkStart w:id="5123" w:name="_ETM_Q15_547230"/>
      <w:bookmarkEnd w:id="5123"/>
      <w:r w:rsidR="00FA019A">
        <w:rPr>
          <w:rFonts w:hint="cs"/>
          <w:rtl/>
          <w:lang w:eastAsia="he-IL"/>
        </w:rPr>
        <w:t xml:space="preserve"> העם הערבי לדרך לא דרך.</w:t>
      </w:r>
    </w:p>
    <w:p w:rsidR="00FA019A" w:rsidRDefault="00FA019A" w:rsidP="008044A0">
      <w:pPr>
        <w:rPr>
          <w:rtl/>
          <w:lang w:eastAsia="he-IL"/>
        </w:rPr>
      </w:pPr>
      <w:bookmarkStart w:id="5124" w:name="_ETM_Q15_547028"/>
      <w:bookmarkStart w:id="5125" w:name="_ETM_Q15_547126"/>
      <w:bookmarkEnd w:id="5124"/>
      <w:bookmarkEnd w:id="5125"/>
    </w:p>
    <w:p w:rsidR="00FA019A" w:rsidRDefault="00FA019A" w:rsidP="008044A0">
      <w:pPr>
        <w:pStyle w:val="af5"/>
        <w:keepNext/>
        <w:rPr>
          <w:rtl/>
        </w:rPr>
      </w:pPr>
      <w:bookmarkStart w:id="5126" w:name="ET_interruption_5850_14"/>
      <w:r w:rsidRPr="00616559">
        <w:rPr>
          <w:rStyle w:val="TagStyle"/>
          <w:rtl/>
        </w:rPr>
        <w:t xml:space="preserve"> &lt;&lt; קריאה &gt;&gt; </w:t>
      </w:r>
      <w:r>
        <w:rPr>
          <w:rtl/>
        </w:rPr>
        <w:t>סמי אבו שחאדה (הרשימה המשותפת):</w:t>
      </w:r>
      <w:r w:rsidRPr="00616559">
        <w:rPr>
          <w:rStyle w:val="TagStyle"/>
          <w:rtl/>
        </w:rPr>
        <w:t xml:space="preserve"> &lt;&lt; קריאה &gt;&gt;</w:t>
      </w:r>
      <w:r>
        <w:rPr>
          <w:rtl/>
        </w:rPr>
        <w:t xml:space="preserve">  </w:t>
      </w:r>
      <w:bookmarkEnd w:id="5126"/>
    </w:p>
    <w:p w:rsidR="00FA019A" w:rsidRDefault="00FA019A" w:rsidP="00977595">
      <w:pPr>
        <w:rPr>
          <w:rtl/>
          <w:lang w:eastAsia="he-IL"/>
        </w:rPr>
      </w:pPr>
    </w:p>
    <w:p w:rsidR="00FA019A" w:rsidRDefault="00D06262" w:rsidP="008044A0">
      <w:pPr>
        <w:rPr>
          <w:rtl/>
          <w:lang w:eastAsia="he-IL"/>
        </w:rPr>
      </w:pPr>
      <w:bookmarkStart w:id="5127" w:name="_ETM_Q15_545824"/>
      <w:bookmarkEnd w:id="5127"/>
      <w:r>
        <w:rPr>
          <w:rFonts w:hint="cs"/>
          <w:rtl/>
          <w:lang w:eastAsia="he-IL"/>
        </w:rPr>
        <w:t>– – –</w:t>
      </w:r>
      <w:r w:rsidR="00FA019A">
        <w:rPr>
          <w:rFonts w:hint="cs"/>
          <w:rtl/>
          <w:lang w:eastAsia="he-IL"/>
        </w:rPr>
        <w:t xml:space="preserve"> מדברים על טבח, </w:t>
      </w:r>
      <w:bookmarkStart w:id="5128" w:name="_ETM_Q15_548967"/>
      <w:bookmarkEnd w:id="5128"/>
      <w:r w:rsidR="00FA019A">
        <w:rPr>
          <w:rFonts w:hint="cs"/>
          <w:rtl/>
          <w:lang w:eastAsia="he-IL"/>
        </w:rPr>
        <w:t xml:space="preserve">טבח של אזרחים. לפעמים עדיף לא </w:t>
      </w:r>
      <w:r>
        <w:rPr>
          <w:rFonts w:hint="cs"/>
          <w:rtl/>
          <w:lang w:eastAsia="he-IL"/>
        </w:rPr>
        <w:t>– – –</w:t>
      </w:r>
    </w:p>
    <w:p w:rsidR="00FA019A" w:rsidRDefault="00FA019A" w:rsidP="008044A0">
      <w:pPr>
        <w:rPr>
          <w:rtl/>
          <w:lang w:eastAsia="he-IL"/>
        </w:rPr>
      </w:pPr>
    </w:p>
    <w:p w:rsidR="00FA019A" w:rsidRDefault="00FA019A" w:rsidP="008044A0">
      <w:pPr>
        <w:pStyle w:val="af5"/>
        <w:keepNext/>
        <w:rPr>
          <w:rtl/>
        </w:rPr>
      </w:pPr>
      <w:bookmarkStart w:id="5129" w:name="ET_interruption_קריאה_15"/>
      <w:r w:rsidRPr="00EF12F6">
        <w:rPr>
          <w:rStyle w:val="TagStyle"/>
          <w:rtl/>
        </w:rPr>
        <w:t xml:space="preserve"> &lt;&lt; קריאה &gt;&gt; </w:t>
      </w:r>
      <w:r>
        <w:rPr>
          <w:rtl/>
        </w:rPr>
        <w:t>קריאה:</w:t>
      </w:r>
      <w:r w:rsidRPr="00EF12F6">
        <w:rPr>
          <w:rStyle w:val="TagStyle"/>
          <w:rtl/>
        </w:rPr>
        <w:t xml:space="preserve"> &lt;&lt; קריאה &gt;&gt;</w:t>
      </w:r>
      <w:r>
        <w:rPr>
          <w:rtl/>
        </w:rPr>
        <w:t xml:space="preserve">  </w:t>
      </w:r>
      <w:bookmarkEnd w:id="5129"/>
    </w:p>
    <w:p w:rsidR="00FA019A" w:rsidRDefault="00FA019A" w:rsidP="00977595">
      <w:pPr>
        <w:rPr>
          <w:rtl/>
          <w:lang w:eastAsia="he-IL"/>
        </w:rPr>
      </w:pPr>
    </w:p>
    <w:p w:rsidR="00FA019A" w:rsidRDefault="00FA019A" w:rsidP="008044A0">
      <w:pPr>
        <w:rPr>
          <w:rtl/>
          <w:lang w:eastAsia="he-IL"/>
        </w:rPr>
      </w:pPr>
      <w:bookmarkStart w:id="5130" w:name="_ETM_Q15_549307"/>
      <w:bookmarkStart w:id="5131" w:name="_ETM_Q15_549576"/>
      <w:bookmarkStart w:id="5132" w:name="_ETM_Q15_549632"/>
      <w:bookmarkEnd w:id="5130"/>
      <w:bookmarkEnd w:id="5131"/>
      <w:bookmarkEnd w:id="5132"/>
      <w:r>
        <w:rPr>
          <w:rFonts w:hint="cs"/>
          <w:rtl/>
          <w:lang w:eastAsia="he-IL"/>
        </w:rPr>
        <w:t>תתבייש לך.</w:t>
      </w:r>
    </w:p>
    <w:p w:rsidR="00FA019A" w:rsidRDefault="00FA019A" w:rsidP="008044A0">
      <w:pPr>
        <w:rPr>
          <w:rtl/>
          <w:lang w:eastAsia="he-IL"/>
        </w:rPr>
      </w:pPr>
      <w:bookmarkStart w:id="5133" w:name="_ETM_Q15_549986"/>
      <w:bookmarkEnd w:id="5133"/>
    </w:p>
    <w:p w:rsidR="00FA019A" w:rsidRDefault="00FA019A" w:rsidP="008044A0">
      <w:pPr>
        <w:pStyle w:val="af5"/>
        <w:keepNext/>
        <w:rPr>
          <w:rtl/>
        </w:rPr>
      </w:pPr>
      <w:bookmarkStart w:id="5134" w:name="ET_interruption_5850_16"/>
      <w:r w:rsidRPr="00EF12F6">
        <w:rPr>
          <w:rStyle w:val="TagStyle"/>
          <w:rtl/>
        </w:rPr>
        <w:t xml:space="preserve"> &lt;&lt; קריאה &gt;&gt; </w:t>
      </w:r>
      <w:r>
        <w:rPr>
          <w:rtl/>
        </w:rPr>
        <w:t>סמי אבו שחאדה (הרשימה המשותפת):</w:t>
      </w:r>
      <w:r w:rsidRPr="00EF12F6">
        <w:rPr>
          <w:rStyle w:val="TagStyle"/>
          <w:rtl/>
        </w:rPr>
        <w:t xml:space="preserve"> &lt;&lt; קריאה &gt;&gt;</w:t>
      </w:r>
      <w:r>
        <w:rPr>
          <w:rtl/>
        </w:rPr>
        <w:t xml:space="preserve">  </w:t>
      </w:r>
      <w:bookmarkEnd w:id="5134"/>
    </w:p>
    <w:p w:rsidR="00FA019A" w:rsidRDefault="00FA019A" w:rsidP="00977595">
      <w:pPr>
        <w:rPr>
          <w:rtl/>
          <w:lang w:eastAsia="he-IL"/>
        </w:rPr>
      </w:pPr>
    </w:p>
    <w:p w:rsidR="00FA019A" w:rsidRDefault="00FA019A" w:rsidP="008044A0">
      <w:pPr>
        <w:rPr>
          <w:rtl/>
          <w:lang w:eastAsia="he-IL"/>
        </w:rPr>
      </w:pPr>
      <w:bookmarkStart w:id="5135" w:name="_ETM_Q15_550493"/>
      <w:bookmarkEnd w:id="5135"/>
      <w:r>
        <w:rPr>
          <w:rFonts w:hint="cs"/>
          <w:rtl/>
          <w:lang w:eastAsia="he-IL"/>
        </w:rPr>
        <w:t>אדוני השר, טבח של אזרחים.</w:t>
      </w:r>
    </w:p>
    <w:p w:rsidR="00FA019A" w:rsidRDefault="00FA019A" w:rsidP="008044A0">
      <w:pPr>
        <w:rPr>
          <w:rtl/>
          <w:lang w:eastAsia="he-IL"/>
        </w:rPr>
      </w:pPr>
      <w:bookmarkStart w:id="5136" w:name="_ETM_Q15_552982"/>
      <w:bookmarkStart w:id="5137" w:name="_ETM_Q15_553094"/>
      <w:bookmarkEnd w:id="5136"/>
      <w:bookmarkEnd w:id="5137"/>
    </w:p>
    <w:p w:rsidR="00FA019A" w:rsidRDefault="00FA019A" w:rsidP="008044A0">
      <w:pPr>
        <w:pStyle w:val="-"/>
        <w:keepNext/>
        <w:rPr>
          <w:rtl/>
        </w:rPr>
      </w:pPr>
      <w:bookmarkStart w:id="5138" w:name="_ETM_Q15_552133"/>
      <w:bookmarkStart w:id="5139" w:name="_ETM_Q15_552231"/>
      <w:bookmarkEnd w:id="5138"/>
      <w:bookmarkEnd w:id="5139"/>
      <w:r w:rsidRPr="001812E6">
        <w:rPr>
          <w:rStyle w:val="TagStyle"/>
          <w:rtl/>
        </w:rPr>
        <w:t xml:space="preserve">&lt;&lt; דובר_המשך &gt;&gt; </w:t>
      </w:r>
      <w:r>
        <w:rPr>
          <w:rtl/>
        </w:rPr>
        <w:t>סגן שר החינוך מאיר פרוש:</w:t>
      </w:r>
      <w:r w:rsidRPr="001812E6">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8044A0">
      <w:pPr>
        <w:rPr>
          <w:rtl/>
          <w:lang w:eastAsia="he-IL"/>
        </w:rPr>
      </w:pPr>
      <w:bookmarkStart w:id="5140" w:name="_ETM_Q15_553518"/>
      <w:bookmarkStart w:id="5141" w:name="_ETM_Q15_553609"/>
      <w:bookmarkEnd w:id="5140"/>
      <w:bookmarkEnd w:id="5141"/>
      <w:r>
        <w:rPr>
          <w:rFonts w:hint="cs"/>
          <w:rtl/>
          <w:lang w:eastAsia="he-IL"/>
        </w:rPr>
        <w:t xml:space="preserve">לכן אני אומר: מילא </w:t>
      </w:r>
      <w:bookmarkStart w:id="5142" w:name="_ETM_Q15_555800"/>
      <w:bookmarkEnd w:id="5142"/>
      <w:r>
        <w:rPr>
          <w:rFonts w:hint="cs"/>
          <w:rtl/>
          <w:lang w:eastAsia="he-IL"/>
        </w:rPr>
        <w:t xml:space="preserve">הרשימה המשותפת, אבל מה יש למרצ עדיין להגיש את ההצעות </w:t>
      </w:r>
      <w:bookmarkStart w:id="5143" w:name="_ETM_Q15_555316"/>
      <w:bookmarkEnd w:id="5143"/>
      <w:r>
        <w:rPr>
          <w:rFonts w:hint="cs"/>
          <w:rtl/>
          <w:lang w:eastAsia="he-IL"/>
        </w:rPr>
        <w:t>האלה? תודה.</w:t>
      </w:r>
    </w:p>
    <w:p w:rsidR="00FA019A" w:rsidRDefault="00FA019A" w:rsidP="008044A0">
      <w:pPr>
        <w:rPr>
          <w:rtl/>
          <w:lang w:eastAsia="he-IL"/>
        </w:rPr>
      </w:pPr>
      <w:bookmarkStart w:id="5144" w:name="_ETM_Q15_559618"/>
      <w:bookmarkStart w:id="5145" w:name="_ETM_Q15_559693"/>
      <w:bookmarkEnd w:id="5144"/>
      <w:bookmarkEnd w:id="5145"/>
    </w:p>
    <w:p w:rsidR="00FA019A" w:rsidRDefault="00FA019A" w:rsidP="008044A0">
      <w:pPr>
        <w:pStyle w:val="af6"/>
        <w:keepNext/>
        <w:rPr>
          <w:rtl/>
        </w:rPr>
      </w:pPr>
      <w:r w:rsidRPr="00EF12F6">
        <w:rPr>
          <w:rStyle w:val="TagStyle"/>
          <w:rtl/>
        </w:rPr>
        <w:t xml:space="preserve"> &lt;&lt; יור &gt;&gt; </w:t>
      </w:r>
      <w:r>
        <w:rPr>
          <w:rtl/>
        </w:rPr>
        <w:t>היו"ר מכלוף מיקי זוהר:</w:t>
      </w:r>
      <w:r w:rsidRPr="00EF12F6">
        <w:rPr>
          <w:rStyle w:val="TagStyle"/>
          <w:rtl/>
        </w:rPr>
        <w:t xml:space="preserve"> &lt;&lt; יור &gt;&gt;</w:t>
      </w:r>
      <w:r>
        <w:rPr>
          <w:rtl/>
        </w:rPr>
        <w:t xml:space="preserve">  </w:t>
      </w:r>
    </w:p>
    <w:p w:rsidR="00FA019A" w:rsidRDefault="00FA019A" w:rsidP="00977595">
      <w:pPr>
        <w:rPr>
          <w:rtl/>
          <w:lang w:eastAsia="he-IL"/>
        </w:rPr>
      </w:pPr>
    </w:p>
    <w:p w:rsidR="00FA019A" w:rsidRPr="00EF12F6" w:rsidRDefault="00FA019A" w:rsidP="00CF7EA4">
      <w:pPr>
        <w:rPr>
          <w:rtl/>
          <w:lang w:eastAsia="he-IL"/>
        </w:rPr>
      </w:pPr>
      <w:bookmarkStart w:id="5146" w:name="_ETM_Q15_561325"/>
      <w:bookmarkEnd w:id="5146"/>
      <w:r>
        <w:rPr>
          <w:rFonts w:hint="cs"/>
          <w:rtl/>
          <w:lang w:eastAsia="he-IL"/>
        </w:rPr>
        <w:t xml:space="preserve">תודה רבה, אדוני. תעלה חברת הכנסת עאידה תומא סלימאן </w:t>
      </w:r>
      <w:bookmarkStart w:id="5147" w:name="_ETM_Q15_565091"/>
      <w:bookmarkEnd w:id="5147"/>
      <w:r>
        <w:rPr>
          <w:rFonts w:hint="cs"/>
          <w:rtl/>
          <w:lang w:eastAsia="he-IL"/>
        </w:rPr>
        <w:t xml:space="preserve">להשיב, למשך שלוש דקות. </w:t>
      </w:r>
      <w:r w:rsidR="00CF7EA4">
        <w:rPr>
          <w:rFonts w:hint="cs"/>
          <w:rtl/>
          <w:lang w:eastAsia="he-IL"/>
        </w:rPr>
        <w:t xml:space="preserve">גם </w:t>
      </w:r>
      <w:r>
        <w:rPr>
          <w:rFonts w:hint="cs"/>
          <w:rtl/>
          <w:lang w:eastAsia="he-IL"/>
        </w:rPr>
        <w:t xml:space="preserve">חברת הכנסת זנדברג מעוניינת. </w:t>
      </w:r>
      <w:proofErr w:type="spellStart"/>
      <w:r>
        <w:rPr>
          <w:rFonts w:hint="cs"/>
          <w:rtl/>
          <w:lang w:eastAsia="he-IL"/>
        </w:rPr>
        <w:t>מייד</w:t>
      </w:r>
      <w:proofErr w:type="spellEnd"/>
      <w:r>
        <w:rPr>
          <w:rFonts w:hint="cs"/>
          <w:rtl/>
          <w:lang w:eastAsia="he-IL"/>
        </w:rPr>
        <w:t xml:space="preserve"> </w:t>
      </w:r>
      <w:bookmarkStart w:id="5148" w:name="_ETM_Q15_568354"/>
      <w:bookmarkEnd w:id="5148"/>
      <w:r>
        <w:rPr>
          <w:rFonts w:hint="cs"/>
          <w:rtl/>
          <w:lang w:eastAsia="he-IL"/>
        </w:rPr>
        <w:t xml:space="preserve">אחריה </w:t>
      </w:r>
      <w:r w:rsidR="00D06262">
        <w:rPr>
          <w:rtl/>
          <w:lang w:eastAsia="he-IL"/>
        </w:rPr>
        <w:t>–</w:t>
      </w:r>
      <w:r>
        <w:rPr>
          <w:rFonts w:hint="cs"/>
          <w:rtl/>
          <w:lang w:eastAsia="he-IL"/>
        </w:rPr>
        <w:t xml:space="preserve"> חברת הכנסת זנדברג לעוד שלוש דקות, ולאחר מכן </w:t>
      </w:r>
      <w:bookmarkStart w:id="5149" w:name="_ETM_Q15_571330"/>
      <w:bookmarkEnd w:id="5149"/>
      <w:r>
        <w:rPr>
          <w:rFonts w:hint="cs"/>
          <w:rtl/>
          <w:lang w:eastAsia="he-IL"/>
        </w:rPr>
        <w:t>אנחנו עוברים להצבעה. בבקשה.</w:t>
      </w:r>
    </w:p>
    <w:p w:rsidR="00FA019A" w:rsidRDefault="00FA019A" w:rsidP="008044A0">
      <w:pPr>
        <w:rPr>
          <w:rtl/>
          <w:lang w:eastAsia="he-IL"/>
        </w:rPr>
      </w:pPr>
    </w:p>
    <w:p w:rsidR="00FA019A" w:rsidRDefault="00FA019A" w:rsidP="008044A0">
      <w:pPr>
        <w:pStyle w:val="a4"/>
        <w:keepNext/>
        <w:rPr>
          <w:rtl/>
        </w:rPr>
      </w:pPr>
      <w:bookmarkStart w:id="5150" w:name="ET_speaker_5761_5"/>
      <w:r w:rsidRPr="001812E6">
        <w:rPr>
          <w:rStyle w:val="TagStyle"/>
          <w:rtl/>
        </w:rPr>
        <w:t xml:space="preserve"> &lt;&lt; דובר &gt;&gt; </w:t>
      </w:r>
      <w:bookmarkStart w:id="5151" w:name="_Toc54817960"/>
      <w:r>
        <w:rPr>
          <w:rtl/>
        </w:rPr>
        <w:t>עאידה תומא סלימאן (הרשימה המשותפת):</w:t>
      </w:r>
      <w:bookmarkEnd w:id="5151"/>
      <w:r w:rsidRPr="001812E6">
        <w:rPr>
          <w:rStyle w:val="TagStyle"/>
          <w:rtl/>
        </w:rPr>
        <w:t xml:space="preserve"> &lt;&lt; דובר &gt;&gt;</w:t>
      </w:r>
      <w:r>
        <w:rPr>
          <w:rtl/>
        </w:rPr>
        <w:t xml:space="preserve">  </w:t>
      </w:r>
      <w:bookmarkEnd w:id="5150"/>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לצערי הרב, התשובה הזאת ששמענו עכשיו מוכיחה שוב את הטענה העיקרית </w:t>
      </w:r>
      <w:r w:rsidR="00D06262">
        <w:rPr>
          <w:rFonts w:hint="eastAsia"/>
          <w:rtl/>
          <w:lang w:eastAsia="he-IL"/>
        </w:rPr>
        <w:t>–</w:t>
      </w:r>
      <w:r w:rsidR="00054896">
        <w:rPr>
          <w:rFonts w:hint="eastAsia"/>
          <w:rtl/>
          <w:lang w:eastAsia="he-IL"/>
        </w:rPr>
        <w:t xml:space="preserve"> </w:t>
      </w:r>
      <w:r>
        <w:rPr>
          <w:rFonts w:hint="cs"/>
          <w:rtl/>
          <w:lang w:eastAsia="he-IL"/>
        </w:rPr>
        <w:t>שהטבח הזה לא היה רק פקודה בלתי חוקית בעליל</w:t>
      </w:r>
      <w:r w:rsidR="00054896">
        <w:rPr>
          <w:rFonts w:hint="cs"/>
          <w:rtl/>
          <w:lang w:eastAsia="he-IL"/>
        </w:rPr>
        <w:t>,</w:t>
      </w:r>
      <w:r>
        <w:rPr>
          <w:rFonts w:hint="cs"/>
          <w:rtl/>
          <w:lang w:eastAsia="he-IL"/>
        </w:rPr>
        <w:t xml:space="preserve"> אלא היה אסטרטגיה שעומדת מאחורי האידיאולוגיה שלא רוצה אפילו לעצור לרגע ולחשוב. מה זה קשור</w:t>
      </w:r>
      <w:r w:rsidR="00054896">
        <w:rPr>
          <w:rFonts w:hint="cs"/>
          <w:rtl/>
          <w:lang w:eastAsia="he-IL"/>
        </w:rPr>
        <w:t>,</w:t>
      </w:r>
      <w:r>
        <w:rPr>
          <w:rFonts w:hint="cs"/>
          <w:rtl/>
          <w:lang w:eastAsia="he-IL"/>
        </w:rPr>
        <w:t xml:space="preserve"> הסכמי </w:t>
      </w:r>
      <w:proofErr w:type="spellStart"/>
      <w:r>
        <w:rPr>
          <w:rFonts w:hint="cs"/>
          <w:rtl/>
          <w:lang w:eastAsia="he-IL"/>
        </w:rPr>
        <w:t>העלק</w:t>
      </w:r>
      <w:proofErr w:type="spellEnd"/>
      <w:r w:rsidR="00CF7EA4">
        <w:rPr>
          <w:rFonts w:hint="cs"/>
          <w:rtl/>
          <w:lang w:eastAsia="he-IL"/>
        </w:rPr>
        <w:t>-</w:t>
      </w:r>
      <w:r>
        <w:rPr>
          <w:rFonts w:hint="cs"/>
          <w:rtl/>
          <w:lang w:eastAsia="he-IL"/>
        </w:rPr>
        <w:t xml:space="preserve">שלום, </w:t>
      </w:r>
      <w:proofErr w:type="spellStart"/>
      <w:r>
        <w:rPr>
          <w:rFonts w:hint="cs"/>
          <w:rtl/>
          <w:lang w:eastAsia="he-IL"/>
        </w:rPr>
        <w:t>פייק</w:t>
      </w:r>
      <w:proofErr w:type="spellEnd"/>
      <w:r>
        <w:rPr>
          <w:rFonts w:hint="cs"/>
          <w:rtl/>
          <w:lang w:eastAsia="he-IL"/>
        </w:rPr>
        <w:t xml:space="preserve"> שלום? מה קשור</w:t>
      </w:r>
      <w:r w:rsidR="00054896">
        <w:rPr>
          <w:rFonts w:hint="cs"/>
          <w:rtl/>
          <w:lang w:eastAsia="he-IL"/>
        </w:rPr>
        <w:t>ה</w:t>
      </w:r>
      <w:r>
        <w:rPr>
          <w:rFonts w:hint="cs"/>
          <w:rtl/>
          <w:lang w:eastAsia="he-IL"/>
        </w:rPr>
        <w:t xml:space="preserve"> </w:t>
      </w:r>
      <w:r w:rsidR="00054896">
        <w:rPr>
          <w:rFonts w:hint="cs"/>
          <w:rtl/>
          <w:lang w:eastAsia="he-IL"/>
        </w:rPr>
        <w:t>ה</w:t>
      </w:r>
      <w:r>
        <w:rPr>
          <w:rFonts w:hint="cs"/>
          <w:rtl/>
          <w:lang w:eastAsia="he-IL"/>
        </w:rPr>
        <w:t>אחריות של מדינה ששלחה את הצבא שלה וטבחה באזרחים שלה להכרה בעוול ההיסטורי הזה? מה זה שייך אם מצאתם שני שלטונות ריאקציוניים בעולם הערבי, או שלושה, שמוכנים לנרמל את היחסים?</w:t>
      </w:r>
    </w:p>
    <w:p w:rsidR="00FA019A" w:rsidRDefault="00FA019A" w:rsidP="008044A0">
      <w:pPr>
        <w:rPr>
          <w:rtl/>
          <w:lang w:eastAsia="he-IL"/>
        </w:rPr>
      </w:pPr>
    </w:p>
    <w:p w:rsidR="00FA019A" w:rsidRDefault="00FA019A" w:rsidP="00054896">
      <w:pPr>
        <w:rPr>
          <w:rtl/>
          <w:lang w:eastAsia="he-IL"/>
        </w:rPr>
      </w:pPr>
      <w:r>
        <w:rPr>
          <w:rFonts w:hint="cs"/>
          <w:rtl/>
          <w:lang w:eastAsia="he-IL"/>
        </w:rPr>
        <w:t xml:space="preserve">מה שהצעתי מעל הדוכן הזה התייחס לשלום אמיתי בין מדינה לאזרחים שלה, </w:t>
      </w:r>
      <w:bookmarkStart w:id="5152" w:name="_ETM_Q15_655410"/>
      <w:bookmarkEnd w:id="5152"/>
      <w:r>
        <w:rPr>
          <w:rFonts w:hint="cs"/>
          <w:rtl/>
          <w:lang w:eastAsia="he-IL"/>
        </w:rPr>
        <w:t xml:space="preserve">לנורמליזציה של יחסי אזרחות שוויוניים. במקביל, אנחנו מקבלים את אותה תשובה </w:t>
      </w:r>
      <w:r w:rsidR="00D06262">
        <w:rPr>
          <w:rFonts w:hint="eastAsia"/>
          <w:rtl/>
          <w:lang w:eastAsia="he-IL"/>
        </w:rPr>
        <w:t>–</w:t>
      </w:r>
      <w:r w:rsidR="00054896">
        <w:rPr>
          <w:rFonts w:hint="eastAsia"/>
          <w:rtl/>
          <w:lang w:eastAsia="he-IL"/>
        </w:rPr>
        <w:t xml:space="preserve"> </w:t>
      </w:r>
      <w:r>
        <w:rPr>
          <w:rFonts w:hint="cs"/>
          <w:rtl/>
          <w:lang w:eastAsia="he-IL"/>
        </w:rPr>
        <w:t>אותה תשובה שנכתבה ב-2017, 2018, 2016</w:t>
      </w:r>
      <w:r w:rsidR="00054896">
        <w:rPr>
          <w:rFonts w:hint="cs"/>
          <w:rtl/>
          <w:lang w:eastAsia="he-IL"/>
        </w:rPr>
        <w:t>,</w:t>
      </w:r>
      <w:r>
        <w:rPr>
          <w:rFonts w:hint="cs"/>
          <w:rtl/>
          <w:lang w:eastAsia="he-IL"/>
        </w:rPr>
        <w:t xml:space="preserve"> אותן מילים; יש לי אותן מהפרוטוקול. זה רק מראה את האטימות ואת ההתחפרות מאחורי התוכנית</w:t>
      </w:r>
      <w:r w:rsidR="00054896">
        <w:rPr>
          <w:rFonts w:hint="cs"/>
          <w:rtl/>
          <w:lang w:eastAsia="he-IL"/>
        </w:rPr>
        <w:t>,</w:t>
      </w:r>
      <w:r>
        <w:rPr>
          <w:rFonts w:hint="cs"/>
          <w:rtl/>
          <w:lang w:eastAsia="he-IL"/>
        </w:rPr>
        <w:t xml:space="preserve"> כנראה. </w:t>
      </w:r>
    </w:p>
    <w:p w:rsidR="00FA019A" w:rsidRDefault="00FA019A" w:rsidP="008044A0">
      <w:pPr>
        <w:rPr>
          <w:rtl/>
          <w:lang w:eastAsia="he-IL"/>
        </w:rPr>
      </w:pPr>
      <w:bookmarkStart w:id="5153" w:name="_ETM_Q15_685038"/>
      <w:bookmarkStart w:id="5154" w:name="_ETM_Q15_685110"/>
      <w:bookmarkEnd w:id="5153"/>
      <w:bookmarkEnd w:id="5154"/>
    </w:p>
    <w:p w:rsidR="00FA019A" w:rsidRDefault="00FA019A" w:rsidP="00054896">
      <w:pPr>
        <w:rPr>
          <w:rtl/>
          <w:lang w:eastAsia="he-IL"/>
        </w:rPr>
      </w:pPr>
      <w:bookmarkStart w:id="5155" w:name="_ETM_Q15_685214"/>
      <w:bookmarkStart w:id="5156" w:name="_ETM_Q15_685263"/>
      <w:bookmarkEnd w:id="5155"/>
      <w:bookmarkEnd w:id="5156"/>
      <w:r>
        <w:rPr>
          <w:rFonts w:hint="cs"/>
          <w:rtl/>
          <w:lang w:eastAsia="he-IL"/>
        </w:rPr>
        <w:t xml:space="preserve">מה שהיה אז </w:t>
      </w:r>
      <w:r w:rsidR="00D06262">
        <w:rPr>
          <w:rFonts w:hint="eastAsia"/>
          <w:rtl/>
          <w:lang w:eastAsia="he-IL"/>
        </w:rPr>
        <w:t>–</w:t>
      </w:r>
      <w:r w:rsidR="00054896">
        <w:rPr>
          <w:rFonts w:hint="eastAsia"/>
          <w:rtl/>
          <w:lang w:eastAsia="he-IL"/>
        </w:rPr>
        <w:t xml:space="preserve"> </w:t>
      </w:r>
      <w:r>
        <w:rPr>
          <w:rFonts w:hint="cs"/>
          <w:rtl/>
          <w:lang w:eastAsia="he-IL"/>
        </w:rPr>
        <w:t>משפט הראווה שנעשה</w:t>
      </w:r>
      <w:r w:rsidR="00054896">
        <w:rPr>
          <w:rFonts w:hint="cs"/>
          <w:rtl/>
          <w:lang w:eastAsia="he-IL"/>
        </w:rPr>
        <w:t>,</w:t>
      </w:r>
      <w:r>
        <w:rPr>
          <w:rFonts w:hint="cs"/>
          <w:rtl/>
          <w:lang w:eastAsia="he-IL"/>
        </w:rPr>
        <w:t xml:space="preserve"> </w:t>
      </w:r>
      <w:bookmarkStart w:id="5157" w:name="_ETM_Q15_687431"/>
      <w:bookmarkEnd w:id="5157"/>
      <w:r>
        <w:rPr>
          <w:rFonts w:hint="cs"/>
          <w:rtl/>
          <w:lang w:eastAsia="he-IL"/>
        </w:rPr>
        <w:t>לטייח את האחריות הפוליטית, המיניסטריאלית</w:t>
      </w:r>
      <w:r w:rsidR="00054896">
        <w:rPr>
          <w:rFonts w:hint="cs"/>
          <w:rtl/>
          <w:lang w:eastAsia="he-IL"/>
        </w:rPr>
        <w:t>,</w:t>
      </w:r>
      <w:r>
        <w:rPr>
          <w:rFonts w:hint="cs"/>
          <w:rtl/>
          <w:lang w:eastAsia="he-IL"/>
        </w:rPr>
        <w:t xml:space="preserve"> של המדינה לטבח הזה </w:t>
      </w:r>
      <w:bookmarkStart w:id="5158" w:name="_ETM_Q15_695250"/>
      <w:bookmarkEnd w:id="5158"/>
      <w:r w:rsidR="00D06262">
        <w:rPr>
          <w:rFonts w:hint="eastAsia"/>
          <w:rtl/>
          <w:lang w:eastAsia="he-IL"/>
        </w:rPr>
        <w:t>–</w:t>
      </w:r>
      <w:r w:rsidR="00054896">
        <w:rPr>
          <w:rFonts w:hint="cs"/>
          <w:rtl/>
        </w:rPr>
        <w:t xml:space="preserve"> </w:t>
      </w:r>
      <w:r>
        <w:rPr>
          <w:rFonts w:hint="cs"/>
          <w:rtl/>
          <w:lang w:eastAsia="he-IL"/>
        </w:rPr>
        <w:t xml:space="preserve">עדיין </w:t>
      </w:r>
      <w:r w:rsidR="00054896">
        <w:rPr>
          <w:rFonts w:hint="cs"/>
          <w:rtl/>
          <w:lang w:eastAsia="he-IL"/>
        </w:rPr>
        <w:t>נמשך</w:t>
      </w:r>
      <w:r>
        <w:rPr>
          <w:rFonts w:hint="cs"/>
          <w:rtl/>
          <w:lang w:eastAsia="he-IL"/>
        </w:rPr>
        <w:t>. עדיין ממשיכים לטייח את זה שנעשה טבח באזרחים פשוטים</w:t>
      </w:r>
      <w:r w:rsidR="00054896">
        <w:rPr>
          <w:rFonts w:hint="cs"/>
          <w:rtl/>
          <w:lang w:eastAsia="he-IL"/>
        </w:rPr>
        <w:t>,</w:t>
      </w:r>
      <w:r>
        <w:rPr>
          <w:rFonts w:hint="cs"/>
          <w:rtl/>
          <w:lang w:eastAsia="he-IL"/>
        </w:rPr>
        <w:t xml:space="preserve"> אנשים שחזרו לבתים שלהם ונורו, כולל נשים בהיריון. זה מביש. </w:t>
      </w:r>
      <w:bookmarkStart w:id="5159" w:name="_ETM_Q15_717483"/>
      <w:bookmarkStart w:id="5160" w:name="_ETM_Q15_717562"/>
      <w:bookmarkStart w:id="5161" w:name="_ETM_Q15_717674"/>
      <w:bookmarkStart w:id="5162" w:name="_ETM_Q15_717730"/>
      <w:bookmarkEnd w:id="5159"/>
      <w:bookmarkEnd w:id="5160"/>
      <w:bookmarkEnd w:id="5161"/>
      <w:bookmarkEnd w:id="5162"/>
      <w:r>
        <w:rPr>
          <w:rFonts w:hint="cs"/>
          <w:rtl/>
          <w:lang w:eastAsia="he-IL"/>
        </w:rPr>
        <w:t xml:space="preserve">מה שקרה עכשיו על הדוכן </w:t>
      </w:r>
      <w:r w:rsidR="00D06262">
        <w:rPr>
          <w:rFonts w:hint="cs"/>
          <w:rtl/>
          <w:lang w:eastAsia="he-IL"/>
        </w:rPr>
        <w:t>–</w:t>
      </w:r>
      <w:r>
        <w:rPr>
          <w:rFonts w:hint="cs"/>
          <w:rtl/>
          <w:lang w:eastAsia="he-IL"/>
        </w:rPr>
        <w:t xml:space="preserve"> והתשובה של הממשלה היא תשובה לא רק מבישה, אלא תשובה שמעידה על כל מה שהזהרתי ממנו.</w:t>
      </w:r>
    </w:p>
    <w:p w:rsidR="00FA019A" w:rsidRDefault="00FA019A" w:rsidP="008044A0">
      <w:pPr>
        <w:rPr>
          <w:rtl/>
          <w:lang w:eastAsia="he-IL"/>
        </w:rPr>
      </w:pPr>
    </w:p>
    <w:p w:rsidR="00FA019A" w:rsidRDefault="00FA019A" w:rsidP="008044A0">
      <w:pPr>
        <w:pStyle w:val="af5"/>
        <w:keepNext/>
        <w:rPr>
          <w:rtl/>
        </w:rPr>
      </w:pPr>
      <w:bookmarkStart w:id="5163" w:name="ET_interruption_5264_18"/>
      <w:r w:rsidRPr="00EF12F6">
        <w:rPr>
          <w:rStyle w:val="TagStyle"/>
          <w:rtl/>
        </w:rPr>
        <w:t xml:space="preserve"> &lt;&lt; קריאה &gt;&gt; </w:t>
      </w:r>
      <w:r>
        <w:rPr>
          <w:rtl/>
        </w:rPr>
        <w:t>אחמד טיבי (הרשימה המשותפת):</w:t>
      </w:r>
      <w:r w:rsidRPr="00EF12F6">
        <w:rPr>
          <w:rStyle w:val="TagStyle"/>
          <w:rtl/>
        </w:rPr>
        <w:t xml:space="preserve"> &lt;&lt; קריאה &gt;&gt;</w:t>
      </w:r>
      <w:r>
        <w:rPr>
          <w:rtl/>
        </w:rPr>
        <w:t xml:space="preserve">  </w:t>
      </w:r>
      <w:bookmarkEnd w:id="5163"/>
    </w:p>
    <w:p w:rsidR="00FA019A" w:rsidRDefault="00FA019A" w:rsidP="00977595">
      <w:pPr>
        <w:rPr>
          <w:rtl/>
          <w:lang w:eastAsia="he-IL"/>
        </w:rPr>
      </w:pPr>
    </w:p>
    <w:p w:rsidR="00FA019A" w:rsidRDefault="00FA019A" w:rsidP="008044A0">
      <w:pPr>
        <w:rPr>
          <w:rtl/>
          <w:lang w:eastAsia="he-IL"/>
        </w:rPr>
      </w:pPr>
      <w:bookmarkStart w:id="5164" w:name="_ETM_Q15_723801"/>
      <w:bookmarkEnd w:id="5164"/>
      <w:r>
        <w:rPr>
          <w:rFonts w:hint="cs"/>
          <w:rtl/>
          <w:lang w:eastAsia="he-IL"/>
        </w:rPr>
        <w:t xml:space="preserve">אני מבקש ממך להסביר לחברנו, גם לסגן השר: כפר קאסם זה יישוב בתוך מדינת ישראל. </w:t>
      </w:r>
    </w:p>
    <w:p w:rsidR="00FA019A" w:rsidRDefault="00FA019A" w:rsidP="008044A0">
      <w:pPr>
        <w:rPr>
          <w:rtl/>
          <w:lang w:eastAsia="he-IL"/>
        </w:rPr>
      </w:pPr>
      <w:bookmarkStart w:id="5165" w:name="_ETM_Q15_728718"/>
      <w:bookmarkStart w:id="5166" w:name="_ETM_Q15_728798"/>
      <w:bookmarkEnd w:id="5165"/>
      <w:bookmarkEnd w:id="5166"/>
    </w:p>
    <w:p w:rsidR="00FA019A" w:rsidRDefault="00FA019A" w:rsidP="008044A0">
      <w:pPr>
        <w:pStyle w:val="-"/>
        <w:keepNext/>
        <w:rPr>
          <w:rtl/>
        </w:rPr>
      </w:pPr>
      <w:bookmarkStart w:id="5167" w:name="ET_speakercontinue_5761_19"/>
      <w:r w:rsidRPr="00EF12F6">
        <w:rPr>
          <w:rStyle w:val="TagStyle"/>
          <w:rtl/>
        </w:rPr>
        <w:t xml:space="preserve"> &lt;&lt; דובר_המשך &gt;&gt; </w:t>
      </w:r>
      <w:r>
        <w:rPr>
          <w:rtl/>
        </w:rPr>
        <w:t>עאידה תומא סלימאן (הרשימה המשותפת):</w:t>
      </w:r>
      <w:r w:rsidRPr="00EF12F6">
        <w:rPr>
          <w:rStyle w:val="TagStyle"/>
          <w:rtl/>
        </w:rPr>
        <w:t xml:space="preserve"> &lt;&lt; דובר_המשך &gt;&gt;</w:t>
      </w:r>
      <w:r>
        <w:rPr>
          <w:rtl/>
        </w:rPr>
        <w:t xml:space="preserve">  </w:t>
      </w:r>
      <w:bookmarkEnd w:id="5167"/>
    </w:p>
    <w:p w:rsidR="00FA019A" w:rsidRDefault="00FA019A" w:rsidP="00977595">
      <w:pPr>
        <w:rPr>
          <w:rtl/>
          <w:lang w:eastAsia="he-IL"/>
        </w:rPr>
      </w:pPr>
    </w:p>
    <w:p w:rsidR="00FA019A" w:rsidRDefault="00FA019A" w:rsidP="008044A0">
      <w:pPr>
        <w:rPr>
          <w:rtl/>
          <w:lang w:eastAsia="he-IL"/>
        </w:rPr>
      </w:pPr>
      <w:bookmarkStart w:id="5168" w:name="_ETM_Q15_729808"/>
      <w:bookmarkEnd w:id="5168"/>
      <w:r>
        <w:rPr>
          <w:rFonts w:hint="cs"/>
          <w:rtl/>
          <w:lang w:eastAsia="he-IL"/>
        </w:rPr>
        <w:t xml:space="preserve">זה יישוב </w:t>
      </w:r>
      <w:bookmarkStart w:id="5169" w:name="_ETM_Q15_734333"/>
      <w:bookmarkEnd w:id="5169"/>
      <w:r>
        <w:rPr>
          <w:rFonts w:hint="cs"/>
          <w:rtl/>
          <w:lang w:eastAsia="he-IL"/>
        </w:rPr>
        <w:t xml:space="preserve">בתוך מדינת ישראל. מכירים אותו טוב מאוד. אבל כפר קאסם </w:t>
      </w:r>
      <w:bookmarkStart w:id="5170" w:name="_ETM_Q15_739113"/>
      <w:bookmarkEnd w:id="5170"/>
      <w:r>
        <w:rPr>
          <w:rFonts w:hint="cs"/>
          <w:rtl/>
          <w:lang w:eastAsia="he-IL"/>
        </w:rPr>
        <w:t>כמשל, כי זה כנראה היחס שאזרחי מדינת ישראל הערבים הפלסטינים יקבלו. התשובה שניתנה בסוף, לצערי הרב, מעידה שהאידיאולוגיה של גזענות, של עליונות, של חוק הלאום, המתבטא</w:t>
      </w:r>
      <w:r w:rsidR="00054896">
        <w:rPr>
          <w:rFonts w:hint="cs"/>
          <w:rtl/>
          <w:lang w:eastAsia="he-IL"/>
        </w:rPr>
        <w:t>ת</w:t>
      </w:r>
      <w:r>
        <w:rPr>
          <w:rFonts w:hint="cs"/>
          <w:rtl/>
          <w:lang w:eastAsia="he-IL"/>
        </w:rPr>
        <w:t xml:space="preserve"> ביחס עוין כלפי אזרחי מדינת ישראל, עדיין מושרשת; רוצים לטייח אותה, אבל אי-אפשר להחביא אותה, כי היא התגלתה במערומיה בתשובת הממשלה עכשיו.</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תודה רבה, גברתי. </w:t>
      </w:r>
      <w:bookmarkStart w:id="5171" w:name="_ETM_Q16_171000"/>
      <w:bookmarkStart w:id="5172" w:name="_ETM_Q16_172000"/>
      <w:bookmarkEnd w:id="5171"/>
      <w:bookmarkEnd w:id="5172"/>
      <w:r>
        <w:rPr>
          <w:rFonts w:hint="cs"/>
          <w:rtl/>
          <w:lang w:eastAsia="he-IL"/>
        </w:rPr>
        <w:t xml:space="preserve">שלוש דקות נוספות </w:t>
      </w:r>
      <w:r w:rsidR="00D06262">
        <w:rPr>
          <w:rFonts w:hint="eastAsia"/>
          <w:rtl/>
          <w:lang w:eastAsia="he-IL"/>
        </w:rPr>
        <w:t>–</w:t>
      </w:r>
      <w:r w:rsidR="00CF7EA4">
        <w:rPr>
          <w:rFonts w:hint="eastAsia"/>
          <w:rtl/>
          <w:lang w:eastAsia="he-IL"/>
        </w:rPr>
        <w:t xml:space="preserve"> </w:t>
      </w:r>
      <w:r>
        <w:rPr>
          <w:rFonts w:hint="cs"/>
          <w:rtl/>
          <w:lang w:eastAsia="he-IL"/>
        </w:rPr>
        <w:t xml:space="preserve">לחברת הכנסת </w:t>
      </w:r>
      <w:bookmarkStart w:id="5173" w:name="_ETM_Q16_175000"/>
      <w:bookmarkEnd w:id="5173"/>
      <w:r>
        <w:rPr>
          <w:rFonts w:hint="cs"/>
          <w:rtl/>
          <w:lang w:eastAsia="he-IL"/>
        </w:rPr>
        <w:t>תמר זנדברג. בבקשה, גברתי. לאחר מכן נעבור להצבעה</w:t>
      </w:r>
      <w:r w:rsidR="00054896">
        <w:rPr>
          <w:rFonts w:hint="cs"/>
          <w:rtl/>
          <w:lang w:eastAsia="he-IL"/>
        </w:rPr>
        <w:t>;</w:t>
      </w:r>
      <w:r>
        <w:rPr>
          <w:rFonts w:hint="eastAsia"/>
          <w:rtl/>
          <w:lang w:eastAsia="he-IL"/>
        </w:rPr>
        <w:t xml:space="preserve"> </w:t>
      </w:r>
      <w:r>
        <w:rPr>
          <w:rFonts w:hint="cs"/>
          <w:rtl/>
          <w:lang w:eastAsia="he-IL"/>
        </w:rPr>
        <w:t>יותר נכון</w:t>
      </w:r>
      <w:bookmarkStart w:id="5174" w:name="_ETM_Q16_186000"/>
      <w:bookmarkEnd w:id="5174"/>
      <w:r>
        <w:rPr>
          <w:rFonts w:hint="cs"/>
          <w:rtl/>
          <w:lang w:eastAsia="he-IL"/>
        </w:rPr>
        <w:t xml:space="preserve"> שתי הצבעות, על שני החוקים. בבקשה. </w:t>
      </w:r>
    </w:p>
    <w:p w:rsidR="00FA019A" w:rsidRDefault="00FA019A" w:rsidP="008044A0">
      <w:pPr>
        <w:rPr>
          <w:rtl/>
          <w:lang w:eastAsia="he-IL"/>
        </w:rPr>
      </w:pPr>
      <w:bookmarkStart w:id="5175" w:name="_ETM_Q16_174000"/>
      <w:bookmarkEnd w:id="5175"/>
    </w:p>
    <w:p w:rsidR="00FA019A" w:rsidRDefault="00FA019A" w:rsidP="008044A0">
      <w:pPr>
        <w:pStyle w:val="a4"/>
        <w:keepNext/>
        <w:rPr>
          <w:rtl/>
        </w:rPr>
      </w:pPr>
      <w:bookmarkStart w:id="5176" w:name="ET_speaker_5079_2"/>
      <w:r w:rsidRPr="00876785">
        <w:rPr>
          <w:rStyle w:val="TagStyle"/>
          <w:rtl/>
        </w:rPr>
        <w:t xml:space="preserve"> &lt;&lt; דובר &gt;&gt; </w:t>
      </w:r>
      <w:bookmarkStart w:id="5177" w:name="_Toc54817961"/>
      <w:r>
        <w:rPr>
          <w:rtl/>
        </w:rPr>
        <w:t>תמר זנדברג (מרצ):</w:t>
      </w:r>
      <w:bookmarkEnd w:id="5177"/>
      <w:r w:rsidRPr="00876785">
        <w:rPr>
          <w:rStyle w:val="TagStyle"/>
          <w:rtl/>
        </w:rPr>
        <w:t xml:space="preserve"> &lt;&lt; דובר &gt;&gt;</w:t>
      </w:r>
      <w:r>
        <w:rPr>
          <w:rtl/>
        </w:rPr>
        <w:t xml:space="preserve">   </w:t>
      </w:r>
      <w:bookmarkEnd w:id="5176"/>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אדוני היושב-ראש. האמת, לא תכננתי לעלות שוב. כששמעתי את סגן השר ככה מקריא בנועם </w:t>
      </w:r>
      <w:r w:rsidR="00D06262">
        <w:rPr>
          <w:rFonts w:hint="cs"/>
          <w:rtl/>
          <w:lang w:eastAsia="he-IL"/>
        </w:rPr>
        <w:t>– – –</w:t>
      </w:r>
      <w:r>
        <w:rPr>
          <w:rFonts w:hint="cs"/>
          <w:rtl/>
          <w:lang w:eastAsia="he-IL"/>
        </w:rPr>
        <w:t xml:space="preserve"> </w:t>
      </w:r>
      <w:bookmarkStart w:id="5178" w:name="_ETM_Q16_206000"/>
      <w:bookmarkEnd w:id="5178"/>
    </w:p>
    <w:p w:rsidR="00FA019A" w:rsidRDefault="00FA019A" w:rsidP="008044A0">
      <w:pPr>
        <w:rPr>
          <w:rtl/>
          <w:lang w:eastAsia="he-IL"/>
        </w:rPr>
      </w:pPr>
    </w:p>
    <w:p w:rsidR="00FA019A" w:rsidRDefault="00FA019A" w:rsidP="008044A0">
      <w:pPr>
        <w:pStyle w:val="af5"/>
        <w:keepNext/>
        <w:rPr>
          <w:rtl/>
        </w:rPr>
      </w:pPr>
      <w:bookmarkStart w:id="5179" w:name="ET_interruption_5762_15"/>
      <w:r w:rsidRPr="00C97640">
        <w:rPr>
          <w:rStyle w:val="TagStyle"/>
          <w:rtl/>
        </w:rPr>
        <w:t xml:space="preserve"> &lt;&lt; קריאה &gt;&gt; </w:t>
      </w:r>
      <w:r>
        <w:rPr>
          <w:rtl/>
        </w:rPr>
        <w:t>אלי אבידר (ישראל ביתנו):</w:t>
      </w:r>
      <w:r w:rsidRPr="00C97640">
        <w:rPr>
          <w:rStyle w:val="TagStyle"/>
          <w:rtl/>
        </w:rPr>
        <w:t xml:space="preserve"> &lt;&lt; קריאה &gt;&gt;</w:t>
      </w:r>
      <w:r>
        <w:rPr>
          <w:rtl/>
        </w:rPr>
        <w:t xml:space="preserve">   </w:t>
      </w:r>
      <w:bookmarkEnd w:id="5179"/>
    </w:p>
    <w:p w:rsidR="00FA019A" w:rsidRDefault="00FA019A" w:rsidP="00977595">
      <w:pPr>
        <w:rPr>
          <w:rtl/>
          <w:lang w:eastAsia="he-IL"/>
        </w:rPr>
      </w:pPr>
    </w:p>
    <w:p w:rsidR="00FA019A" w:rsidRDefault="00FA019A" w:rsidP="008044A0">
      <w:pPr>
        <w:rPr>
          <w:rtl/>
          <w:lang w:eastAsia="he-IL"/>
        </w:rPr>
      </w:pPr>
      <w:r>
        <w:rPr>
          <w:rFonts w:hint="cs"/>
          <w:rtl/>
          <w:lang w:eastAsia="he-IL"/>
        </w:rPr>
        <w:t>לא שומעים טוב.</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 &lt;&lt;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להפריע. נא לשמור על השקט. </w:t>
      </w:r>
    </w:p>
    <w:p w:rsidR="00FA019A" w:rsidRDefault="00FA019A" w:rsidP="008044A0">
      <w:pPr>
        <w:rPr>
          <w:rtl/>
          <w:lang w:eastAsia="he-IL"/>
        </w:rPr>
      </w:pPr>
    </w:p>
    <w:p w:rsidR="00FA019A" w:rsidRDefault="00FA019A" w:rsidP="008044A0">
      <w:pPr>
        <w:pStyle w:val="-"/>
        <w:keepNext/>
        <w:rPr>
          <w:rtl/>
        </w:rPr>
      </w:pPr>
      <w:bookmarkStart w:id="5180" w:name="ET_speakercontinue_5079_18"/>
      <w:r w:rsidRPr="00C97640">
        <w:rPr>
          <w:rStyle w:val="TagStyle"/>
          <w:rtl/>
        </w:rPr>
        <w:t xml:space="preserve"> &lt;&lt; דובר_המשך &gt;&gt; </w:t>
      </w:r>
      <w:r>
        <w:rPr>
          <w:rtl/>
        </w:rPr>
        <w:t>תמר זנדברג (מרצ):</w:t>
      </w:r>
      <w:r w:rsidRPr="00C97640">
        <w:rPr>
          <w:rStyle w:val="TagStyle"/>
          <w:rtl/>
        </w:rPr>
        <w:t xml:space="preserve"> &lt;&lt; דובר_המשך &gt;&gt;</w:t>
      </w:r>
      <w:r>
        <w:rPr>
          <w:rtl/>
        </w:rPr>
        <w:t xml:space="preserve">   </w:t>
      </w:r>
      <w:bookmarkEnd w:id="5180"/>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תכננתי לעלות שוב, </w:t>
      </w:r>
      <w:bookmarkStart w:id="5181" w:name="_ETM_Q16_210000"/>
      <w:bookmarkEnd w:id="5181"/>
      <w:r>
        <w:rPr>
          <w:rFonts w:hint="cs"/>
          <w:rtl/>
          <w:lang w:eastAsia="he-IL"/>
        </w:rPr>
        <w:t xml:space="preserve">וכששמעתי את סגן השר מקריא על פקודה בלתי חוקית בעליל </w:t>
      </w:r>
      <w:r w:rsidR="00D06262">
        <w:rPr>
          <w:rFonts w:hint="cs"/>
          <w:rtl/>
          <w:lang w:eastAsia="he-IL"/>
        </w:rPr>
        <w:t>– –</w:t>
      </w:r>
      <w:r>
        <w:rPr>
          <w:rFonts w:hint="cs"/>
          <w:rtl/>
          <w:lang w:eastAsia="he-IL"/>
        </w:rPr>
        <w:t xml:space="preserve"> </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אפשר להגביה שוב את המיקרופון?</w:t>
      </w:r>
    </w:p>
    <w:p w:rsidR="00FA019A" w:rsidRDefault="00FA019A" w:rsidP="008044A0">
      <w:pPr>
        <w:rPr>
          <w:rtl/>
          <w:lang w:eastAsia="he-IL"/>
        </w:rPr>
      </w:pPr>
    </w:p>
    <w:p w:rsidR="00FA019A" w:rsidRDefault="00FA019A" w:rsidP="008044A0">
      <w:pPr>
        <w:pStyle w:val="-"/>
        <w:keepNext/>
        <w:rPr>
          <w:rtl/>
        </w:rPr>
      </w:pPr>
      <w:bookmarkStart w:id="5182" w:name="ET_speakercontinue_5079_20"/>
      <w:r w:rsidRPr="00C97640">
        <w:rPr>
          <w:rStyle w:val="TagStyle"/>
          <w:rtl/>
        </w:rPr>
        <w:t xml:space="preserve"> &lt;&lt; דובר_המשך &gt;&gt; </w:t>
      </w:r>
      <w:r>
        <w:rPr>
          <w:rtl/>
        </w:rPr>
        <w:t>תמר זנדברג (מרצ):</w:t>
      </w:r>
      <w:r w:rsidRPr="00C97640">
        <w:rPr>
          <w:rStyle w:val="TagStyle"/>
          <w:rtl/>
        </w:rPr>
        <w:t xml:space="preserve"> &lt;&lt; דובר_המשך &gt;&gt;</w:t>
      </w:r>
      <w:r>
        <w:rPr>
          <w:rtl/>
        </w:rPr>
        <w:t xml:space="preserve">   </w:t>
      </w:r>
      <w:bookmarkEnd w:id="5182"/>
    </w:p>
    <w:p w:rsidR="00FA019A" w:rsidRDefault="00FA019A" w:rsidP="00977595">
      <w:pPr>
        <w:rPr>
          <w:rtl/>
          <w:lang w:eastAsia="he-IL"/>
        </w:rPr>
      </w:pPr>
    </w:p>
    <w:p w:rsidR="00FA019A" w:rsidRDefault="00D06262" w:rsidP="00054896">
      <w:pPr>
        <w:rPr>
          <w:rtl/>
          <w:lang w:eastAsia="he-IL"/>
        </w:rPr>
      </w:pPr>
      <w:r>
        <w:rPr>
          <w:rFonts w:hint="cs"/>
          <w:rtl/>
          <w:lang w:eastAsia="he-IL"/>
        </w:rPr>
        <w:t>– –</w:t>
      </w:r>
      <w:r w:rsidR="00FA019A">
        <w:rPr>
          <w:rFonts w:hint="cs"/>
          <w:rtl/>
          <w:lang w:eastAsia="he-IL"/>
        </w:rPr>
        <w:t xml:space="preserve"> </w:t>
      </w:r>
      <w:bookmarkStart w:id="5183" w:name="_ETM_Q16_212000"/>
      <w:bookmarkEnd w:id="5183"/>
      <w:r w:rsidR="00FA019A">
        <w:rPr>
          <w:rFonts w:hint="cs"/>
          <w:rtl/>
          <w:lang w:eastAsia="he-IL"/>
        </w:rPr>
        <w:t xml:space="preserve">אז האמת, אמרתי: ואללה, אולי לא יצביעו על הצעת החוק, </w:t>
      </w:r>
      <w:bookmarkStart w:id="5184" w:name="_ETM_Q16_222000"/>
      <w:bookmarkEnd w:id="5184"/>
      <w:r w:rsidR="00FA019A">
        <w:rPr>
          <w:rFonts w:hint="cs"/>
          <w:rtl/>
          <w:lang w:eastAsia="he-IL"/>
        </w:rPr>
        <w:t>אבל לפחות יש מישהו במשרד החינוך שמכיר בדברים</w:t>
      </w:r>
      <w:r w:rsidR="00054896">
        <w:rPr>
          <w:rFonts w:hint="cs"/>
          <w:rtl/>
          <w:lang w:eastAsia="he-IL"/>
        </w:rPr>
        <w:t>,</w:t>
      </w:r>
      <w:r w:rsidR="00FA019A">
        <w:rPr>
          <w:rFonts w:hint="cs"/>
          <w:rtl/>
          <w:lang w:eastAsia="he-IL"/>
        </w:rPr>
        <w:t xml:space="preserve"> אבל אז, החלק השני שלך, אדוני סגן השר, לצערי הוכיח בדיוק את מה שאמרתי</w:t>
      </w:r>
      <w:r w:rsidR="00054896">
        <w:rPr>
          <w:rFonts w:hint="cs"/>
          <w:rtl/>
          <w:lang w:eastAsia="he-IL"/>
        </w:rPr>
        <w:t>:</w:t>
      </w:r>
      <w:r w:rsidR="00FA019A">
        <w:rPr>
          <w:rFonts w:hint="cs"/>
          <w:rtl/>
          <w:lang w:eastAsia="he-IL"/>
        </w:rPr>
        <w:t xml:space="preserve"> הסיבה שלא מכירים בטבח בכפר קאסם היא כי מדובר בערבים. </w:t>
      </w:r>
    </w:p>
    <w:p w:rsidR="00FA019A" w:rsidRDefault="00FA019A" w:rsidP="008044A0">
      <w:pPr>
        <w:rPr>
          <w:rtl/>
          <w:lang w:eastAsia="he-IL"/>
        </w:rPr>
      </w:pPr>
    </w:p>
    <w:p w:rsidR="00FA019A" w:rsidRDefault="00FA019A" w:rsidP="008044A0">
      <w:pPr>
        <w:pStyle w:val="af5"/>
        <w:rPr>
          <w:rtl/>
        </w:rPr>
      </w:pPr>
      <w:bookmarkStart w:id="5185" w:name="ET_interruption_קר_אה_32"/>
      <w:r w:rsidRPr="00F07830">
        <w:rPr>
          <w:rStyle w:val="TagStyle"/>
          <w:rtl/>
        </w:rPr>
        <w:t xml:space="preserve"> &lt;&lt; קריאה &gt;&gt; </w:t>
      </w:r>
      <w:r>
        <w:rPr>
          <w:rtl/>
        </w:rPr>
        <w:t>קריאה:</w:t>
      </w:r>
      <w:r w:rsidRPr="00F07830">
        <w:rPr>
          <w:rStyle w:val="TagStyle"/>
          <w:rtl/>
        </w:rPr>
        <w:t xml:space="preserve"> &lt;&lt; קריאה &gt;&gt;</w:t>
      </w:r>
      <w:bookmarkEnd w:id="5185"/>
      <w:r>
        <w:rPr>
          <w:rtl/>
        </w:rPr>
        <w:t xml:space="preserve">  </w:t>
      </w:r>
    </w:p>
    <w:p w:rsidR="00FA019A" w:rsidRDefault="00FA019A" w:rsidP="008044A0">
      <w:pPr>
        <w:rPr>
          <w:rtl/>
          <w:lang w:eastAsia="he-IL"/>
        </w:rPr>
      </w:pPr>
      <w:r>
        <w:rPr>
          <w:rtl/>
          <w:lang w:eastAsia="he-IL"/>
        </w:rPr>
        <w:t xml:space="preserve"> </w:t>
      </w:r>
    </w:p>
    <w:p w:rsidR="00FA019A" w:rsidRDefault="00FA019A" w:rsidP="008044A0">
      <w:pPr>
        <w:rPr>
          <w:rtl/>
          <w:lang w:eastAsia="he-IL"/>
        </w:rPr>
      </w:pPr>
      <w:r>
        <w:rPr>
          <w:rFonts w:hint="cs"/>
          <w:rtl/>
          <w:lang w:eastAsia="he-IL"/>
        </w:rPr>
        <w:t>לא נכון.</w:t>
      </w:r>
    </w:p>
    <w:p w:rsidR="00FA019A" w:rsidRDefault="00FA019A" w:rsidP="008044A0">
      <w:pPr>
        <w:rPr>
          <w:rtl/>
          <w:lang w:eastAsia="he-IL"/>
        </w:rPr>
      </w:pPr>
    </w:p>
    <w:p w:rsidR="00FA019A" w:rsidRDefault="00FA019A" w:rsidP="008044A0">
      <w:pPr>
        <w:pStyle w:val="-"/>
        <w:keepNext/>
        <w:rPr>
          <w:rtl/>
        </w:rPr>
      </w:pPr>
      <w:r w:rsidRPr="00C97640">
        <w:rPr>
          <w:rStyle w:val="TagStyle"/>
          <w:rtl/>
        </w:rPr>
        <w:t xml:space="preserve">&lt;&lt; דובר_המשך &gt;&gt; </w:t>
      </w:r>
      <w:r>
        <w:rPr>
          <w:rtl/>
        </w:rPr>
        <w:t>תמר זנדברג (מרצ):</w:t>
      </w:r>
      <w:r w:rsidRPr="00C97640">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054896">
      <w:pPr>
        <w:rPr>
          <w:rtl/>
          <w:lang w:eastAsia="he-IL"/>
        </w:rPr>
      </w:pPr>
      <w:r>
        <w:rPr>
          <w:rFonts w:hint="cs"/>
          <w:rtl/>
          <w:lang w:eastAsia="he-IL"/>
        </w:rPr>
        <w:t xml:space="preserve">עכשיו, אתה </w:t>
      </w:r>
      <w:bookmarkStart w:id="5186" w:name="_ETM_Q16_237000"/>
      <w:bookmarkEnd w:id="5186"/>
      <w:r>
        <w:rPr>
          <w:rFonts w:hint="cs"/>
          <w:rtl/>
          <w:lang w:eastAsia="he-IL"/>
        </w:rPr>
        <w:t>בתשובה שלך:</w:t>
      </w:r>
      <w:r>
        <w:rPr>
          <w:rFonts w:hint="eastAsia"/>
          <w:rtl/>
          <w:lang w:eastAsia="he-IL"/>
        </w:rPr>
        <w:t xml:space="preserve"> </w:t>
      </w:r>
      <w:r>
        <w:rPr>
          <w:rFonts w:hint="cs"/>
          <w:rtl/>
          <w:lang w:eastAsia="he-IL"/>
        </w:rPr>
        <w:t xml:space="preserve">ערבים, פלסטינים וסודאן ומזרח </w:t>
      </w:r>
      <w:r w:rsidR="00D06262">
        <w:rPr>
          <w:rFonts w:hint="eastAsia"/>
          <w:rtl/>
          <w:lang w:eastAsia="he-IL"/>
        </w:rPr>
        <w:t>–</w:t>
      </w:r>
      <w:r>
        <w:rPr>
          <w:rFonts w:hint="eastAsia"/>
          <w:rtl/>
          <w:lang w:eastAsia="he-IL"/>
        </w:rPr>
        <w:t xml:space="preserve"> </w:t>
      </w:r>
      <w:r>
        <w:rPr>
          <w:rFonts w:hint="cs"/>
          <w:rtl/>
          <w:lang w:eastAsia="he-IL"/>
        </w:rPr>
        <w:t xml:space="preserve">הכול ביחד, הכול סלט אחד גדול. אז בוא, אני מזמינה אותך, כן, אני מזמינה אותך: כפר קאסם זה במדינת ישראל, זה יישוב ישראלי שאזרחים שלו, פלאחים, </w:t>
      </w:r>
      <w:bookmarkStart w:id="5187" w:name="_ETM_Q16_254000"/>
      <w:bookmarkEnd w:id="5187"/>
      <w:r>
        <w:rPr>
          <w:rFonts w:hint="cs"/>
          <w:rtl/>
          <w:lang w:eastAsia="he-IL"/>
        </w:rPr>
        <w:t xml:space="preserve">חקלאים, יצאו לעבד את האדמות שלהם בלי לדעת שיש עוצר וחזרו וירו בהם בטבח. ריבונו של עולם, אפילו על זה אנחנו לא יכולים להסכים? "לא תיתכן חברת אנוש אשר מקרה כזה לא </w:t>
      </w:r>
      <w:proofErr w:type="spellStart"/>
      <w:r>
        <w:rPr>
          <w:rFonts w:hint="cs"/>
          <w:rtl/>
          <w:lang w:eastAsia="he-IL"/>
        </w:rPr>
        <w:t>יחרידנה</w:t>
      </w:r>
      <w:proofErr w:type="spellEnd"/>
      <w:r>
        <w:rPr>
          <w:rFonts w:hint="cs"/>
          <w:rtl/>
          <w:lang w:eastAsia="he-IL"/>
        </w:rPr>
        <w:t xml:space="preserve">" </w:t>
      </w:r>
      <w:r w:rsidR="00D06262">
        <w:rPr>
          <w:rFonts w:hint="eastAsia"/>
          <w:rtl/>
          <w:lang w:eastAsia="he-IL"/>
        </w:rPr>
        <w:t>–</w:t>
      </w:r>
      <w:r>
        <w:rPr>
          <w:rFonts w:hint="eastAsia"/>
          <w:rtl/>
          <w:lang w:eastAsia="he-IL"/>
        </w:rPr>
        <w:t xml:space="preserve"> </w:t>
      </w:r>
      <w:r>
        <w:rPr>
          <w:rFonts w:hint="cs"/>
          <w:rtl/>
          <w:lang w:eastAsia="he-IL"/>
        </w:rPr>
        <w:t xml:space="preserve">תלמדו </w:t>
      </w:r>
      <w:bookmarkStart w:id="5188" w:name="_ETM_Q16_278000"/>
      <w:bookmarkEnd w:id="5188"/>
      <w:r>
        <w:rPr>
          <w:rFonts w:hint="cs"/>
          <w:rtl/>
          <w:lang w:eastAsia="he-IL"/>
        </w:rPr>
        <w:t xml:space="preserve">ותשננו את האמירות האלה. זה לא הופך אותך לפחות יהודי, זה רק הופך אותך </w:t>
      </w:r>
      <w:proofErr w:type="spellStart"/>
      <w:r>
        <w:rPr>
          <w:rFonts w:hint="cs"/>
          <w:rtl/>
          <w:lang w:eastAsia="he-IL"/>
        </w:rPr>
        <w:t>לקצת</w:t>
      </w:r>
      <w:proofErr w:type="spellEnd"/>
      <w:r>
        <w:rPr>
          <w:rFonts w:hint="cs"/>
          <w:rtl/>
          <w:lang w:eastAsia="he-IL"/>
        </w:rPr>
        <w:t xml:space="preserve"> יותר בן אדם. תודה. </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 &lt;&lt;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5189" w:name="_ETM_Q16_282000"/>
      <w:bookmarkStart w:id="5190" w:name="_ETM_Q16_285000"/>
      <w:bookmarkEnd w:id="5189"/>
      <w:bookmarkEnd w:id="5190"/>
      <w:r>
        <w:rPr>
          <w:rFonts w:hint="cs"/>
          <w:rtl/>
          <w:lang w:eastAsia="he-IL"/>
        </w:rPr>
        <w:t xml:space="preserve">תודה רבה, חברים. </w:t>
      </w:r>
    </w:p>
    <w:p w:rsidR="00FA019A" w:rsidRDefault="00FA019A" w:rsidP="008044A0">
      <w:pPr>
        <w:rPr>
          <w:rtl/>
          <w:lang w:eastAsia="he-IL"/>
        </w:rPr>
      </w:pPr>
      <w:bookmarkStart w:id="5191" w:name="_ETM_Q16_287922"/>
      <w:bookmarkStart w:id="5192" w:name="_ETM_Q16_287987"/>
      <w:bookmarkEnd w:id="5191"/>
      <w:bookmarkEnd w:id="5192"/>
    </w:p>
    <w:p w:rsidR="00FA019A" w:rsidRDefault="00FA019A" w:rsidP="008044A0">
      <w:pPr>
        <w:rPr>
          <w:rtl/>
          <w:lang w:eastAsia="he-IL"/>
        </w:rPr>
      </w:pPr>
      <w:bookmarkStart w:id="5193" w:name="_ETM_Q16_288096"/>
      <w:bookmarkStart w:id="5194" w:name="_ETM_Q16_288164"/>
      <w:bookmarkEnd w:id="5193"/>
      <w:bookmarkEnd w:id="5194"/>
      <w:r>
        <w:rPr>
          <w:rFonts w:hint="cs"/>
          <w:rtl/>
          <w:lang w:eastAsia="he-IL"/>
        </w:rPr>
        <w:t>אני רוצה לעבור להצבעה, ולכן אני מבקש מכולם לשבת במקומותיהם. אני מזכיר לכולם שאנחנו עומדים להצביע על הצעת חוק</w:t>
      </w:r>
      <w:bookmarkStart w:id="5195" w:name="_ETM_Q16_290000"/>
      <w:bookmarkEnd w:id="5195"/>
      <w:r>
        <w:rPr>
          <w:rFonts w:hint="cs"/>
          <w:rtl/>
          <w:lang w:eastAsia="he-IL"/>
        </w:rPr>
        <w:t xml:space="preserve"> הנצחת זכרם של קורבנות הטבח בכפר קאסם, התש"ף</w:t>
      </w:r>
      <w:r w:rsidR="00D06262">
        <w:rPr>
          <w:rFonts w:hint="eastAsia"/>
          <w:rtl/>
          <w:lang w:eastAsia="he-IL"/>
        </w:rPr>
        <w:t>–</w:t>
      </w:r>
      <w:r>
        <w:rPr>
          <w:rFonts w:hint="cs"/>
          <w:rtl/>
          <w:lang w:eastAsia="he-IL"/>
        </w:rPr>
        <w:t xml:space="preserve">2020, והצעת חוק דומה </w:t>
      </w:r>
      <w:r w:rsidR="00D06262">
        <w:rPr>
          <w:rFonts w:hint="eastAsia"/>
          <w:rtl/>
          <w:lang w:eastAsia="he-IL"/>
        </w:rPr>
        <w:t>–</w:t>
      </w:r>
      <w:r>
        <w:rPr>
          <w:rFonts w:hint="eastAsia"/>
          <w:rtl/>
          <w:lang w:eastAsia="he-IL"/>
        </w:rPr>
        <w:t xml:space="preserve"> </w:t>
      </w:r>
      <w:bookmarkStart w:id="5196" w:name="_ETM_Q16_308321"/>
      <w:bookmarkEnd w:id="5196"/>
      <w:r>
        <w:rPr>
          <w:rFonts w:hint="cs"/>
          <w:rtl/>
          <w:lang w:eastAsia="he-IL"/>
        </w:rPr>
        <w:t xml:space="preserve">של חברת הכנסת עאידה תומא סלימאן ושל חברת הכנסת תמר זנדברג. אנחנו קודם כול מתחילים בהצעת החוק הראשונה, של חברת הכנסת עאידה תומא סלימאן. כולם יושבים במקומות? חברת הכנסת זנדברג רוצה להספיק למקומה, אז </w:t>
      </w:r>
      <w:bookmarkStart w:id="5197" w:name="_ETM_Q16_319000"/>
      <w:bookmarkEnd w:id="5197"/>
      <w:r>
        <w:rPr>
          <w:rFonts w:hint="cs"/>
          <w:rtl/>
          <w:lang w:eastAsia="he-IL"/>
        </w:rPr>
        <w:t xml:space="preserve">בבקשה, גברתי. </w:t>
      </w:r>
    </w:p>
    <w:p w:rsidR="00FA019A" w:rsidRDefault="00FA019A" w:rsidP="008044A0">
      <w:pPr>
        <w:rPr>
          <w:rtl/>
          <w:lang w:eastAsia="he-IL"/>
        </w:rPr>
      </w:pPr>
      <w:bookmarkStart w:id="5198" w:name="_ETM_Q16_325000"/>
      <w:bookmarkEnd w:id="5198"/>
    </w:p>
    <w:p w:rsidR="00FA019A" w:rsidRDefault="00FA019A" w:rsidP="008044A0">
      <w:pPr>
        <w:pStyle w:val="af5"/>
        <w:keepNext/>
        <w:rPr>
          <w:rtl/>
        </w:rPr>
      </w:pPr>
      <w:bookmarkStart w:id="5199" w:name="ET_interruption_4643_21"/>
      <w:r w:rsidRPr="005846CF">
        <w:rPr>
          <w:rStyle w:val="TagStyle"/>
          <w:rtl/>
        </w:rPr>
        <w:t xml:space="preserve"> &lt;&lt; קריאה &gt;&gt; </w:t>
      </w:r>
      <w:r>
        <w:rPr>
          <w:rtl/>
        </w:rPr>
        <w:t>חיים כץ (הליכוד):</w:t>
      </w:r>
      <w:r w:rsidRPr="005846CF">
        <w:rPr>
          <w:rStyle w:val="TagStyle"/>
          <w:rtl/>
        </w:rPr>
        <w:t xml:space="preserve"> &lt;&lt; קריאה &gt;&gt;</w:t>
      </w:r>
      <w:r>
        <w:rPr>
          <w:rtl/>
        </w:rPr>
        <w:t xml:space="preserve">   </w:t>
      </w:r>
      <w:bookmarkEnd w:id="5199"/>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היא התעקשה לשבת ולהצביע ממקומה, חבר הכנסת חיים כץ. </w:t>
      </w:r>
      <w:proofErr w:type="spellStart"/>
      <w:r>
        <w:rPr>
          <w:rFonts w:hint="cs"/>
          <w:rtl/>
          <w:lang w:eastAsia="he-IL"/>
        </w:rPr>
        <w:t>מייד</w:t>
      </w:r>
      <w:proofErr w:type="spellEnd"/>
      <w:r>
        <w:rPr>
          <w:rFonts w:hint="cs"/>
          <w:rtl/>
          <w:lang w:eastAsia="he-IL"/>
        </w:rPr>
        <w:t xml:space="preserve"> נעבור להצבעה. חברים, נא לשבת </w:t>
      </w:r>
      <w:bookmarkStart w:id="5200" w:name="_ETM_Q16_332000"/>
      <w:bookmarkEnd w:id="5200"/>
      <w:r>
        <w:rPr>
          <w:rFonts w:hint="cs"/>
          <w:rtl/>
          <w:lang w:eastAsia="he-IL"/>
        </w:rPr>
        <w:t xml:space="preserve">במקומות. </w:t>
      </w:r>
    </w:p>
    <w:p w:rsidR="00FA019A" w:rsidRDefault="00FA019A" w:rsidP="008044A0">
      <w:pPr>
        <w:rPr>
          <w:rtl/>
          <w:lang w:eastAsia="he-IL"/>
        </w:rPr>
      </w:pPr>
    </w:p>
    <w:p w:rsidR="00FA019A" w:rsidRDefault="00FA019A" w:rsidP="008044A0">
      <w:pPr>
        <w:pStyle w:val="af5"/>
        <w:keepNext/>
        <w:rPr>
          <w:rtl/>
        </w:rPr>
      </w:pPr>
      <w:bookmarkStart w:id="5201" w:name="ET_interruption_4643_23"/>
      <w:r w:rsidRPr="005846CF">
        <w:rPr>
          <w:rStyle w:val="TagStyle"/>
          <w:rtl/>
        </w:rPr>
        <w:t xml:space="preserve"> &lt;&lt; קריאה &gt;&gt; </w:t>
      </w:r>
      <w:r>
        <w:rPr>
          <w:rtl/>
        </w:rPr>
        <w:t>חיים כץ (הליכוד):</w:t>
      </w:r>
      <w:r w:rsidRPr="005846CF">
        <w:rPr>
          <w:rStyle w:val="TagStyle"/>
          <w:rtl/>
        </w:rPr>
        <w:t xml:space="preserve"> &lt;&lt; קריאה &gt;&gt;</w:t>
      </w:r>
      <w:r>
        <w:rPr>
          <w:rtl/>
        </w:rPr>
        <w:t xml:space="preserve">   </w:t>
      </w:r>
      <w:bookmarkEnd w:id="5201"/>
    </w:p>
    <w:p w:rsidR="00FA019A" w:rsidRDefault="00FA019A" w:rsidP="00977595">
      <w:pPr>
        <w:rPr>
          <w:rtl/>
          <w:lang w:eastAsia="he-IL"/>
        </w:rPr>
      </w:pPr>
    </w:p>
    <w:p w:rsidR="00FA019A" w:rsidRDefault="00FA019A" w:rsidP="008044A0">
      <w:pPr>
        <w:rPr>
          <w:rtl/>
          <w:lang w:eastAsia="he-IL"/>
        </w:rPr>
      </w:pPr>
      <w:r>
        <w:rPr>
          <w:rFonts w:hint="cs"/>
          <w:rtl/>
          <w:lang w:eastAsia="he-IL"/>
        </w:rPr>
        <w:t>אני מקווה שהמסך שלה יעבוד.</w:t>
      </w:r>
    </w:p>
    <w:p w:rsidR="00FA019A" w:rsidRDefault="00FA019A" w:rsidP="008044A0">
      <w:pPr>
        <w:rPr>
          <w:rtl/>
          <w:lang w:eastAsia="he-IL"/>
        </w:rPr>
      </w:pPr>
      <w:bookmarkStart w:id="5202" w:name="_ETM_Q16_336000"/>
      <w:bookmarkEnd w:id="5202"/>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Pr="005846CF" w:rsidRDefault="00FA019A" w:rsidP="008044A0">
      <w:pPr>
        <w:rPr>
          <w:rtl/>
          <w:lang w:eastAsia="he-IL"/>
        </w:rPr>
      </w:pPr>
    </w:p>
    <w:p w:rsidR="00FA019A" w:rsidRDefault="00FA019A" w:rsidP="008044A0">
      <w:pPr>
        <w:rPr>
          <w:rtl/>
          <w:lang w:eastAsia="he-IL"/>
        </w:rPr>
      </w:pPr>
      <w:r>
        <w:rPr>
          <w:rFonts w:hint="cs"/>
          <w:rtl/>
          <w:lang w:eastAsia="he-IL"/>
        </w:rPr>
        <w:t xml:space="preserve">אנחנו נדאג גם שהמסך שלה </w:t>
      </w:r>
      <w:bookmarkStart w:id="5203" w:name="_ETM_Q16_343000"/>
      <w:bookmarkEnd w:id="5203"/>
      <w:r>
        <w:rPr>
          <w:rFonts w:hint="cs"/>
          <w:rtl/>
          <w:lang w:eastAsia="he-IL"/>
        </w:rPr>
        <w:t xml:space="preserve">יעבוד. </w:t>
      </w:r>
    </w:p>
    <w:p w:rsidR="00FA019A" w:rsidRDefault="00FA019A" w:rsidP="008044A0">
      <w:pPr>
        <w:rPr>
          <w:rtl/>
          <w:lang w:eastAsia="he-IL"/>
        </w:rPr>
      </w:pPr>
    </w:p>
    <w:p w:rsidR="00FA019A" w:rsidRDefault="00977595" w:rsidP="00977595">
      <w:pPr>
        <w:pStyle w:val="af5"/>
        <w:rPr>
          <w:rtl/>
        </w:rPr>
      </w:pPr>
      <w:bookmarkStart w:id="5204" w:name="ET_interruption_5806_24"/>
      <w:r w:rsidRPr="00977595">
        <w:rPr>
          <w:rStyle w:val="TagStyle"/>
          <w:rtl/>
        </w:rPr>
        <w:t xml:space="preserve"> &lt;&lt; קריאה &gt;&gt;</w:t>
      </w:r>
      <w:r w:rsidR="00FA019A" w:rsidRPr="005846CF">
        <w:rPr>
          <w:rStyle w:val="TagStyle"/>
          <w:rtl/>
        </w:rPr>
        <w:t xml:space="preserve"> </w:t>
      </w:r>
      <w:bookmarkStart w:id="5205" w:name="_Toc54817962"/>
      <w:r w:rsidR="00FA019A">
        <w:rPr>
          <w:rtl/>
        </w:rPr>
        <w:t>אנטאנס שחאדה (הרשימה המשותפת):</w:t>
      </w:r>
      <w:bookmarkEnd w:id="5205"/>
      <w:r w:rsidR="00FA019A" w:rsidRPr="005846CF">
        <w:rPr>
          <w:rStyle w:val="TagStyle"/>
          <w:rtl/>
        </w:rPr>
        <w:t xml:space="preserve"> </w:t>
      </w:r>
      <w:r w:rsidRPr="00977595">
        <w:rPr>
          <w:rStyle w:val="TagStyle"/>
          <w:rtl/>
        </w:rPr>
        <w:t xml:space="preserve">&lt;&lt; קריאה &gt;&gt; </w:t>
      </w:r>
      <w:r w:rsidR="00FA019A">
        <w:rPr>
          <w:rtl/>
        </w:rPr>
        <w:t xml:space="preserve">   </w:t>
      </w:r>
      <w:bookmarkEnd w:id="5204"/>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אדוני, אני מבקש לצלם את ההצבעה של הליכוד. בבחירות הבאות ירצו קולות בכפר קאסם. אני מבקש לצלם. </w:t>
      </w:r>
    </w:p>
    <w:p w:rsidR="00FA019A" w:rsidRDefault="00FA019A" w:rsidP="008044A0">
      <w:pPr>
        <w:keepNext/>
        <w:rPr>
          <w:rtl/>
        </w:rPr>
      </w:pPr>
      <w:bookmarkStart w:id="5206" w:name="_ETM_Q16_356000"/>
      <w:bookmarkEnd w:id="5206"/>
    </w:p>
    <w:p w:rsidR="00FA019A" w:rsidRDefault="00FA019A" w:rsidP="008044A0">
      <w:pPr>
        <w:pStyle w:val="af6"/>
        <w:keepNext/>
        <w:rPr>
          <w:rtl/>
        </w:rPr>
      </w:pPr>
      <w:r w:rsidRPr="00876785">
        <w:rPr>
          <w:rStyle w:val="TagStyle"/>
          <w:rtl/>
        </w:rPr>
        <w:t xml:space="preserve"> &lt;&lt;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למיטב זיכרוני, היה אחד בליכוד </w:t>
      </w:r>
      <w:bookmarkStart w:id="5207" w:name="_ETM_Q16_358000"/>
      <w:bookmarkEnd w:id="5207"/>
      <w:r>
        <w:rPr>
          <w:rFonts w:hint="cs"/>
          <w:rtl/>
          <w:lang w:eastAsia="he-IL"/>
        </w:rPr>
        <w:t>שהיה אחראי למגזר הערבי בבחירות האחרונות, והוא מתכוון לעשות את זה גם בפעם הבאה, בעזרת השם.</w:t>
      </w:r>
    </w:p>
    <w:p w:rsidR="00FA019A" w:rsidRDefault="00FA019A" w:rsidP="008044A0">
      <w:pPr>
        <w:rPr>
          <w:rtl/>
          <w:lang w:eastAsia="he-IL"/>
        </w:rPr>
      </w:pPr>
      <w:bookmarkStart w:id="5208" w:name="_ETM_Q16_359000"/>
      <w:bookmarkEnd w:id="5208"/>
    </w:p>
    <w:p w:rsidR="00FA019A" w:rsidRDefault="00977595" w:rsidP="00977595">
      <w:pPr>
        <w:pStyle w:val="af5"/>
        <w:rPr>
          <w:rtl/>
        </w:rPr>
      </w:pPr>
      <w:bookmarkStart w:id="5209" w:name="ET_interruption_5806_25"/>
      <w:r w:rsidRPr="00977595">
        <w:rPr>
          <w:rStyle w:val="TagStyle"/>
          <w:rtl/>
        </w:rPr>
        <w:t xml:space="preserve"> &lt;&lt; קריאה &gt;&gt;</w:t>
      </w:r>
      <w:r w:rsidR="00FA019A" w:rsidRPr="005846CF">
        <w:rPr>
          <w:rStyle w:val="TagStyle"/>
          <w:rtl/>
        </w:rPr>
        <w:t xml:space="preserve"> </w:t>
      </w:r>
      <w:bookmarkStart w:id="5210" w:name="_Toc54817963"/>
      <w:r w:rsidR="00FA019A">
        <w:rPr>
          <w:rtl/>
        </w:rPr>
        <w:t>אנטאנס שחאדה (הרשימה המשותפת):</w:t>
      </w:r>
      <w:bookmarkEnd w:id="5210"/>
      <w:r w:rsidR="00FA019A" w:rsidRPr="005846CF">
        <w:rPr>
          <w:rStyle w:val="TagStyle"/>
          <w:rtl/>
        </w:rPr>
        <w:t xml:space="preserve"> </w:t>
      </w:r>
      <w:r w:rsidRPr="00977595">
        <w:rPr>
          <w:rStyle w:val="TagStyle"/>
          <w:rtl/>
        </w:rPr>
        <w:t xml:space="preserve">&lt;&lt; קריאה &gt;&gt; </w:t>
      </w:r>
      <w:r w:rsidR="00FA019A">
        <w:rPr>
          <w:rtl/>
        </w:rPr>
        <w:t xml:space="preserve">   </w:t>
      </w:r>
      <w:bookmarkEnd w:id="5209"/>
    </w:p>
    <w:p w:rsidR="00FA019A" w:rsidRDefault="00FA019A" w:rsidP="00977595">
      <w:pPr>
        <w:rPr>
          <w:rtl/>
          <w:lang w:eastAsia="he-IL"/>
        </w:rPr>
      </w:pPr>
    </w:p>
    <w:p w:rsidR="00FA019A" w:rsidRDefault="00FA019A" w:rsidP="008044A0">
      <w:pPr>
        <w:rPr>
          <w:rtl/>
          <w:lang w:eastAsia="he-IL"/>
        </w:rPr>
      </w:pPr>
      <w:bookmarkStart w:id="5211" w:name="_ETM_Q16_362000"/>
      <w:bookmarkEnd w:id="5211"/>
      <w:r>
        <w:rPr>
          <w:rFonts w:hint="cs"/>
          <w:rtl/>
          <w:lang w:eastAsia="he-IL"/>
        </w:rPr>
        <w:t xml:space="preserve">עם ההצלחות שלו שמרתם עליו, אני מבין. </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Default="00FA019A" w:rsidP="008044A0">
      <w:pPr>
        <w:rPr>
          <w:rtl/>
          <w:lang w:eastAsia="he-IL"/>
        </w:rPr>
      </w:pPr>
      <w:r>
        <w:rPr>
          <w:rFonts w:hint="cs"/>
          <w:rtl/>
          <w:lang w:eastAsia="he-IL"/>
        </w:rPr>
        <w:t xml:space="preserve"> </w:t>
      </w:r>
    </w:p>
    <w:p w:rsidR="00FA019A" w:rsidRDefault="00FA019A" w:rsidP="008044A0">
      <w:pPr>
        <w:rPr>
          <w:rtl/>
          <w:lang w:eastAsia="he-IL"/>
        </w:rPr>
      </w:pPr>
      <w:r>
        <w:rPr>
          <w:rFonts w:hint="cs"/>
          <w:rtl/>
          <w:lang w:eastAsia="he-IL"/>
        </w:rPr>
        <w:t xml:space="preserve">לא, דווקא גדל מספר המצביעים. </w:t>
      </w:r>
    </w:p>
    <w:p w:rsidR="00FA019A" w:rsidRDefault="00FA019A" w:rsidP="008044A0">
      <w:pPr>
        <w:rPr>
          <w:rtl/>
          <w:lang w:eastAsia="he-IL"/>
        </w:rPr>
      </w:pPr>
    </w:p>
    <w:p w:rsidR="00FA019A" w:rsidRDefault="00FA019A" w:rsidP="008044A0">
      <w:pPr>
        <w:rPr>
          <w:rtl/>
          <w:lang w:eastAsia="he-IL"/>
        </w:rPr>
      </w:pPr>
      <w:bookmarkStart w:id="5212" w:name="_ETM_Q16_371000"/>
      <w:bookmarkEnd w:id="5212"/>
      <w:r>
        <w:rPr>
          <w:rFonts w:hint="cs"/>
          <w:rtl/>
          <w:lang w:eastAsia="he-IL"/>
        </w:rPr>
        <w:t xml:space="preserve">בבקשה, </w:t>
      </w:r>
      <w:bookmarkStart w:id="5213" w:name="_ETM_Q16_372000"/>
      <w:bookmarkEnd w:id="5213"/>
      <w:r>
        <w:rPr>
          <w:rFonts w:hint="cs"/>
          <w:rtl/>
          <w:lang w:eastAsia="he-IL"/>
        </w:rPr>
        <w:t>גברתי, אני רוצה להעביר להצבעה. הצבעה, בבקשה, חברים. מי בעד? מי נגד?</w:t>
      </w:r>
    </w:p>
    <w:p w:rsidR="00FA019A" w:rsidRDefault="00FA019A" w:rsidP="008044A0">
      <w:pPr>
        <w:rPr>
          <w:rtl/>
          <w:lang w:eastAsia="he-IL"/>
        </w:rPr>
      </w:pPr>
    </w:p>
    <w:p w:rsidR="00FA019A" w:rsidRDefault="00FA019A" w:rsidP="008044A0">
      <w:pPr>
        <w:pStyle w:val="af1"/>
        <w:keepNext/>
        <w:rPr>
          <w:rtl/>
          <w:lang w:eastAsia="he-IL"/>
        </w:rPr>
      </w:pPr>
      <w:r>
        <w:rPr>
          <w:rtl/>
          <w:lang w:eastAsia="he-IL"/>
        </w:rPr>
        <w:t>הצבעה מס'</w:t>
      </w:r>
      <w:r>
        <w:rPr>
          <w:rFonts w:hint="cs"/>
          <w:rtl/>
          <w:lang w:eastAsia="he-IL"/>
        </w:rPr>
        <w:t xml:space="preserve"> 6</w:t>
      </w:r>
    </w:p>
    <w:p w:rsidR="00FA019A" w:rsidRDefault="00FA019A" w:rsidP="008044A0">
      <w:pPr>
        <w:pStyle w:val="--"/>
        <w:keepNext/>
        <w:rPr>
          <w:rtl/>
          <w:lang w:eastAsia="he-IL"/>
        </w:rPr>
      </w:pPr>
    </w:p>
    <w:p w:rsidR="00FA019A" w:rsidRDefault="00FA019A" w:rsidP="008044A0">
      <w:pPr>
        <w:pStyle w:val="--"/>
        <w:keepNext/>
        <w:rPr>
          <w:rtl/>
          <w:lang w:eastAsia="he-IL"/>
        </w:rPr>
      </w:pPr>
      <w:r>
        <w:rPr>
          <w:rtl/>
          <w:lang w:eastAsia="he-IL"/>
        </w:rPr>
        <w:t xml:space="preserve">בעד ההצעה להעביר את הצעת החוק לוועדה </w:t>
      </w:r>
      <w:r w:rsidR="00D06262">
        <w:rPr>
          <w:rtl/>
          <w:lang w:eastAsia="he-IL"/>
        </w:rPr>
        <w:t>–</w:t>
      </w:r>
      <w:r>
        <w:rPr>
          <w:rFonts w:hint="cs"/>
          <w:rtl/>
          <w:lang w:eastAsia="he-IL"/>
        </w:rPr>
        <w:t xml:space="preserve"> 21</w:t>
      </w:r>
    </w:p>
    <w:p w:rsidR="00FA019A" w:rsidRDefault="00FA019A" w:rsidP="008044A0">
      <w:pPr>
        <w:pStyle w:val="--"/>
        <w:keepNext/>
        <w:rPr>
          <w:rtl/>
          <w:lang w:eastAsia="he-IL"/>
        </w:rPr>
      </w:pPr>
      <w:r>
        <w:rPr>
          <w:rFonts w:hint="cs"/>
          <w:rtl/>
          <w:lang w:eastAsia="he-IL"/>
        </w:rPr>
        <w:t>בעד ההצעה להסיר מסדר-היום את הצעת החוק</w:t>
      </w:r>
      <w:r>
        <w:rPr>
          <w:rtl/>
          <w:lang w:eastAsia="he-IL"/>
        </w:rPr>
        <w:t xml:space="preserve"> </w:t>
      </w:r>
      <w:r w:rsidR="00D06262">
        <w:rPr>
          <w:rtl/>
          <w:lang w:eastAsia="he-IL"/>
        </w:rPr>
        <w:t>–</w:t>
      </w:r>
      <w:r>
        <w:rPr>
          <w:rtl/>
          <w:lang w:eastAsia="he-IL"/>
        </w:rPr>
        <w:t xml:space="preserve"> </w:t>
      </w:r>
      <w:r>
        <w:rPr>
          <w:rFonts w:hint="cs"/>
          <w:rtl/>
          <w:lang w:eastAsia="he-IL"/>
        </w:rPr>
        <w:t>50</w:t>
      </w:r>
    </w:p>
    <w:p w:rsidR="00FA019A" w:rsidRDefault="00FA019A" w:rsidP="008044A0">
      <w:pPr>
        <w:pStyle w:val="--"/>
        <w:keepNext/>
        <w:rPr>
          <w:rtl/>
          <w:lang w:eastAsia="he-IL"/>
        </w:rPr>
      </w:pPr>
      <w:r>
        <w:rPr>
          <w:rtl/>
          <w:lang w:eastAsia="he-IL"/>
        </w:rPr>
        <w:t xml:space="preserve">נמנעים </w:t>
      </w:r>
      <w:r w:rsidR="00D06262">
        <w:rPr>
          <w:rtl/>
          <w:lang w:eastAsia="he-IL"/>
        </w:rPr>
        <w:t>–</w:t>
      </w:r>
      <w:r>
        <w:rPr>
          <w:rtl/>
          <w:lang w:eastAsia="he-IL"/>
        </w:rPr>
        <w:t xml:space="preserve"> </w:t>
      </w:r>
      <w:r>
        <w:rPr>
          <w:rFonts w:hint="cs"/>
          <w:rtl/>
          <w:lang w:eastAsia="he-IL"/>
        </w:rPr>
        <w:t>אין</w:t>
      </w:r>
    </w:p>
    <w:p w:rsidR="00FA019A" w:rsidRDefault="00FA019A" w:rsidP="008044A0">
      <w:pPr>
        <w:pStyle w:val="af2"/>
        <w:rPr>
          <w:rtl/>
          <w:lang w:eastAsia="he-IL"/>
        </w:rPr>
      </w:pPr>
      <w:r>
        <w:rPr>
          <w:rtl/>
          <w:lang w:eastAsia="he-IL"/>
        </w:rPr>
        <w:t xml:space="preserve">ההצעה </w:t>
      </w:r>
      <w:r>
        <w:rPr>
          <w:rFonts w:hint="cs"/>
          <w:rtl/>
          <w:lang w:eastAsia="he-IL"/>
        </w:rPr>
        <w:t>להעביר לוועדה את</w:t>
      </w:r>
      <w:r>
        <w:rPr>
          <w:rtl/>
          <w:lang w:eastAsia="he-IL"/>
        </w:rPr>
        <w:t xml:space="preserve"> הצעת חוק</w:t>
      </w:r>
      <w:r>
        <w:rPr>
          <w:rFonts w:hint="cs"/>
          <w:rtl/>
          <w:lang w:eastAsia="he-IL"/>
        </w:rPr>
        <w:t xml:space="preserve"> הנצחת זכרם של קורבנות הטבח בכפר קאסם, התש"ף</w:t>
      </w:r>
      <w:r w:rsidR="00D06262">
        <w:rPr>
          <w:rFonts w:hint="eastAsia"/>
          <w:rtl/>
          <w:lang w:eastAsia="he-IL"/>
        </w:rPr>
        <w:t>–</w:t>
      </w:r>
      <w:r>
        <w:rPr>
          <w:rFonts w:hint="cs"/>
          <w:rtl/>
          <w:lang w:eastAsia="he-IL"/>
        </w:rPr>
        <w:t>2020, לא נתקבלה.</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Default="00FA019A" w:rsidP="008044A0">
      <w:pPr>
        <w:rPr>
          <w:rtl/>
          <w:lang w:eastAsia="he-IL"/>
        </w:rPr>
      </w:pPr>
    </w:p>
    <w:p w:rsidR="00FA019A" w:rsidRDefault="00FA019A" w:rsidP="00CF7EA4">
      <w:pPr>
        <w:rPr>
          <w:rtl/>
          <w:lang w:eastAsia="he-IL"/>
        </w:rPr>
      </w:pPr>
      <w:r>
        <w:rPr>
          <w:rFonts w:hint="cs"/>
          <w:rtl/>
          <w:lang w:eastAsia="he-IL"/>
        </w:rPr>
        <w:t xml:space="preserve">חבר הכנסת בצלאל סמוטריץ' מבקש </w:t>
      </w:r>
      <w:bookmarkStart w:id="5214" w:name="_ETM_Q16_384000"/>
      <w:bookmarkEnd w:id="5214"/>
      <w:r>
        <w:rPr>
          <w:rFonts w:hint="cs"/>
          <w:rtl/>
          <w:lang w:eastAsia="he-IL"/>
        </w:rPr>
        <w:t xml:space="preserve">להוסיף את קולו נגד. תכף נספור את הקולות. ובכן, הצעת </w:t>
      </w:r>
      <w:bookmarkStart w:id="5215" w:name="_ETM_Q16_388000"/>
      <w:bookmarkEnd w:id="5215"/>
      <w:r>
        <w:rPr>
          <w:rFonts w:hint="cs"/>
          <w:rtl/>
          <w:lang w:eastAsia="he-IL"/>
        </w:rPr>
        <w:t xml:space="preserve">חוק זאת לא התקבלה. 21 בעד, 50 נגד, אפס נמנעים </w:t>
      </w:r>
      <w:bookmarkStart w:id="5216" w:name="_ETM_Q16_398000"/>
      <w:bookmarkEnd w:id="5216"/>
      <w:r w:rsidR="00D06262">
        <w:rPr>
          <w:rFonts w:hint="eastAsia"/>
          <w:rtl/>
          <w:lang w:eastAsia="he-IL"/>
        </w:rPr>
        <w:t>–</w:t>
      </w:r>
      <w:r>
        <w:rPr>
          <w:rFonts w:hint="eastAsia"/>
          <w:rtl/>
          <w:lang w:eastAsia="he-IL"/>
        </w:rPr>
        <w:t xml:space="preserve"> </w:t>
      </w:r>
      <w:r>
        <w:rPr>
          <w:rFonts w:hint="cs"/>
          <w:rtl/>
          <w:lang w:eastAsia="he-IL"/>
        </w:rPr>
        <w:t xml:space="preserve">51 נגד, עם קולו של חבר הכנסת סמוטריץ', ולכן הצעת </w:t>
      </w:r>
      <w:bookmarkStart w:id="5217" w:name="_ETM_Q16_405000"/>
      <w:bookmarkEnd w:id="5217"/>
      <w:r>
        <w:rPr>
          <w:rFonts w:hint="cs"/>
          <w:rtl/>
          <w:lang w:eastAsia="he-IL"/>
        </w:rPr>
        <w:t xml:space="preserve">חוק זאת לא התקבלה. </w:t>
      </w:r>
    </w:p>
    <w:p w:rsidR="00FA019A" w:rsidRDefault="00FA019A" w:rsidP="008044A0">
      <w:pPr>
        <w:rPr>
          <w:rtl/>
          <w:lang w:eastAsia="he-IL"/>
        </w:rPr>
      </w:pPr>
    </w:p>
    <w:p w:rsidR="00FA019A" w:rsidRDefault="00FA019A" w:rsidP="008044A0">
      <w:pPr>
        <w:pStyle w:val="af5"/>
        <w:keepNext/>
        <w:rPr>
          <w:rtl/>
        </w:rPr>
      </w:pPr>
      <w:bookmarkStart w:id="5218" w:name="ET_interruption_5785_26"/>
      <w:r w:rsidRPr="008E3DAC">
        <w:rPr>
          <w:rStyle w:val="TagStyle"/>
          <w:rtl/>
        </w:rPr>
        <w:t xml:space="preserve"> &lt;&lt; קריאה &gt;&gt; </w:t>
      </w:r>
      <w:r>
        <w:rPr>
          <w:rtl/>
        </w:rPr>
        <w:t>עופר כסיף (הרשימה המשותפת):</w:t>
      </w:r>
      <w:r w:rsidRPr="008E3DAC">
        <w:rPr>
          <w:rStyle w:val="TagStyle"/>
          <w:rtl/>
        </w:rPr>
        <w:t xml:space="preserve"> &lt;&lt; קריאה &gt;&gt;</w:t>
      </w:r>
      <w:r>
        <w:rPr>
          <w:rtl/>
        </w:rPr>
        <w:t xml:space="preserve">   </w:t>
      </w:r>
      <w:bookmarkEnd w:id="5218"/>
    </w:p>
    <w:p w:rsidR="00FA019A" w:rsidRDefault="00FA019A" w:rsidP="00977595">
      <w:pPr>
        <w:rPr>
          <w:rtl/>
          <w:lang w:eastAsia="he-IL"/>
        </w:rPr>
      </w:pPr>
    </w:p>
    <w:p w:rsidR="00FA019A" w:rsidRPr="008E3DAC" w:rsidRDefault="00D06262" w:rsidP="008044A0">
      <w:pPr>
        <w:rPr>
          <w:rtl/>
          <w:lang w:eastAsia="he-IL"/>
        </w:rPr>
      </w:pPr>
      <w:bookmarkStart w:id="5219" w:name="_ETM_Q16_382000"/>
      <w:bookmarkEnd w:id="5219"/>
      <w:r>
        <w:rPr>
          <w:rFonts w:hint="cs"/>
          <w:rtl/>
          <w:lang w:eastAsia="he-IL"/>
        </w:rPr>
        <w:t>– – –</w:t>
      </w:r>
      <w:r w:rsidR="00FA019A">
        <w:rPr>
          <w:rFonts w:hint="cs"/>
          <w:rtl/>
          <w:lang w:eastAsia="he-IL"/>
        </w:rPr>
        <w:t xml:space="preserve"> בושה </w:t>
      </w:r>
      <w:r>
        <w:rPr>
          <w:rFonts w:hint="cs"/>
          <w:rtl/>
          <w:lang w:eastAsia="he-IL"/>
        </w:rPr>
        <w:t>– – –</w:t>
      </w:r>
      <w:r w:rsidR="00FA019A">
        <w:rPr>
          <w:rFonts w:hint="cs"/>
          <w:rtl/>
          <w:lang w:eastAsia="he-IL"/>
        </w:rPr>
        <w:t xml:space="preserve"> צבועים. </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 &lt;&lt;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5220" w:name="_ETM_Q16_403000"/>
      <w:bookmarkEnd w:id="5220"/>
      <w:r>
        <w:rPr>
          <w:rFonts w:hint="cs"/>
          <w:rtl/>
          <w:lang w:eastAsia="he-IL"/>
        </w:rPr>
        <w:t xml:space="preserve">עכשיו אנחנו עוברים להצעת חוק נוספת, של חברת </w:t>
      </w:r>
      <w:bookmarkStart w:id="5221" w:name="_ETM_Q16_410000"/>
      <w:bookmarkEnd w:id="5221"/>
      <w:r>
        <w:rPr>
          <w:rFonts w:hint="cs"/>
          <w:rtl/>
          <w:lang w:eastAsia="he-IL"/>
        </w:rPr>
        <w:t xml:space="preserve">הכנסת זנדברג </w:t>
      </w:r>
      <w:r w:rsidR="00D06262">
        <w:rPr>
          <w:rFonts w:hint="eastAsia"/>
          <w:rtl/>
          <w:lang w:eastAsia="he-IL"/>
        </w:rPr>
        <w:t>–</w:t>
      </w:r>
      <w:r>
        <w:rPr>
          <w:rFonts w:hint="eastAsia"/>
          <w:rtl/>
          <w:lang w:eastAsia="he-IL"/>
        </w:rPr>
        <w:t xml:space="preserve"> </w:t>
      </w:r>
      <w:r>
        <w:rPr>
          <w:rFonts w:hint="cs"/>
          <w:rtl/>
          <w:lang w:eastAsia="he-IL"/>
        </w:rPr>
        <w:t xml:space="preserve">אותה הצעת חוק. מי בעד? מי נגד? נא להצביע. </w:t>
      </w:r>
    </w:p>
    <w:p w:rsidR="00FA019A" w:rsidRDefault="00FA019A" w:rsidP="008044A0">
      <w:pPr>
        <w:rPr>
          <w:rtl/>
          <w:lang w:eastAsia="he-IL"/>
        </w:rPr>
      </w:pPr>
      <w:bookmarkStart w:id="5222" w:name="_ETM_Q16_412000"/>
      <w:bookmarkEnd w:id="5222"/>
    </w:p>
    <w:p w:rsidR="00FA019A" w:rsidRDefault="00FA019A" w:rsidP="008044A0">
      <w:pPr>
        <w:pStyle w:val="af5"/>
        <w:keepNext/>
        <w:rPr>
          <w:rtl/>
        </w:rPr>
      </w:pPr>
      <w:bookmarkStart w:id="5223" w:name="ET_interruption_5785_28"/>
      <w:r w:rsidRPr="004879EA">
        <w:rPr>
          <w:rStyle w:val="TagStyle"/>
          <w:rtl/>
        </w:rPr>
        <w:t xml:space="preserve"> &lt;&lt; קריאה &gt;&gt; </w:t>
      </w:r>
      <w:r>
        <w:rPr>
          <w:rtl/>
        </w:rPr>
        <w:t>עופר כסיף (הרשימה המשותפת):</w:t>
      </w:r>
      <w:r w:rsidRPr="004879EA">
        <w:rPr>
          <w:rStyle w:val="TagStyle"/>
          <w:rtl/>
        </w:rPr>
        <w:t xml:space="preserve"> &lt;&lt; קריאה &gt;&gt;</w:t>
      </w:r>
      <w:r>
        <w:rPr>
          <w:rtl/>
        </w:rPr>
        <w:t xml:space="preserve">   </w:t>
      </w:r>
      <w:bookmarkEnd w:id="522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תתביישו. אתם צבועים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Default="00FA019A" w:rsidP="008044A0">
      <w:pPr>
        <w:rPr>
          <w:rtl/>
          <w:lang w:eastAsia="he-IL"/>
        </w:rPr>
      </w:pPr>
    </w:p>
    <w:p w:rsidR="00FA019A" w:rsidRDefault="00FA019A" w:rsidP="008044A0">
      <w:pPr>
        <w:rPr>
          <w:rtl/>
          <w:lang w:eastAsia="he-IL"/>
        </w:rPr>
      </w:pPr>
      <w:bookmarkStart w:id="5224" w:name="_ETM_Q16_415000"/>
      <w:bookmarkEnd w:id="5224"/>
      <w:r>
        <w:rPr>
          <w:rFonts w:hint="cs"/>
          <w:rtl/>
          <w:lang w:eastAsia="he-IL"/>
        </w:rPr>
        <w:t xml:space="preserve">מי בעד? מי נגד? נא להצביע </w:t>
      </w:r>
      <w:proofErr w:type="spellStart"/>
      <w:r>
        <w:rPr>
          <w:rFonts w:hint="cs"/>
          <w:rtl/>
          <w:lang w:eastAsia="he-IL"/>
        </w:rPr>
        <w:t>ונא</w:t>
      </w:r>
      <w:proofErr w:type="spellEnd"/>
      <w:r>
        <w:rPr>
          <w:rFonts w:hint="cs"/>
          <w:rtl/>
          <w:lang w:eastAsia="he-IL"/>
        </w:rPr>
        <w:t xml:space="preserve"> לא להפריע בזמן ההצבעה. תודה. </w:t>
      </w:r>
    </w:p>
    <w:p w:rsidR="00FA019A" w:rsidRDefault="00FA019A" w:rsidP="008044A0">
      <w:pPr>
        <w:rPr>
          <w:rtl/>
          <w:lang w:eastAsia="he-IL"/>
        </w:rPr>
      </w:pPr>
      <w:bookmarkStart w:id="5225" w:name="_ETM_Q16_413000"/>
      <w:bookmarkEnd w:id="5225"/>
    </w:p>
    <w:p w:rsidR="00FA019A" w:rsidRDefault="00FA019A" w:rsidP="008044A0">
      <w:pPr>
        <w:pStyle w:val="af1"/>
        <w:keepNext/>
        <w:rPr>
          <w:rtl/>
          <w:lang w:eastAsia="he-IL"/>
        </w:rPr>
      </w:pPr>
      <w:r>
        <w:rPr>
          <w:rtl/>
          <w:lang w:eastAsia="he-IL"/>
        </w:rPr>
        <w:t>הצבעה מס'</w:t>
      </w:r>
      <w:r>
        <w:rPr>
          <w:rFonts w:hint="cs"/>
          <w:rtl/>
          <w:lang w:eastAsia="he-IL"/>
        </w:rPr>
        <w:t xml:space="preserve"> 7</w:t>
      </w:r>
    </w:p>
    <w:p w:rsidR="00FA019A" w:rsidRDefault="00FA019A" w:rsidP="008044A0">
      <w:pPr>
        <w:pStyle w:val="--"/>
        <w:keepNext/>
        <w:rPr>
          <w:rtl/>
          <w:lang w:eastAsia="he-IL"/>
        </w:rPr>
      </w:pPr>
    </w:p>
    <w:p w:rsidR="00FA019A" w:rsidRDefault="00FA019A" w:rsidP="008044A0">
      <w:pPr>
        <w:pStyle w:val="--"/>
        <w:keepNext/>
        <w:rPr>
          <w:rtl/>
          <w:lang w:eastAsia="he-IL"/>
        </w:rPr>
      </w:pPr>
      <w:r>
        <w:rPr>
          <w:rtl/>
          <w:lang w:eastAsia="he-IL"/>
        </w:rPr>
        <w:t xml:space="preserve">בעד ההצעה להעביר את הצעת החוק לוועדה </w:t>
      </w:r>
      <w:r w:rsidR="00D06262">
        <w:rPr>
          <w:rtl/>
          <w:lang w:eastAsia="he-IL"/>
        </w:rPr>
        <w:t>–</w:t>
      </w:r>
      <w:r>
        <w:rPr>
          <w:rFonts w:hint="cs"/>
          <w:rtl/>
          <w:lang w:eastAsia="he-IL"/>
        </w:rPr>
        <w:t xml:space="preserve"> 21</w:t>
      </w:r>
    </w:p>
    <w:p w:rsidR="00FA019A" w:rsidRDefault="00FA019A" w:rsidP="008044A0">
      <w:pPr>
        <w:pStyle w:val="--"/>
        <w:keepNext/>
        <w:rPr>
          <w:rtl/>
          <w:lang w:eastAsia="he-IL"/>
        </w:rPr>
      </w:pPr>
      <w:r>
        <w:rPr>
          <w:rFonts w:hint="cs"/>
          <w:rtl/>
          <w:lang w:eastAsia="he-IL"/>
        </w:rPr>
        <w:t>בעד ההצעה להסיר מסדר-היום את הצעת החוק</w:t>
      </w:r>
      <w:r>
        <w:rPr>
          <w:rtl/>
          <w:lang w:eastAsia="he-IL"/>
        </w:rPr>
        <w:t xml:space="preserve"> </w:t>
      </w:r>
      <w:r w:rsidR="00D06262">
        <w:rPr>
          <w:rtl/>
          <w:lang w:eastAsia="he-IL"/>
        </w:rPr>
        <w:t>–</w:t>
      </w:r>
      <w:r>
        <w:rPr>
          <w:rtl/>
          <w:lang w:eastAsia="he-IL"/>
        </w:rPr>
        <w:t xml:space="preserve"> </w:t>
      </w:r>
      <w:r>
        <w:rPr>
          <w:rFonts w:hint="cs"/>
          <w:rtl/>
          <w:lang w:eastAsia="he-IL"/>
        </w:rPr>
        <w:t>45</w:t>
      </w:r>
    </w:p>
    <w:p w:rsidR="00FA019A" w:rsidRDefault="00FA019A" w:rsidP="008044A0">
      <w:pPr>
        <w:pStyle w:val="--"/>
        <w:keepNext/>
        <w:rPr>
          <w:rtl/>
          <w:lang w:eastAsia="he-IL"/>
        </w:rPr>
      </w:pPr>
      <w:r>
        <w:rPr>
          <w:rtl/>
          <w:lang w:eastAsia="he-IL"/>
        </w:rPr>
        <w:t xml:space="preserve">נמנעים </w:t>
      </w:r>
      <w:r w:rsidR="00D06262">
        <w:rPr>
          <w:rtl/>
          <w:lang w:eastAsia="he-IL"/>
        </w:rPr>
        <w:t>–</w:t>
      </w:r>
      <w:r>
        <w:rPr>
          <w:rtl/>
          <w:lang w:eastAsia="he-IL"/>
        </w:rPr>
        <w:t xml:space="preserve"> </w:t>
      </w:r>
      <w:r>
        <w:rPr>
          <w:rFonts w:hint="cs"/>
          <w:rtl/>
          <w:lang w:eastAsia="he-IL"/>
        </w:rPr>
        <w:t>אין</w:t>
      </w:r>
    </w:p>
    <w:p w:rsidR="00FA019A" w:rsidRDefault="00FA019A" w:rsidP="008044A0">
      <w:pPr>
        <w:pStyle w:val="af2"/>
        <w:rPr>
          <w:rtl/>
          <w:lang w:eastAsia="he-IL"/>
        </w:rPr>
      </w:pPr>
      <w:r>
        <w:rPr>
          <w:rtl/>
          <w:lang w:eastAsia="he-IL"/>
        </w:rPr>
        <w:t xml:space="preserve">ההצעה </w:t>
      </w:r>
      <w:r>
        <w:rPr>
          <w:rFonts w:hint="cs"/>
          <w:rtl/>
          <w:lang w:eastAsia="he-IL"/>
        </w:rPr>
        <w:t>להעביר לוועדה את</w:t>
      </w:r>
      <w:r>
        <w:rPr>
          <w:rtl/>
          <w:lang w:eastAsia="he-IL"/>
        </w:rPr>
        <w:t xml:space="preserve"> הצעת חוק</w:t>
      </w:r>
      <w:r>
        <w:rPr>
          <w:rFonts w:hint="cs"/>
          <w:rtl/>
          <w:lang w:eastAsia="he-IL"/>
        </w:rPr>
        <w:t xml:space="preserve"> הנצחת זכרם של קורבנות הטבח בכפר קאסם, התש"ף</w:t>
      </w:r>
      <w:r w:rsidR="00D06262">
        <w:rPr>
          <w:rFonts w:hint="eastAsia"/>
          <w:rtl/>
          <w:lang w:eastAsia="he-IL"/>
        </w:rPr>
        <w:t>–</w:t>
      </w:r>
      <w:r>
        <w:rPr>
          <w:rFonts w:hint="cs"/>
          <w:rtl/>
          <w:lang w:eastAsia="he-IL"/>
        </w:rPr>
        <w:t>2020, לא נתקבלה.</w:t>
      </w:r>
    </w:p>
    <w:p w:rsidR="00FA019A" w:rsidRDefault="00FA019A" w:rsidP="008044A0">
      <w:pPr>
        <w:rPr>
          <w:rtl/>
          <w:lang w:eastAsia="he-IL"/>
        </w:rPr>
      </w:pPr>
    </w:p>
    <w:p w:rsidR="00FA019A" w:rsidRDefault="00FA019A" w:rsidP="008044A0">
      <w:pPr>
        <w:pStyle w:val="af5"/>
        <w:keepNext/>
        <w:rPr>
          <w:rtl/>
        </w:rPr>
      </w:pPr>
      <w:bookmarkStart w:id="5226" w:name="ET_interruption_5264_30"/>
      <w:r w:rsidRPr="004879EA">
        <w:rPr>
          <w:rStyle w:val="TagStyle"/>
          <w:rtl/>
        </w:rPr>
        <w:t xml:space="preserve"> &lt;&lt; קריאה &gt;&gt; </w:t>
      </w:r>
      <w:r>
        <w:rPr>
          <w:rtl/>
        </w:rPr>
        <w:t>אחמד טיבי (הרשימה המשותפת):</w:t>
      </w:r>
      <w:r w:rsidRPr="004879EA">
        <w:rPr>
          <w:rStyle w:val="TagStyle"/>
          <w:rtl/>
        </w:rPr>
        <w:t xml:space="preserve"> &lt;&lt; קריאה &gt;&gt;</w:t>
      </w:r>
      <w:r>
        <w:rPr>
          <w:rtl/>
        </w:rPr>
        <w:t xml:space="preserve">   </w:t>
      </w:r>
      <w:bookmarkEnd w:id="5226"/>
    </w:p>
    <w:p w:rsidR="00FA019A" w:rsidRDefault="00FA019A" w:rsidP="00977595">
      <w:pPr>
        <w:rPr>
          <w:rtl/>
          <w:lang w:eastAsia="he-IL"/>
        </w:rPr>
      </w:pPr>
    </w:p>
    <w:p w:rsidR="00FA019A" w:rsidRDefault="00FA019A" w:rsidP="008044A0">
      <w:pPr>
        <w:rPr>
          <w:rtl/>
          <w:lang w:eastAsia="he-IL"/>
        </w:rPr>
      </w:pPr>
      <w:bookmarkStart w:id="5227" w:name="_ETM_Q16_417000"/>
      <w:bookmarkEnd w:id="5227"/>
      <w:r>
        <w:rPr>
          <w:rFonts w:hint="cs"/>
          <w:rtl/>
          <w:lang w:eastAsia="he-IL"/>
        </w:rPr>
        <w:t xml:space="preserve">אתם </w:t>
      </w:r>
      <w:bookmarkStart w:id="5228" w:name="_ETM_Q16_419000"/>
      <w:bookmarkEnd w:id="5228"/>
      <w:r>
        <w:rPr>
          <w:rFonts w:hint="cs"/>
          <w:rtl/>
          <w:lang w:eastAsia="he-IL"/>
        </w:rPr>
        <w:t xml:space="preserve">מציינים את הפשיסט </w:t>
      </w:r>
      <w:r w:rsidR="00D06262">
        <w:rPr>
          <w:rFonts w:hint="cs"/>
          <w:rtl/>
          <w:lang w:eastAsia="he-IL"/>
        </w:rPr>
        <w:t>– – –</w:t>
      </w:r>
      <w:r>
        <w:rPr>
          <w:rFonts w:hint="cs"/>
          <w:rtl/>
          <w:lang w:eastAsia="he-IL"/>
        </w:rPr>
        <w:t xml:space="preserve"> תתביישו לכם. </w:t>
      </w:r>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Pr="004879EA" w:rsidRDefault="00FA019A" w:rsidP="008044A0">
      <w:pPr>
        <w:rPr>
          <w:rtl/>
          <w:lang w:eastAsia="he-IL"/>
        </w:rPr>
      </w:pPr>
    </w:p>
    <w:p w:rsidR="00FA019A" w:rsidRDefault="00FA019A" w:rsidP="008044A0">
      <w:pPr>
        <w:rPr>
          <w:rtl/>
          <w:lang w:eastAsia="he-IL"/>
        </w:rPr>
      </w:pPr>
      <w:bookmarkStart w:id="5229" w:name="_ETM_Q16_416000"/>
      <w:bookmarkEnd w:id="5229"/>
      <w:r>
        <w:rPr>
          <w:rFonts w:hint="cs"/>
          <w:rtl/>
          <w:lang w:eastAsia="he-IL"/>
        </w:rPr>
        <w:t xml:space="preserve">חברים, נא לא להפריע בזמן ההצבעה. תודה. </w:t>
      </w:r>
    </w:p>
    <w:p w:rsidR="00FA019A" w:rsidRDefault="00FA019A" w:rsidP="008044A0">
      <w:pPr>
        <w:rPr>
          <w:rtl/>
          <w:lang w:eastAsia="he-IL"/>
        </w:rPr>
      </w:pPr>
    </w:p>
    <w:p w:rsidR="00FA019A" w:rsidRDefault="00FA019A" w:rsidP="008044A0">
      <w:pPr>
        <w:rPr>
          <w:rtl/>
          <w:lang w:eastAsia="he-IL"/>
        </w:rPr>
      </w:pPr>
      <w:bookmarkStart w:id="5230" w:name="_ETM_Q16_423000"/>
      <w:bookmarkEnd w:id="5230"/>
      <w:r>
        <w:rPr>
          <w:rFonts w:hint="cs"/>
          <w:rtl/>
          <w:lang w:eastAsia="he-IL"/>
        </w:rPr>
        <w:t xml:space="preserve">ובכן, גם הצעת חוק זו </w:t>
      </w:r>
      <w:bookmarkStart w:id="5231" w:name="_ETM_Q16_429000"/>
      <w:bookmarkEnd w:id="5231"/>
      <w:r>
        <w:rPr>
          <w:rFonts w:hint="cs"/>
          <w:rtl/>
          <w:lang w:eastAsia="he-IL"/>
        </w:rPr>
        <w:t xml:space="preserve">לא התקבלה </w:t>
      </w:r>
      <w:r w:rsidR="00D06262">
        <w:rPr>
          <w:rFonts w:hint="cs"/>
          <w:rtl/>
          <w:lang w:eastAsia="he-IL"/>
        </w:rPr>
        <w:t>–</w:t>
      </w:r>
      <w:r>
        <w:rPr>
          <w:rFonts w:hint="cs"/>
          <w:rtl/>
          <w:lang w:eastAsia="he-IL"/>
        </w:rPr>
        <w:t xml:space="preserve"> 21 היו בעדה, 45 מתנגדים. </w:t>
      </w:r>
    </w:p>
    <w:p w:rsidR="00FA019A" w:rsidRDefault="00FA019A" w:rsidP="008044A0">
      <w:pPr>
        <w:rPr>
          <w:rtl/>
          <w:lang w:eastAsia="he-IL"/>
        </w:rPr>
      </w:pPr>
      <w:bookmarkStart w:id="5232" w:name="_ETM_Q16_433000"/>
      <w:bookmarkEnd w:id="5232"/>
    </w:p>
    <w:p w:rsidR="00FA019A" w:rsidRDefault="00FA019A" w:rsidP="008044A0">
      <w:pPr>
        <w:pStyle w:val="af5"/>
        <w:keepNext/>
        <w:rPr>
          <w:rtl/>
        </w:rPr>
      </w:pPr>
      <w:bookmarkStart w:id="5233" w:name="ET_interruption_5264_31"/>
      <w:r w:rsidRPr="004879EA">
        <w:rPr>
          <w:rStyle w:val="TagStyle"/>
          <w:rtl/>
        </w:rPr>
        <w:t xml:space="preserve"> &lt;&lt; קריאה &gt;&gt; </w:t>
      </w:r>
      <w:r>
        <w:rPr>
          <w:rtl/>
        </w:rPr>
        <w:t>אחמד טיבי (הרשימה המשותפת):</w:t>
      </w:r>
      <w:r w:rsidRPr="004879EA">
        <w:rPr>
          <w:rStyle w:val="TagStyle"/>
          <w:rtl/>
        </w:rPr>
        <w:t xml:space="preserve"> &lt;&lt; קריאה &gt;&gt;</w:t>
      </w:r>
      <w:r>
        <w:rPr>
          <w:rtl/>
        </w:rPr>
        <w:t xml:space="preserve">   </w:t>
      </w:r>
      <w:bookmarkEnd w:id="523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שמית, שמית. </w:t>
      </w:r>
    </w:p>
    <w:p w:rsidR="00FA019A" w:rsidRDefault="00FA019A" w:rsidP="008044A0">
      <w:pPr>
        <w:rPr>
          <w:rtl/>
          <w:lang w:eastAsia="he-IL"/>
        </w:rPr>
      </w:pPr>
      <w:bookmarkStart w:id="5234" w:name="_ETM_Q16_431000"/>
      <w:bookmarkEnd w:id="5234"/>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lang w:eastAsia="he-IL"/>
        </w:rPr>
      </w:pPr>
    </w:p>
    <w:p w:rsidR="00FA019A" w:rsidRDefault="00FA019A" w:rsidP="008044A0">
      <w:pPr>
        <w:rPr>
          <w:rtl/>
          <w:lang w:eastAsia="he-IL"/>
        </w:rPr>
      </w:pPr>
      <w:bookmarkStart w:id="5235" w:name="_ETM_Q16_432000"/>
      <w:bookmarkEnd w:id="5235"/>
      <w:r>
        <w:rPr>
          <w:rFonts w:hint="cs"/>
          <w:rtl/>
          <w:lang w:eastAsia="he-IL"/>
        </w:rPr>
        <w:t xml:space="preserve">אני לא שמעתי. </w:t>
      </w:r>
    </w:p>
    <w:p w:rsidR="00CF7EA4" w:rsidRDefault="00CF7EA4" w:rsidP="008044A0">
      <w:pPr>
        <w:rPr>
          <w:rtl/>
          <w:lang w:eastAsia="he-IL"/>
        </w:rPr>
      </w:pPr>
    </w:p>
    <w:p w:rsidR="00CF7EA4" w:rsidRDefault="00CF7EA4" w:rsidP="008044A0">
      <w:pPr>
        <w:rPr>
          <w:rtl/>
          <w:lang w:eastAsia="he-IL"/>
        </w:rPr>
      </w:pPr>
    </w:p>
    <w:p w:rsidR="00FA019A" w:rsidRDefault="00FA019A" w:rsidP="008044A0">
      <w:pPr>
        <w:pStyle w:val="a6"/>
        <w:rPr>
          <w:rtl/>
          <w:lang w:eastAsia="he-IL"/>
        </w:rPr>
      </w:pPr>
      <w:bookmarkStart w:id="5236" w:name="_ETM_Q16_439000"/>
      <w:bookmarkStart w:id="5237" w:name="_ETM_Q16_408000"/>
      <w:bookmarkStart w:id="5238" w:name="ET_halsi_620863_12"/>
      <w:bookmarkEnd w:id="5236"/>
      <w:bookmarkEnd w:id="5237"/>
      <w:r w:rsidRPr="00876785">
        <w:rPr>
          <w:rStyle w:val="TagStyle"/>
          <w:rtl/>
        </w:rPr>
        <w:t xml:space="preserve"> &lt;&lt; הלסי &gt;&gt; </w:t>
      </w:r>
      <w:bookmarkStart w:id="5239" w:name="_Toc54817964"/>
      <w:r>
        <w:rPr>
          <w:rtl/>
          <w:lang w:eastAsia="he-IL"/>
        </w:rPr>
        <w:t>הצע</w:t>
      </w:r>
      <w:r>
        <w:rPr>
          <w:rFonts w:hint="cs"/>
          <w:rtl/>
          <w:lang w:eastAsia="he-IL"/>
        </w:rPr>
        <w:t>ה</w:t>
      </w:r>
      <w:r>
        <w:rPr>
          <w:rtl/>
          <w:lang w:eastAsia="he-IL"/>
        </w:rPr>
        <w:t xml:space="preserve"> לסדר-היום</w:t>
      </w:r>
      <w:bookmarkEnd w:id="5239"/>
      <w:r w:rsidRPr="00876785">
        <w:rPr>
          <w:rStyle w:val="TagStyle"/>
          <w:rtl/>
        </w:rPr>
        <w:t xml:space="preserve"> &lt;&lt; הלסי &gt;&gt;</w:t>
      </w:r>
      <w:r>
        <w:rPr>
          <w:rtl/>
          <w:lang w:eastAsia="he-IL"/>
        </w:rPr>
        <w:t xml:space="preserve">   </w:t>
      </w:r>
      <w:bookmarkEnd w:id="5238"/>
    </w:p>
    <w:p w:rsidR="00FA019A" w:rsidRDefault="00FA019A" w:rsidP="008044A0">
      <w:pPr>
        <w:pStyle w:val="a6"/>
        <w:rPr>
          <w:rtl/>
          <w:lang w:eastAsia="he-IL"/>
        </w:rPr>
      </w:pPr>
      <w:bookmarkStart w:id="5240" w:name="ET_halsi_620863_13"/>
      <w:r w:rsidRPr="00876785">
        <w:rPr>
          <w:rStyle w:val="TagStyle"/>
          <w:rtl/>
        </w:rPr>
        <w:t xml:space="preserve"> &lt;&lt; הלסי &gt;&gt; </w:t>
      </w:r>
      <w:r>
        <w:rPr>
          <w:rtl/>
          <w:lang w:eastAsia="he-IL"/>
        </w:rPr>
        <w:t xml:space="preserve"> </w:t>
      </w:r>
      <w:bookmarkStart w:id="5241" w:name="_Toc54817965"/>
      <w:r>
        <w:rPr>
          <w:rtl/>
          <w:lang w:eastAsia="he-IL"/>
        </w:rPr>
        <w:t>הצורך בהקמת ועדת חקירה פרלמנטרית לבחינת ניגודי העניינים במערכת המשפט</w:t>
      </w:r>
      <w:bookmarkEnd w:id="5241"/>
      <w:r w:rsidRPr="00876785">
        <w:rPr>
          <w:rStyle w:val="TagStyle"/>
          <w:rtl/>
        </w:rPr>
        <w:t xml:space="preserve"> &lt;&lt; הלסי &gt;&gt;</w:t>
      </w:r>
      <w:r>
        <w:rPr>
          <w:rtl/>
          <w:lang w:eastAsia="he-IL"/>
        </w:rPr>
        <w:t xml:space="preserve">   </w:t>
      </w:r>
      <w:bookmarkEnd w:id="5240"/>
    </w:p>
    <w:p w:rsidR="00FA019A" w:rsidRDefault="00FA019A" w:rsidP="008044A0">
      <w:pPr>
        <w:rPr>
          <w:rtl/>
          <w:lang w:eastAsia="he-IL"/>
        </w:rPr>
      </w:pPr>
    </w:p>
    <w:p w:rsidR="00FA019A" w:rsidRDefault="00FA019A" w:rsidP="008044A0">
      <w:pPr>
        <w:pStyle w:val="af6"/>
        <w:keepNext/>
        <w:rPr>
          <w:rtl/>
        </w:rPr>
      </w:pPr>
      <w:r w:rsidRPr="00876785">
        <w:rPr>
          <w:rStyle w:val="TagStyle"/>
          <w:rtl/>
        </w:rPr>
        <w:t xml:space="preserve"> &lt;&lt; יור &gt;&gt; </w:t>
      </w:r>
      <w:r>
        <w:rPr>
          <w:rtl/>
        </w:rPr>
        <w:t>היו"ר מכלוף מיקי זוהר:</w:t>
      </w:r>
      <w:r w:rsidRPr="00876785">
        <w:rPr>
          <w:rStyle w:val="TagStyle"/>
          <w:rtl/>
        </w:rPr>
        <w:t xml:space="preserve"> &lt;&lt; יור &gt;&gt;</w:t>
      </w:r>
      <w:r>
        <w:rPr>
          <w:rtl/>
        </w:rPr>
        <w:t xml:space="preserve">   </w:t>
      </w:r>
    </w:p>
    <w:p w:rsidR="00FA019A" w:rsidRDefault="00FA019A" w:rsidP="00977595">
      <w:pPr>
        <w:rPr>
          <w:rtl/>
        </w:rPr>
      </w:pPr>
    </w:p>
    <w:p w:rsidR="00FA019A" w:rsidRDefault="00FA019A" w:rsidP="008044A0">
      <w:pPr>
        <w:rPr>
          <w:rtl/>
        </w:rPr>
      </w:pPr>
      <w:r>
        <w:rPr>
          <w:rFonts w:hint="cs"/>
          <w:rtl/>
          <w:lang w:eastAsia="he-IL"/>
        </w:rPr>
        <w:t xml:space="preserve">לאחר שראינו שגם הצעת חוק זו לא התקבלה, אפשר לעבור לסעיף הבא בסדר-היום </w:t>
      </w:r>
      <w:r w:rsidR="00D06262">
        <w:rPr>
          <w:rFonts w:hint="eastAsia"/>
          <w:rtl/>
          <w:lang w:eastAsia="he-IL"/>
        </w:rPr>
        <w:t>–</w:t>
      </w:r>
      <w:r>
        <w:rPr>
          <w:rFonts w:hint="eastAsia"/>
          <w:rtl/>
          <w:lang w:eastAsia="he-IL"/>
        </w:rPr>
        <w:t xml:space="preserve"> </w:t>
      </w:r>
      <w:r>
        <w:rPr>
          <w:rFonts w:hint="cs"/>
          <w:rtl/>
        </w:rPr>
        <w:t>הצעתו של חבר הכנסת סמוטריץ</w:t>
      </w:r>
      <w:r w:rsidR="00971DF7">
        <w:rPr>
          <w:rFonts w:hint="cs"/>
          <w:rtl/>
        </w:rPr>
        <w:t>'</w:t>
      </w:r>
      <w:r>
        <w:rPr>
          <w:rFonts w:hint="cs"/>
          <w:rtl/>
        </w:rPr>
        <w:t xml:space="preserve"> להקמת </w:t>
      </w:r>
      <w:r>
        <w:rPr>
          <w:rtl/>
        </w:rPr>
        <w:t xml:space="preserve">ועדת חקירה פרלמנטרית לבחינת ניגודי העניינים במערכת המשפט, </w:t>
      </w:r>
      <w:r>
        <w:rPr>
          <w:rFonts w:hint="cs"/>
          <w:rtl/>
        </w:rPr>
        <w:t xml:space="preserve">הצעה לסדר-היום </w:t>
      </w:r>
      <w:r>
        <w:rPr>
          <w:rtl/>
        </w:rPr>
        <w:t xml:space="preserve">מס' </w:t>
      </w:r>
      <w:r>
        <w:rPr>
          <w:rFonts w:hint="cs"/>
          <w:rtl/>
        </w:rPr>
        <w:t xml:space="preserve">1770. יעלה ויבוא חבר הכנסת סמוטריץ' ויישא </w:t>
      </w:r>
      <w:bookmarkStart w:id="5242" w:name="_ETM_Q16_459000"/>
      <w:bookmarkEnd w:id="5242"/>
      <w:r>
        <w:rPr>
          <w:rFonts w:hint="cs"/>
          <w:rtl/>
        </w:rPr>
        <w:t xml:space="preserve">דברים במשך עשר דקות. בבקשה, אדוני. אחריו יעלה לסכם את </w:t>
      </w:r>
      <w:bookmarkStart w:id="5243" w:name="_ETM_Q16_465000"/>
      <w:bookmarkEnd w:id="5243"/>
      <w:r>
        <w:rPr>
          <w:rFonts w:hint="cs"/>
          <w:rtl/>
        </w:rPr>
        <w:t xml:space="preserve">הדיון ולהשיב בשם הממשלה שר המשפטים אבי ניסנקורן. בבקשה, אדוני. </w:t>
      </w:r>
    </w:p>
    <w:p w:rsidR="00FA019A" w:rsidRPr="00876785" w:rsidRDefault="00FA019A" w:rsidP="008044A0">
      <w:pPr>
        <w:rPr>
          <w:rtl/>
        </w:rPr>
      </w:pPr>
      <w:r>
        <w:rPr>
          <w:rtl/>
        </w:rPr>
        <w:t xml:space="preserve"> </w:t>
      </w:r>
    </w:p>
    <w:p w:rsidR="00FA019A" w:rsidRDefault="00FA019A" w:rsidP="008044A0">
      <w:pPr>
        <w:pStyle w:val="a4"/>
        <w:keepNext/>
        <w:rPr>
          <w:rtl/>
        </w:rPr>
      </w:pPr>
      <w:bookmarkStart w:id="5244" w:name="ET_speaker_5291_15"/>
      <w:r w:rsidRPr="00876785">
        <w:rPr>
          <w:rStyle w:val="TagStyle"/>
          <w:rtl/>
        </w:rPr>
        <w:t xml:space="preserve"> &lt;&lt; דובר &gt;&gt; </w:t>
      </w:r>
      <w:bookmarkStart w:id="5245" w:name="_Toc54817966"/>
      <w:r>
        <w:rPr>
          <w:rtl/>
        </w:rPr>
        <w:t>בצלאל סמוטריץ' (ימינה):</w:t>
      </w:r>
      <w:bookmarkEnd w:id="5245"/>
      <w:r w:rsidRPr="00876785">
        <w:rPr>
          <w:rStyle w:val="TagStyle"/>
          <w:rtl/>
        </w:rPr>
        <w:t xml:space="preserve"> &lt;&lt; דובר &gt;&gt;</w:t>
      </w:r>
      <w:r>
        <w:rPr>
          <w:rtl/>
        </w:rPr>
        <w:t xml:space="preserve">   </w:t>
      </w:r>
      <w:bookmarkEnd w:id="5244"/>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אדוני היושב בראש, אדוני השר, חבריי חברי הכנסת, ב-8 ביולי למניינם </w:t>
      </w:r>
      <w:r w:rsidR="00D06262">
        <w:rPr>
          <w:rFonts w:hint="cs"/>
          <w:rtl/>
          <w:lang w:eastAsia="he-IL"/>
        </w:rPr>
        <w:t>– –</w:t>
      </w:r>
      <w:r>
        <w:rPr>
          <w:rFonts w:hint="cs"/>
          <w:rtl/>
          <w:lang w:eastAsia="he-IL"/>
        </w:rPr>
        <w:t xml:space="preserve"> </w:t>
      </w:r>
    </w:p>
    <w:p w:rsidR="00FA019A" w:rsidRDefault="00FA019A" w:rsidP="008044A0">
      <w:pPr>
        <w:keepNext/>
        <w:rPr>
          <w:rtl/>
        </w:rPr>
      </w:pPr>
    </w:p>
    <w:p w:rsidR="00FA019A" w:rsidRDefault="00FA019A" w:rsidP="008044A0">
      <w:pPr>
        <w:pStyle w:val="af6"/>
        <w:keepNext/>
        <w:rPr>
          <w:rtl/>
        </w:rPr>
      </w:pPr>
      <w:r w:rsidRPr="00876785">
        <w:rPr>
          <w:rStyle w:val="TagStyle"/>
          <w:rtl/>
        </w:rPr>
        <w:t xml:space="preserve">&lt;&lt; יור &gt;&gt; </w:t>
      </w:r>
      <w:r>
        <w:rPr>
          <w:rtl/>
        </w:rPr>
        <w:t>היו"ר מכלוף מיקי זוהר:</w:t>
      </w:r>
      <w:r w:rsidRPr="00876785">
        <w:rPr>
          <w:rStyle w:val="TagStyle"/>
          <w:rtl/>
        </w:rPr>
        <w:t xml:space="preserve"> &lt;&lt; יור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לא להפריע, חברים.</w:t>
      </w:r>
    </w:p>
    <w:p w:rsidR="00FA019A" w:rsidRDefault="00FA019A" w:rsidP="008044A0">
      <w:pPr>
        <w:rPr>
          <w:rtl/>
          <w:lang w:eastAsia="he-IL"/>
        </w:rPr>
      </w:pPr>
    </w:p>
    <w:p w:rsidR="00FA019A" w:rsidRDefault="00FA019A" w:rsidP="008044A0">
      <w:pPr>
        <w:pStyle w:val="-"/>
        <w:keepNext/>
        <w:rPr>
          <w:rtl/>
        </w:rPr>
      </w:pPr>
      <w:bookmarkStart w:id="5246" w:name="ET_speakercontinue_5291_35"/>
      <w:r w:rsidRPr="008E4A70">
        <w:rPr>
          <w:rStyle w:val="TagStyle"/>
          <w:rtl/>
        </w:rPr>
        <w:t xml:space="preserve"> &lt;&lt; דובר_המשך &gt;&gt; </w:t>
      </w:r>
      <w:r>
        <w:rPr>
          <w:rtl/>
        </w:rPr>
        <w:t>בצלאל סמוטריץ' (ימינה):</w:t>
      </w:r>
      <w:r w:rsidRPr="008E4A70">
        <w:rPr>
          <w:rStyle w:val="TagStyle"/>
          <w:rtl/>
        </w:rPr>
        <w:t xml:space="preserve"> &lt;&lt; דובר_המשך &gt;&gt;</w:t>
      </w:r>
      <w:r>
        <w:rPr>
          <w:rtl/>
        </w:rPr>
        <w:t xml:space="preserve">   </w:t>
      </w:r>
      <w:bookmarkEnd w:id="5246"/>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ב-8 ביולי למניינם, </w:t>
      </w:r>
      <w:bookmarkStart w:id="5247" w:name="_ETM_Q16_496000"/>
      <w:bookmarkEnd w:id="5247"/>
      <w:r w:rsidR="00FA019A">
        <w:rPr>
          <w:rFonts w:hint="cs"/>
          <w:rtl/>
          <w:lang w:eastAsia="he-IL"/>
        </w:rPr>
        <w:t xml:space="preserve">בשעה 13:54, צייץ יושב-ראש הקואליציה חבר הכנסת מיקי מכלוף זוהר: "הליכוד יצביע בעד ועדת החקירה לניגודי העניינים של </w:t>
      </w:r>
      <w:bookmarkStart w:id="5248" w:name="_ETM_Q16_503000"/>
      <w:bookmarkEnd w:id="5248"/>
      <w:r w:rsidR="00FA019A">
        <w:rPr>
          <w:rFonts w:hint="cs"/>
          <w:rtl/>
          <w:lang w:eastAsia="he-IL"/>
        </w:rPr>
        <w:t xml:space="preserve">השופטים". באותו היום, שעה אחר כך, ב-8 ביולי, ב-14:47, חבר הכנסת מיקי זוהר, יושב-ראש הקואליציה ויושב-ראש סיעת הליכוד: "ההחלטה להצביע בעד ועדת החקירה לבדיקת ניגודי העניינים </w:t>
      </w:r>
      <w:bookmarkStart w:id="5249" w:name="_ETM_Q16_525000"/>
      <w:bookmarkEnd w:id="5249"/>
      <w:r w:rsidR="00FA019A">
        <w:rPr>
          <w:rFonts w:hint="cs"/>
          <w:rtl/>
          <w:lang w:eastAsia="he-IL"/>
        </w:rPr>
        <w:t xml:space="preserve">של השופטים נובעת אך ורק מהרצון שלנו לעמוד בציפיות של הבוחרים שלנו. אין לנו רצון ללכת לבחירות. אני מקווה שתימצא הדרך ליישר את ההדורים עם כחול לבן. זהו צו השעה." </w:t>
      </w:r>
    </w:p>
    <w:p w:rsidR="00FA019A" w:rsidRDefault="00FA019A" w:rsidP="008044A0">
      <w:pPr>
        <w:rPr>
          <w:rtl/>
          <w:lang w:eastAsia="he-IL"/>
        </w:rPr>
      </w:pPr>
      <w:bookmarkStart w:id="5250" w:name="_ETM_Q16_536726"/>
      <w:bookmarkStart w:id="5251" w:name="_ETM_Q16_536819"/>
      <w:bookmarkEnd w:id="5250"/>
      <w:bookmarkEnd w:id="5251"/>
    </w:p>
    <w:p w:rsidR="00FA019A" w:rsidRDefault="00FA019A" w:rsidP="00054896">
      <w:pPr>
        <w:rPr>
          <w:rtl/>
          <w:lang w:eastAsia="he-IL"/>
        </w:rPr>
      </w:pPr>
      <w:bookmarkStart w:id="5252" w:name="_ETM_Q16_536917"/>
      <w:bookmarkStart w:id="5253" w:name="_ETM_Q16_536986"/>
      <w:bookmarkEnd w:id="5252"/>
      <w:bookmarkEnd w:id="5253"/>
      <w:r>
        <w:rPr>
          <w:rFonts w:hint="cs"/>
          <w:rtl/>
          <w:lang w:eastAsia="he-IL"/>
        </w:rPr>
        <w:t xml:space="preserve">מה השתנה, אדוני חבר הכנסת זוהר, יושב-ראש הקואליציה וסיעת הליכוד, מאז, מהפעם הראשונה שבה </w:t>
      </w:r>
      <w:bookmarkStart w:id="5254" w:name="_ETM_Q16_551000"/>
      <w:bookmarkEnd w:id="5254"/>
      <w:r>
        <w:rPr>
          <w:rFonts w:hint="cs"/>
          <w:rtl/>
          <w:lang w:eastAsia="he-IL"/>
        </w:rPr>
        <w:t xml:space="preserve">העליתי את ההצעה ועד היום </w:t>
      </w:r>
      <w:r w:rsidR="00D06262">
        <w:rPr>
          <w:rFonts w:hint="eastAsia"/>
          <w:rtl/>
          <w:lang w:eastAsia="he-IL"/>
        </w:rPr>
        <w:t>–</w:t>
      </w:r>
      <w:r>
        <w:rPr>
          <w:rFonts w:hint="eastAsia"/>
          <w:rtl/>
          <w:lang w:eastAsia="he-IL"/>
        </w:rPr>
        <w:t xml:space="preserve"> </w:t>
      </w:r>
      <w:bookmarkStart w:id="5255" w:name="_ETM_Q16_533350"/>
      <w:bookmarkEnd w:id="5255"/>
      <w:r>
        <w:rPr>
          <w:rFonts w:hint="cs"/>
          <w:rtl/>
          <w:lang w:eastAsia="he-IL"/>
        </w:rPr>
        <w:t>הפעם השלישית, נדמה לי, שאני מעלה אותה להצבעה</w:t>
      </w:r>
      <w:r w:rsidR="00054896">
        <w:rPr>
          <w:rFonts w:hint="cs"/>
          <w:rtl/>
          <w:lang w:eastAsia="he-IL"/>
        </w:rPr>
        <w:t>?</w:t>
      </w:r>
      <w:r>
        <w:rPr>
          <w:rFonts w:hint="cs"/>
          <w:rtl/>
          <w:lang w:eastAsia="he-IL"/>
        </w:rPr>
        <w:t xml:space="preserve"> אני אומר לך מה השתנה. הדבר האחרון שהשתנה </w:t>
      </w:r>
      <w:r w:rsidR="00D06262">
        <w:rPr>
          <w:rtl/>
          <w:lang w:eastAsia="he-IL"/>
        </w:rPr>
        <w:t>–</w:t>
      </w:r>
      <w:r>
        <w:rPr>
          <w:rFonts w:hint="cs"/>
          <w:rtl/>
          <w:lang w:eastAsia="he-IL"/>
        </w:rPr>
        <w:t xml:space="preserve"> בוא נתחיל מלהיות הכי רלוונטי, מה שנקרא,</w:t>
      </w:r>
      <w:r>
        <w:rPr>
          <w:rFonts w:hint="eastAsia"/>
          <w:rtl/>
          <w:lang w:eastAsia="he-IL"/>
        </w:rPr>
        <w:t xml:space="preserve"> </w:t>
      </w:r>
      <w:r>
        <w:rPr>
          <w:rFonts w:hint="cs"/>
          <w:rtl/>
          <w:lang w:eastAsia="he-IL"/>
        </w:rPr>
        <w:t xml:space="preserve">וזה ציוץ ממש מעכשיו, של הכתב המשפטי של גלי צה"ל יובל הראל </w:t>
      </w:r>
      <w:r w:rsidR="00D06262">
        <w:rPr>
          <w:rFonts w:hint="eastAsia"/>
          <w:rtl/>
          <w:lang w:eastAsia="he-IL"/>
        </w:rPr>
        <w:t>–</w:t>
      </w:r>
      <w:r>
        <w:rPr>
          <w:rFonts w:hint="cs"/>
          <w:rtl/>
          <w:lang w:eastAsia="he-IL"/>
        </w:rPr>
        <w:t xml:space="preserve"> תקשיב טוב, חבר הכנסת זוהר: "בלי מכרז והסדר ניגוד עניינים: איך</w:t>
      </w:r>
      <w:bookmarkStart w:id="5256" w:name="_ETM_Q16_577000"/>
      <w:bookmarkEnd w:id="5256"/>
      <w:r>
        <w:rPr>
          <w:rFonts w:hint="cs"/>
          <w:rtl/>
          <w:lang w:eastAsia="he-IL"/>
        </w:rPr>
        <w:t xml:space="preserve"> רכשה הנהלת בתי המשפט שירותי ייעוץ פרטיים כדי להתמודד עם פרסומים </w:t>
      </w:r>
      <w:bookmarkStart w:id="5257" w:name="_ETM_Q16_582000"/>
      <w:bookmarkEnd w:id="5257"/>
      <w:r>
        <w:rPr>
          <w:rFonts w:hint="cs"/>
          <w:rtl/>
          <w:lang w:eastAsia="he-IL"/>
        </w:rPr>
        <w:t xml:space="preserve">על שופטים ברשת", והוא </w:t>
      </w:r>
      <w:bookmarkStart w:id="5258" w:name="_ETM_Q16_581000"/>
      <w:bookmarkEnd w:id="5258"/>
      <w:r>
        <w:rPr>
          <w:rFonts w:hint="cs"/>
          <w:rtl/>
          <w:lang w:eastAsia="he-IL"/>
        </w:rPr>
        <w:t xml:space="preserve">בשרשור שלם מדווח איך במשרד המשפטים מדלגים על חוק חובת המכרזים, מדלגים על החובה לייצר הסדרי ניגודי עניינים </w:t>
      </w:r>
      <w:bookmarkStart w:id="5259" w:name="_ETM_Q16_593000"/>
      <w:bookmarkEnd w:id="5259"/>
      <w:r>
        <w:rPr>
          <w:rFonts w:hint="cs"/>
          <w:rtl/>
          <w:lang w:eastAsia="he-IL"/>
        </w:rPr>
        <w:t xml:space="preserve">ועושים מה בראש שלהם. </w:t>
      </w:r>
    </w:p>
    <w:p w:rsidR="00FA019A" w:rsidRDefault="00FA019A" w:rsidP="008044A0">
      <w:pPr>
        <w:rPr>
          <w:rtl/>
          <w:lang w:eastAsia="he-IL"/>
        </w:rPr>
      </w:pPr>
    </w:p>
    <w:p w:rsidR="00FA019A" w:rsidRDefault="00FA019A" w:rsidP="00054896">
      <w:pPr>
        <w:rPr>
          <w:rtl/>
          <w:lang w:eastAsia="he-IL"/>
        </w:rPr>
      </w:pPr>
      <w:r>
        <w:rPr>
          <w:rFonts w:hint="cs"/>
          <w:rtl/>
          <w:lang w:eastAsia="he-IL"/>
        </w:rPr>
        <w:t xml:space="preserve">מה עוד השתנה מאז הציוץ הקודם שלך ועד לציוצים של היום שלפיהם הליכוד בורח מהמליאה בהצבעה? עמית סגל וגיא פלג פרסמו הקלטות מזעזעות של שיחות טלפון בין </w:t>
      </w:r>
      <w:bookmarkStart w:id="5260" w:name="_ETM_Q16_607000"/>
      <w:bookmarkEnd w:id="5260"/>
      <w:r>
        <w:rPr>
          <w:rFonts w:hint="cs"/>
          <w:rtl/>
          <w:lang w:eastAsia="he-IL"/>
        </w:rPr>
        <w:t xml:space="preserve">היועץ המשפטי לממשלה לחברו דאז </w:t>
      </w:r>
      <w:r w:rsidR="00D06262">
        <w:rPr>
          <w:rFonts w:hint="eastAsia"/>
          <w:rtl/>
          <w:lang w:eastAsia="he-IL"/>
        </w:rPr>
        <w:t>–</w:t>
      </w:r>
      <w:r>
        <w:rPr>
          <w:rFonts w:hint="eastAsia"/>
          <w:rtl/>
          <w:lang w:eastAsia="he-IL"/>
        </w:rPr>
        <w:t xml:space="preserve"> </w:t>
      </w:r>
      <w:r>
        <w:rPr>
          <w:rFonts w:hint="cs"/>
          <w:rtl/>
          <w:lang w:eastAsia="he-IL"/>
        </w:rPr>
        <w:t xml:space="preserve">אולי גם היום </w:t>
      </w:r>
      <w:r w:rsidR="00D06262">
        <w:rPr>
          <w:rFonts w:hint="eastAsia"/>
          <w:rtl/>
          <w:lang w:eastAsia="he-IL"/>
        </w:rPr>
        <w:t>–</w:t>
      </w:r>
      <w:r>
        <w:rPr>
          <w:rFonts w:hint="eastAsia"/>
          <w:rtl/>
          <w:lang w:eastAsia="he-IL"/>
        </w:rPr>
        <w:t xml:space="preserve"> </w:t>
      </w:r>
      <w:r>
        <w:rPr>
          <w:rFonts w:hint="cs"/>
          <w:rtl/>
          <w:lang w:eastAsia="he-IL"/>
        </w:rPr>
        <w:t xml:space="preserve">יושב-ראש לשכת עורכי הדין, על מישהו </w:t>
      </w:r>
      <w:bookmarkStart w:id="5261" w:name="_ETM_Q16_616000"/>
      <w:bookmarkEnd w:id="5261"/>
      <w:r w:rsidR="00D06262">
        <w:rPr>
          <w:rtl/>
          <w:lang w:eastAsia="he-IL"/>
        </w:rPr>
        <w:t>–</w:t>
      </w:r>
      <w:r>
        <w:rPr>
          <w:rFonts w:hint="cs"/>
          <w:rtl/>
          <w:lang w:eastAsia="he-IL"/>
        </w:rPr>
        <w:t xml:space="preserve"> אני לא רוצה לחזור על הביטוי; לא </w:t>
      </w:r>
      <w:bookmarkStart w:id="5262" w:name="_ETM_Q16_617000"/>
      <w:bookmarkEnd w:id="5262"/>
      <w:r>
        <w:rPr>
          <w:rFonts w:hint="cs"/>
          <w:rtl/>
          <w:lang w:eastAsia="he-IL"/>
        </w:rPr>
        <w:t xml:space="preserve">יפה כאן, בכלל לא יפה </w:t>
      </w:r>
      <w:r w:rsidR="00D06262">
        <w:rPr>
          <w:rFonts w:hint="eastAsia"/>
          <w:rtl/>
          <w:lang w:eastAsia="he-IL"/>
        </w:rPr>
        <w:t>–</w:t>
      </w:r>
      <w:r>
        <w:rPr>
          <w:rFonts w:hint="eastAsia"/>
          <w:rtl/>
          <w:lang w:eastAsia="he-IL"/>
        </w:rPr>
        <w:t xml:space="preserve"> </w:t>
      </w:r>
      <w:r>
        <w:rPr>
          <w:rFonts w:hint="cs"/>
          <w:rtl/>
          <w:lang w:eastAsia="he-IL"/>
        </w:rPr>
        <w:t xml:space="preserve">ש"מחזיק אותו בגרון". </w:t>
      </w:r>
      <w:bookmarkStart w:id="5263" w:name="_ETM_Q16_619000"/>
      <w:bookmarkEnd w:id="5263"/>
      <w:r>
        <w:rPr>
          <w:rFonts w:hint="cs"/>
          <w:rtl/>
          <w:lang w:eastAsia="he-IL"/>
        </w:rPr>
        <w:t>מה עוד השתנה?</w:t>
      </w:r>
      <w:bookmarkStart w:id="5264" w:name="_ETM_Q16_623000"/>
      <w:bookmarkEnd w:id="5264"/>
      <w:r>
        <w:rPr>
          <w:rFonts w:hint="cs"/>
          <w:rtl/>
          <w:lang w:eastAsia="he-IL"/>
        </w:rPr>
        <w:t xml:space="preserve"> עוד ועוד חשיפות ושערוריות על ניגודי עניינים, על סטנדרטים כפולים, </w:t>
      </w:r>
      <w:bookmarkStart w:id="5265" w:name="_ETM_Q16_631000"/>
      <w:bookmarkEnd w:id="5265"/>
      <w:r>
        <w:rPr>
          <w:rFonts w:hint="cs"/>
          <w:rtl/>
          <w:lang w:eastAsia="he-IL"/>
        </w:rPr>
        <w:t xml:space="preserve">על שחיתות במערכת המשפט ואכיפת החוק במדינת ישראל </w:t>
      </w:r>
      <w:r w:rsidR="00D06262">
        <w:rPr>
          <w:rFonts w:hint="cs"/>
          <w:rtl/>
          <w:lang w:eastAsia="he-IL"/>
        </w:rPr>
        <w:t>–</w:t>
      </w:r>
      <w:r>
        <w:rPr>
          <w:rFonts w:hint="cs"/>
          <w:rtl/>
          <w:lang w:eastAsia="he-IL"/>
        </w:rPr>
        <w:t xml:space="preserve"> בתיקי נתניהו,</w:t>
      </w:r>
      <w:bookmarkStart w:id="5266" w:name="_ETM_Q16_638000"/>
      <w:bookmarkEnd w:id="5266"/>
      <w:r>
        <w:rPr>
          <w:rFonts w:hint="cs"/>
          <w:rtl/>
          <w:lang w:eastAsia="he-IL"/>
        </w:rPr>
        <w:t xml:space="preserve"> בתיקים אחרים</w:t>
      </w:r>
      <w:r w:rsidR="00054896">
        <w:rPr>
          <w:rFonts w:hint="cs"/>
          <w:rtl/>
          <w:lang w:eastAsia="he-IL"/>
        </w:rPr>
        <w:t>,</w:t>
      </w:r>
      <w:r>
        <w:rPr>
          <w:rFonts w:hint="cs"/>
          <w:rtl/>
          <w:lang w:eastAsia="he-IL"/>
        </w:rPr>
        <w:t xml:space="preserve"> של אזרחים מן השורה, על עבירות בנייה של </w:t>
      </w:r>
      <w:bookmarkStart w:id="5267" w:name="_ETM_Q16_643000"/>
      <w:bookmarkEnd w:id="5267"/>
      <w:r>
        <w:rPr>
          <w:rFonts w:hint="cs"/>
          <w:rtl/>
          <w:lang w:eastAsia="he-IL"/>
        </w:rPr>
        <w:t xml:space="preserve">ליאת בן-ארי, ואולי עכשיו גם של נשיאת בית </w:t>
      </w:r>
      <w:bookmarkStart w:id="5268" w:name="_ETM_Q16_645000"/>
      <w:bookmarkEnd w:id="5268"/>
      <w:r>
        <w:rPr>
          <w:rFonts w:hint="cs"/>
          <w:rtl/>
          <w:lang w:eastAsia="he-IL"/>
        </w:rPr>
        <w:t xml:space="preserve">המשפט העליון. זה מה שהשתנה מאז ועד היום.  </w:t>
      </w:r>
    </w:p>
    <w:p w:rsidR="00FA019A" w:rsidRDefault="00FA019A" w:rsidP="008044A0">
      <w:pPr>
        <w:rPr>
          <w:rtl/>
          <w:lang w:eastAsia="he-IL"/>
        </w:rPr>
      </w:pPr>
    </w:p>
    <w:p w:rsidR="00054896" w:rsidRDefault="00FA019A" w:rsidP="00054896">
      <w:pPr>
        <w:rPr>
          <w:rtl/>
          <w:lang w:eastAsia="he-IL"/>
        </w:rPr>
      </w:pPr>
      <w:r>
        <w:rPr>
          <w:rFonts w:hint="cs"/>
          <w:rtl/>
          <w:lang w:eastAsia="he-IL"/>
        </w:rPr>
        <w:t xml:space="preserve">אני אומר לך, אולי עוד דבר השתנה מאז ועד היום: שר המשפטים, הלוא הוא ראש הממשלה </w:t>
      </w:r>
      <w:bookmarkStart w:id="5269" w:name="_ETM_Q16_656000"/>
      <w:bookmarkEnd w:id="5269"/>
      <w:r>
        <w:rPr>
          <w:rFonts w:hint="cs"/>
          <w:rtl/>
          <w:lang w:eastAsia="he-IL"/>
        </w:rPr>
        <w:t>האמיתי הידוע, אבי ניסנקורן, התניע תהליך למינוי פרקליט מדינה, באופן טבעי בצלמו ובדמותו, מן הסתם איש שמאל קיצוני, אקטיביסט, והוא ימנה</w:t>
      </w:r>
      <w:r w:rsidR="00054896">
        <w:rPr>
          <w:rFonts w:hint="cs"/>
          <w:rtl/>
          <w:lang w:eastAsia="he-IL"/>
        </w:rPr>
        <w:t>,</w:t>
      </w:r>
      <w:r>
        <w:rPr>
          <w:rFonts w:hint="cs"/>
          <w:rtl/>
          <w:lang w:eastAsia="he-IL"/>
        </w:rPr>
        <w:t xml:space="preserve"> ולא אתה ואני, מיקי, אלא כל אזרחי ישראל, אנחנו נשבע מנחת זרועו של </w:t>
      </w:r>
      <w:bookmarkStart w:id="5270" w:name="_ETM_Q16_678000"/>
      <w:bookmarkEnd w:id="5270"/>
      <w:r>
        <w:rPr>
          <w:rFonts w:hint="cs"/>
          <w:rtl/>
          <w:lang w:eastAsia="he-IL"/>
        </w:rPr>
        <w:t xml:space="preserve">הפרקליט הזה, שימונה עכשיו בממשלת השמאל שהקמתם, בשבע השנים הבאות. </w:t>
      </w:r>
      <w:bookmarkStart w:id="5271" w:name="_ETM_Q16_681000"/>
      <w:bookmarkStart w:id="5272" w:name="_ETM_Q16_682000"/>
      <w:bookmarkEnd w:id="5271"/>
      <w:bookmarkEnd w:id="5272"/>
    </w:p>
    <w:p w:rsidR="00054896" w:rsidRDefault="00054896" w:rsidP="00054896">
      <w:pPr>
        <w:rPr>
          <w:rtl/>
          <w:lang w:eastAsia="he-IL"/>
        </w:rPr>
      </w:pPr>
    </w:p>
    <w:p w:rsidR="00FA019A" w:rsidRDefault="00FA019A" w:rsidP="00054896">
      <w:pPr>
        <w:rPr>
          <w:rtl/>
          <w:lang w:eastAsia="he-IL"/>
        </w:rPr>
      </w:pPr>
      <w:r>
        <w:rPr>
          <w:rFonts w:hint="cs"/>
          <w:rtl/>
          <w:lang w:eastAsia="he-IL"/>
        </w:rPr>
        <w:t xml:space="preserve">זה פחות או יותר מה שהשתנה מאז ועד היום, ולמרות </w:t>
      </w:r>
      <w:bookmarkStart w:id="5273" w:name="_ETM_Q16_688000"/>
      <w:bookmarkEnd w:id="5273"/>
      <w:r>
        <w:rPr>
          <w:rFonts w:hint="cs"/>
          <w:rtl/>
          <w:lang w:eastAsia="he-IL"/>
        </w:rPr>
        <w:t xml:space="preserve">זאת אתם תפילו את ההצעה, תמעלו באמון של המצביעים שלכם, </w:t>
      </w:r>
      <w:bookmarkStart w:id="5274" w:name="_ETM_Q16_691000"/>
      <w:bookmarkEnd w:id="5274"/>
      <w:r>
        <w:rPr>
          <w:rFonts w:hint="cs"/>
          <w:rtl/>
          <w:lang w:eastAsia="he-IL"/>
        </w:rPr>
        <w:t xml:space="preserve">של הבוחרים שלכם, בערכים של הימין </w:t>
      </w:r>
      <w:r w:rsidR="00D06262">
        <w:rPr>
          <w:rFonts w:hint="eastAsia"/>
          <w:rtl/>
          <w:lang w:eastAsia="he-IL"/>
        </w:rPr>
        <w:t>–</w:t>
      </w:r>
      <w:r>
        <w:rPr>
          <w:rFonts w:hint="eastAsia"/>
          <w:rtl/>
          <w:lang w:eastAsia="he-IL"/>
        </w:rPr>
        <w:t xml:space="preserve"> </w:t>
      </w:r>
      <w:r>
        <w:rPr>
          <w:rFonts w:hint="cs"/>
          <w:rtl/>
          <w:lang w:eastAsia="he-IL"/>
        </w:rPr>
        <w:t xml:space="preserve">אותם ערכים </w:t>
      </w:r>
      <w:bookmarkStart w:id="5275" w:name="_ETM_Q16_696000"/>
      <w:bookmarkEnd w:id="5275"/>
      <w:r>
        <w:rPr>
          <w:rFonts w:hint="cs"/>
          <w:rtl/>
          <w:lang w:eastAsia="he-IL"/>
        </w:rPr>
        <w:t>שנשאתם ברמה בשלוש מערכות הבחירות והתחייבתם לקדם.</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ואני מתחיל לחשוב </w:t>
      </w:r>
      <w:bookmarkStart w:id="5276" w:name="_ETM_Q16_697000"/>
      <w:bookmarkEnd w:id="5276"/>
      <w:r>
        <w:rPr>
          <w:rFonts w:hint="cs"/>
          <w:rtl/>
          <w:lang w:eastAsia="he-IL"/>
        </w:rPr>
        <w:t xml:space="preserve">לעצמי שהסיבה שבאמת אתם לא רוצים לטפל בתחלואי מערכת </w:t>
      </w:r>
      <w:bookmarkStart w:id="5277" w:name="_ETM_Q16_701000"/>
      <w:bookmarkEnd w:id="5277"/>
      <w:r>
        <w:rPr>
          <w:rFonts w:hint="cs"/>
          <w:rtl/>
          <w:lang w:eastAsia="he-IL"/>
        </w:rPr>
        <w:t xml:space="preserve">המשפט ובשליטתה חסרת המצרים בתהליכי קבלת ההחלטות בממשלה זה שנוח </w:t>
      </w:r>
      <w:bookmarkStart w:id="5278" w:name="_ETM_Q16_712000"/>
      <w:bookmarkEnd w:id="5278"/>
      <w:r>
        <w:rPr>
          <w:rFonts w:hint="cs"/>
          <w:rtl/>
          <w:lang w:eastAsia="he-IL"/>
        </w:rPr>
        <w:t xml:space="preserve">לכם לא לעבוד, לא לעשות כלום ואז להטיל את האחריות </w:t>
      </w:r>
      <w:bookmarkStart w:id="5279" w:name="_ETM_Q16_718000"/>
      <w:bookmarkEnd w:id="5279"/>
      <w:r>
        <w:rPr>
          <w:rFonts w:hint="cs"/>
          <w:rtl/>
          <w:lang w:eastAsia="he-IL"/>
        </w:rPr>
        <w:t xml:space="preserve">על הפקידים והיועצים המשפטיים. הרי אם הייתם יודעים לעבוד </w:t>
      </w:r>
      <w:r w:rsidR="00D06262">
        <w:rPr>
          <w:rtl/>
          <w:lang w:eastAsia="he-IL"/>
        </w:rPr>
        <w:t>–</w:t>
      </w:r>
      <w:r>
        <w:rPr>
          <w:rFonts w:hint="cs"/>
          <w:rtl/>
          <w:lang w:eastAsia="he-IL"/>
        </w:rPr>
        <w:t xml:space="preserve"> ותכף נדבר על זה </w:t>
      </w:r>
      <w:r w:rsidR="00D06262">
        <w:rPr>
          <w:rtl/>
          <w:lang w:eastAsia="he-IL"/>
        </w:rPr>
        <w:t>–</w:t>
      </w:r>
      <w:r>
        <w:rPr>
          <w:rFonts w:hint="cs"/>
          <w:rtl/>
          <w:lang w:eastAsia="he-IL"/>
        </w:rPr>
        <w:t xml:space="preserve"> ולהביא הישגים, הייתם </w:t>
      </w:r>
      <w:bookmarkStart w:id="5280" w:name="_ETM_Q16_724000"/>
      <w:bookmarkEnd w:id="5280"/>
      <w:r>
        <w:rPr>
          <w:rFonts w:hint="cs"/>
          <w:rtl/>
          <w:lang w:eastAsia="he-IL"/>
        </w:rPr>
        <w:t xml:space="preserve">רוצים שלא יפריעו לכם, אבל מאוד נוח לכם לא לקבל </w:t>
      </w:r>
      <w:bookmarkStart w:id="5281" w:name="_ETM_Q16_722000"/>
      <w:bookmarkEnd w:id="5281"/>
      <w:r>
        <w:rPr>
          <w:rFonts w:hint="cs"/>
          <w:rtl/>
          <w:lang w:eastAsia="he-IL"/>
        </w:rPr>
        <w:t xml:space="preserve">החלטות, לקבל החלטות רעות ופופוליסטיות ולזרוק את זה אחר כך על היועצים המשפטיים. </w:t>
      </w:r>
      <w:bookmarkStart w:id="5282" w:name="_ETM_Q16_730000"/>
      <w:bookmarkStart w:id="5283" w:name="_ETM_Q16_731000"/>
      <w:bookmarkEnd w:id="5282"/>
      <w:bookmarkEnd w:id="5283"/>
      <w:r>
        <w:rPr>
          <w:rFonts w:hint="cs"/>
          <w:rtl/>
          <w:lang w:eastAsia="he-IL"/>
        </w:rPr>
        <w:t xml:space="preserve">מאוד נוח לכם שהכסף שצריך להגיע לבעלי </w:t>
      </w:r>
      <w:bookmarkStart w:id="5284" w:name="_ETM_Q16_736000"/>
      <w:bookmarkEnd w:id="5284"/>
      <w:r>
        <w:rPr>
          <w:rFonts w:hint="cs"/>
          <w:rtl/>
          <w:lang w:eastAsia="he-IL"/>
        </w:rPr>
        <w:t xml:space="preserve">העסקים שקורסים בגלל הקורונה לא יגיע וראש הממשלה יוכל לזרוק </w:t>
      </w:r>
      <w:bookmarkStart w:id="5285" w:name="_ETM_Q16_741000"/>
      <w:bookmarkEnd w:id="5285"/>
      <w:r>
        <w:rPr>
          <w:rFonts w:hint="cs"/>
          <w:rtl/>
          <w:lang w:eastAsia="he-IL"/>
        </w:rPr>
        <w:t xml:space="preserve">את זה על ראש אגף התקציבים הקודם; מאוד נוח לכם </w:t>
      </w:r>
      <w:bookmarkStart w:id="5286" w:name="_ETM_Q16_743000"/>
      <w:bookmarkEnd w:id="5286"/>
      <w:r>
        <w:rPr>
          <w:rFonts w:hint="cs"/>
          <w:rtl/>
          <w:lang w:eastAsia="he-IL"/>
        </w:rPr>
        <w:t xml:space="preserve">שרת תחבורה שתחבל פעם אחר פעם אחר פעם בכל התהליכים המקצועיים החשובים שאמורים להתרחש במשרד </w:t>
      </w:r>
      <w:proofErr w:type="spellStart"/>
      <w:r>
        <w:rPr>
          <w:rFonts w:hint="cs"/>
          <w:rtl/>
          <w:lang w:eastAsia="he-IL"/>
        </w:rPr>
        <w:t>הכל</w:t>
      </w:r>
      <w:proofErr w:type="spellEnd"/>
      <w:r>
        <w:rPr>
          <w:rFonts w:hint="cs"/>
          <w:rtl/>
          <w:lang w:eastAsia="he-IL"/>
        </w:rPr>
        <w:t xml:space="preserve">-כך קריטי שתחת אחריותה, וכשלא </w:t>
      </w:r>
      <w:bookmarkStart w:id="5287" w:name="_ETM_Q16_752000"/>
      <w:bookmarkEnd w:id="5287"/>
      <w:r>
        <w:rPr>
          <w:rFonts w:hint="cs"/>
          <w:rtl/>
          <w:lang w:eastAsia="he-IL"/>
        </w:rPr>
        <w:t>יהיו הישגים, אפשר יהיה לגלגל את זה על פקידים ועל יועצים משפטיים.</w:t>
      </w:r>
    </w:p>
    <w:p w:rsidR="00FA019A" w:rsidRDefault="00FA019A" w:rsidP="008044A0">
      <w:pPr>
        <w:rPr>
          <w:rtl/>
          <w:lang w:eastAsia="he-IL"/>
        </w:rPr>
      </w:pPr>
    </w:p>
    <w:p w:rsidR="00FA019A" w:rsidRDefault="00FA019A" w:rsidP="008044A0">
      <w:pPr>
        <w:pStyle w:val="af5"/>
        <w:keepNext/>
        <w:rPr>
          <w:rtl/>
        </w:rPr>
      </w:pPr>
      <w:bookmarkStart w:id="5288" w:name="ET_interruption_5985_36"/>
      <w:r w:rsidRPr="00527361">
        <w:rPr>
          <w:rStyle w:val="TagStyle"/>
          <w:rtl/>
        </w:rPr>
        <w:t xml:space="preserve"> &lt;&lt; קריאה &gt;&gt; </w:t>
      </w:r>
      <w:r>
        <w:rPr>
          <w:rtl/>
        </w:rPr>
        <w:t>שרת התחבורה והבטיחות בדרכים מירי מרים רגב:</w:t>
      </w:r>
      <w:r w:rsidRPr="00527361">
        <w:rPr>
          <w:rStyle w:val="TagStyle"/>
          <w:rtl/>
        </w:rPr>
        <w:t xml:space="preserve"> &lt;&lt; קריאה &gt;&gt;</w:t>
      </w:r>
      <w:r>
        <w:rPr>
          <w:rtl/>
        </w:rPr>
        <w:t xml:space="preserve">   </w:t>
      </w:r>
      <w:bookmarkEnd w:id="5288"/>
    </w:p>
    <w:p w:rsidR="00FA019A" w:rsidRDefault="00FA019A" w:rsidP="00977595">
      <w:pPr>
        <w:rPr>
          <w:rtl/>
        </w:rPr>
      </w:pPr>
    </w:p>
    <w:p w:rsidR="00FA019A" w:rsidRDefault="00D06262" w:rsidP="008044A0">
      <w:pPr>
        <w:rPr>
          <w:rtl/>
        </w:rPr>
      </w:pPr>
      <w:r>
        <w:rPr>
          <w:rFonts w:hint="cs"/>
          <w:rtl/>
        </w:rPr>
        <w:t>– – –</w:t>
      </w:r>
      <w:r w:rsidR="00FA019A">
        <w:rPr>
          <w:rFonts w:hint="cs"/>
          <w:rtl/>
        </w:rPr>
        <w:t xml:space="preserve"> זה שהצבעתם עם אחמד טיבי </w:t>
      </w:r>
      <w:r>
        <w:rPr>
          <w:rFonts w:hint="eastAsia"/>
          <w:rtl/>
        </w:rPr>
        <w:t>–</w:t>
      </w:r>
      <w:r w:rsidR="00FA019A">
        <w:rPr>
          <w:rFonts w:hint="eastAsia"/>
          <w:rtl/>
        </w:rPr>
        <w:t xml:space="preserve"> </w:t>
      </w:r>
      <w:r w:rsidR="00FA019A">
        <w:rPr>
          <w:rFonts w:hint="cs"/>
          <w:rtl/>
        </w:rPr>
        <w:t xml:space="preserve">איזו בושה, </w:t>
      </w:r>
      <w:bookmarkStart w:id="5289" w:name="_ETM_Q16_766000"/>
      <w:bookmarkEnd w:id="5289"/>
      <w:r w:rsidR="00FA019A">
        <w:rPr>
          <w:rFonts w:hint="cs"/>
          <w:rtl/>
        </w:rPr>
        <w:t xml:space="preserve">איזו בושה </w:t>
      </w:r>
      <w:r>
        <w:rPr>
          <w:rFonts w:hint="cs"/>
          <w:rtl/>
        </w:rPr>
        <w:t>– – –</w:t>
      </w:r>
      <w:r w:rsidR="00FA019A">
        <w:rPr>
          <w:rFonts w:hint="cs"/>
          <w:rtl/>
        </w:rPr>
        <w:t xml:space="preserve"> </w:t>
      </w:r>
    </w:p>
    <w:p w:rsidR="00FA019A" w:rsidRDefault="00FA019A" w:rsidP="008044A0">
      <w:pPr>
        <w:rPr>
          <w:rtl/>
        </w:rPr>
      </w:pPr>
    </w:p>
    <w:p w:rsidR="00FA019A" w:rsidRDefault="00FA019A" w:rsidP="008044A0">
      <w:pPr>
        <w:pStyle w:val="-"/>
        <w:keepNext/>
        <w:rPr>
          <w:rtl/>
        </w:rPr>
      </w:pPr>
      <w:bookmarkStart w:id="5290" w:name="ET_speakercontinue_5291_37"/>
      <w:r w:rsidRPr="00527361">
        <w:rPr>
          <w:rStyle w:val="TagStyle"/>
          <w:rtl/>
        </w:rPr>
        <w:t xml:space="preserve"> &lt;&lt; דובר_המשך &gt;&gt; </w:t>
      </w:r>
      <w:r>
        <w:rPr>
          <w:rtl/>
        </w:rPr>
        <w:t>בצלאל סמוטריץ' (ימינה):</w:t>
      </w:r>
      <w:r w:rsidRPr="00527361">
        <w:rPr>
          <w:rStyle w:val="TagStyle"/>
          <w:rtl/>
        </w:rPr>
        <w:t xml:space="preserve"> &lt;&lt; דובר_המשך &gt;&gt;</w:t>
      </w:r>
      <w:r>
        <w:rPr>
          <w:rtl/>
        </w:rPr>
        <w:t xml:space="preserve">   </w:t>
      </w:r>
      <w:bookmarkEnd w:id="5290"/>
    </w:p>
    <w:p w:rsidR="00FA019A" w:rsidRDefault="00FA019A" w:rsidP="00977595">
      <w:pPr>
        <w:rPr>
          <w:rtl/>
        </w:rPr>
      </w:pPr>
    </w:p>
    <w:p w:rsidR="00FA019A" w:rsidRDefault="00D06262" w:rsidP="008044A0">
      <w:pPr>
        <w:rPr>
          <w:rtl/>
        </w:rPr>
      </w:pPr>
      <w:r>
        <w:rPr>
          <w:rFonts w:hint="cs"/>
          <w:rtl/>
        </w:rPr>
        <w:t>– – –</w:t>
      </w:r>
      <w:r w:rsidR="00FA019A">
        <w:rPr>
          <w:rFonts w:hint="cs"/>
          <w:rtl/>
        </w:rPr>
        <w:t xml:space="preserve"> עכשיו אני אגיד לך. מירי, אני שמח שאת </w:t>
      </w:r>
      <w:bookmarkStart w:id="5291" w:name="_ETM_Q16_761000"/>
      <w:bookmarkEnd w:id="5291"/>
      <w:r w:rsidR="00FA019A">
        <w:rPr>
          <w:rFonts w:hint="cs"/>
          <w:rtl/>
        </w:rPr>
        <w:t xml:space="preserve">כאן, אם תהיי שרת המשפטים. לפני יומיים הייתה לך איזו יציאה אומללה </w:t>
      </w:r>
      <w:r>
        <w:rPr>
          <w:rFonts w:hint="cs"/>
          <w:rtl/>
        </w:rPr>
        <w:t>– –</w:t>
      </w:r>
      <w:r w:rsidR="00FA019A">
        <w:rPr>
          <w:rFonts w:hint="cs"/>
          <w:rtl/>
        </w:rPr>
        <w:t xml:space="preserve"> </w:t>
      </w:r>
    </w:p>
    <w:p w:rsidR="00FA019A" w:rsidRDefault="00FA019A" w:rsidP="008044A0">
      <w:pPr>
        <w:rPr>
          <w:rtl/>
        </w:rPr>
      </w:pPr>
    </w:p>
    <w:p w:rsidR="00FA019A" w:rsidRDefault="00FA019A" w:rsidP="008044A0">
      <w:pPr>
        <w:pStyle w:val="af5"/>
        <w:keepNext/>
        <w:rPr>
          <w:rtl/>
        </w:rPr>
      </w:pPr>
      <w:bookmarkStart w:id="5292" w:name="ET_interruption_5985_38"/>
      <w:r w:rsidRPr="00B96A31">
        <w:rPr>
          <w:rStyle w:val="TagStyle"/>
          <w:rtl/>
        </w:rPr>
        <w:t xml:space="preserve"> &lt;&lt; קריאה &gt;&gt; </w:t>
      </w:r>
      <w:r>
        <w:rPr>
          <w:rtl/>
        </w:rPr>
        <w:t>שרת התחבורה והבטיחות בדרכים מירי מרים רגב:</w:t>
      </w:r>
      <w:r w:rsidRPr="00B96A31">
        <w:rPr>
          <w:rStyle w:val="TagStyle"/>
          <w:rtl/>
        </w:rPr>
        <w:t xml:space="preserve"> &lt;&lt; קריאה &gt;&gt;</w:t>
      </w:r>
      <w:r>
        <w:rPr>
          <w:rtl/>
        </w:rPr>
        <w:t xml:space="preserve">   </w:t>
      </w:r>
      <w:bookmarkEnd w:id="5292"/>
    </w:p>
    <w:p w:rsidR="00FA019A" w:rsidRDefault="00FA019A" w:rsidP="00977595">
      <w:pPr>
        <w:rPr>
          <w:rtl/>
          <w:lang w:eastAsia="he-IL"/>
        </w:rPr>
      </w:pPr>
    </w:p>
    <w:p w:rsidR="00FA019A" w:rsidRDefault="00D06262" w:rsidP="00CF7EA4">
      <w:pPr>
        <w:rPr>
          <w:rtl/>
          <w:lang w:eastAsia="he-IL"/>
        </w:rPr>
      </w:pPr>
      <w:r>
        <w:rPr>
          <w:rFonts w:hint="cs"/>
          <w:rtl/>
          <w:lang w:eastAsia="he-IL"/>
        </w:rPr>
        <w:t>– – –</w:t>
      </w:r>
      <w:r w:rsidR="00FA019A">
        <w:rPr>
          <w:rFonts w:hint="cs"/>
          <w:rtl/>
          <w:lang w:eastAsia="he-IL"/>
        </w:rPr>
        <w:t xml:space="preserve"> איזו בושה, איזו בושה </w:t>
      </w:r>
      <w:r>
        <w:rPr>
          <w:rFonts w:hint="cs"/>
          <w:rtl/>
          <w:lang w:eastAsia="he-IL"/>
        </w:rPr>
        <w:t>– – –</w:t>
      </w:r>
    </w:p>
    <w:p w:rsidR="00FA019A" w:rsidRDefault="00FA019A" w:rsidP="008044A0">
      <w:pPr>
        <w:rPr>
          <w:rtl/>
          <w:lang w:eastAsia="he-IL"/>
        </w:rPr>
      </w:pPr>
      <w:bookmarkStart w:id="5293" w:name="_ETM_Q16_770000"/>
      <w:bookmarkEnd w:id="5293"/>
    </w:p>
    <w:p w:rsidR="00FA019A" w:rsidRDefault="00FA019A" w:rsidP="008044A0">
      <w:pPr>
        <w:pStyle w:val="-"/>
        <w:keepNext/>
        <w:rPr>
          <w:rtl/>
        </w:rPr>
      </w:pPr>
      <w:bookmarkStart w:id="5294" w:name="ET_speakercontinue_5291_39"/>
      <w:r w:rsidRPr="00B96A31">
        <w:rPr>
          <w:rStyle w:val="TagStyle"/>
          <w:rtl/>
        </w:rPr>
        <w:t xml:space="preserve"> &lt;&lt; דובר_המשך &gt;&gt; </w:t>
      </w:r>
      <w:r>
        <w:rPr>
          <w:rtl/>
        </w:rPr>
        <w:t>בצלאל סמוטריץ' (ימינה):</w:t>
      </w:r>
      <w:r w:rsidRPr="00B96A31">
        <w:rPr>
          <w:rStyle w:val="TagStyle"/>
          <w:rtl/>
        </w:rPr>
        <w:t xml:space="preserve"> &lt;&lt; דובר_המשך &gt;&gt;</w:t>
      </w:r>
      <w:r>
        <w:rPr>
          <w:rtl/>
        </w:rPr>
        <w:t xml:space="preserve">   </w:t>
      </w:r>
      <w:bookmarkEnd w:id="5294"/>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שאת מתנגדת למטרו באזור גוש דן ומטרופולין </w:t>
      </w:r>
      <w:r>
        <w:rPr>
          <w:rFonts w:hint="cs"/>
          <w:rtl/>
          <w:lang w:eastAsia="he-IL"/>
        </w:rPr>
        <w:t>– –</w:t>
      </w:r>
      <w:r w:rsidR="00FA019A">
        <w:rPr>
          <w:rFonts w:hint="cs"/>
          <w:rtl/>
          <w:lang w:eastAsia="he-IL"/>
        </w:rPr>
        <w:t xml:space="preserve"> </w:t>
      </w:r>
    </w:p>
    <w:p w:rsidR="00FA019A" w:rsidRDefault="00FA019A" w:rsidP="008044A0">
      <w:pPr>
        <w:rPr>
          <w:rtl/>
          <w:lang w:eastAsia="he-IL"/>
        </w:rPr>
      </w:pPr>
    </w:p>
    <w:p w:rsidR="00FA019A" w:rsidRDefault="00FA019A" w:rsidP="008044A0">
      <w:pPr>
        <w:pStyle w:val="af5"/>
        <w:keepNext/>
        <w:rPr>
          <w:rtl/>
        </w:rPr>
      </w:pPr>
      <w:bookmarkStart w:id="5295" w:name="ET_interruption_5985_40"/>
      <w:r w:rsidRPr="00B96A31">
        <w:rPr>
          <w:rStyle w:val="TagStyle"/>
          <w:rtl/>
        </w:rPr>
        <w:t xml:space="preserve"> &lt;&lt; קריאה &gt;&gt; </w:t>
      </w:r>
      <w:r>
        <w:rPr>
          <w:rtl/>
        </w:rPr>
        <w:t>שרת התחבורה והבטיחות בדרכים מירי מרים רגב:</w:t>
      </w:r>
      <w:r w:rsidRPr="00B96A31">
        <w:rPr>
          <w:rStyle w:val="TagStyle"/>
          <w:rtl/>
        </w:rPr>
        <w:t xml:space="preserve"> &lt;&lt; קריאה &gt;&gt;</w:t>
      </w:r>
      <w:r>
        <w:rPr>
          <w:rtl/>
        </w:rPr>
        <w:t xml:space="preserve">   </w:t>
      </w:r>
      <w:bookmarkEnd w:id="5295"/>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ואיך אתה אומר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
        <w:keepNext/>
        <w:rPr>
          <w:rtl/>
        </w:rPr>
      </w:pPr>
      <w:bookmarkStart w:id="5296" w:name="ET_speakercontinue_5291_41"/>
      <w:r w:rsidRPr="00B96A31">
        <w:rPr>
          <w:rStyle w:val="TagStyle"/>
          <w:rtl/>
        </w:rPr>
        <w:t xml:space="preserve"> &lt;&lt; דובר_המשך &gt;&gt; </w:t>
      </w:r>
      <w:r>
        <w:rPr>
          <w:rtl/>
        </w:rPr>
        <w:t>בצלאל סמוטריץ' (ימינה):</w:t>
      </w:r>
      <w:r w:rsidRPr="00B96A31">
        <w:rPr>
          <w:rStyle w:val="TagStyle"/>
          <w:rtl/>
        </w:rPr>
        <w:t xml:space="preserve"> &lt;&lt; דובר_המשך &gt;&gt;</w:t>
      </w:r>
      <w:r>
        <w:rPr>
          <w:rtl/>
        </w:rPr>
        <w:t xml:space="preserve">   </w:t>
      </w:r>
      <w:bookmarkEnd w:id="5296"/>
    </w:p>
    <w:p w:rsidR="00FA019A" w:rsidRDefault="00FA019A" w:rsidP="00977595">
      <w:pPr>
        <w:rPr>
          <w:rtl/>
          <w:lang w:eastAsia="he-IL"/>
        </w:rPr>
      </w:pPr>
    </w:p>
    <w:p w:rsidR="00FA019A" w:rsidRDefault="00D06262" w:rsidP="008044A0">
      <w:pPr>
        <w:rPr>
          <w:rtl/>
          <w:lang w:eastAsia="he-IL"/>
        </w:rPr>
      </w:pPr>
      <w:r>
        <w:rPr>
          <w:rFonts w:hint="cs"/>
          <w:rtl/>
          <w:lang w:eastAsia="he-IL"/>
        </w:rPr>
        <w:t>– –</w:t>
      </w:r>
      <w:r w:rsidR="00FA019A">
        <w:rPr>
          <w:rFonts w:hint="cs"/>
          <w:rtl/>
          <w:lang w:eastAsia="he-IL"/>
        </w:rPr>
        <w:t xml:space="preserve"> אמירה פופוליסטית, מופרכת, </w:t>
      </w:r>
      <w:bookmarkStart w:id="5297" w:name="_ETM_Q16_778000"/>
      <w:bookmarkEnd w:id="5297"/>
      <w:r w:rsidR="00FA019A">
        <w:rPr>
          <w:rFonts w:hint="cs"/>
          <w:rtl/>
          <w:lang w:eastAsia="he-IL"/>
        </w:rPr>
        <w:t xml:space="preserve">חסרת היגיון לחלוטין, שמאחוריה אסטרטגיה אחת בלבד. </w:t>
      </w:r>
    </w:p>
    <w:p w:rsidR="00FA019A" w:rsidRDefault="00FA019A" w:rsidP="008044A0">
      <w:pPr>
        <w:rPr>
          <w:rtl/>
          <w:lang w:eastAsia="he-IL"/>
        </w:rPr>
      </w:pPr>
    </w:p>
    <w:p w:rsidR="00FA019A" w:rsidRDefault="00FA019A" w:rsidP="008044A0">
      <w:pPr>
        <w:pStyle w:val="af5"/>
        <w:keepNext/>
        <w:rPr>
          <w:rtl/>
        </w:rPr>
      </w:pPr>
      <w:bookmarkStart w:id="5298" w:name="ET_interruption_5985_42"/>
      <w:r w:rsidRPr="00B96A31">
        <w:rPr>
          <w:rStyle w:val="TagStyle"/>
          <w:rtl/>
        </w:rPr>
        <w:t xml:space="preserve"> &lt;&lt; קריאה &gt;&gt; </w:t>
      </w:r>
      <w:r>
        <w:rPr>
          <w:rtl/>
        </w:rPr>
        <w:t>שרת התחבורה והבטיחות בדרכים מירי מרים רגב:</w:t>
      </w:r>
      <w:r w:rsidRPr="00B96A31">
        <w:rPr>
          <w:rStyle w:val="TagStyle"/>
          <w:rtl/>
        </w:rPr>
        <w:t xml:space="preserve"> &lt;&lt; קריאה &gt;&gt;</w:t>
      </w:r>
      <w:r>
        <w:rPr>
          <w:rtl/>
        </w:rPr>
        <w:t xml:space="preserve">   </w:t>
      </w:r>
      <w:bookmarkEnd w:id="5298"/>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Default="00FA019A" w:rsidP="008044A0">
      <w:pPr>
        <w:rPr>
          <w:rtl/>
          <w:lang w:eastAsia="he-IL"/>
        </w:rPr>
      </w:pPr>
    </w:p>
    <w:p w:rsidR="00FA019A" w:rsidRDefault="00FA019A" w:rsidP="008044A0">
      <w:pPr>
        <w:pStyle w:val="-"/>
        <w:keepNext/>
      </w:pPr>
      <w:bookmarkStart w:id="5299" w:name="TOR_Q17"/>
      <w:bookmarkEnd w:id="5299"/>
      <w:r>
        <w:rPr>
          <w:rStyle w:val="TagStyle"/>
          <w:rFonts w:hint="cs"/>
          <w:rtl/>
        </w:rPr>
        <w:t xml:space="preserve">&lt;&lt; דובר_המשך &gt;&gt; </w:t>
      </w:r>
      <w:r>
        <w:rPr>
          <w:rFonts w:hint="cs"/>
          <w:rtl/>
        </w:rPr>
        <w:t>בצלאל סמוטריץ' (ימינה):</w:t>
      </w:r>
      <w:r>
        <w:rPr>
          <w:rStyle w:val="TagStyle"/>
          <w:rtl/>
        </w:rPr>
        <w:t xml:space="preserve"> &lt;&lt; דובר_המשך &gt;&gt;</w:t>
      </w:r>
      <w:r>
        <w:rPr>
          <w:rFonts w:hint="cs"/>
          <w:rtl/>
        </w:rPr>
        <w:t xml:space="preserve">   </w:t>
      </w:r>
    </w:p>
    <w:p w:rsidR="00FA019A" w:rsidRDefault="00FA019A" w:rsidP="008044A0">
      <w:pPr>
        <w:rPr>
          <w:rtl/>
        </w:rPr>
      </w:pPr>
    </w:p>
    <w:p w:rsidR="00FA019A" w:rsidRDefault="00FA019A" w:rsidP="008044A0">
      <w:pPr>
        <w:rPr>
          <w:rtl/>
        </w:rPr>
      </w:pPr>
      <w:r>
        <w:rPr>
          <w:rFonts w:hint="cs"/>
          <w:rtl/>
        </w:rPr>
        <w:t xml:space="preserve">בקדנציה הקודמת הייתה לנו חברת הכנסת סתיו שפיר, שעשתה לעצמה כשיטה לסכסך בין אוכלוסיות. אז זה היה בין המתנחלים לתושבי הפריפריה </w:t>
      </w:r>
      <w:r w:rsidR="00D06262">
        <w:rPr>
          <w:rFonts w:hint="eastAsia"/>
          <w:rtl/>
        </w:rPr>
        <w:t>–</w:t>
      </w:r>
      <w:r>
        <w:rPr>
          <w:rFonts w:hint="eastAsia"/>
          <w:rtl/>
        </w:rPr>
        <w:t xml:space="preserve"> </w:t>
      </w:r>
      <w:r>
        <w:rPr>
          <w:rFonts w:hint="cs"/>
          <w:rtl/>
        </w:rPr>
        <w:t xml:space="preserve">לומר לתושבי הפריפריה: בגלל המתנחלים, אתם לא מקבלים תקציבים. את, מירי רגב, עושה עכשיו בדיוק </w:t>
      </w:r>
      <w:bookmarkStart w:id="5300" w:name="_ETM_Q17_193000"/>
      <w:bookmarkEnd w:id="5300"/>
      <w:r>
        <w:rPr>
          <w:rFonts w:hint="cs"/>
          <w:rtl/>
        </w:rPr>
        <w:t xml:space="preserve">את אותו הדבר </w:t>
      </w:r>
      <w:r w:rsidR="00D06262">
        <w:rPr>
          <w:rFonts w:hint="eastAsia"/>
          <w:rtl/>
        </w:rPr>
        <w:t>–</w:t>
      </w:r>
      <w:r>
        <w:rPr>
          <w:rFonts w:hint="eastAsia"/>
          <w:rtl/>
        </w:rPr>
        <w:t xml:space="preserve"> </w:t>
      </w:r>
      <w:r>
        <w:rPr>
          <w:rFonts w:hint="cs"/>
          <w:rtl/>
        </w:rPr>
        <w:t xml:space="preserve">מסכסכת בין אוכלוסיות כדי לגרוף עוד כמה קולות; להחיות את התיאוריה הזאת על ישראל </w:t>
      </w:r>
      <w:bookmarkStart w:id="5301" w:name="_ETM_Q17_202000"/>
      <w:bookmarkEnd w:id="5301"/>
      <w:r>
        <w:rPr>
          <w:rFonts w:hint="cs"/>
          <w:rtl/>
        </w:rPr>
        <w:t xml:space="preserve">הראשונה וישראל השנייה. מה שאת עושה זה לנסות לסכסך בין תושבי המרכז </w:t>
      </w:r>
      <w:bookmarkStart w:id="5302" w:name="_ETM_Q17_204000"/>
      <w:bookmarkEnd w:id="5302"/>
      <w:r>
        <w:rPr>
          <w:rFonts w:hint="cs"/>
          <w:rtl/>
        </w:rPr>
        <w:t xml:space="preserve">ותל אביב לבין תושבי הפריפריה </w:t>
      </w:r>
      <w:r w:rsidR="00D06262">
        <w:rPr>
          <w:rFonts w:hint="cs"/>
          <w:rtl/>
        </w:rPr>
        <w:t>– –</w:t>
      </w:r>
      <w:r>
        <w:rPr>
          <w:rFonts w:hint="cs"/>
          <w:rtl/>
        </w:rPr>
        <w:t xml:space="preserve"> </w:t>
      </w:r>
    </w:p>
    <w:p w:rsidR="00FA019A" w:rsidRDefault="00FA019A" w:rsidP="008044A0">
      <w:pPr>
        <w:rPr>
          <w:rtl/>
        </w:rPr>
      </w:pPr>
      <w:bookmarkStart w:id="5303" w:name="_ETM_Q17_182920"/>
      <w:bookmarkStart w:id="5304" w:name="_ETM_Q17_183590"/>
      <w:bookmarkStart w:id="5305" w:name="_ETM_Q17_183890"/>
      <w:bookmarkStart w:id="5306" w:name="_ETM_Q17_184309"/>
      <w:bookmarkStart w:id="5307" w:name="_ETM_Q17_185009"/>
      <w:bookmarkStart w:id="5308" w:name="_ETM_Q17_185580"/>
      <w:bookmarkStart w:id="5309" w:name="_ETM_Q17_185790"/>
      <w:bookmarkStart w:id="5310" w:name="_ETM_Q17_186419"/>
      <w:bookmarkStart w:id="5311" w:name="_ETM_Q17_186629"/>
      <w:bookmarkStart w:id="5312" w:name="_ETM_Q17_186720"/>
      <w:bookmarkStart w:id="5313" w:name="_ETM_Q17_186960"/>
      <w:bookmarkStart w:id="5314" w:name="_ETM_Q17_187139"/>
      <w:bookmarkStart w:id="5315" w:name="_ETM_Q17_187830"/>
      <w:bookmarkStart w:id="5316" w:name="_ETM_Q17_188129"/>
      <w:bookmarkStart w:id="5317" w:name="_ETM_Q17_189179"/>
      <w:bookmarkStart w:id="5318" w:name="_ETM_Q17_189629"/>
      <w:bookmarkStart w:id="5319" w:name="_ETM_Q17_190210"/>
      <w:bookmarkStart w:id="5320" w:name="_ETM_Q17_190450"/>
      <w:bookmarkStart w:id="5321" w:name="_ETM_Q17_191759"/>
      <w:bookmarkStart w:id="5322" w:name="_ETM_Q17_192090"/>
      <w:bookmarkStart w:id="5323" w:name="_ETM_Q17_192179"/>
      <w:bookmarkStart w:id="5324" w:name="_ETM_Q17_192539"/>
      <w:bookmarkStart w:id="5325" w:name="_ETM_Q17_192990"/>
      <w:bookmarkStart w:id="5326" w:name="_ETM_Q17_193230"/>
      <w:bookmarkStart w:id="5327" w:name="_ETM_Q17_193469"/>
      <w:bookmarkStart w:id="5328" w:name="_ETM_Q17_193740"/>
      <w:bookmarkStart w:id="5329" w:name="_ETM_Q17_193950"/>
      <w:bookmarkStart w:id="5330" w:name="_ETM_Q17_194219"/>
      <w:bookmarkStart w:id="5331" w:name="_ETM_Q17_194580"/>
      <w:bookmarkStart w:id="5332" w:name="_ETM_Q17_194670"/>
      <w:bookmarkStart w:id="5333" w:name="_ETM_Q17_194879"/>
      <w:bookmarkStart w:id="5334" w:name="_ETM_Q17_195679"/>
      <w:bookmarkStart w:id="5335" w:name="_ETM_Q17_196000"/>
      <w:bookmarkStart w:id="5336" w:name="_ETM_Q17_196390"/>
      <w:bookmarkStart w:id="5337" w:name="_ETM_Q17_196900"/>
      <w:bookmarkStart w:id="5338" w:name="_ETM_Q17_197110"/>
      <w:bookmarkStart w:id="5339" w:name="_ETM_Q17_197500"/>
      <w:bookmarkStart w:id="5340" w:name="_ETM_Q17_197710"/>
      <w:bookmarkStart w:id="5341" w:name="_ETM_Q17_198010"/>
      <w:bookmarkStart w:id="5342" w:name="_ETM_Q17_198930"/>
      <w:bookmarkStart w:id="5343" w:name="_ETM_Q17_199529"/>
      <w:bookmarkStart w:id="5344" w:name="_ETM_Q17_200160"/>
      <w:bookmarkStart w:id="5345" w:name="_ETM_Q17_200250"/>
      <w:bookmarkStart w:id="5346" w:name="_ETM_Q17_200850"/>
      <w:bookmarkStart w:id="5347" w:name="_ETM_Q17_201150"/>
      <w:bookmarkStart w:id="5348" w:name="_ETM_Q17_201239"/>
      <w:bookmarkStart w:id="5349" w:name="_ETM_Q17_201570"/>
      <w:bookmarkStart w:id="5350" w:name="_ETM_Q17_201989"/>
      <w:bookmarkStart w:id="5351" w:name="_ETM_Q17_202350"/>
      <w:bookmarkStart w:id="5352" w:name="_ETM_Q17_203220"/>
      <w:bookmarkStart w:id="5353" w:name="_ETM_Q17_203489"/>
      <w:bookmarkStart w:id="5354" w:name="_ETM_Q17_203820"/>
      <w:bookmarkStart w:id="5355" w:name="_ETM_Q17_204119"/>
      <w:bookmarkStart w:id="5356" w:name="_ETM_Q17_204300"/>
      <w:bookmarkStart w:id="5357" w:name="_ETM_Q17_204699"/>
      <w:bookmarkStart w:id="5358" w:name="_ETM_Q17_205269"/>
      <w:bookmarkStart w:id="5359" w:name="_ETM_Q17_205419"/>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p>
    <w:p w:rsidR="00FA019A" w:rsidRDefault="00FA019A" w:rsidP="008044A0">
      <w:pPr>
        <w:pStyle w:val="af5"/>
        <w:rPr>
          <w:rtl/>
        </w:rPr>
      </w:pPr>
      <w:bookmarkStart w:id="5360" w:name="ET_interruption_5985_6"/>
      <w:r w:rsidRPr="00C94629">
        <w:rPr>
          <w:rStyle w:val="TagStyle"/>
          <w:rtl/>
        </w:rPr>
        <w:t xml:space="preserve"> &lt;&lt;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r>
        <w:rPr>
          <w:rtl/>
        </w:rPr>
        <w:t xml:space="preserve">   </w:t>
      </w:r>
      <w:bookmarkEnd w:id="5360"/>
    </w:p>
    <w:p w:rsidR="00FA019A" w:rsidRDefault="00FA019A" w:rsidP="00977595">
      <w:pPr>
        <w:rPr>
          <w:rtl/>
          <w:lang w:eastAsia="he-IL"/>
        </w:rPr>
      </w:pPr>
      <w:bookmarkStart w:id="5361" w:name="_ETM_Q17_208449"/>
      <w:bookmarkEnd w:id="5361"/>
    </w:p>
    <w:p w:rsidR="00FA019A" w:rsidRPr="009C3866" w:rsidRDefault="00D06262" w:rsidP="008044A0">
      <w:pPr>
        <w:rPr>
          <w:rtl/>
          <w:lang w:eastAsia="he-IL"/>
        </w:rPr>
      </w:pPr>
      <w:bookmarkStart w:id="5362" w:name="_ETM_Q17_208000"/>
      <w:bookmarkEnd w:id="5362"/>
      <w:r>
        <w:rPr>
          <w:rFonts w:hint="cs"/>
          <w:rtl/>
          <w:lang w:eastAsia="he-IL"/>
        </w:rPr>
        <w:t>– – –</w:t>
      </w:r>
      <w:r w:rsidR="00FA019A">
        <w:rPr>
          <w:rFonts w:hint="cs"/>
          <w:rtl/>
          <w:lang w:eastAsia="he-IL"/>
        </w:rPr>
        <w:t xml:space="preserve"> לפני ארבעה חודשים </w:t>
      </w:r>
      <w:r>
        <w:rPr>
          <w:rFonts w:hint="cs"/>
          <w:rtl/>
          <w:lang w:eastAsia="he-IL"/>
        </w:rPr>
        <w:t>– – –</w:t>
      </w:r>
      <w:r w:rsidR="00FA019A">
        <w:rPr>
          <w:rFonts w:hint="cs"/>
          <w:rtl/>
          <w:lang w:eastAsia="he-IL"/>
        </w:rPr>
        <w:t xml:space="preserve"> </w:t>
      </w:r>
    </w:p>
    <w:p w:rsidR="00FA019A" w:rsidRDefault="00FA019A" w:rsidP="008044A0">
      <w:pPr>
        <w:rPr>
          <w:rtl/>
          <w:lang w:eastAsia="he-IL"/>
        </w:rPr>
      </w:pPr>
    </w:p>
    <w:p w:rsidR="00FA019A" w:rsidRDefault="00FA019A" w:rsidP="008044A0">
      <w:pPr>
        <w:pStyle w:val="-"/>
        <w:rPr>
          <w:rtl/>
        </w:rPr>
      </w:pPr>
      <w:bookmarkStart w:id="5363" w:name="ET_speakercontinue_5291_8"/>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r>
        <w:rPr>
          <w:rtl/>
        </w:rPr>
        <w:t xml:space="preserve">   </w:t>
      </w:r>
      <w:bookmarkEnd w:id="5363"/>
    </w:p>
    <w:p w:rsidR="00FA019A" w:rsidRDefault="00FA019A" w:rsidP="00977595">
      <w:pPr>
        <w:rPr>
          <w:rtl/>
          <w:lang w:eastAsia="he-IL"/>
        </w:rPr>
      </w:pPr>
      <w:bookmarkStart w:id="5364" w:name="_ETM_Q17_212260"/>
      <w:bookmarkEnd w:id="5364"/>
    </w:p>
    <w:p w:rsidR="00FA019A" w:rsidRDefault="00D06262" w:rsidP="008044A0">
      <w:pPr>
        <w:rPr>
          <w:rtl/>
        </w:rPr>
      </w:pPr>
      <w:r>
        <w:rPr>
          <w:rFonts w:hint="cs"/>
          <w:rtl/>
        </w:rPr>
        <w:t>– –</w:t>
      </w:r>
      <w:r w:rsidR="00FA019A">
        <w:rPr>
          <w:rFonts w:hint="cs"/>
          <w:rtl/>
        </w:rPr>
        <w:t xml:space="preserve"> ואת מדברת גם כאלה </w:t>
      </w:r>
      <w:bookmarkStart w:id="5365" w:name="_ETM_Q17_212000"/>
      <w:bookmarkEnd w:id="5365"/>
      <w:r w:rsidR="00FA019A">
        <w:rPr>
          <w:rFonts w:hint="cs"/>
          <w:rtl/>
        </w:rPr>
        <w:t xml:space="preserve">שטויות חסרות בסיס. כל מי </w:t>
      </w:r>
      <w:bookmarkStart w:id="5366" w:name="_ETM_Q17_215000"/>
      <w:bookmarkEnd w:id="5366"/>
      <w:r w:rsidR="00FA019A">
        <w:rPr>
          <w:rFonts w:hint="cs"/>
          <w:rtl/>
        </w:rPr>
        <w:t xml:space="preserve">שהכין את התוכניות של המטרו יודע כמה זה קריטי למדינת ישראל על כל אזרחיה, כמה זה קריטי לכלכלה שלה, </w:t>
      </w:r>
      <w:bookmarkStart w:id="5367" w:name="_ETM_Q17_222000"/>
      <w:bookmarkEnd w:id="5367"/>
      <w:r w:rsidR="00FA019A">
        <w:rPr>
          <w:rFonts w:hint="cs"/>
          <w:rtl/>
        </w:rPr>
        <w:t xml:space="preserve">כמה זה קריטי לחברה שלה, כמה זה קריטי כדי לפתור את </w:t>
      </w:r>
      <w:bookmarkStart w:id="5368" w:name="_ETM_Q17_227000"/>
      <w:bookmarkEnd w:id="5368"/>
      <w:r w:rsidR="00FA019A">
        <w:rPr>
          <w:rFonts w:hint="cs"/>
          <w:rtl/>
        </w:rPr>
        <w:t xml:space="preserve">משבר התחבורה האדיר שמדינת ישראל נמצאת בתוכו </w:t>
      </w:r>
      <w:r>
        <w:rPr>
          <w:rFonts w:hint="eastAsia"/>
          <w:rtl/>
        </w:rPr>
        <w:t>–</w:t>
      </w:r>
      <w:r w:rsidR="00FA019A">
        <w:rPr>
          <w:rFonts w:hint="eastAsia"/>
          <w:rtl/>
        </w:rPr>
        <w:t xml:space="preserve"> </w:t>
      </w:r>
      <w:r w:rsidR="00FA019A">
        <w:rPr>
          <w:rFonts w:hint="cs"/>
          <w:rtl/>
        </w:rPr>
        <w:t xml:space="preserve">משבר </w:t>
      </w:r>
      <w:bookmarkStart w:id="5369" w:name="_ETM_Q17_228000"/>
      <w:bookmarkEnd w:id="5369"/>
      <w:r w:rsidR="00FA019A">
        <w:rPr>
          <w:rFonts w:hint="cs"/>
          <w:rtl/>
        </w:rPr>
        <w:t xml:space="preserve">שאין דרך לפתור אותו אם לא נקדם את התחבורה הציבורית, </w:t>
      </w:r>
      <w:bookmarkStart w:id="5370" w:name="_ETM_Q17_231000"/>
      <w:bookmarkEnd w:id="5370"/>
      <w:r w:rsidR="00FA019A">
        <w:rPr>
          <w:rFonts w:hint="cs"/>
          <w:rtl/>
        </w:rPr>
        <w:t xml:space="preserve">הקישורית, ברשת שלמה של פתרונות, החל מאוטובוסים עם רשת של </w:t>
      </w:r>
      <w:bookmarkStart w:id="5371" w:name="_ETM_Q17_236000"/>
      <w:bookmarkEnd w:id="5371"/>
      <w:r w:rsidR="00FA019A">
        <w:rPr>
          <w:rFonts w:hint="cs"/>
          <w:rtl/>
        </w:rPr>
        <w:t xml:space="preserve">נתיבי העדפה תחבורה ציבורית </w:t>
      </w:r>
      <w:r>
        <w:rPr>
          <w:rFonts w:hint="eastAsia"/>
        </w:rPr>
        <w:t>–</w:t>
      </w:r>
      <w:r w:rsidR="00FA019A">
        <w:rPr>
          <w:rFonts w:hint="cs"/>
          <w:rtl/>
        </w:rPr>
        <w:t xml:space="preserve"> ותכף נדבר על איך את מחבלת בזה </w:t>
      </w:r>
      <w:bookmarkStart w:id="5372" w:name="_ETM_Q17_238000"/>
      <w:bookmarkEnd w:id="5372"/>
      <w:r w:rsidR="00FA019A">
        <w:rPr>
          <w:rFonts w:hint="cs"/>
          <w:rtl/>
        </w:rPr>
        <w:t xml:space="preserve">פעם אחר פעם אחר פעם </w:t>
      </w:r>
      <w:r>
        <w:rPr>
          <w:rFonts w:hint="eastAsia"/>
        </w:rPr>
        <w:t>–</w:t>
      </w:r>
      <w:r w:rsidR="00FA019A">
        <w:rPr>
          <w:rFonts w:hint="cs"/>
          <w:rtl/>
        </w:rPr>
        <w:t xml:space="preserve"> עם ניהול חכם של תחבורה </w:t>
      </w:r>
      <w:bookmarkStart w:id="5373" w:name="_ETM_Q17_242000"/>
      <w:bookmarkEnd w:id="5373"/>
      <w:r w:rsidR="00FA019A">
        <w:rPr>
          <w:rFonts w:hint="cs"/>
          <w:rtl/>
        </w:rPr>
        <w:t xml:space="preserve">ציבורית, עם רשת של רכבות קלות, </w:t>
      </w:r>
      <w:bookmarkStart w:id="5374" w:name="_ETM_Q17_249000"/>
      <w:bookmarkEnd w:id="5374"/>
      <w:r w:rsidR="00FA019A">
        <w:rPr>
          <w:rFonts w:hint="cs"/>
          <w:rtl/>
        </w:rPr>
        <w:t xml:space="preserve">רכבות כבדות והמטרו. </w:t>
      </w:r>
    </w:p>
    <w:p w:rsidR="00FA019A" w:rsidRDefault="00FA019A" w:rsidP="008044A0">
      <w:pPr>
        <w:rPr>
          <w:rtl/>
        </w:rPr>
      </w:pPr>
      <w:bookmarkStart w:id="5375" w:name="_ETM_Q17_222170"/>
      <w:bookmarkStart w:id="5376" w:name="_ETM_Q17_234010"/>
      <w:bookmarkEnd w:id="5375"/>
      <w:bookmarkEnd w:id="5376"/>
    </w:p>
    <w:p w:rsidR="00FA019A" w:rsidRDefault="00FA019A" w:rsidP="008044A0">
      <w:pPr>
        <w:pStyle w:val="af5"/>
        <w:rPr>
          <w:rtl/>
        </w:rPr>
      </w:pPr>
      <w:bookmarkStart w:id="5377" w:name="ET_interruption_5985_31"/>
      <w:r w:rsidRPr="00C94629">
        <w:rPr>
          <w:rStyle w:val="TagStyle"/>
          <w:rtl/>
        </w:rPr>
        <w:t xml:space="preserve"> &lt;&lt;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bookmarkEnd w:id="5377"/>
      <w:r>
        <w:rPr>
          <w:rtl/>
        </w:rPr>
        <w:t xml:space="preserve">   </w:t>
      </w:r>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שלא </w:t>
      </w:r>
      <w:bookmarkStart w:id="5378" w:name="_ETM_Q17_248000"/>
      <w:bookmarkEnd w:id="5378"/>
      <w:r w:rsidR="00FA019A">
        <w:rPr>
          <w:rFonts w:hint="cs"/>
          <w:rtl/>
          <w:lang w:eastAsia="he-IL"/>
        </w:rPr>
        <w:t xml:space="preserve">עשית כלום </w:t>
      </w:r>
      <w:r>
        <w:rPr>
          <w:rFonts w:hint="cs"/>
          <w:rtl/>
          <w:lang w:eastAsia="he-IL"/>
        </w:rPr>
        <w:t>– – –</w:t>
      </w:r>
      <w:r w:rsidR="00FA019A">
        <w:rPr>
          <w:rFonts w:hint="cs"/>
          <w:rtl/>
          <w:lang w:eastAsia="he-IL"/>
        </w:rPr>
        <w:t xml:space="preserve"> </w:t>
      </w:r>
    </w:p>
    <w:p w:rsidR="00FA019A" w:rsidRDefault="00FA019A" w:rsidP="008044A0">
      <w:pPr>
        <w:rPr>
          <w:rtl/>
          <w:lang w:eastAsia="he-IL"/>
        </w:rPr>
      </w:pPr>
      <w:bookmarkStart w:id="5379" w:name="_ETM_Q17_247000"/>
      <w:bookmarkEnd w:id="5379"/>
    </w:p>
    <w:p w:rsidR="00FA019A" w:rsidRDefault="00FA019A" w:rsidP="008044A0">
      <w:pPr>
        <w:pStyle w:val="-"/>
        <w:rPr>
          <w:rtl/>
        </w:rPr>
      </w:pPr>
      <w:bookmarkStart w:id="5380" w:name="ET_speakercontinue_5291_32"/>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bookmarkEnd w:id="5380"/>
      <w:r>
        <w:rPr>
          <w:rtl/>
        </w:rPr>
        <w:t xml:space="preserve">   </w:t>
      </w:r>
    </w:p>
    <w:p w:rsidR="00FA019A" w:rsidRDefault="00FA019A" w:rsidP="00977595">
      <w:pPr>
        <w:rPr>
          <w:rtl/>
          <w:lang w:eastAsia="he-IL"/>
        </w:rPr>
      </w:pPr>
    </w:p>
    <w:p w:rsidR="00FA019A" w:rsidRDefault="00FA019A" w:rsidP="008044A0">
      <w:pPr>
        <w:rPr>
          <w:rtl/>
        </w:rPr>
      </w:pPr>
      <w:r>
        <w:rPr>
          <w:rFonts w:hint="cs"/>
          <w:rtl/>
        </w:rPr>
        <w:t xml:space="preserve">כמה זה טוב לחברה של </w:t>
      </w:r>
      <w:bookmarkStart w:id="5381" w:name="_ETM_Q17_251000"/>
      <w:bookmarkEnd w:id="5381"/>
      <w:r>
        <w:rPr>
          <w:rFonts w:hint="cs"/>
          <w:rtl/>
        </w:rPr>
        <w:t xml:space="preserve">כולנו </w:t>
      </w:r>
      <w:r w:rsidR="00D06262">
        <w:rPr>
          <w:rFonts w:hint="cs"/>
          <w:rtl/>
        </w:rPr>
        <w:t>– – –</w:t>
      </w:r>
      <w:r>
        <w:rPr>
          <w:rFonts w:hint="cs"/>
          <w:rtl/>
        </w:rPr>
        <w:t xml:space="preserve"> </w:t>
      </w:r>
    </w:p>
    <w:p w:rsidR="00FA019A" w:rsidRDefault="00FA019A" w:rsidP="008044A0">
      <w:pPr>
        <w:rPr>
          <w:rtl/>
        </w:rPr>
      </w:pPr>
    </w:p>
    <w:p w:rsidR="00FA019A" w:rsidRDefault="00FA019A" w:rsidP="008044A0">
      <w:pPr>
        <w:pStyle w:val="af5"/>
        <w:rPr>
          <w:rtl/>
        </w:rPr>
      </w:pPr>
      <w:r w:rsidRPr="00C94629">
        <w:rPr>
          <w:rStyle w:val="TagStyle"/>
          <w:rtl/>
        </w:rPr>
        <w:t>&lt;&lt;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r>
        <w:rPr>
          <w:rtl/>
        </w:rPr>
        <w:t xml:space="preserve">   </w:t>
      </w:r>
    </w:p>
    <w:p w:rsidR="00FA019A" w:rsidRDefault="00FA019A" w:rsidP="008044A0">
      <w:pPr>
        <w:rPr>
          <w:rtl/>
        </w:rPr>
      </w:pPr>
    </w:p>
    <w:p w:rsidR="00FA019A" w:rsidRDefault="00D06262" w:rsidP="008044A0">
      <w:pPr>
        <w:rPr>
          <w:rtl/>
        </w:rPr>
      </w:pPr>
      <w:r>
        <w:rPr>
          <w:rFonts w:hint="cs"/>
          <w:rtl/>
        </w:rPr>
        <w:t>– – –</w:t>
      </w:r>
    </w:p>
    <w:p w:rsidR="00FA019A" w:rsidRDefault="00FA019A" w:rsidP="008044A0">
      <w:pPr>
        <w:rPr>
          <w:rtl/>
        </w:rPr>
      </w:pPr>
      <w:bookmarkStart w:id="5382" w:name="_ETM_Q17_253000"/>
      <w:bookmarkEnd w:id="5382"/>
    </w:p>
    <w:p w:rsidR="00FA019A" w:rsidRDefault="00FA019A" w:rsidP="008044A0">
      <w:pPr>
        <w:pStyle w:val="-"/>
        <w:rPr>
          <w:rtl/>
        </w:rPr>
      </w:pPr>
      <w:r w:rsidRPr="00C94629">
        <w:rPr>
          <w:rStyle w:val="TagStyle"/>
          <w:rtl/>
        </w:rPr>
        <w:t>&lt;&lt;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r>
        <w:rPr>
          <w:rtl/>
        </w:rPr>
        <w:t xml:space="preserve">   </w:t>
      </w:r>
    </w:p>
    <w:p w:rsidR="00FA019A" w:rsidRPr="005646CD" w:rsidRDefault="00FA019A" w:rsidP="008044A0">
      <w:pPr>
        <w:rPr>
          <w:rtl/>
          <w:lang w:eastAsia="he-IL"/>
        </w:rPr>
      </w:pPr>
    </w:p>
    <w:p w:rsidR="00FA019A" w:rsidRDefault="00D06262" w:rsidP="008044A0">
      <w:pPr>
        <w:rPr>
          <w:rtl/>
        </w:rPr>
      </w:pPr>
      <w:r>
        <w:rPr>
          <w:rFonts w:hint="cs"/>
          <w:rtl/>
        </w:rPr>
        <w:t>– – –</w:t>
      </w:r>
      <w:r w:rsidR="00FA019A">
        <w:rPr>
          <w:rFonts w:hint="cs"/>
          <w:rtl/>
        </w:rPr>
        <w:t xml:space="preserve"> שנגיע מהר יותר לעבודה, ושיהיה לנו יותר זמן למשפחה; כמה זה חשוב לכלכלה </w:t>
      </w:r>
      <w:r>
        <w:rPr>
          <w:rFonts w:hint="cs"/>
          <w:rtl/>
        </w:rPr>
        <w:t>– – –</w:t>
      </w:r>
      <w:r w:rsidR="00FA019A">
        <w:rPr>
          <w:rFonts w:hint="cs"/>
          <w:rtl/>
        </w:rPr>
        <w:t xml:space="preserve"> </w:t>
      </w:r>
    </w:p>
    <w:p w:rsidR="00FA019A" w:rsidRDefault="00FA019A" w:rsidP="008044A0">
      <w:pPr>
        <w:rPr>
          <w:rtl/>
        </w:rPr>
      </w:pPr>
    </w:p>
    <w:p w:rsidR="00FA019A" w:rsidRDefault="00FA019A" w:rsidP="008044A0">
      <w:pPr>
        <w:pStyle w:val="af5"/>
        <w:rPr>
          <w:rtl/>
        </w:rPr>
      </w:pPr>
      <w:bookmarkStart w:id="5383" w:name="ET_interruption_5985_33"/>
      <w:r w:rsidRPr="00C94629">
        <w:rPr>
          <w:rStyle w:val="TagStyle"/>
          <w:rtl/>
        </w:rPr>
        <w:t xml:space="preserve"> &lt;&lt;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bookmarkEnd w:id="5383"/>
      <w:r>
        <w:rPr>
          <w:rtl/>
        </w:rPr>
        <w:t xml:space="preserve">   </w:t>
      </w:r>
    </w:p>
    <w:p w:rsidR="00FA019A" w:rsidRDefault="00FA019A" w:rsidP="00977595">
      <w:pPr>
        <w:rPr>
          <w:rtl/>
          <w:lang w:eastAsia="he-IL"/>
        </w:rPr>
      </w:pPr>
      <w:r>
        <w:rPr>
          <w:rFonts w:hint="cs"/>
          <w:rtl/>
          <w:lang w:eastAsia="he-IL"/>
        </w:rPr>
        <w:t xml:space="preserve"> </w:t>
      </w:r>
    </w:p>
    <w:p w:rsidR="00FA019A" w:rsidRPr="009C3866" w:rsidRDefault="00D06262" w:rsidP="008044A0">
      <w:pPr>
        <w:rPr>
          <w:rtl/>
          <w:lang w:eastAsia="he-IL"/>
        </w:rPr>
      </w:pPr>
      <w:bookmarkStart w:id="5384" w:name="_ETM_Q17_246000"/>
      <w:bookmarkEnd w:id="5384"/>
      <w:r>
        <w:rPr>
          <w:rFonts w:hint="cs"/>
          <w:rtl/>
          <w:lang w:eastAsia="he-IL"/>
        </w:rPr>
        <w:t>– – –</w:t>
      </w:r>
      <w:r w:rsidR="00FA019A">
        <w:rPr>
          <w:rFonts w:hint="cs"/>
          <w:rtl/>
          <w:lang w:eastAsia="he-IL"/>
        </w:rPr>
        <w:t xml:space="preserve"> תפנים </w:t>
      </w: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5385" w:name="ET_speakercontinue_5291_34"/>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bookmarkEnd w:id="5385"/>
      <w:r>
        <w:rPr>
          <w:rtl/>
        </w:rPr>
        <w:t xml:space="preserve">   </w:t>
      </w:r>
    </w:p>
    <w:p w:rsidR="00FA019A" w:rsidRDefault="00FA019A" w:rsidP="00977595">
      <w:pPr>
        <w:rPr>
          <w:rtl/>
          <w:lang w:eastAsia="he-IL"/>
        </w:rPr>
      </w:pPr>
    </w:p>
    <w:p w:rsidR="00FA019A" w:rsidRDefault="00D06262" w:rsidP="008044A0">
      <w:pPr>
        <w:rPr>
          <w:rtl/>
        </w:rPr>
      </w:pPr>
      <w:r>
        <w:rPr>
          <w:rFonts w:hint="cs"/>
          <w:rtl/>
        </w:rPr>
        <w:t>– – –</w:t>
      </w:r>
      <w:r w:rsidR="00FA019A">
        <w:rPr>
          <w:rFonts w:hint="cs"/>
          <w:rtl/>
        </w:rPr>
        <w:t xml:space="preserve"> 50 מיליארד שקלים </w:t>
      </w:r>
      <w:r>
        <w:rPr>
          <w:rFonts w:hint="cs"/>
          <w:rtl/>
        </w:rPr>
        <w:t>– – –</w:t>
      </w:r>
      <w:r w:rsidR="00FA019A">
        <w:rPr>
          <w:rFonts w:hint="cs"/>
          <w:rtl/>
        </w:rPr>
        <w:t xml:space="preserve"> </w:t>
      </w:r>
    </w:p>
    <w:p w:rsidR="00FA019A" w:rsidRDefault="00FA019A" w:rsidP="008044A0">
      <w:pPr>
        <w:rPr>
          <w:rtl/>
        </w:rPr>
      </w:pPr>
    </w:p>
    <w:p w:rsidR="00FA019A" w:rsidRDefault="00FA019A" w:rsidP="008044A0">
      <w:pPr>
        <w:pStyle w:val="af5"/>
        <w:rPr>
          <w:rtl/>
        </w:rPr>
      </w:pPr>
      <w:bookmarkStart w:id="5386" w:name="_ETM_Q17_255000"/>
      <w:bookmarkStart w:id="5387" w:name="ET_interruption_5985_35"/>
      <w:bookmarkEnd w:id="5386"/>
      <w:r w:rsidRPr="00C94629">
        <w:rPr>
          <w:rStyle w:val="TagStyle"/>
          <w:rtl/>
        </w:rPr>
        <w:t>&lt;&lt;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bookmarkEnd w:id="5387"/>
      <w:r>
        <w:rPr>
          <w:rtl/>
        </w:rPr>
        <w:t xml:space="preserve">   </w:t>
      </w:r>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תתבייש לך. </w:t>
      </w:r>
    </w:p>
    <w:p w:rsidR="00FA019A" w:rsidRDefault="00FA019A" w:rsidP="008044A0">
      <w:pPr>
        <w:rPr>
          <w:rtl/>
          <w:lang w:eastAsia="he-IL"/>
        </w:rPr>
      </w:pPr>
    </w:p>
    <w:p w:rsidR="00FA019A" w:rsidRDefault="00FA019A" w:rsidP="008044A0">
      <w:pPr>
        <w:pStyle w:val="-"/>
        <w:rPr>
          <w:rtl/>
        </w:rPr>
      </w:pPr>
      <w:bookmarkStart w:id="5388" w:name="ET_speakercontinue_5291_36"/>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bookmarkEnd w:id="5388"/>
      <w:r>
        <w:rPr>
          <w:rtl/>
        </w:rPr>
        <w:t xml:space="preserve">   </w:t>
      </w:r>
    </w:p>
    <w:p w:rsidR="00FA019A" w:rsidRDefault="00FA019A" w:rsidP="008044A0">
      <w:pPr>
        <w:rPr>
          <w:rtl/>
        </w:rPr>
      </w:pPr>
    </w:p>
    <w:p w:rsidR="00FA019A" w:rsidRDefault="00FA019A" w:rsidP="008044A0">
      <w:pPr>
        <w:rPr>
          <w:rtl/>
        </w:rPr>
      </w:pPr>
      <w:r>
        <w:rPr>
          <w:rFonts w:hint="cs"/>
          <w:rtl/>
        </w:rPr>
        <w:t xml:space="preserve">היא לא מסוגלת להקשיב, זו אחת הבעיות של </w:t>
      </w:r>
      <w:bookmarkStart w:id="5389" w:name="_ETM_Q17_270000"/>
      <w:bookmarkEnd w:id="5389"/>
      <w:r>
        <w:rPr>
          <w:rFonts w:hint="cs"/>
          <w:rtl/>
        </w:rPr>
        <w:t>השרה רגב</w:t>
      </w:r>
      <w:bookmarkStart w:id="5390" w:name="_ETM_Q17_273000"/>
      <w:bookmarkStart w:id="5391" w:name="_ETM_Q17_274000"/>
      <w:bookmarkEnd w:id="5390"/>
      <w:bookmarkEnd w:id="5391"/>
      <w:r>
        <w:rPr>
          <w:rFonts w:hint="cs"/>
          <w:rtl/>
        </w:rPr>
        <w:t>. אין לה שום יכולת להקשיב. זה איבר שלא קיים אצלה בכלל.</w:t>
      </w:r>
    </w:p>
    <w:p w:rsidR="00FA019A" w:rsidRDefault="00FA019A" w:rsidP="008044A0">
      <w:pPr>
        <w:ind w:firstLine="0"/>
        <w:rPr>
          <w:rtl/>
        </w:rPr>
      </w:pPr>
    </w:p>
    <w:p w:rsidR="00FA019A" w:rsidRDefault="00FA019A" w:rsidP="008044A0">
      <w:pPr>
        <w:pStyle w:val="af5"/>
        <w:rPr>
          <w:rtl/>
        </w:rPr>
      </w:pPr>
      <w:bookmarkStart w:id="5392" w:name="ET_interruption_5802_9"/>
      <w:r w:rsidRPr="00C94629">
        <w:rPr>
          <w:rStyle w:val="TagStyle"/>
          <w:rtl/>
        </w:rPr>
        <w:t xml:space="preserve"> &lt;&lt; קריאה &gt;&gt;</w:t>
      </w:r>
      <w:r w:rsidRPr="00E15516">
        <w:rPr>
          <w:rStyle w:val="TagStyle"/>
          <w:rtl/>
        </w:rPr>
        <w:t xml:space="preserve"> </w:t>
      </w:r>
      <w:r>
        <w:rPr>
          <w:rtl/>
        </w:rPr>
        <w:t>שלמה קרעי (הליכוד):</w:t>
      </w:r>
      <w:r w:rsidRPr="00E15516">
        <w:rPr>
          <w:rStyle w:val="TagStyle"/>
          <w:rtl/>
        </w:rPr>
        <w:t xml:space="preserve"> </w:t>
      </w:r>
      <w:r w:rsidRPr="00C94629">
        <w:rPr>
          <w:rStyle w:val="TagStyle"/>
          <w:rtl/>
        </w:rPr>
        <w:t>&lt;&lt; קריאה &gt;&gt;</w:t>
      </w:r>
      <w:r>
        <w:rPr>
          <w:rtl/>
        </w:rPr>
        <w:t xml:space="preserve">   </w:t>
      </w:r>
      <w:bookmarkEnd w:id="5392"/>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במצע של ימינה </w:t>
      </w:r>
      <w:r>
        <w:rPr>
          <w:rFonts w:hint="cs"/>
          <w:rtl/>
          <w:lang w:eastAsia="he-IL"/>
        </w:rPr>
        <w:t>– – –</w:t>
      </w:r>
      <w:r w:rsidR="00FA019A">
        <w:rPr>
          <w:rFonts w:hint="cs"/>
          <w:rtl/>
          <w:lang w:eastAsia="he-IL"/>
        </w:rPr>
        <w:t xml:space="preserve"> </w:t>
      </w:r>
    </w:p>
    <w:p w:rsidR="00FA019A" w:rsidRDefault="00FA019A" w:rsidP="008044A0">
      <w:pPr>
        <w:rPr>
          <w:rtl/>
          <w:lang w:eastAsia="he-IL"/>
        </w:rPr>
      </w:pPr>
      <w:bookmarkStart w:id="5393" w:name="_ETM_Q17_280000"/>
      <w:bookmarkEnd w:id="5393"/>
    </w:p>
    <w:p w:rsidR="00FA019A" w:rsidRDefault="00FA019A" w:rsidP="008044A0">
      <w:pPr>
        <w:pStyle w:val="af5"/>
        <w:keepNext/>
        <w:rPr>
          <w:rtl/>
        </w:rPr>
      </w:pPr>
      <w:r w:rsidRPr="00813E06">
        <w:rPr>
          <w:rStyle w:val="TagStyle"/>
          <w:rtl/>
        </w:rPr>
        <w:t xml:space="preserve"> &lt;&lt; קריאה &gt;&gt; </w:t>
      </w:r>
      <w:r>
        <w:rPr>
          <w:rtl/>
        </w:rPr>
        <w:t>שרת התחבורה והבטיחות בדרכים מירי מרים רגב:</w:t>
      </w:r>
      <w:r w:rsidRPr="00813E06">
        <w:rPr>
          <w:rStyle w:val="TagStyle"/>
          <w:rtl/>
        </w:rPr>
        <w:t xml:space="preserve"> &lt;&lt; קריאה &gt;&gt;</w:t>
      </w:r>
      <w:r>
        <w:rPr>
          <w:rtl/>
        </w:rPr>
        <w:t xml:space="preserve">   </w:t>
      </w:r>
    </w:p>
    <w:p w:rsidR="00FA019A" w:rsidRDefault="00FA019A" w:rsidP="00977595">
      <w:pPr>
        <w:rPr>
          <w:rtl/>
          <w:lang w:eastAsia="he-IL"/>
        </w:rPr>
      </w:pPr>
    </w:p>
    <w:p w:rsidR="00FA019A" w:rsidRDefault="00D06262" w:rsidP="008044A0">
      <w:pPr>
        <w:rPr>
          <w:rtl/>
          <w:lang w:eastAsia="he-IL"/>
        </w:rPr>
      </w:pPr>
      <w:r>
        <w:rPr>
          <w:rFonts w:hint="cs"/>
          <w:rtl/>
          <w:lang w:eastAsia="he-IL"/>
        </w:rPr>
        <w:t>– – –</w:t>
      </w:r>
      <w:bookmarkStart w:id="5394" w:name="_ETM_Q17_284000"/>
      <w:bookmarkEnd w:id="5394"/>
    </w:p>
    <w:p w:rsidR="00FA019A" w:rsidRDefault="00FA019A" w:rsidP="008044A0">
      <w:pPr>
        <w:rPr>
          <w:rtl/>
          <w:lang w:eastAsia="he-IL"/>
        </w:rPr>
      </w:pPr>
      <w:bookmarkStart w:id="5395" w:name="_ETM_Q17_279000"/>
      <w:bookmarkEnd w:id="5395"/>
    </w:p>
    <w:p w:rsidR="00FA019A" w:rsidRDefault="00FA019A" w:rsidP="008044A0">
      <w:pPr>
        <w:pStyle w:val="af6"/>
        <w:rPr>
          <w:rtl/>
        </w:rPr>
      </w:pPr>
      <w:bookmarkStart w:id="5396" w:name="ET_yor_6031_10"/>
      <w:r w:rsidRPr="00C94629">
        <w:rPr>
          <w:rStyle w:val="TagStyle"/>
          <w:rtl/>
        </w:rPr>
        <w:t xml:space="preserve"> &lt;&lt; יור &gt;&gt;</w:t>
      </w:r>
      <w:r w:rsidRPr="00E15516">
        <w:rPr>
          <w:rStyle w:val="TagStyle"/>
          <w:rtl/>
        </w:rPr>
        <w:t xml:space="preserve"> </w:t>
      </w:r>
      <w:r>
        <w:rPr>
          <w:rtl/>
        </w:rPr>
        <w:t>היו"ר מיקי חיימוביץ':</w:t>
      </w:r>
      <w:r w:rsidRPr="00E15516">
        <w:rPr>
          <w:rStyle w:val="TagStyle"/>
          <w:rtl/>
        </w:rPr>
        <w:t xml:space="preserve"> </w:t>
      </w:r>
      <w:r w:rsidRPr="00C94629">
        <w:rPr>
          <w:rStyle w:val="TagStyle"/>
          <w:rtl/>
        </w:rPr>
        <w:t>&lt;&lt; יור &gt;&gt;</w:t>
      </w:r>
      <w:r>
        <w:rPr>
          <w:rtl/>
        </w:rPr>
        <w:t xml:space="preserve">   </w:t>
      </w:r>
      <w:bookmarkEnd w:id="5396"/>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חבר הכנסת קרעי, </w:t>
      </w:r>
      <w:bookmarkStart w:id="5397" w:name="_ETM_Q17_283000"/>
      <w:bookmarkEnd w:id="5397"/>
      <w:r>
        <w:rPr>
          <w:rFonts w:hint="cs"/>
          <w:rtl/>
          <w:lang w:eastAsia="he-IL"/>
        </w:rPr>
        <w:t xml:space="preserve">השרה מירי רגב, בבקשה, תנו לו לסיים. </w:t>
      </w:r>
    </w:p>
    <w:p w:rsidR="00FA019A" w:rsidRPr="00E15516" w:rsidRDefault="00FA019A" w:rsidP="008044A0">
      <w:pPr>
        <w:rPr>
          <w:rtl/>
          <w:lang w:eastAsia="he-IL"/>
        </w:rPr>
      </w:pPr>
      <w:bookmarkStart w:id="5398" w:name="_ETM_Q17_288000"/>
      <w:bookmarkEnd w:id="5398"/>
    </w:p>
    <w:p w:rsidR="00FA019A" w:rsidRDefault="00FA019A" w:rsidP="008044A0">
      <w:pPr>
        <w:pStyle w:val="af5"/>
        <w:rPr>
          <w:rtl/>
        </w:rPr>
      </w:pPr>
      <w:bookmarkStart w:id="5399" w:name="_ETM_Q17_277000"/>
      <w:bookmarkStart w:id="5400" w:name="ET_interruption_5985_37"/>
      <w:bookmarkEnd w:id="5399"/>
      <w:r w:rsidRPr="00C94629">
        <w:rPr>
          <w:rStyle w:val="TagStyle"/>
          <w:rtl/>
        </w:rPr>
        <w:t>&lt;&lt; קריאה &gt;&gt;</w:t>
      </w:r>
      <w:r w:rsidRPr="000D16A1">
        <w:rPr>
          <w:rStyle w:val="TagStyle"/>
          <w:rtl/>
        </w:rPr>
        <w:t xml:space="preserve"> </w:t>
      </w:r>
      <w:r>
        <w:rPr>
          <w:rFonts w:hint="cs"/>
          <w:rtl/>
        </w:rPr>
        <w:t>קריאות</w:t>
      </w:r>
      <w:r>
        <w:rPr>
          <w:rtl/>
        </w:rPr>
        <w:t>:</w:t>
      </w:r>
      <w:r w:rsidRPr="000D16A1">
        <w:rPr>
          <w:rStyle w:val="TagStyle"/>
          <w:rtl/>
        </w:rPr>
        <w:t xml:space="preserve"> </w:t>
      </w:r>
      <w:r w:rsidRPr="00C94629">
        <w:rPr>
          <w:rStyle w:val="TagStyle"/>
          <w:rtl/>
        </w:rPr>
        <w:t>&lt;&lt; קריאה &gt;&gt;</w:t>
      </w:r>
      <w:bookmarkEnd w:id="5400"/>
      <w:r>
        <w:rPr>
          <w:rtl/>
        </w:rPr>
        <w:t xml:space="preserve">   </w:t>
      </w:r>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5401" w:name="ET_speakercontinue_5291_38"/>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bookmarkEnd w:id="5401"/>
      <w:r>
        <w:rPr>
          <w:rtl/>
        </w:rPr>
        <w:t xml:space="preserve">   </w:t>
      </w:r>
    </w:p>
    <w:p w:rsidR="00FA019A" w:rsidRDefault="00FA019A" w:rsidP="008044A0">
      <w:pPr>
        <w:ind w:firstLine="0"/>
        <w:rPr>
          <w:rtl/>
        </w:rPr>
      </w:pPr>
    </w:p>
    <w:p w:rsidR="00FA019A" w:rsidRDefault="00D06262" w:rsidP="00054896">
      <w:pPr>
        <w:rPr>
          <w:rtl/>
        </w:rPr>
      </w:pPr>
      <w:r>
        <w:rPr>
          <w:rFonts w:hint="cs"/>
          <w:rtl/>
        </w:rPr>
        <w:t>– – –</w:t>
      </w:r>
      <w:r w:rsidR="00FA019A">
        <w:rPr>
          <w:rFonts w:hint="cs"/>
          <w:rtl/>
        </w:rPr>
        <w:t xml:space="preserve"> ב-50 </w:t>
      </w:r>
      <w:bookmarkStart w:id="5402" w:name="_ETM_Q17_290000"/>
      <w:bookmarkEnd w:id="5402"/>
      <w:r w:rsidR="00FA019A">
        <w:rPr>
          <w:rFonts w:hint="cs"/>
          <w:rtl/>
        </w:rPr>
        <w:t>מיליארד שקלים שייחסכו למדינה אם אנחנו נגדיל את הפ</w:t>
      </w:r>
      <w:bookmarkStart w:id="5403" w:name="_ETM_Q17_289000"/>
      <w:bookmarkEnd w:id="5403"/>
      <w:r w:rsidR="00FA019A">
        <w:rPr>
          <w:rFonts w:hint="cs"/>
          <w:rtl/>
        </w:rPr>
        <w:t>ריון כי נפתור את בעיית הפקקים באזור המרכז</w:t>
      </w:r>
      <w:r w:rsidR="00054896">
        <w:rPr>
          <w:rFonts w:hint="cs"/>
          <w:rtl/>
        </w:rPr>
        <w:t>.</w:t>
      </w:r>
      <w:r w:rsidR="00FA019A">
        <w:rPr>
          <w:rFonts w:hint="cs"/>
          <w:rtl/>
        </w:rPr>
        <w:t xml:space="preserve"> כמה </w:t>
      </w:r>
      <w:bookmarkStart w:id="5404" w:name="_ETM_Q17_295000"/>
      <w:bookmarkEnd w:id="5404"/>
      <w:r w:rsidR="00FA019A">
        <w:rPr>
          <w:rFonts w:hint="cs"/>
          <w:rtl/>
        </w:rPr>
        <w:t xml:space="preserve">נחבר את הפריפריה למרכז אם תהיה רשת תחבורה טובה </w:t>
      </w:r>
      <w:bookmarkStart w:id="5405" w:name="_ETM_Q17_298000"/>
      <w:bookmarkEnd w:id="5405"/>
      <w:r w:rsidR="00FA019A">
        <w:rPr>
          <w:rFonts w:hint="cs"/>
          <w:rtl/>
        </w:rPr>
        <w:t xml:space="preserve">באזור המרכז, כדי שמי שכבר נסע את השעה וחצי מקריית שמונה, לפחות כשהוא מגיע למרכז לא </w:t>
      </w:r>
      <w:bookmarkStart w:id="5406" w:name="_ETM_Q17_301000"/>
      <w:bookmarkEnd w:id="5406"/>
      <w:r w:rsidR="00FA019A">
        <w:rPr>
          <w:rFonts w:hint="cs"/>
          <w:rtl/>
        </w:rPr>
        <w:t xml:space="preserve">יעמוד עוד שעתיים בפקקים </w:t>
      </w:r>
      <w:r>
        <w:rPr>
          <w:rtl/>
        </w:rPr>
        <w:t>–</w:t>
      </w:r>
      <w:r w:rsidR="00FA019A">
        <w:rPr>
          <w:rFonts w:hint="cs"/>
          <w:rtl/>
        </w:rPr>
        <w:t xml:space="preserve"> דבר מדהים.  </w:t>
      </w:r>
    </w:p>
    <w:p w:rsidR="00FA019A" w:rsidRDefault="00FA019A" w:rsidP="008044A0">
      <w:pPr>
        <w:rPr>
          <w:rtl/>
        </w:rPr>
      </w:pPr>
      <w:bookmarkStart w:id="5407" w:name="_ETM_Q17_305000"/>
      <w:bookmarkEnd w:id="5407"/>
    </w:p>
    <w:p w:rsidR="00FA019A" w:rsidRDefault="00FA019A" w:rsidP="008044A0">
      <w:pPr>
        <w:pStyle w:val="af5"/>
        <w:rPr>
          <w:rtl/>
        </w:rPr>
      </w:pPr>
      <w:bookmarkStart w:id="5408" w:name="ET_interruption_5985_39"/>
      <w:r w:rsidRPr="00C94629">
        <w:rPr>
          <w:rStyle w:val="TagStyle"/>
          <w:rtl/>
        </w:rPr>
        <w:t>&lt;&lt;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bookmarkEnd w:id="5408"/>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סיפורים</w:t>
      </w:r>
      <w:bookmarkStart w:id="5409" w:name="_ETM_Q17_303000"/>
      <w:bookmarkEnd w:id="5409"/>
      <w:r>
        <w:rPr>
          <w:rFonts w:hint="cs"/>
          <w:rtl/>
          <w:lang w:eastAsia="he-IL"/>
        </w:rPr>
        <w:t xml:space="preserve">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
        <w:rPr>
          <w:rtl/>
        </w:rPr>
      </w:pPr>
      <w:bookmarkStart w:id="5410" w:name="ET_speakercontinue_5291_40"/>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bookmarkEnd w:id="5410"/>
      <w:r>
        <w:rPr>
          <w:rtl/>
        </w:rPr>
        <w:t xml:space="preserve">   </w:t>
      </w:r>
    </w:p>
    <w:p w:rsidR="00FA019A" w:rsidRDefault="00FA019A" w:rsidP="008044A0">
      <w:pPr>
        <w:rPr>
          <w:rtl/>
        </w:rPr>
      </w:pPr>
    </w:p>
    <w:p w:rsidR="00FA019A" w:rsidRDefault="00FA019A" w:rsidP="008044A0">
      <w:pPr>
        <w:rPr>
          <w:rtl/>
        </w:rPr>
      </w:pPr>
      <w:bookmarkStart w:id="5411" w:name="_ETM_Q17_306000"/>
      <w:bookmarkEnd w:id="5411"/>
      <w:r>
        <w:rPr>
          <w:rtl/>
        </w:rPr>
        <w:t>עכשיו אני אומר את האמת</w:t>
      </w:r>
      <w:r>
        <w:rPr>
          <w:rFonts w:hint="cs"/>
          <w:rtl/>
        </w:rPr>
        <w:t xml:space="preserve">. תראו, </w:t>
      </w:r>
      <w:r>
        <w:rPr>
          <w:rtl/>
        </w:rPr>
        <w:t>אני כמעט חצי שנה</w:t>
      </w:r>
      <w:r>
        <w:rPr>
          <w:rFonts w:hint="cs"/>
          <w:rtl/>
        </w:rPr>
        <w:t>, כמעט חצי שנה</w:t>
      </w:r>
      <w:r>
        <w:rPr>
          <w:rtl/>
        </w:rPr>
        <w:t xml:space="preserve"> </w:t>
      </w:r>
      <w:r>
        <w:rPr>
          <w:rFonts w:hint="cs"/>
          <w:rtl/>
        </w:rPr>
        <w:t xml:space="preserve">לא </w:t>
      </w:r>
      <w:bookmarkStart w:id="5412" w:name="_ETM_Q17_310000"/>
      <w:bookmarkEnd w:id="5412"/>
      <w:r>
        <w:rPr>
          <w:rFonts w:hint="cs"/>
          <w:rtl/>
        </w:rPr>
        <w:t xml:space="preserve">פתחתי את הפה על משרד התחבורה. אמרתי: נכנסה שרה חדשה, אני נותן לה את הקרדיט. מותר לה לקבל החלטות </w:t>
      </w:r>
      <w:bookmarkStart w:id="5413" w:name="_ETM_Q17_312000"/>
      <w:bookmarkEnd w:id="5413"/>
      <w:r>
        <w:rPr>
          <w:rFonts w:hint="cs"/>
          <w:rtl/>
        </w:rPr>
        <w:t>אחרות ממה שאני קיבלתי, זה לגיטימי. אני דמוקרט אמיתי</w:t>
      </w:r>
      <w:bookmarkStart w:id="5414" w:name="_ETM_Q17_317000"/>
      <w:bookmarkEnd w:id="5414"/>
      <w:r>
        <w:rPr>
          <w:rFonts w:hint="cs"/>
          <w:rtl/>
        </w:rPr>
        <w:t xml:space="preserve">, אבל אני כבר לא יכול יותר, </w:t>
      </w:r>
      <w:bookmarkStart w:id="5415" w:name="_ETM_Q17_321000"/>
      <w:bookmarkEnd w:id="5415"/>
      <w:r>
        <w:rPr>
          <w:rFonts w:hint="cs"/>
          <w:rtl/>
        </w:rPr>
        <w:t>כ</w:t>
      </w:r>
      <w:r>
        <w:rPr>
          <w:rtl/>
        </w:rPr>
        <w:t>ש</w:t>
      </w:r>
      <w:r>
        <w:rPr>
          <w:rFonts w:hint="cs"/>
          <w:rtl/>
        </w:rPr>
        <w:t xml:space="preserve">שרת </w:t>
      </w:r>
      <w:r>
        <w:rPr>
          <w:rtl/>
        </w:rPr>
        <w:t>התחבורה הורסת אבן</w:t>
      </w:r>
      <w:r>
        <w:rPr>
          <w:rFonts w:hint="cs"/>
          <w:rtl/>
        </w:rPr>
        <w:t xml:space="preserve"> אחרי אבן אחרי אבן במשרד הקריטי הזה. ואתם יודעים מה? זה </w:t>
      </w:r>
      <w:bookmarkStart w:id="5416" w:name="_ETM_Q17_325000"/>
      <w:bookmarkEnd w:id="5416"/>
      <w:r>
        <w:rPr>
          <w:rFonts w:hint="cs"/>
          <w:rtl/>
        </w:rPr>
        <w:t xml:space="preserve">לא קרדיט שלי, </w:t>
      </w:r>
      <w:bookmarkStart w:id="5417" w:name="_ETM_Q17_322000"/>
      <w:bookmarkEnd w:id="5417"/>
      <w:r>
        <w:rPr>
          <w:rFonts w:hint="cs"/>
          <w:rtl/>
        </w:rPr>
        <w:t xml:space="preserve">גברתי היושבת-ראש. את יודעת את זה מצוין. </w:t>
      </w:r>
      <w:r>
        <w:rPr>
          <w:rtl/>
        </w:rPr>
        <w:t>מי שהשאיר ל</w:t>
      </w:r>
      <w:r>
        <w:rPr>
          <w:rFonts w:hint="cs"/>
          <w:rtl/>
        </w:rPr>
        <w:t xml:space="preserve">ה </w:t>
      </w:r>
      <w:r>
        <w:rPr>
          <w:rtl/>
        </w:rPr>
        <w:t>משרד כל כך טוב</w:t>
      </w:r>
      <w:r>
        <w:rPr>
          <w:rFonts w:hint="cs"/>
          <w:rtl/>
        </w:rPr>
        <w:t>,</w:t>
      </w:r>
      <w:r>
        <w:rPr>
          <w:rtl/>
        </w:rPr>
        <w:t xml:space="preserve"> כל כך מקצועי</w:t>
      </w:r>
      <w:r>
        <w:rPr>
          <w:rFonts w:hint="cs"/>
          <w:rtl/>
        </w:rPr>
        <w:t>,</w:t>
      </w:r>
      <w:r>
        <w:rPr>
          <w:rtl/>
        </w:rPr>
        <w:t xml:space="preserve"> כל כך אמיתי</w:t>
      </w:r>
      <w:r>
        <w:rPr>
          <w:rFonts w:hint="cs"/>
          <w:rtl/>
        </w:rPr>
        <w:t>,</w:t>
      </w:r>
      <w:r>
        <w:rPr>
          <w:rtl/>
        </w:rPr>
        <w:t xml:space="preserve"> עם אנשים כל כך טובים</w:t>
      </w:r>
      <w:r>
        <w:rPr>
          <w:rFonts w:hint="cs"/>
          <w:rtl/>
        </w:rPr>
        <w:t>,</w:t>
      </w:r>
      <w:r>
        <w:rPr>
          <w:rtl/>
        </w:rPr>
        <w:t xml:space="preserve"> עם חברות </w:t>
      </w:r>
      <w:r>
        <w:rPr>
          <w:rFonts w:hint="cs"/>
          <w:rtl/>
        </w:rPr>
        <w:t xml:space="preserve">ביצוע </w:t>
      </w:r>
      <w:r>
        <w:rPr>
          <w:rtl/>
        </w:rPr>
        <w:t>כל כך טובות</w:t>
      </w:r>
      <w:r>
        <w:rPr>
          <w:rFonts w:hint="cs"/>
          <w:rtl/>
        </w:rPr>
        <w:t xml:space="preserve">, </w:t>
      </w:r>
      <w:bookmarkStart w:id="5418" w:name="_ETM_Q17_332000"/>
      <w:bookmarkEnd w:id="5418"/>
      <w:r>
        <w:rPr>
          <w:rtl/>
        </w:rPr>
        <w:t>זה ישראל כץ</w:t>
      </w:r>
      <w:r>
        <w:rPr>
          <w:rFonts w:hint="cs"/>
          <w:rtl/>
        </w:rPr>
        <w:t>,</w:t>
      </w:r>
      <w:r>
        <w:rPr>
          <w:rtl/>
        </w:rPr>
        <w:t xml:space="preserve"> חבר מפלגת הליכוד</w:t>
      </w:r>
      <w:r>
        <w:rPr>
          <w:rFonts w:hint="cs"/>
          <w:rtl/>
        </w:rPr>
        <w:t>,</w:t>
      </w:r>
      <w:r>
        <w:rPr>
          <w:rtl/>
        </w:rPr>
        <w:t xml:space="preserve"> שבעשר שנים </w:t>
      </w:r>
      <w:r>
        <w:rPr>
          <w:rFonts w:hint="cs"/>
          <w:rtl/>
        </w:rPr>
        <w:t>ב</w:t>
      </w:r>
      <w:r>
        <w:rPr>
          <w:rtl/>
        </w:rPr>
        <w:t>נה את המשרד הזה</w:t>
      </w:r>
      <w:r>
        <w:rPr>
          <w:rFonts w:hint="cs"/>
          <w:rtl/>
        </w:rPr>
        <w:t xml:space="preserve">. </w:t>
      </w:r>
    </w:p>
    <w:p w:rsidR="00FA019A" w:rsidRDefault="00FA019A" w:rsidP="008044A0">
      <w:pPr>
        <w:rPr>
          <w:rtl/>
        </w:rPr>
      </w:pPr>
      <w:bookmarkStart w:id="5419" w:name="_ETM_Q17_340403"/>
      <w:bookmarkStart w:id="5420" w:name="_ETM_Q17_340466"/>
      <w:bookmarkEnd w:id="5419"/>
      <w:bookmarkEnd w:id="5420"/>
    </w:p>
    <w:p w:rsidR="00FA019A" w:rsidRDefault="00FA019A" w:rsidP="008044A0">
      <w:pPr>
        <w:rPr>
          <w:rtl/>
        </w:rPr>
      </w:pPr>
      <w:bookmarkStart w:id="5421" w:name="_ETM_Q17_340593"/>
      <w:bookmarkStart w:id="5422" w:name="_ETM_Q17_340643"/>
      <w:bookmarkEnd w:id="5421"/>
      <w:bookmarkEnd w:id="5422"/>
      <w:r>
        <w:rPr>
          <w:rFonts w:hint="cs"/>
          <w:rtl/>
        </w:rPr>
        <w:t xml:space="preserve">אני רק אתן </w:t>
      </w:r>
      <w:r>
        <w:rPr>
          <w:rtl/>
        </w:rPr>
        <w:t>אנקדוטה קטנה</w:t>
      </w:r>
      <w:r>
        <w:rPr>
          <w:rFonts w:hint="cs"/>
          <w:rtl/>
        </w:rPr>
        <w:t xml:space="preserve">.  </w:t>
      </w:r>
    </w:p>
    <w:p w:rsidR="00FA019A" w:rsidRDefault="00FA019A" w:rsidP="008044A0">
      <w:pPr>
        <w:rPr>
          <w:rtl/>
        </w:rPr>
      </w:pPr>
    </w:p>
    <w:p w:rsidR="00FA019A" w:rsidRDefault="00FA019A" w:rsidP="008044A0">
      <w:pPr>
        <w:pStyle w:val="af5"/>
        <w:rPr>
          <w:rtl/>
        </w:rPr>
      </w:pPr>
      <w:bookmarkStart w:id="5423" w:name="ET_interruption_5802_11"/>
      <w:r w:rsidRPr="00C94629">
        <w:rPr>
          <w:rStyle w:val="TagStyle"/>
          <w:rtl/>
        </w:rPr>
        <w:t xml:space="preserve"> &lt;&lt; קריאה &gt;&gt;</w:t>
      </w:r>
      <w:r w:rsidRPr="007F1607">
        <w:rPr>
          <w:rStyle w:val="TagStyle"/>
          <w:rtl/>
        </w:rPr>
        <w:t xml:space="preserve"> </w:t>
      </w:r>
      <w:r>
        <w:rPr>
          <w:rtl/>
        </w:rPr>
        <w:t>שלמה קרעי (הליכוד):</w:t>
      </w:r>
      <w:r w:rsidRPr="007F1607">
        <w:rPr>
          <w:rStyle w:val="TagStyle"/>
          <w:rtl/>
        </w:rPr>
        <w:t xml:space="preserve"> </w:t>
      </w:r>
      <w:r w:rsidRPr="00C94629">
        <w:rPr>
          <w:rStyle w:val="TagStyle"/>
          <w:rtl/>
        </w:rPr>
        <w:t>&lt;&lt; קריאה &gt;&gt;</w:t>
      </w:r>
      <w:r>
        <w:rPr>
          <w:rtl/>
        </w:rPr>
        <w:t xml:space="preserve">   </w:t>
      </w:r>
      <w:bookmarkEnd w:id="5423"/>
    </w:p>
    <w:p w:rsidR="00FA019A" w:rsidRDefault="00FA019A" w:rsidP="00977595">
      <w:pPr>
        <w:rPr>
          <w:rtl/>
          <w:lang w:eastAsia="he-IL"/>
        </w:rPr>
      </w:pPr>
    </w:p>
    <w:p w:rsidR="00FA019A" w:rsidRPr="007F1607" w:rsidRDefault="00D06262" w:rsidP="008044A0">
      <w:pPr>
        <w:rPr>
          <w:rtl/>
          <w:lang w:eastAsia="he-IL"/>
        </w:rPr>
      </w:pPr>
      <w:r>
        <w:rPr>
          <w:rFonts w:hint="cs"/>
          <w:rtl/>
          <w:lang w:eastAsia="he-IL"/>
        </w:rPr>
        <w:t>– – –</w:t>
      </w:r>
      <w:r w:rsidR="00FA019A">
        <w:rPr>
          <w:rFonts w:hint="cs"/>
          <w:rtl/>
          <w:lang w:eastAsia="he-IL"/>
        </w:rPr>
        <w:t xml:space="preserve"> תתביישו לכם. </w:t>
      </w:r>
      <w:bookmarkStart w:id="5424" w:name="_ETM_Q17_335000"/>
      <w:bookmarkEnd w:id="5424"/>
    </w:p>
    <w:p w:rsidR="00FA019A" w:rsidRDefault="00FA019A" w:rsidP="008044A0">
      <w:pPr>
        <w:ind w:firstLine="0"/>
        <w:rPr>
          <w:rtl/>
        </w:rPr>
      </w:pPr>
    </w:p>
    <w:p w:rsidR="00FA019A" w:rsidRDefault="00FA019A" w:rsidP="008044A0">
      <w:pPr>
        <w:pStyle w:val="af6"/>
        <w:rPr>
          <w:rtl/>
        </w:rPr>
      </w:pPr>
      <w:bookmarkStart w:id="5425" w:name="ET_yor_6031_13"/>
      <w:r w:rsidRPr="00C94629">
        <w:rPr>
          <w:rStyle w:val="TagStyle"/>
          <w:rtl/>
        </w:rPr>
        <w:t xml:space="preserve"> &lt;&lt; יור &gt;&gt;</w:t>
      </w:r>
      <w:r w:rsidRPr="007F1607">
        <w:rPr>
          <w:rStyle w:val="TagStyle"/>
          <w:rtl/>
        </w:rPr>
        <w:t xml:space="preserve"> </w:t>
      </w:r>
      <w:r>
        <w:rPr>
          <w:rtl/>
        </w:rPr>
        <w:t>היו"ר מיקי חיימוביץ':</w:t>
      </w:r>
      <w:r w:rsidRPr="007F1607">
        <w:rPr>
          <w:rStyle w:val="TagStyle"/>
          <w:rtl/>
        </w:rPr>
        <w:t xml:space="preserve"> </w:t>
      </w:r>
      <w:r w:rsidRPr="00C94629">
        <w:rPr>
          <w:rStyle w:val="TagStyle"/>
          <w:rtl/>
        </w:rPr>
        <w:t>&lt;&lt; יור &gt;&gt;</w:t>
      </w:r>
      <w:r>
        <w:rPr>
          <w:rtl/>
        </w:rPr>
        <w:t xml:space="preserve">   </w:t>
      </w:r>
      <w:bookmarkEnd w:id="5425"/>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חבר הכנסת קרעי, בבקשה. </w:t>
      </w:r>
    </w:p>
    <w:p w:rsidR="00FA019A" w:rsidRPr="007F1607" w:rsidRDefault="00FA019A" w:rsidP="008044A0">
      <w:pPr>
        <w:rPr>
          <w:rtl/>
          <w:lang w:eastAsia="he-IL"/>
        </w:rPr>
      </w:pPr>
      <w:bookmarkStart w:id="5426" w:name="_ETM_Q17_342000"/>
      <w:bookmarkEnd w:id="5426"/>
    </w:p>
    <w:p w:rsidR="00FA019A" w:rsidRDefault="00FA019A" w:rsidP="008044A0">
      <w:pPr>
        <w:pStyle w:val="-"/>
        <w:rPr>
          <w:rtl/>
        </w:rPr>
      </w:pPr>
      <w:bookmarkStart w:id="5427" w:name="ET_speakercontinue_5291_12"/>
      <w:r w:rsidRPr="00C94629">
        <w:rPr>
          <w:rStyle w:val="TagStyle"/>
          <w:rtl/>
        </w:rPr>
        <w:t xml:space="preserve"> &lt;&lt; דובר_המשך &gt;&gt;</w:t>
      </w:r>
      <w:r w:rsidRPr="007F1607">
        <w:rPr>
          <w:rStyle w:val="TagStyle"/>
          <w:rtl/>
        </w:rPr>
        <w:t xml:space="preserve"> </w:t>
      </w:r>
      <w:r>
        <w:rPr>
          <w:rtl/>
        </w:rPr>
        <w:t>בצלאל סמוטריץ' (ימינה):</w:t>
      </w:r>
      <w:r w:rsidRPr="007F1607">
        <w:rPr>
          <w:rStyle w:val="TagStyle"/>
          <w:rtl/>
        </w:rPr>
        <w:t xml:space="preserve"> </w:t>
      </w:r>
      <w:r w:rsidRPr="00C94629">
        <w:rPr>
          <w:rStyle w:val="TagStyle"/>
          <w:rtl/>
        </w:rPr>
        <w:t>&lt;&lt; דובר_המשך &gt;&gt;</w:t>
      </w:r>
      <w:r>
        <w:rPr>
          <w:rtl/>
        </w:rPr>
        <w:t xml:space="preserve">   </w:t>
      </w:r>
      <w:bookmarkEnd w:id="5427"/>
    </w:p>
    <w:p w:rsidR="00FA019A" w:rsidRDefault="00FA019A" w:rsidP="00977595">
      <w:pPr>
        <w:rPr>
          <w:rtl/>
          <w:lang w:eastAsia="he-IL"/>
        </w:rPr>
      </w:pPr>
    </w:p>
    <w:p w:rsidR="00FA019A" w:rsidRDefault="00FA019A" w:rsidP="008044A0">
      <w:pPr>
        <w:rPr>
          <w:rtl/>
        </w:rPr>
      </w:pPr>
      <w:r>
        <w:rPr>
          <w:rFonts w:hint="cs"/>
          <w:rtl/>
        </w:rPr>
        <w:t>כש</w:t>
      </w:r>
      <w:r>
        <w:rPr>
          <w:rtl/>
        </w:rPr>
        <w:t xml:space="preserve">אני נכנסתי לתפקידי אמר </w:t>
      </w:r>
      <w:r>
        <w:rPr>
          <w:rFonts w:hint="cs"/>
          <w:rtl/>
        </w:rPr>
        <w:t xml:space="preserve">לי ישראל כץ </w:t>
      </w:r>
      <w:r w:rsidR="00D06262">
        <w:rPr>
          <w:rFonts w:hint="eastAsia"/>
          <w:rtl/>
        </w:rPr>
        <w:t>–</w:t>
      </w:r>
      <w:r>
        <w:rPr>
          <w:rFonts w:hint="cs"/>
          <w:rtl/>
        </w:rPr>
        <w:t xml:space="preserve"> ועל זה אני </w:t>
      </w:r>
      <w:bookmarkStart w:id="5428" w:name="_ETM_Q17_345000"/>
      <w:bookmarkEnd w:id="5428"/>
      <w:r>
        <w:rPr>
          <w:rFonts w:hint="cs"/>
          <w:rtl/>
        </w:rPr>
        <w:t xml:space="preserve">אסיר תודה לו, אסיר תודה לו </w:t>
      </w:r>
      <w:r w:rsidR="00D06262">
        <w:rPr>
          <w:rFonts w:hint="eastAsia"/>
          <w:rtl/>
        </w:rPr>
        <w:t>–</w:t>
      </w:r>
      <w:r>
        <w:rPr>
          <w:rFonts w:hint="eastAsia"/>
          <w:rtl/>
        </w:rPr>
        <w:t xml:space="preserve"> </w:t>
      </w:r>
      <w:r>
        <w:rPr>
          <w:rFonts w:hint="cs"/>
          <w:rtl/>
        </w:rPr>
        <w:t xml:space="preserve">אמר לי: תשמע, בצלאל, כנס למשרד עוד </w:t>
      </w:r>
      <w:bookmarkStart w:id="5429" w:name="_ETM_Q17_346000"/>
      <w:bookmarkEnd w:id="5429"/>
      <w:r>
        <w:rPr>
          <w:rFonts w:hint="cs"/>
          <w:rtl/>
        </w:rPr>
        <w:t xml:space="preserve">ארבעה ימים. תן לי להיות </w:t>
      </w:r>
      <w:bookmarkStart w:id="5430" w:name="_ETM_Q17_350000"/>
      <w:bookmarkEnd w:id="5430"/>
      <w:r>
        <w:rPr>
          <w:rFonts w:hint="cs"/>
          <w:rtl/>
        </w:rPr>
        <w:t xml:space="preserve">שר עוד ארבעה </w:t>
      </w:r>
      <w:bookmarkStart w:id="5431" w:name="_ETM_Q17_347000"/>
      <w:bookmarkEnd w:id="5431"/>
      <w:r>
        <w:rPr>
          <w:rFonts w:hint="cs"/>
          <w:rtl/>
        </w:rPr>
        <w:t xml:space="preserve">ימים, בוא נעשה חפיפה. ארבעה ימים שלמים הוא השקיע </w:t>
      </w:r>
      <w:bookmarkStart w:id="5432" w:name="_ETM_Q17_352000"/>
      <w:bookmarkEnd w:id="5432"/>
      <w:r>
        <w:rPr>
          <w:rFonts w:hint="cs"/>
          <w:rtl/>
        </w:rPr>
        <w:t>בלחפוף אותי: הביא א</w:t>
      </w:r>
      <w:r>
        <w:rPr>
          <w:rtl/>
        </w:rPr>
        <w:t>ת כל הגורמים במשרד</w:t>
      </w:r>
      <w:r>
        <w:rPr>
          <w:rFonts w:hint="cs"/>
          <w:rtl/>
        </w:rPr>
        <w:t>,</w:t>
      </w:r>
      <w:r>
        <w:rPr>
          <w:rtl/>
        </w:rPr>
        <w:t xml:space="preserve"> את כל חברות ביצוע</w:t>
      </w:r>
      <w:r>
        <w:rPr>
          <w:rFonts w:hint="cs"/>
          <w:rtl/>
        </w:rPr>
        <w:t>,</w:t>
      </w:r>
      <w:r>
        <w:rPr>
          <w:rtl/>
        </w:rPr>
        <w:t xml:space="preserve"> עשה דיוני סטטוס </w:t>
      </w:r>
      <w:r w:rsidR="00D06262">
        <w:rPr>
          <w:rFonts w:hint="cs"/>
          <w:rtl/>
        </w:rPr>
        <w:t>–</w:t>
      </w:r>
      <w:r>
        <w:rPr>
          <w:rFonts w:hint="cs"/>
          <w:rtl/>
        </w:rPr>
        <w:t xml:space="preserve"> </w:t>
      </w:r>
      <w:r>
        <w:rPr>
          <w:rtl/>
        </w:rPr>
        <w:t xml:space="preserve">עשה העברת </w:t>
      </w:r>
      <w:r>
        <w:rPr>
          <w:rFonts w:hint="cs"/>
          <w:rtl/>
        </w:rPr>
        <w:t xml:space="preserve">מקל הכי מסודרת בעולם בארבעה ימים של </w:t>
      </w:r>
      <w:bookmarkStart w:id="5433" w:name="_ETM_Q17_359000"/>
      <w:bookmarkEnd w:id="5433"/>
      <w:r>
        <w:rPr>
          <w:rFonts w:hint="cs"/>
          <w:rtl/>
        </w:rPr>
        <w:t xml:space="preserve">השקעה. ככה, אגב, מתנהג אדם שאכפת לו מהמשרד. כשהשרה רגב </w:t>
      </w:r>
      <w:bookmarkStart w:id="5434" w:name="_ETM_Q17_363000"/>
      <w:bookmarkEnd w:id="5434"/>
      <w:r>
        <w:rPr>
          <w:rFonts w:hint="cs"/>
          <w:rtl/>
        </w:rPr>
        <w:t xml:space="preserve">החליפה אותי הצעתי לה </w:t>
      </w:r>
      <w:r w:rsidR="00D06262">
        <w:rPr>
          <w:rFonts w:hint="eastAsia"/>
          <w:rtl/>
        </w:rPr>
        <w:t>–</w:t>
      </w:r>
      <w:r>
        <w:rPr>
          <w:rFonts w:hint="eastAsia"/>
          <w:rtl/>
        </w:rPr>
        <w:t xml:space="preserve"> </w:t>
      </w:r>
      <w:r>
        <w:rPr>
          <w:rFonts w:hint="cs"/>
          <w:rtl/>
        </w:rPr>
        <w:t xml:space="preserve">אמרתי לה: תראי, </w:t>
      </w:r>
      <w:r>
        <w:rPr>
          <w:rtl/>
        </w:rPr>
        <w:t>גברתי השרה</w:t>
      </w:r>
      <w:r>
        <w:rPr>
          <w:rFonts w:hint="cs"/>
          <w:rtl/>
        </w:rPr>
        <w:t>,</w:t>
      </w:r>
      <w:r>
        <w:rPr>
          <w:rtl/>
        </w:rPr>
        <w:t xml:space="preserve"> אני לא הייתי הרבה זמן במשרד</w:t>
      </w:r>
      <w:r>
        <w:rPr>
          <w:rFonts w:hint="cs"/>
          <w:rtl/>
        </w:rPr>
        <w:t>.</w:t>
      </w:r>
      <w:r>
        <w:rPr>
          <w:rtl/>
        </w:rPr>
        <w:t xml:space="preserve"> אני מוכן לח</w:t>
      </w:r>
      <w:r>
        <w:rPr>
          <w:rFonts w:hint="cs"/>
          <w:rtl/>
        </w:rPr>
        <w:t xml:space="preserve">פוף אותך, </w:t>
      </w:r>
      <w:bookmarkStart w:id="5435" w:name="_ETM_Q17_367000"/>
      <w:bookmarkEnd w:id="5435"/>
      <w:r>
        <w:rPr>
          <w:rFonts w:hint="cs"/>
          <w:rtl/>
        </w:rPr>
        <w:t xml:space="preserve">תקבעי איך. לא רצתה; בוא נשב חצי שעה אחרי הטקס </w:t>
      </w:r>
      <w:bookmarkStart w:id="5436" w:name="_ETM_Q17_375000"/>
      <w:bookmarkEnd w:id="5436"/>
      <w:r>
        <w:rPr>
          <w:rFonts w:hint="cs"/>
          <w:rtl/>
        </w:rPr>
        <w:t xml:space="preserve">של החילופים. אמרתי </w:t>
      </w:r>
      <w:bookmarkStart w:id="5437" w:name="_ETM_Q17_372000"/>
      <w:bookmarkEnd w:id="5437"/>
      <w:r>
        <w:rPr>
          <w:rFonts w:hint="cs"/>
          <w:rtl/>
        </w:rPr>
        <w:t xml:space="preserve">לה: בסדר. </w:t>
      </w:r>
      <w:r>
        <w:rPr>
          <w:rtl/>
        </w:rPr>
        <w:t>עצה</w:t>
      </w:r>
      <w:r>
        <w:rPr>
          <w:rFonts w:hint="cs"/>
          <w:rtl/>
        </w:rPr>
        <w:t xml:space="preserve"> אחת </w:t>
      </w:r>
      <w:r>
        <w:rPr>
          <w:rtl/>
        </w:rPr>
        <w:t xml:space="preserve">נתתי לה בחצי </w:t>
      </w:r>
      <w:r>
        <w:rPr>
          <w:rFonts w:hint="cs"/>
          <w:rtl/>
        </w:rPr>
        <w:t>ה</w:t>
      </w:r>
      <w:r>
        <w:rPr>
          <w:rtl/>
        </w:rPr>
        <w:t xml:space="preserve">שעה </w:t>
      </w:r>
      <w:r>
        <w:rPr>
          <w:rFonts w:hint="cs"/>
          <w:rtl/>
        </w:rPr>
        <w:t xml:space="preserve">הזאת. </w:t>
      </w:r>
      <w:r>
        <w:rPr>
          <w:rtl/>
        </w:rPr>
        <w:t>אמרתי לה</w:t>
      </w:r>
      <w:r>
        <w:rPr>
          <w:rFonts w:hint="cs"/>
          <w:rtl/>
        </w:rPr>
        <w:t>:</w:t>
      </w:r>
      <w:r>
        <w:rPr>
          <w:rtl/>
        </w:rPr>
        <w:t xml:space="preserve"> גברתי שרת התחבורה</w:t>
      </w:r>
      <w:r>
        <w:rPr>
          <w:rFonts w:hint="cs"/>
          <w:rtl/>
        </w:rPr>
        <w:t>,</w:t>
      </w:r>
      <w:r>
        <w:rPr>
          <w:rtl/>
        </w:rPr>
        <w:t xml:space="preserve"> במשרד התחבורה</w:t>
      </w:r>
      <w:r>
        <w:rPr>
          <w:rFonts w:hint="cs"/>
          <w:rtl/>
        </w:rPr>
        <w:t>,</w:t>
      </w:r>
      <w:r>
        <w:rPr>
          <w:rtl/>
        </w:rPr>
        <w:t xml:space="preserve"> שלא כמו </w:t>
      </w:r>
      <w:r>
        <w:rPr>
          <w:rFonts w:hint="cs"/>
          <w:rtl/>
        </w:rPr>
        <w:t>ב</w:t>
      </w:r>
      <w:r>
        <w:rPr>
          <w:rtl/>
        </w:rPr>
        <w:t>משרד התרבות</w:t>
      </w:r>
      <w:r>
        <w:rPr>
          <w:rFonts w:hint="cs"/>
          <w:rtl/>
        </w:rPr>
        <w:t>,</w:t>
      </w:r>
      <w:r>
        <w:rPr>
          <w:rtl/>
        </w:rPr>
        <w:t xml:space="preserve"> </w:t>
      </w:r>
      <w:r>
        <w:rPr>
          <w:rFonts w:hint="cs"/>
          <w:rtl/>
        </w:rPr>
        <w:t xml:space="preserve">את </w:t>
      </w:r>
      <w:r>
        <w:rPr>
          <w:rtl/>
        </w:rPr>
        <w:t>צריכה ל</w:t>
      </w:r>
      <w:r>
        <w:rPr>
          <w:rFonts w:hint="cs"/>
          <w:rtl/>
        </w:rPr>
        <w:t xml:space="preserve">הימדד בתוצאות. במשרד </w:t>
      </w:r>
      <w:bookmarkStart w:id="5438" w:name="_ETM_Q17_380000"/>
      <w:bookmarkEnd w:id="5438"/>
      <w:r>
        <w:rPr>
          <w:rFonts w:hint="cs"/>
          <w:rtl/>
        </w:rPr>
        <w:t xml:space="preserve">התרבות אין מדדים. מה ימדדו </w:t>
      </w:r>
      <w:r w:rsidR="00D06262">
        <w:rPr>
          <w:rFonts w:hint="eastAsia"/>
          <w:rtl/>
        </w:rPr>
        <w:t>–</w:t>
      </w:r>
      <w:r>
        <w:rPr>
          <w:rFonts w:hint="eastAsia"/>
          <w:rtl/>
        </w:rPr>
        <w:t xml:space="preserve"> </w:t>
      </w:r>
      <w:r>
        <w:rPr>
          <w:rFonts w:hint="cs"/>
          <w:rtl/>
        </w:rPr>
        <w:t xml:space="preserve">כמה הופעות היו? </w:t>
      </w:r>
      <w:bookmarkStart w:id="5439" w:name="_ETM_Q17_384000"/>
      <w:bookmarkEnd w:id="5439"/>
      <w:r>
        <w:rPr>
          <w:rFonts w:hint="cs"/>
          <w:rtl/>
        </w:rPr>
        <w:t xml:space="preserve">נכנסת, רבת עם השמאלני, קיבלת מחיאות כפיים </w:t>
      </w:r>
      <w:r w:rsidR="00D06262">
        <w:rPr>
          <w:rtl/>
        </w:rPr>
        <w:t>–</w:t>
      </w:r>
      <w:r>
        <w:rPr>
          <w:rFonts w:hint="cs"/>
          <w:rtl/>
        </w:rPr>
        <w:t xml:space="preserve"> היידה. </w:t>
      </w:r>
      <w:bookmarkStart w:id="5440" w:name="_ETM_Q17_387000"/>
      <w:bookmarkEnd w:id="5440"/>
      <w:r>
        <w:rPr>
          <w:rFonts w:hint="cs"/>
          <w:rtl/>
        </w:rPr>
        <w:t xml:space="preserve">פה את צריכה להביא תוצאות: יש תחבורה, אין תחבורה; </w:t>
      </w:r>
      <w:bookmarkStart w:id="5441" w:name="_ETM_Q17_391000"/>
      <w:bookmarkEnd w:id="5441"/>
      <w:r>
        <w:rPr>
          <w:rFonts w:hint="cs"/>
          <w:rtl/>
        </w:rPr>
        <w:t xml:space="preserve">יש פקקים, אין פקקים; האוטובוס מגיע, לא מגיע; הרכבת נתקעת, </w:t>
      </w:r>
      <w:bookmarkStart w:id="5442" w:name="_ETM_Q17_389000"/>
      <w:bookmarkEnd w:id="5442"/>
      <w:r>
        <w:rPr>
          <w:rFonts w:hint="cs"/>
          <w:rtl/>
        </w:rPr>
        <w:t xml:space="preserve">לא נתקעת. אין לך סיכוי להביא הישגים אם לא תעבדי </w:t>
      </w:r>
      <w:bookmarkStart w:id="5443" w:name="_ETM_Q17_394000"/>
      <w:bookmarkEnd w:id="5443"/>
      <w:r>
        <w:rPr>
          <w:rFonts w:hint="cs"/>
          <w:rtl/>
        </w:rPr>
        <w:t xml:space="preserve">עם אנשי המקצוע, תטפחי אותם, תעצימי אותם, תקשיבי להם, תתווכחי איתם. תקבלי בסוף את ההחלטות </w:t>
      </w:r>
      <w:r w:rsidR="00D06262">
        <w:rPr>
          <w:rFonts w:hint="eastAsia"/>
          <w:rtl/>
        </w:rPr>
        <w:t>–</w:t>
      </w:r>
      <w:r>
        <w:rPr>
          <w:rFonts w:hint="eastAsia"/>
          <w:rtl/>
        </w:rPr>
        <w:t xml:space="preserve"> </w:t>
      </w:r>
      <w:r>
        <w:rPr>
          <w:rFonts w:hint="cs"/>
          <w:rtl/>
        </w:rPr>
        <w:t xml:space="preserve">הם יכבדו את זה. </w:t>
      </w:r>
    </w:p>
    <w:p w:rsidR="00FA019A" w:rsidRDefault="00FA019A" w:rsidP="008044A0">
      <w:pPr>
        <w:rPr>
          <w:rtl/>
        </w:rPr>
      </w:pPr>
    </w:p>
    <w:p w:rsidR="00FA019A" w:rsidRDefault="00FA019A" w:rsidP="008044A0">
      <w:pPr>
        <w:rPr>
          <w:rtl/>
        </w:rPr>
      </w:pPr>
      <w:r>
        <w:rPr>
          <w:rFonts w:hint="cs"/>
          <w:rtl/>
        </w:rPr>
        <w:t xml:space="preserve">מאז </w:t>
      </w:r>
      <w:bookmarkStart w:id="5444" w:name="_ETM_Q17_402000"/>
      <w:bookmarkEnd w:id="5444"/>
      <w:r>
        <w:rPr>
          <w:rFonts w:hint="cs"/>
          <w:rtl/>
        </w:rPr>
        <w:t xml:space="preserve">אין חלקה טובה שלא נשרפת במשרד הזה. נתחיל </w:t>
      </w:r>
      <w:bookmarkStart w:id="5445" w:name="_ETM_Q17_406000"/>
      <w:bookmarkEnd w:id="5445"/>
      <w:r>
        <w:rPr>
          <w:rFonts w:hint="cs"/>
          <w:rtl/>
        </w:rPr>
        <w:t xml:space="preserve">מאמיר </w:t>
      </w:r>
      <w:proofErr w:type="spellStart"/>
      <w:r>
        <w:rPr>
          <w:rFonts w:hint="cs"/>
          <w:rtl/>
        </w:rPr>
        <w:t>אסרף</w:t>
      </w:r>
      <w:proofErr w:type="spellEnd"/>
      <w:r>
        <w:rPr>
          <w:rFonts w:hint="cs"/>
          <w:rtl/>
        </w:rPr>
        <w:t xml:space="preserve">, שעזב; תותח-על. </w:t>
      </w:r>
      <w:bookmarkStart w:id="5446" w:name="_ETM_Q17_407000"/>
      <w:bookmarkEnd w:id="5446"/>
      <w:r>
        <w:rPr>
          <w:rFonts w:hint="cs"/>
          <w:rtl/>
        </w:rPr>
        <w:t xml:space="preserve">אגב, הבן אדם היום עובד חצי ומרוויח פי שניים בשוק </w:t>
      </w:r>
      <w:bookmarkStart w:id="5447" w:name="_ETM_Q17_411000"/>
      <w:bookmarkEnd w:id="5447"/>
      <w:r>
        <w:rPr>
          <w:rFonts w:hint="cs"/>
          <w:rtl/>
        </w:rPr>
        <w:t xml:space="preserve">הפרטי </w:t>
      </w:r>
      <w:r w:rsidR="00D06262">
        <w:rPr>
          <w:rFonts w:hint="eastAsia"/>
          <w:rtl/>
        </w:rPr>
        <w:t>–</w:t>
      </w:r>
      <w:r>
        <w:rPr>
          <w:rFonts w:hint="eastAsia"/>
          <w:rtl/>
        </w:rPr>
        <w:t xml:space="preserve"> </w:t>
      </w:r>
      <w:r>
        <w:rPr>
          <w:rFonts w:hint="cs"/>
          <w:rtl/>
        </w:rPr>
        <w:t xml:space="preserve">אדם מוכשר, מוצלח, מלא אנרגיות, מוטיבציות; קם כל בוקר </w:t>
      </w:r>
      <w:bookmarkStart w:id="5448" w:name="_ETM_Q17_417000"/>
      <w:bookmarkEnd w:id="5448"/>
      <w:r>
        <w:rPr>
          <w:rFonts w:hint="cs"/>
          <w:rtl/>
        </w:rPr>
        <w:t xml:space="preserve">בתחושת שליחות להפוך את התחבורה הציבורית לטובה יותר. </w:t>
      </w:r>
      <w:bookmarkStart w:id="5449" w:name="_ETM_Q17_419000"/>
      <w:bookmarkEnd w:id="5449"/>
      <w:r>
        <w:rPr>
          <w:rFonts w:hint="cs"/>
          <w:rtl/>
        </w:rPr>
        <w:t xml:space="preserve">הצעד הראשון, </w:t>
      </w:r>
      <w:bookmarkStart w:id="5450" w:name="_ETM_Q17_421000"/>
      <w:bookmarkEnd w:id="5450"/>
      <w:r>
        <w:rPr>
          <w:rFonts w:hint="cs"/>
          <w:rtl/>
        </w:rPr>
        <w:t>ההחלטה הראשונה שמירי רגב קיבלה במשרד שלה, אדוני שר המשפטים,</w:t>
      </w:r>
      <w:bookmarkStart w:id="5451" w:name="_ETM_Q17_425000"/>
      <w:bookmarkEnd w:id="5451"/>
      <w:r>
        <w:rPr>
          <w:rFonts w:hint="cs"/>
          <w:rtl/>
        </w:rPr>
        <w:t xml:space="preserve"> זה לחבל באחת המהפכות הכי חשובות שהתחלנו לקדם במשרד, וזה להפוך </w:t>
      </w:r>
      <w:bookmarkStart w:id="5452" w:name="_ETM_Q17_432000"/>
      <w:bookmarkEnd w:id="5452"/>
      <w:r>
        <w:rPr>
          <w:rFonts w:hint="cs"/>
          <w:rtl/>
        </w:rPr>
        <w:t>את התחבורה הציבורית לתחבורה חכמה. תחשוב מה זה שבכל רגע</w:t>
      </w:r>
      <w:bookmarkStart w:id="5453" w:name="_ETM_Q17_431000"/>
      <w:bookmarkEnd w:id="5453"/>
      <w:r>
        <w:rPr>
          <w:rFonts w:hint="cs"/>
          <w:rtl/>
        </w:rPr>
        <w:t xml:space="preserve"> נתון אנחנו יודעים כמה אנשים יש על כל אוטובוס, איפה </w:t>
      </w:r>
      <w:bookmarkStart w:id="5454" w:name="_ETM_Q17_434000"/>
      <w:bookmarkEnd w:id="5454"/>
      <w:r>
        <w:rPr>
          <w:rFonts w:hint="cs"/>
          <w:rtl/>
        </w:rPr>
        <w:t xml:space="preserve">הוא, כמה אנשים מחכים בתחנה, לאן הם רוצים לנסוע </w:t>
      </w:r>
      <w:r w:rsidR="00D06262">
        <w:rPr>
          <w:rFonts w:hint="eastAsia"/>
          <w:rtl/>
        </w:rPr>
        <w:t>–</w:t>
      </w:r>
      <w:r>
        <w:rPr>
          <w:rFonts w:hint="eastAsia"/>
          <w:rtl/>
        </w:rPr>
        <w:t xml:space="preserve"> </w:t>
      </w:r>
      <w:bookmarkStart w:id="5455" w:name="_ETM_Q17_439896"/>
      <w:bookmarkEnd w:id="5455"/>
      <w:r>
        <w:rPr>
          <w:rFonts w:hint="cs"/>
          <w:rtl/>
        </w:rPr>
        <w:t>איזו</w:t>
      </w:r>
      <w:bookmarkStart w:id="5456" w:name="_ETM_Q17_439000"/>
      <w:bookmarkEnd w:id="5456"/>
      <w:r>
        <w:rPr>
          <w:rFonts w:hint="cs"/>
          <w:rtl/>
        </w:rPr>
        <w:t xml:space="preserve"> יכולת עצומה למקסם את המשאבים ולתת שירות הרבה יותר טוב. </w:t>
      </w:r>
      <w:bookmarkStart w:id="5457" w:name="_ETM_Q17_441000"/>
      <w:bookmarkEnd w:id="5457"/>
      <w:r>
        <w:rPr>
          <w:rFonts w:hint="cs"/>
          <w:rtl/>
        </w:rPr>
        <w:t xml:space="preserve">אז ההחלטה הראשונה הייתה לתקוע את האפליקציה, שזה השלב הראשון </w:t>
      </w:r>
      <w:bookmarkStart w:id="5458" w:name="_ETM_Q17_445000"/>
      <w:bookmarkEnd w:id="5458"/>
      <w:r w:rsidR="00D06262">
        <w:rPr>
          <w:rFonts w:hint="eastAsia"/>
          <w:rtl/>
        </w:rPr>
        <w:t>–</w:t>
      </w:r>
      <w:r>
        <w:rPr>
          <w:rFonts w:hint="eastAsia"/>
          <w:rtl/>
        </w:rPr>
        <w:t xml:space="preserve"> </w:t>
      </w:r>
      <w:r>
        <w:rPr>
          <w:rFonts w:hint="cs"/>
          <w:rtl/>
        </w:rPr>
        <w:t xml:space="preserve">אגב, בתירוצים מופרכים, שזה פוגע בפריפריה; מהלך עצום שנועד לקחת </w:t>
      </w:r>
      <w:bookmarkStart w:id="5459" w:name="_ETM_Q17_448000"/>
      <w:bookmarkEnd w:id="5459"/>
      <w:r>
        <w:rPr>
          <w:rFonts w:hint="cs"/>
          <w:rtl/>
        </w:rPr>
        <w:t xml:space="preserve">128 תעריפים, להפוך אותם לשישה תעריפים בכל הארץ </w:t>
      </w:r>
      <w:bookmarkStart w:id="5460" w:name="_ETM_Q17_453000"/>
      <w:bookmarkEnd w:id="5460"/>
      <w:r w:rsidR="00D06262">
        <w:rPr>
          <w:rFonts w:hint="eastAsia"/>
          <w:rtl/>
        </w:rPr>
        <w:t>–</w:t>
      </w:r>
      <w:r>
        <w:rPr>
          <w:rFonts w:hint="eastAsia"/>
          <w:rtl/>
        </w:rPr>
        <w:t xml:space="preserve"> </w:t>
      </w:r>
      <w:r>
        <w:rPr>
          <w:rFonts w:hint="cs"/>
          <w:rtl/>
        </w:rPr>
        <w:t xml:space="preserve">כן, עם הנחות בפריפריה לפי מפת אזורי עדיפות </w:t>
      </w:r>
      <w:bookmarkStart w:id="5461" w:name="_ETM_Q17_459000"/>
      <w:bookmarkEnd w:id="5461"/>
      <w:r>
        <w:rPr>
          <w:rFonts w:hint="cs"/>
          <w:rtl/>
        </w:rPr>
        <w:t xml:space="preserve">לאומית. </w:t>
      </w:r>
    </w:p>
    <w:p w:rsidR="00FA019A" w:rsidRDefault="00FA019A" w:rsidP="008044A0">
      <w:pPr>
        <w:rPr>
          <w:rtl/>
        </w:rPr>
      </w:pPr>
    </w:p>
    <w:p w:rsidR="00FA019A" w:rsidRDefault="00FA019A" w:rsidP="008044A0">
      <w:pPr>
        <w:rPr>
          <w:rtl/>
        </w:rPr>
      </w:pPr>
      <w:bookmarkStart w:id="5462" w:name="_ETM_Q17_457000"/>
      <w:bookmarkEnd w:id="5462"/>
      <w:r>
        <w:rPr>
          <w:rFonts w:hint="cs"/>
          <w:rtl/>
        </w:rPr>
        <w:t>אז מירי רגב דואגת לפריפריה? אדוני שר המשפטים, אתה</w:t>
      </w:r>
      <w:bookmarkStart w:id="5463" w:name="_ETM_Q17_458000"/>
      <w:bookmarkEnd w:id="5463"/>
      <w:r>
        <w:rPr>
          <w:rFonts w:hint="cs"/>
          <w:rtl/>
        </w:rPr>
        <w:t xml:space="preserve"> איש של שוויון. אתה מוכן להסביר לי למה בירוחם תחבורה </w:t>
      </w:r>
      <w:bookmarkStart w:id="5464" w:name="_ETM_Q17_461000"/>
      <w:bookmarkEnd w:id="5464"/>
      <w:r>
        <w:rPr>
          <w:rFonts w:hint="cs"/>
          <w:rtl/>
        </w:rPr>
        <w:t>ציבורית עירונית עולה</w:t>
      </w:r>
      <w:bookmarkStart w:id="5465" w:name="_ETM_Q17_462000"/>
      <w:bookmarkEnd w:id="5465"/>
      <w:r>
        <w:rPr>
          <w:rFonts w:hint="cs"/>
          <w:rtl/>
        </w:rPr>
        <w:t xml:space="preserve"> 2.20 ובקריית שמונה 4.5 שקלים? זה פחות פריפריה, קריית שמונה מירוחם?</w:t>
      </w:r>
    </w:p>
    <w:p w:rsidR="00FA019A" w:rsidRDefault="00FA019A" w:rsidP="008044A0">
      <w:pPr>
        <w:rPr>
          <w:rtl/>
        </w:rPr>
      </w:pPr>
    </w:p>
    <w:p w:rsidR="00FA019A" w:rsidRDefault="00FA019A" w:rsidP="008044A0">
      <w:pPr>
        <w:pStyle w:val="af5"/>
        <w:rPr>
          <w:rtl/>
        </w:rPr>
      </w:pPr>
      <w:bookmarkStart w:id="5466" w:name="_ETM_Q17_468000"/>
      <w:bookmarkEnd w:id="5466"/>
      <w:r w:rsidRPr="00C94629">
        <w:rPr>
          <w:rStyle w:val="TagStyle"/>
          <w:rtl/>
        </w:rPr>
        <w:t>&lt;&lt;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תתבייש. האפליקציה שנתת להם </w:t>
      </w:r>
      <w:r w:rsidR="00D06262">
        <w:rPr>
          <w:rFonts w:hint="cs"/>
          <w:rtl/>
          <w:lang w:eastAsia="he-IL"/>
        </w:rPr>
        <w:t>– – –</w:t>
      </w:r>
      <w:r>
        <w:rPr>
          <w:rFonts w:hint="cs"/>
          <w:rtl/>
          <w:lang w:eastAsia="he-IL"/>
        </w:rPr>
        <w:t xml:space="preserve"> תתבייש לך.</w:t>
      </w:r>
    </w:p>
    <w:p w:rsidR="00FA019A" w:rsidRDefault="00FA019A" w:rsidP="008044A0">
      <w:pPr>
        <w:rPr>
          <w:rtl/>
          <w:lang w:eastAsia="he-IL"/>
        </w:rPr>
      </w:pPr>
    </w:p>
    <w:p w:rsidR="00FA019A" w:rsidRDefault="00FA019A" w:rsidP="008044A0">
      <w:pPr>
        <w:pStyle w:val="-"/>
        <w:rPr>
          <w:rtl/>
        </w:rPr>
      </w:pPr>
      <w:bookmarkStart w:id="5467" w:name="ET_speakercontinue_5291_42"/>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bookmarkEnd w:id="5467"/>
      <w:r>
        <w:rPr>
          <w:rtl/>
        </w:rPr>
        <w:t xml:space="preserve">   </w:t>
      </w:r>
    </w:p>
    <w:p w:rsidR="00FA019A" w:rsidRDefault="00FA019A" w:rsidP="008044A0">
      <w:pPr>
        <w:ind w:firstLine="0"/>
        <w:rPr>
          <w:rtl/>
        </w:rPr>
      </w:pPr>
    </w:p>
    <w:p w:rsidR="00FA019A" w:rsidRDefault="00FA019A" w:rsidP="00054896">
      <w:pPr>
        <w:rPr>
          <w:rtl/>
        </w:rPr>
      </w:pPr>
      <w:r>
        <w:rPr>
          <w:rFonts w:hint="cs"/>
          <w:rtl/>
        </w:rPr>
        <w:t xml:space="preserve">את הדבר הזה באנו לתקן. </w:t>
      </w:r>
      <w:bookmarkStart w:id="5468" w:name="_ETM_Q17_465000"/>
      <w:bookmarkEnd w:id="5468"/>
      <w:r>
        <w:rPr>
          <w:rFonts w:hint="cs"/>
          <w:rtl/>
        </w:rPr>
        <w:t xml:space="preserve">את זה. </w:t>
      </w:r>
    </w:p>
    <w:p w:rsidR="00FA019A" w:rsidRDefault="00FA019A" w:rsidP="008044A0">
      <w:pPr>
        <w:rPr>
          <w:rtl/>
        </w:rPr>
      </w:pPr>
      <w:bookmarkStart w:id="5469" w:name="_ETM_Q17_469000"/>
      <w:bookmarkEnd w:id="5469"/>
    </w:p>
    <w:p w:rsidR="00FA019A" w:rsidRDefault="00FA019A" w:rsidP="008044A0">
      <w:pPr>
        <w:pStyle w:val="af5"/>
        <w:keepNext/>
        <w:rPr>
          <w:rtl/>
        </w:rPr>
      </w:pPr>
      <w:bookmarkStart w:id="5470" w:name="ET_interruption_5985_41"/>
      <w:r w:rsidRPr="00375A35">
        <w:rPr>
          <w:rStyle w:val="TagStyle"/>
          <w:rtl/>
        </w:rPr>
        <w:t xml:space="preserve"> &lt;&lt; קריאה &gt;&gt; </w:t>
      </w:r>
      <w:r>
        <w:rPr>
          <w:rtl/>
        </w:rPr>
        <w:t>שרת התחבורה והבטיחות בדרכים מירי מרים רגב:</w:t>
      </w:r>
      <w:r w:rsidRPr="00375A35">
        <w:rPr>
          <w:rStyle w:val="TagStyle"/>
          <w:rtl/>
        </w:rPr>
        <w:t xml:space="preserve"> &lt;&lt; קריאה &gt;&gt;</w:t>
      </w:r>
      <w:r>
        <w:rPr>
          <w:rtl/>
        </w:rPr>
        <w:t xml:space="preserve">   </w:t>
      </w:r>
      <w:bookmarkEnd w:id="5470"/>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Pr="00375A35" w:rsidRDefault="00FA019A" w:rsidP="008044A0">
      <w:pPr>
        <w:rPr>
          <w:rtl/>
          <w:lang w:eastAsia="he-IL"/>
        </w:rPr>
      </w:pPr>
      <w:r>
        <w:rPr>
          <w:rFonts w:hint="cs"/>
          <w:rtl/>
          <w:lang w:eastAsia="he-IL"/>
        </w:rPr>
        <w:t xml:space="preserve"> </w:t>
      </w:r>
    </w:p>
    <w:p w:rsidR="00FA019A" w:rsidRDefault="00FA019A" w:rsidP="008044A0">
      <w:pPr>
        <w:pStyle w:val="-"/>
        <w:keepNext/>
      </w:pPr>
      <w:r>
        <w:rPr>
          <w:rStyle w:val="TagStyle"/>
          <w:rFonts w:hint="cs"/>
          <w:rtl/>
        </w:rPr>
        <w:t xml:space="preserve">&lt;&lt; דובר_המשך &gt;&gt; </w:t>
      </w:r>
      <w:r>
        <w:rPr>
          <w:rFonts w:hint="cs"/>
          <w:rtl/>
        </w:rPr>
        <w:t>בצלאל סמוטריץ' (ימינה):</w:t>
      </w:r>
      <w:r>
        <w:rPr>
          <w:rStyle w:val="TagStyle"/>
          <w:rtl/>
        </w:rPr>
        <w:t xml:space="preserve"> &lt;&lt; דובר_המשך &gt;&gt;</w:t>
      </w:r>
      <w:r>
        <w:rPr>
          <w:rFonts w:hint="cs"/>
          <w:rtl/>
        </w:rPr>
        <w:t xml:space="preserve">   </w:t>
      </w:r>
    </w:p>
    <w:p w:rsidR="00FA019A" w:rsidRDefault="00FA019A" w:rsidP="008044A0">
      <w:pPr>
        <w:ind w:firstLine="0"/>
        <w:rPr>
          <w:rtl/>
        </w:rPr>
      </w:pPr>
    </w:p>
    <w:p w:rsidR="00FA019A" w:rsidRDefault="00FA019A" w:rsidP="008044A0">
      <w:pPr>
        <w:rPr>
          <w:rtl/>
        </w:rPr>
      </w:pPr>
      <w:bookmarkStart w:id="5471" w:name="_ETM_Q17_471000"/>
      <w:bookmarkEnd w:id="5471"/>
      <w:r>
        <w:rPr>
          <w:rFonts w:hint="cs"/>
          <w:rtl/>
        </w:rPr>
        <w:t xml:space="preserve">ההחלטה </w:t>
      </w:r>
      <w:r w:rsidR="00CF7EA4">
        <w:rPr>
          <w:rFonts w:hint="cs"/>
          <w:rtl/>
        </w:rPr>
        <w:t>ה</w:t>
      </w:r>
      <w:r>
        <w:rPr>
          <w:rFonts w:hint="cs"/>
          <w:rtl/>
        </w:rPr>
        <w:t xml:space="preserve">ראשונה שקיבלת הייתה לתקוע את זה. </w:t>
      </w:r>
      <w:bookmarkStart w:id="5472" w:name="_ETM_Q17_473000"/>
      <w:bookmarkEnd w:id="5472"/>
    </w:p>
    <w:p w:rsidR="00FA019A" w:rsidRDefault="00FA019A" w:rsidP="00977595">
      <w:pPr>
        <w:rPr>
          <w:rtl/>
          <w:lang w:eastAsia="he-IL"/>
        </w:rPr>
      </w:pPr>
    </w:p>
    <w:p w:rsidR="00FA019A" w:rsidRDefault="00FA019A" w:rsidP="008044A0">
      <w:pPr>
        <w:pStyle w:val="af5"/>
        <w:keepNext/>
        <w:rPr>
          <w:rtl/>
        </w:rPr>
      </w:pPr>
      <w:r w:rsidRPr="00375A35">
        <w:rPr>
          <w:rStyle w:val="TagStyle"/>
          <w:rtl/>
        </w:rPr>
        <w:t xml:space="preserve"> &lt;&lt; קריאה &gt;&gt; </w:t>
      </w:r>
      <w:r>
        <w:rPr>
          <w:rtl/>
        </w:rPr>
        <w:t>שרת התחבורה והבטיחות בדרכים מירי מרים רגב:</w:t>
      </w:r>
      <w:r w:rsidRPr="00375A35">
        <w:rPr>
          <w:rStyle w:val="TagStyle"/>
          <w:rtl/>
        </w:rPr>
        <w:t xml:space="preserve"> &lt;&lt; קריאה &gt;&gt;</w:t>
      </w:r>
      <w:r>
        <w:rPr>
          <w:rtl/>
        </w:rPr>
        <w:t xml:space="preserve">   </w:t>
      </w:r>
    </w:p>
    <w:p w:rsidR="00FA019A" w:rsidRDefault="00FA019A" w:rsidP="00977595">
      <w:pPr>
        <w:rPr>
          <w:rtl/>
          <w:lang w:eastAsia="he-IL"/>
        </w:rPr>
      </w:pPr>
    </w:p>
    <w:p w:rsidR="00FA019A" w:rsidRDefault="00D06262" w:rsidP="00977595">
      <w:pPr>
        <w:rPr>
          <w:rtl/>
          <w:lang w:eastAsia="he-IL"/>
        </w:rPr>
      </w:pPr>
      <w:r>
        <w:rPr>
          <w:rFonts w:hint="cs"/>
          <w:rtl/>
          <w:lang w:eastAsia="he-IL"/>
        </w:rPr>
        <w:t>– – –</w:t>
      </w:r>
      <w:r w:rsidR="00977595">
        <w:rPr>
          <w:rFonts w:hint="cs"/>
          <w:rtl/>
          <w:lang w:eastAsia="he-IL"/>
        </w:rPr>
        <w:t xml:space="preserve"> </w:t>
      </w:r>
      <w:r w:rsidR="00FA019A">
        <w:rPr>
          <w:rFonts w:hint="cs"/>
          <w:rtl/>
          <w:lang w:eastAsia="he-IL"/>
        </w:rPr>
        <w:t xml:space="preserve">תתבייש לך </w:t>
      </w:r>
      <w:r>
        <w:rPr>
          <w:rFonts w:hint="cs"/>
          <w:rtl/>
          <w:lang w:eastAsia="he-IL"/>
        </w:rPr>
        <w:t>– – –</w:t>
      </w:r>
      <w:r w:rsidR="00FA019A">
        <w:rPr>
          <w:rFonts w:hint="cs"/>
          <w:rtl/>
          <w:lang w:eastAsia="he-IL"/>
        </w:rPr>
        <w:t xml:space="preserve"> </w:t>
      </w:r>
    </w:p>
    <w:p w:rsidR="00FA019A" w:rsidRDefault="00FA019A" w:rsidP="008044A0">
      <w:pPr>
        <w:rPr>
          <w:rtl/>
          <w:lang w:eastAsia="he-IL"/>
        </w:rPr>
      </w:pPr>
      <w:bookmarkStart w:id="5473" w:name="_ETM_Q17_477000"/>
      <w:bookmarkEnd w:id="5473"/>
    </w:p>
    <w:p w:rsidR="00FA019A" w:rsidRDefault="00FA019A" w:rsidP="008044A0">
      <w:pPr>
        <w:pStyle w:val="-"/>
        <w:keepNext/>
      </w:pPr>
      <w:r>
        <w:rPr>
          <w:rStyle w:val="TagStyle"/>
          <w:rFonts w:hint="cs"/>
          <w:rtl/>
        </w:rPr>
        <w:t xml:space="preserve">&lt;&lt; דובר_המשך &gt;&gt; </w:t>
      </w:r>
      <w:r>
        <w:rPr>
          <w:rFonts w:hint="cs"/>
          <w:rtl/>
        </w:rPr>
        <w:t>בצלאל סמוטריץ' (ימינה):</w:t>
      </w:r>
      <w:r>
        <w:rPr>
          <w:rStyle w:val="TagStyle"/>
          <w:rtl/>
        </w:rPr>
        <w:t xml:space="preserve"> &lt;&lt; דובר_המשך &gt;&gt;</w:t>
      </w:r>
      <w:r>
        <w:rPr>
          <w:rFonts w:hint="cs"/>
          <w:rtl/>
        </w:rPr>
        <w:t xml:space="preserve">   </w:t>
      </w:r>
    </w:p>
    <w:p w:rsidR="00FA019A" w:rsidRPr="00375A35" w:rsidRDefault="00FA019A" w:rsidP="008044A0">
      <w:pPr>
        <w:rPr>
          <w:rtl/>
          <w:lang w:eastAsia="he-IL"/>
        </w:rPr>
      </w:pPr>
    </w:p>
    <w:p w:rsidR="00FA019A" w:rsidRDefault="00FA019A" w:rsidP="008044A0">
      <w:pPr>
        <w:rPr>
          <w:rtl/>
          <w:lang w:eastAsia="he-IL"/>
        </w:rPr>
      </w:pPr>
      <w:r>
        <w:rPr>
          <w:rFonts w:hint="cs"/>
          <w:rtl/>
          <w:lang w:eastAsia="he-IL"/>
        </w:rPr>
        <w:t xml:space="preserve">אז אמיר </w:t>
      </w:r>
      <w:proofErr w:type="spellStart"/>
      <w:r>
        <w:rPr>
          <w:rFonts w:hint="cs"/>
          <w:rtl/>
          <w:lang w:eastAsia="he-IL"/>
        </w:rPr>
        <w:t>אסרף</w:t>
      </w:r>
      <w:proofErr w:type="spellEnd"/>
      <w:r>
        <w:rPr>
          <w:rFonts w:hint="cs"/>
          <w:rtl/>
          <w:lang w:eastAsia="he-IL"/>
        </w:rPr>
        <w:t xml:space="preserve"> עזב, וא</w:t>
      </w:r>
      <w:bookmarkStart w:id="5474" w:name="_ETM_Q17_476000"/>
      <w:bookmarkEnd w:id="5474"/>
      <w:r>
        <w:rPr>
          <w:rFonts w:hint="cs"/>
          <w:rtl/>
          <w:lang w:eastAsia="he-IL"/>
        </w:rPr>
        <w:t>ת חדר ניהול ה</w:t>
      </w:r>
      <w:bookmarkStart w:id="5475" w:name="_ETM_Q17_480000"/>
      <w:bookmarkEnd w:id="5475"/>
      <w:r>
        <w:rPr>
          <w:rFonts w:hint="cs"/>
          <w:rtl/>
          <w:lang w:eastAsia="he-IL"/>
        </w:rPr>
        <w:t xml:space="preserve">תחבורה הציבורית תקעת, ואת התחבורה הציבורית החכמה את תוקעת, </w:t>
      </w:r>
      <w:bookmarkStart w:id="5476" w:name="_ETM_Q17_478000"/>
      <w:bookmarkEnd w:id="5476"/>
      <w:r>
        <w:rPr>
          <w:rFonts w:hint="cs"/>
          <w:rtl/>
          <w:lang w:eastAsia="he-IL"/>
        </w:rPr>
        <w:t xml:space="preserve">וכל מה שאת עושה זה להקטין ראש, ועכשיו את הרכבת תהרסי במינויים פוליטיים </w:t>
      </w:r>
      <w:r w:rsidR="00D06262">
        <w:rPr>
          <w:rFonts w:hint="cs"/>
          <w:rtl/>
          <w:lang w:eastAsia="he-IL"/>
        </w:rPr>
        <w:t>– –</w:t>
      </w:r>
      <w:r>
        <w:rPr>
          <w:rFonts w:hint="cs"/>
          <w:rtl/>
          <w:lang w:eastAsia="he-IL"/>
        </w:rPr>
        <w:t xml:space="preserve"> </w:t>
      </w:r>
    </w:p>
    <w:p w:rsidR="00FA019A" w:rsidRDefault="00FA019A" w:rsidP="008044A0">
      <w:pPr>
        <w:rPr>
          <w:rtl/>
          <w:lang w:eastAsia="he-IL"/>
        </w:rPr>
      </w:pPr>
    </w:p>
    <w:p w:rsidR="00FA019A" w:rsidRDefault="00FA019A" w:rsidP="008044A0">
      <w:pPr>
        <w:pStyle w:val="af5"/>
        <w:rPr>
          <w:rtl/>
        </w:rPr>
      </w:pPr>
      <w:r w:rsidRPr="00C94629">
        <w:rPr>
          <w:rStyle w:val="TagStyle"/>
          <w:rtl/>
        </w:rPr>
        <w:t>&lt;&lt;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r>
        <w:rPr>
          <w:rtl/>
        </w:rPr>
        <w:t xml:space="preserve">   </w:t>
      </w:r>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שום דבר. תמשיך לשקר </w:t>
      </w: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5477" w:name="ET_speakercontinue_5291_44"/>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bookmarkEnd w:id="5477"/>
      <w:r>
        <w:rPr>
          <w:rtl/>
        </w:rPr>
        <w:t xml:space="preserve">   </w:t>
      </w:r>
    </w:p>
    <w:p w:rsidR="00FA019A" w:rsidRDefault="00FA019A" w:rsidP="008044A0">
      <w:pPr>
        <w:ind w:firstLine="0"/>
        <w:rPr>
          <w:rtl/>
        </w:rPr>
      </w:pPr>
    </w:p>
    <w:p w:rsidR="00FA019A" w:rsidRDefault="00D06262" w:rsidP="00054896">
      <w:pPr>
        <w:rPr>
          <w:rtl/>
          <w:lang w:eastAsia="he-IL"/>
        </w:rPr>
      </w:pPr>
      <w:r>
        <w:rPr>
          <w:rFonts w:hint="cs"/>
          <w:rtl/>
          <w:lang w:eastAsia="he-IL"/>
        </w:rPr>
        <w:t>– –</w:t>
      </w:r>
      <w:r w:rsidR="00FA019A">
        <w:rPr>
          <w:rFonts w:hint="cs"/>
          <w:rtl/>
          <w:lang w:eastAsia="he-IL"/>
        </w:rPr>
        <w:t xml:space="preserve"> את </w:t>
      </w:r>
      <w:proofErr w:type="spellStart"/>
      <w:r w:rsidR="00FA019A">
        <w:rPr>
          <w:rFonts w:hint="cs"/>
          <w:rtl/>
          <w:lang w:eastAsia="he-IL"/>
        </w:rPr>
        <w:t>נת"ע</w:t>
      </w:r>
      <w:proofErr w:type="spellEnd"/>
      <w:r w:rsidR="00FA019A">
        <w:rPr>
          <w:rFonts w:hint="cs"/>
          <w:rtl/>
          <w:lang w:eastAsia="he-IL"/>
        </w:rPr>
        <w:t xml:space="preserve"> תהרסי </w:t>
      </w:r>
      <w:bookmarkStart w:id="5478" w:name="_ETM_Q17_485000"/>
      <w:bookmarkEnd w:id="5478"/>
      <w:r w:rsidR="00FA019A">
        <w:rPr>
          <w:rFonts w:hint="cs"/>
          <w:rtl/>
          <w:lang w:eastAsia="he-IL"/>
        </w:rPr>
        <w:t xml:space="preserve">במינויים פוליטיים. </w:t>
      </w:r>
    </w:p>
    <w:p w:rsidR="00FA019A" w:rsidRDefault="00FA019A" w:rsidP="008044A0">
      <w:pPr>
        <w:ind w:firstLine="0"/>
        <w:rPr>
          <w:rtl/>
          <w:lang w:eastAsia="he-IL"/>
        </w:rPr>
      </w:pPr>
    </w:p>
    <w:p w:rsidR="00FA019A" w:rsidRDefault="00FA019A" w:rsidP="008044A0">
      <w:pPr>
        <w:pStyle w:val="af5"/>
        <w:keepNext/>
        <w:rPr>
          <w:rtl/>
        </w:rPr>
      </w:pPr>
      <w:bookmarkStart w:id="5479" w:name="ET_interruption_5985_43"/>
      <w:r w:rsidRPr="00ED791E">
        <w:rPr>
          <w:rStyle w:val="TagStyle"/>
          <w:rtl/>
        </w:rPr>
        <w:t xml:space="preserve"> &lt;&lt; קריאה &gt;&gt; </w:t>
      </w:r>
      <w:r>
        <w:rPr>
          <w:rtl/>
        </w:rPr>
        <w:t>שרת התחבורה והבטיחות בדרכים מירי מרים רגב:</w:t>
      </w:r>
      <w:r w:rsidRPr="00ED791E">
        <w:rPr>
          <w:rStyle w:val="TagStyle"/>
          <w:rtl/>
        </w:rPr>
        <w:t xml:space="preserve"> &lt;&lt; קריאה &gt;&gt;</w:t>
      </w:r>
      <w:r>
        <w:rPr>
          <w:rtl/>
        </w:rPr>
        <w:t xml:space="preserve">   </w:t>
      </w:r>
      <w:bookmarkEnd w:id="5479"/>
    </w:p>
    <w:p w:rsidR="00FA019A" w:rsidRDefault="00FA019A" w:rsidP="00977595">
      <w:pPr>
        <w:rPr>
          <w:rtl/>
          <w:lang w:eastAsia="he-IL"/>
        </w:rPr>
      </w:pPr>
    </w:p>
    <w:p w:rsidR="00FA019A" w:rsidRPr="00ED791E" w:rsidRDefault="00D06262" w:rsidP="008044A0">
      <w:pPr>
        <w:rPr>
          <w:rtl/>
          <w:lang w:eastAsia="he-IL"/>
        </w:rPr>
      </w:pPr>
      <w:r>
        <w:rPr>
          <w:rFonts w:hint="cs"/>
          <w:rtl/>
          <w:lang w:eastAsia="he-IL"/>
        </w:rPr>
        <w:t>– – –</w:t>
      </w:r>
      <w:r w:rsidR="00FA019A">
        <w:rPr>
          <w:rFonts w:hint="cs"/>
          <w:rtl/>
          <w:lang w:eastAsia="he-IL"/>
        </w:rPr>
        <w:t xml:space="preserve"> תפסיק לשקר </w:t>
      </w:r>
      <w:r>
        <w:rPr>
          <w:rFonts w:hint="cs"/>
          <w:rtl/>
          <w:lang w:eastAsia="he-IL"/>
        </w:rPr>
        <w:t>– – –</w:t>
      </w:r>
      <w:r w:rsidR="00FA019A">
        <w:rPr>
          <w:rFonts w:hint="cs"/>
          <w:rtl/>
          <w:lang w:eastAsia="he-IL"/>
        </w:rPr>
        <w:t xml:space="preserve"> </w:t>
      </w:r>
    </w:p>
    <w:p w:rsidR="00FA019A" w:rsidRDefault="00FA019A" w:rsidP="008044A0">
      <w:pPr>
        <w:ind w:firstLine="0"/>
        <w:rPr>
          <w:rtl/>
          <w:lang w:eastAsia="he-IL"/>
        </w:rPr>
      </w:pPr>
    </w:p>
    <w:p w:rsidR="00FA019A" w:rsidRDefault="00FA019A" w:rsidP="008044A0">
      <w:pPr>
        <w:pStyle w:val="-"/>
        <w:keepNext/>
      </w:pPr>
      <w:r>
        <w:rPr>
          <w:rStyle w:val="TagStyle"/>
          <w:rFonts w:hint="cs"/>
          <w:rtl/>
        </w:rPr>
        <w:t xml:space="preserve">&lt;&lt; דובר_המשך &gt;&gt; </w:t>
      </w:r>
      <w:r>
        <w:rPr>
          <w:rFonts w:hint="cs"/>
          <w:rtl/>
        </w:rPr>
        <w:t>בצלאל סמוטריץ' (ימינה):</w:t>
      </w:r>
      <w:r>
        <w:rPr>
          <w:rStyle w:val="TagStyle"/>
          <w:rtl/>
        </w:rPr>
        <w:t xml:space="preserve"> &lt;&lt; דובר_המשך &gt;&gt;</w:t>
      </w:r>
      <w:r>
        <w:rPr>
          <w:rFonts w:hint="cs"/>
          <w:rtl/>
        </w:rPr>
        <w:t xml:space="preserve">   </w:t>
      </w:r>
    </w:p>
    <w:p w:rsidR="00FA019A" w:rsidRDefault="00FA019A" w:rsidP="008044A0">
      <w:pPr>
        <w:ind w:firstLine="0"/>
        <w:rPr>
          <w:rtl/>
          <w:lang w:eastAsia="he-IL"/>
        </w:rPr>
      </w:pPr>
    </w:p>
    <w:p w:rsidR="00FA019A" w:rsidRDefault="00FA019A" w:rsidP="00054896">
      <w:pPr>
        <w:rPr>
          <w:rtl/>
          <w:lang w:eastAsia="he-IL"/>
        </w:rPr>
      </w:pPr>
      <w:r>
        <w:rPr>
          <w:rFonts w:hint="cs"/>
          <w:rtl/>
          <w:lang w:eastAsia="he-IL"/>
        </w:rPr>
        <w:t xml:space="preserve">ואת שלושת המנכ"לים </w:t>
      </w:r>
      <w:r w:rsidR="00D06262">
        <w:rPr>
          <w:rFonts w:hint="cs"/>
          <w:rtl/>
          <w:lang w:eastAsia="he-IL"/>
        </w:rPr>
        <w:t>– – –</w:t>
      </w:r>
      <w:r>
        <w:rPr>
          <w:rFonts w:hint="cs"/>
          <w:rtl/>
          <w:lang w:eastAsia="he-IL"/>
        </w:rPr>
        <w:t xml:space="preserve"> איזו החלטה, להאריך </w:t>
      </w:r>
      <w:bookmarkStart w:id="5480" w:name="_ETM_Q17_489000"/>
      <w:bookmarkEnd w:id="5480"/>
      <w:r>
        <w:rPr>
          <w:rFonts w:hint="cs"/>
          <w:rtl/>
          <w:lang w:eastAsia="he-IL"/>
        </w:rPr>
        <w:t xml:space="preserve">את הקו הירוק </w:t>
      </w:r>
      <w:bookmarkStart w:id="5481" w:name="_ETM_Q17_492000"/>
      <w:bookmarkEnd w:id="5481"/>
      <w:r>
        <w:rPr>
          <w:rFonts w:hint="cs"/>
          <w:rtl/>
          <w:lang w:eastAsia="he-IL"/>
        </w:rPr>
        <w:t xml:space="preserve">עד ראשון לציון. יש קו חום של </w:t>
      </w:r>
      <w:r>
        <w:rPr>
          <w:rFonts w:hint="cs"/>
          <w:lang w:eastAsia="he-IL"/>
        </w:rPr>
        <w:t>BRT</w:t>
      </w:r>
      <w:r>
        <w:rPr>
          <w:rFonts w:hint="cs"/>
          <w:rtl/>
          <w:lang w:eastAsia="he-IL"/>
        </w:rPr>
        <w:t xml:space="preserve">, זול, מהיר, טוב, נותן מענה. </w:t>
      </w:r>
    </w:p>
    <w:p w:rsidR="00FA019A" w:rsidRDefault="00FA019A" w:rsidP="00054896">
      <w:pPr>
        <w:rPr>
          <w:rtl/>
          <w:lang w:eastAsia="he-IL"/>
        </w:rPr>
      </w:pPr>
    </w:p>
    <w:p w:rsidR="00FA019A" w:rsidRDefault="00FA019A" w:rsidP="008044A0">
      <w:pPr>
        <w:rPr>
          <w:rtl/>
          <w:lang w:eastAsia="he-IL"/>
        </w:rPr>
      </w:pPr>
      <w:r>
        <w:rPr>
          <w:rFonts w:hint="cs"/>
          <w:rtl/>
          <w:lang w:eastAsia="he-IL"/>
        </w:rPr>
        <w:t xml:space="preserve">כל מה </w:t>
      </w:r>
      <w:bookmarkStart w:id="5482" w:name="_ETM_Q17_495000"/>
      <w:bookmarkEnd w:id="5482"/>
      <w:r>
        <w:rPr>
          <w:rFonts w:hint="cs"/>
          <w:rtl/>
          <w:lang w:eastAsia="he-IL"/>
        </w:rPr>
        <w:t xml:space="preserve">שאת עושה במשרד, מירי, זה פוליטיקה, זה חברי מרכז, זה פריימריז. </w:t>
      </w:r>
      <w:bookmarkStart w:id="5483" w:name="_ETM_Q17_499000"/>
      <w:bookmarkEnd w:id="5483"/>
      <w:r>
        <w:rPr>
          <w:rFonts w:hint="cs"/>
          <w:rtl/>
          <w:lang w:eastAsia="he-IL"/>
        </w:rPr>
        <w:t xml:space="preserve">אגב, </w:t>
      </w:r>
      <w:bookmarkStart w:id="5484" w:name="_ETM_Q17_503000"/>
      <w:bookmarkEnd w:id="5484"/>
      <w:r>
        <w:rPr>
          <w:rFonts w:hint="cs"/>
          <w:rtl/>
          <w:lang w:eastAsia="he-IL"/>
        </w:rPr>
        <w:t xml:space="preserve">את לא נלחמת בי. הציבור צריך לדעת </w:t>
      </w:r>
      <w:r w:rsidR="00D06262">
        <w:rPr>
          <w:rFonts w:hint="eastAsia"/>
          <w:rtl/>
          <w:lang w:eastAsia="he-IL"/>
        </w:rPr>
        <w:t>–</w:t>
      </w:r>
      <w:r>
        <w:rPr>
          <w:rFonts w:hint="eastAsia"/>
          <w:rtl/>
          <w:lang w:eastAsia="he-IL"/>
        </w:rPr>
        <w:t xml:space="preserve"> </w:t>
      </w:r>
      <w:r>
        <w:rPr>
          <w:rFonts w:hint="cs"/>
          <w:rtl/>
          <w:lang w:eastAsia="he-IL"/>
        </w:rPr>
        <w:t xml:space="preserve">את נלחמת בישראל כץ, יריבך המר במפלגתך הליכוד. </w:t>
      </w:r>
    </w:p>
    <w:p w:rsidR="00FA019A" w:rsidRDefault="00FA019A" w:rsidP="008044A0">
      <w:pPr>
        <w:rPr>
          <w:rtl/>
          <w:lang w:eastAsia="he-IL"/>
        </w:rPr>
      </w:pPr>
    </w:p>
    <w:p w:rsidR="00FA019A" w:rsidRDefault="00FA019A" w:rsidP="008044A0">
      <w:pPr>
        <w:pStyle w:val="af5"/>
        <w:keepNext/>
        <w:rPr>
          <w:rtl/>
        </w:rPr>
      </w:pPr>
      <w:bookmarkStart w:id="5485" w:name="ET_interruption_5985_44"/>
      <w:r w:rsidRPr="00ED791E">
        <w:rPr>
          <w:rStyle w:val="TagStyle"/>
          <w:rtl/>
        </w:rPr>
        <w:t xml:space="preserve"> &lt;&lt; קריאה &gt;&gt; </w:t>
      </w:r>
      <w:r>
        <w:rPr>
          <w:rtl/>
        </w:rPr>
        <w:t>שרת התחבורה והבטיחות בדרכים מירי מרים רגב:</w:t>
      </w:r>
      <w:r w:rsidRPr="00ED791E">
        <w:rPr>
          <w:rStyle w:val="TagStyle"/>
          <w:rtl/>
        </w:rPr>
        <w:t xml:space="preserve"> &lt;&lt; קריאה &gt;&gt;</w:t>
      </w:r>
      <w:r>
        <w:rPr>
          <w:rtl/>
        </w:rPr>
        <w:t xml:space="preserve">   </w:t>
      </w:r>
      <w:bookmarkEnd w:id="5485"/>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w:t>
      </w:r>
    </w:p>
    <w:p w:rsidR="00FA019A" w:rsidRDefault="00FA019A" w:rsidP="008044A0">
      <w:pPr>
        <w:ind w:firstLine="0"/>
        <w:rPr>
          <w:rtl/>
          <w:lang w:eastAsia="he-IL"/>
        </w:rPr>
      </w:pPr>
      <w:bookmarkStart w:id="5486" w:name="_ETM_Q17_507000"/>
      <w:bookmarkEnd w:id="5486"/>
    </w:p>
    <w:p w:rsidR="00FA019A" w:rsidRDefault="00FA019A" w:rsidP="008044A0">
      <w:pPr>
        <w:pStyle w:val="af6"/>
        <w:rPr>
          <w:rtl/>
        </w:rPr>
      </w:pPr>
      <w:bookmarkStart w:id="5487" w:name="ET_yor_6031_16"/>
      <w:r w:rsidRPr="00C94629">
        <w:rPr>
          <w:rStyle w:val="TagStyle"/>
          <w:rtl/>
        </w:rPr>
        <w:t xml:space="preserve"> &lt;&lt; יור &gt;&gt;</w:t>
      </w:r>
      <w:r w:rsidRPr="004E3B46">
        <w:rPr>
          <w:rStyle w:val="TagStyle"/>
          <w:rtl/>
        </w:rPr>
        <w:t xml:space="preserve"> </w:t>
      </w:r>
      <w:r>
        <w:rPr>
          <w:rtl/>
        </w:rPr>
        <w:t>היו"ר מיקי חיימוביץ':</w:t>
      </w:r>
      <w:r w:rsidRPr="004E3B46">
        <w:rPr>
          <w:rStyle w:val="TagStyle"/>
          <w:rtl/>
        </w:rPr>
        <w:t xml:space="preserve"> </w:t>
      </w:r>
      <w:r w:rsidRPr="00C94629">
        <w:rPr>
          <w:rStyle w:val="TagStyle"/>
          <w:rtl/>
        </w:rPr>
        <w:t>&lt;&lt; יור &gt;&gt;</w:t>
      </w:r>
      <w:r>
        <w:rPr>
          <w:rtl/>
        </w:rPr>
        <w:t xml:space="preserve">   </w:t>
      </w:r>
      <w:bookmarkEnd w:id="548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חבר הכנסת סמוטריץ', נא לסיים. </w:t>
      </w:r>
    </w:p>
    <w:p w:rsidR="00FA019A" w:rsidRDefault="00FA019A" w:rsidP="008044A0">
      <w:pPr>
        <w:rPr>
          <w:rtl/>
          <w:lang w:eastAsia="he-IL"/>
        </w:rPr>
      </w:pPr>
      <w:bookmarkStart w:id="5488" w:name="_ETM_Q17_508000"/>
      <w:bookmarkEnd w:id="5488"/>
    </w:p>
    <w:p w:rsidR="00FA019A" w:rsidRDefault="00FA019A" w:rsidP="008044A0">
      <w:pPr>
        <w:pStyle w:val="-"/>
        <w:rPr>
          <w:rtl/>
        </w:rPr>
      </w:pPr>
      <w:bookmarkStart w:id="5489" w:name="ET_speakercontinue_5291_17"/>
      <w:r w:rsidRPr="00C94629">
        <w:rPr>
          <w:rStyle w:val="TagStyle"/>
          <w:rtl/>
        </w:rPr>
        <w:t xml:space="preserve"> &lt;&lt; דובר_המשך &gt;&gt;</w:t>
      </w:r>
      <w:r w:rsidRPr="004E3B46">
        <w:rPr>
          <w:rStyle w:val="TagStyle"/>
          <w:rtl/>
        </w:rPr>
        <w:t xml:space="preserve"> </w:t>
      </w:r>
      <w:r>
        <w:rPr>
          <w:rtl/>
        </w:rPr>
        <w:t>בצלאל סמוטריץ' (ימינה):</w:t>
      </w:r>
      <w:r w:rsidRPr="004E3B46">
        <w:rPr>
          <w:rStyle w:val="TagStyle"/>
          <w:rtl/>
        </w:rPr>
        <w:t xml:space="preserve"> </w:t>
      </w:r>
      <w:r w:rsidRPr="00C94629">
        <w:rPr>
          <w:rStyle w:val="TagStyle"/>
          <w:rtl/>
        </w:rPr>
        <w:t>&lt;&lt; דובר_המשך &gt;&gt;</w:t>
      </w:r>
      <w:r>
        <w:rPr>
          <w:rtl/>
        </w:rPr>
        <w:t xml:space="preserve">   </w:t>
      </w:r>
      <w:bookmarkEnd w:id="5489"/>
    </w:p>
    <w:p w:rsidR="00FA019A" w:rsidRDefault="00FA019A" w:rsidP="00977595">
      <w:pPr>
        <w:rPr>
          <w:rtl/>
          <w:lang w:eastAsia="he-IL"/>
        </w:rPr>
      </w:pPr>
    </w:p>
    <w:p w:rsidR="00FA019A" w:rsidRDefault="00FA019A" w:rsidP="008044A0">
      <w:pPr>
        <w:rPr>
          <w:rtl/>
        </w:rPr>
      </w:pPr>
      <w:r>
        <w:rPr>
          <w:rFonts w:hint="cs"/>
          <w:rtl/>
        </w:rPr>
        <w:t xml:space="preserve">אני, על הדבר הזה לא יכול לשתוק. </w:t>
      </w:r>
    </w:p>
    <w:p w:rsidR="00FA019A" w:rsidRDefault="00FA019A" w:rsidP="008044A0">
      <w:pPr>
        <w:rPr>
          <w:rtl/>
        </w:rPr>
      </w:pPr>
    </w:p>
    <w:p w:rsidR="00FA019A" w:rsidRDefault="00FA019A" w:rsidP="008044A0">
      <w:pPr>
        <w:rPr>
          <w:rtl/>
        </w:rPr>
      </w:pPr>
      <w:bookmarkStart w:id="5490" w:name="_ETM_Q17_509000"/>
      <w:bookmarkEnd w:id="5490"/>
      <w:r>
        <w:rPr>
          <w:rFonts w:hint="cs"/>
          <w:rtl/>
        </w:rPr>
        <w:t xml:space="preserve">אני ממש מסיים. </w:t>
      </w:r>
      <w:bookmarkStart w:id="5491" w:name="_ETM_Q17_513000"/>
      <w:bookmarkEnd w:id="5491"/>
      <w:r>
        <w:rPr>
          <w:rFonts w:hint="cs"/>
          <w:rtl/>
        </w:rPr>
        <w:t xml:space="preserve">תראו, משרד התחבורה הוא אחד המשרדים הכי חשובים </w:t>
      </w:r>
      <w:bookmarkStart w:id="5492" w:name="_ETM_Q17_510000"/>
      <w:bookmarkEnd w:id="5492"/>
      <w:r>
        <w:rPr>
          <w:rFonts w:hint="cs"/>
          <w:rtl/>
        </w:rPr>
        <w:t xml:space="preserve">לאזרחי ישראל. הוא נוגע לחיים </w:t>
      </w:r>
      <w:bookmarkStart w:id="5493" w:name="_ETM_Q17_514000"/>
      <w:bookmarkEnd w:id="5493"/>
      <w:r>
        <w:rPr>
          <w:rFonts w:hint="cs"/>
          <w:rtl/>
        </w:rPr>
        <w:t xml:space="preserve">של כל אחד ואחת מאיתנו בכל רגע נתון </w:t>
      </w:r>
      <w:r w:rsidR="00D06262">
        <w:rPr>
          <w:rtl/>
        </w:rPr>
        <w:t>–</w:t>
      </w:r>
      <w:r>
        <w:rPr>
          <w:rFonts w:hint="cs"/>
          <w:rtl/>
        </w:rPr>
        <w:t xml:space="preserve"> בעבודה, </w:t>
      </w:r>
      <w:bookmarkStart w:id="5494" w:name="_ETM_Q17_516000"/>
      <w:bookmarkEnd w:id="5494"/>
      <w:r>
        <w:rPr>
          <w:rFonts w:hint="cs"/>
          <w:rtl/>
        </w:rPr>
        <w:t>בכלכלה, בפריון, ב</w:t>
      </w:r>
      <w:r>
        <w:rPr>
          <w:rtl/>
        </w:rPr>
        <w:t>משפחה</w:t>
      </w:r>
      <w:r>
        <w:rPr>
          <w:rFonts w:hint="cs"/>
          <w:rtl/>
        </w:rPr>
        <w:t>,</w:t>
      </w:r>
      <w:r>
        <w:rPr>
          <w:rtl/>
        </w:rPr>
        <w:t xml:space="preserve"> בחברה</w:t>
      </w:r>
      <w:r>
        <w:rPr>
          <w:rFonts w:hint="cs"/>
          <w:rtl/>
        </w:rPr>
        <w:t>,</w:t>
      </w:r>
      <w:r>
        <w:rPr>
          <w:rtl/>
        </w:rPr>
        <w:t xml:space="preserve"> במצב</w:t>
      </w:r>
      <w:r>
        <w:rPr>
          <w:rFonts w:hint="cs"/>
          <w:rtl/>
        </w:rPr>
        <w:t xml:space="preserve"> רוח</w:t>
      </w:r>
      <w:r>
        <w:rPr>
          <w:rtl/>
        </w:rPr>
        <w:t xml:space="preserve"> של </w:t>
      </w:r>
      <w:r>
        <w:rPr>
          <w:rFonts w:hint="cs"/>
          <w:rtl/>
        </w:rPr>
        <w:t xml:space="preserve">לעמוד בפקקים. את המשרד הזה אסור לנהל </w:t>
      </w:r>
      <w:bookmarkStart w:id="5495" w:name="_ETM_Q17_520000"/>
      <w:bookmarkEnd w:id="5495"/>
      <w:r>
        <w:rPr>
          <w:rFonts w:hint="cs"/>
          <w:rtl/>
        </w:rPr>
        <w:t xml:space="preserve">בפוליטיקה קטנה וזולה, וכפי שאמרתי </w:t>
      </w:r>
      <w:r w:rsidR="00D06262">
        <w:rPr>
          <w:rFonts w:hint="eastAsia"/>
          <w:rtl/>
        </w:rPr>
        <w:t>–</w:t>
      </w:r>
      <w:r>
        <w:rPr>
          <w:rFonts w:hint="cs"/>
          <w:rtl/>
        </w:rPr>
        <w:t xml:space="preserve"> </w:t>
      </w:r>
      <w:bookmarkStart w:id="5496" w:name="_ETM_Q17_532783"/>
      <w:bookmarkEnd w:id="5496"/>
      <w:r>
        <w:rPr>
          <w:rFonts w:hint="cs"/>
          <w:rtl/>
        </w:rPr>
        <w:t xml:space="preserve">לחרב את כל המהלכים הטובים שעשו במשרד הזה; </w:t>
      </w:r>
      <w:bookmarkStart w:id="5497" w:name="_ETM_Q17_528000"/>
      <w:bookmarkEnd w:id="5497"/>
      <w:r>
        <w:rPr>
          <w:rFonts w:hint="cs"/>
          <w:rtl/>
        </w:rPr>
        <w:t xml:space="preserve">ועוד פעם, הם לא נזקפים לזכותי. </w:t>
      </w:r>
    </w:p>
    <w:p w:rsidR="00FA019A" w:rsidRDefault="00FA019A" w:rsidP="008044A0">
      <w:pPr>
        <w:ind w:firstLine="0"/>
        <w:rPr>
          <w:rtl/>
        </w:rPr>
      </w:pPr>
    </w:p>
    <w:p w:rsidR="00FA019A" w:rsidRDefault="00FA019A" w:rsidP="008044A0">
      <w:pPr>
        <w:pStyle w:val="af6"/>
        <w:rPr>
          <w:rtl/>
        </w:rPr>
      </w:pPr>
      <w:bookmarkStart w:id="5498" w:name="ET_yor_6031_18"/>
      <w:r w:rsidRPr="00C94629">
        <w:rPr>
          <w:rStyle w:val="TagStyle"/>
          <w:rtl/>
        </w:rPr>
        <w:t xml:space="preserve"> &lt;&lt; יור &gt;&gt;</w:t>
      </w:r>
      <w:r w:rsidRPr="004E3B46">
        <w:rPr>
          <w:rStyle w:val="TagStyle"/>
          <w:rtl/>
        </w:rPr>
        <w:t xml:space="preserve"> </w:t>
      </w:r>
      <w:r>
        <w:rPr>
          <w:rtl/>
        </w:rPr>
        <w:t>היו"ר מיקי חיימוביץ':</w:t>
      </w:r>
      <w:r w:rsidRPr="004E3B46">
        <w:rPr>
          <w:rStyle w:val="TagStyle"/>
          <w:rtl/>
        </w:rPr>
        <w:t xml:space="preserve"> </w:t>
      </w:r>
      <w:r w:rsidRPr="00C94629">
        <w:rPr>
          <w:rStyle w:val="TagStyle"/>
          <w:rtl/>
        </w:rPr>
        <w:t>&lt;&lt; יור &gt;&gt;</w:t>
      </w:r>
      <w:r>
        <w:rPr>
          <w:rtl/>
        </w:rPr>
        <w:t xml:space="preserve">   </w:t>
      </w:r>
      <w:bookmarkEnd w:id="5498"/>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מילים אחרונות. </w:t>
      </w:r>
      <w:bookmarkStart w:id="5499" w:name="_ETM_Q17_529000"/>
      <w:bookmarkEnd w:id="5499"/>
    </w:p>
    <w:p w:rsidR="00FA019A" w:rsidRDefault="00FA019A" w:rsidP="008044A0">
      <w:pPr>
        <w:rPr>
          <w:rtl/>
          <w:lang w:eastAsia="he-IL"/>
        </w:rPr>
      </w:pPr>
    </w:p>
    <w:p w:rsidR="00FA019A" w:rsidRDefault="00FA019A" w:rsidP="008044A0">
      <w:pPr>
        <w:pStyle w:val="-"/>
        <w:rPr>
          <w:rtl/>
        </w:rPr>
      </w:pPr>
      <w:bookmarkStart w:id="5500" w:name="_ETM_Q17_530000"/>
      <w:bookmarkStart w:id="5501" w:name="ET_speakercontinue_5291_19"/>
      <w:bookmarkEnd w:id="5500"/>
      <w:r w:rsidRPr="00C94629">
        <w:rPr>
          <w:rStyle w:val="TagStyle"/>
          <w:rtl/>
        </w:rPr>
        <w:t xml:space="preserve"> &lt;&lt; דובר_המשך &gt;&gt;</w:t>
      </w:r>
      <w:r w:rsidRPr="004E3B46">
        <w:rPr>
          <w:rStyle w:val="TagStyle"/>
          <w:rtl/>
        </w:rPr>
        <w:t xml:space="preserve"> </w:t>
      </w:r>
      <w:r>
        <w:rPr>
          <w:rtl/>
        </w:rPr>
        <w:t>בצלאל סמוטריץ' (ימינה):</w:t>
      </w:r>
      <w:r w:rsidRPr="004E3B46">
        <w:rPr>
          <w:rStyle w:val="TagStyle"/>
          <w:rtl/>
        </w:rPr>
        <w:t xml:space="preserve"> </w:t>
      </w:r>
      <w:r w:rsidRPr="00C94629">
        <w:rPr>
          <w:rStyle w:val="TagStyle"/>
          <w:rtl/>
        </w:rPr>
        <w:t>&lt;&lt; דובר_המשך &gt;&gt;</w:t>
      </w:r>
      <w:r>
        <w:rPr>
          <w:rtl/>
        </w:rPr>
        <w:t xml:space="preserve">   </w:t>
      </w:r>
      <w:bookmarkEnd w:id="5501"/>
    </w:p>
    <w:p w:rsidR="00FA019A" w:rsidRDefault="00FA019A" w:rsidP="00977595">
      <w:pPr>
        <w:rPr>
          <w:rtl/>
          <w:lang w:eastAsia="he-IL"/>
        </w:rPr>
      </w:pPr>
    </w:p>
    <w:p w:rsidR="00FA019A" w:rsidRDefault="00FA019A" w:rsidP="008044A0">
      <w:pPr>
        <w:rPr>
          <w:rtl/>
          <w:lang w:eastAsia="he-IL"/>
        </w:rPr>
      </w:pPr>
      <w:bookmarkStart w:id="5502" w:name="_ETM_Q17_531000"/>
      <w:bookmarkEnd w:id="5502"/>
      <w:r>
        <w:rPr>
          <w:rFonts w:hint="cs"/>
          <w:rtl/>
          <w:lang w:eastAsia="he-IL"/>
        </w:rPr>
        <w:t xml:space="preserve">מילה אחרונה. </w:t>
      </w:r>
    </w:p>
    <w:p w:rsidR="00FA019A" w:rsidRDefault="00FA019A" w:rsidP="008044A0">
      <w:pPr>
        <w:rPr>
          <w:rtl/>
        </w:rPr>
      </w:pPr>
    </w:p>
    <w:p w:rsidR="00FA019A" w:rsidRDefault="00FA019A" w:rsidP="008044A0">
      <w:pPr>
        <w:pStyle w:val="af5"/>
        <w:rPr>
          <w:rtl/>
        </w:rPr>
      </w:pPr>
      <w:bookmarkStart w:id="5503" w:name="_ETM_Q17_524000"/>
      <w:bookmarkEnd w:id="5503"/>
      <w:r w:rsidRPr="00C94629">
        <w:rPr>
          <w:rStyle w:val="TagStyle"/>
          <w:rtl/>
        </w:rPr>
        <w:t>&lt;&lt;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r>
        <w:rPr>
          <w:rtl/>
        </w:rPr>
        <w:t xml:space="preserve">   </w:t>
      </w:r>
    </w:p>
    <w:p w:rsidR="00FA019A" w:rsidRDefault="00FA019A" w:rsidP="00977595">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rPr>
          <w:rtl/>
        </w:rPr>
      </w:pPr>
      <w:bookmarkStart w:id="5504" w:name="ET_speakercontinue_5291_46"/>
      <w:r w:rsidRPr="00C94629">
        <w:rPr>
          <w:rStyle w:val="TagStyle"/>
          <w:rtl/>
        </w:rPr>
        <w:t xml:space="preserve"> &lt;&lt; דובר_המשך &gt;&gt;</w:t>
      </w:r>
      <w:r w:rsidRPr="000D16A1">
        <w:rPr>
          <w:rStyle w:val="TagStyle"/>
          <w:rtl/>
        </w:rPr>
        <w:t xml:space="preserve"> </w:t>
      </w:r>
      <w:r>
        <w:rPr>
          <w:rtl/>
        </w:rPr>
        <w:t>בצלאל סמוטריץ' (ימינה):</w:t>
      </w:r>
      <w:r w:rsidRPr="000D16A1">
        <w:rPr>
          <w:rStyle w:val="TagStyle"/>
          <w:rtl/>
        </w:rPr>
        <w:t xml:space="preserve"> </w:t>
      </w:r>
      <w:r w:rsidRPr="00C94629">
        <w:rPr>
          <w:rStyle w:val="TagStyle"/>
          <w:rtl/>
        </w:rPr>
        <w:t>&lt;&lt; דובר_המשך &gt;&gt;</w:t>
      </w:r>
      <w:bookmarkEnd w:id="5504"/>
      <w:r>
        <w:rPr>
          <w:rtl/>
        </w:rPr>
        <w:t xml:space="preserve">   </w:t>
      </w:r>
    </w:p>
    <w:p w:rsidR="00FA019A" w:rsidRDefault="00FA019A" w:rsidP="008044A0">
      <w:pPr>
        <w:ind w:firstLine="0"/>
        <w:rPr>
          <w:rtl/>
        </w:rPr>
      </w:pPr>
    </w:p>
    <w:p w:rsidR="00FA019A" w:rsidRDefault="00FA019A" w:rsidP="008044A0">
      <w:pPr>
        <w:rPr>
          <w:rtl/>
        </w:rPr>
      </w:pPr>
      <w:r>
        <w:rPr>
          <w:rFonts w:hint="cs"/>
          <w:rtl/>
        </w:rPr>
        <w:t xml:space="preserve">זאת הסיבה שאתם בליכוד מתנגדים לטפל במערכת המשפט </w:t>
      </w:r>
      <w:r w:rsidR="00D06262">
        <w:rPr>
          <w:rFonts w:hint="cs"/>
          <w:rtl/>
        </w:rPr>
        <w:t>– –</w:t>
      </w:r>
      <w:r>
        <w:rPr>
          <w:rFonts w:hint="cs"/>
          <w:rtl/>
        </w:rPr>
        <w:t xml:space="preserve"> </w:t>
      </w:r>
    </w:p>
    <w:p w:rsidR="00FA019A" w:rsidRDefault="00FA019A" w:rsidP="008044A0">
      <w:pPr>
        <w:rPr>
          <w:rtl/>
        </w:rPr>
      </w:pPr>
    </w:p>
    <w:p w:rsidR="00FA019A" w:rsidRDefault="00FA019A" w:rsidP="008044A0">
      <w:pPr>
        <w:pStyle w:val="af5"/>
        <w:keepNext/>
        <w:rPr>
          <w:rtl/>
        </w:rPr>
      </w:pPr>
      <w:bookmarkStart w:id="5505" w:name="ET_interruption_5985_45"/>
      <w:r w:rsidRPr="00ED791E">
        <w:rPr>
          <w:rStyle w:val="TagStyle"/>
          <w:rtl/>
        </w:rPr>
        <w:t xml:space="preserve"> &lt;&lt; קריאה &gt;&gt; </w:t>
      </w:r>
      <w:r>
        <w:rPr>
          <w:rtl/>
        </w:rPr>
        <w:t>שרת התחבורה והבטיחות בדרכים מירי מרים רגב:</w:t>
      </w:r>
      <w:r w:rsidRPr="00ED791E">
        <w:rPr>
          <w:rStyle w:val="TagStyle"/>
          <w:rtl/>
        </w:rPr>
        <w:t xml:space="preserve"> &lt;&lt; קריאה &gt;&gt;</w:t>
      </w:r>
      <w:r>
        <w:rPr>
          <w:rtl/>
        </w:rPr>
        <w:t xml:space="preserve">   </w:t>
      </w:r>
      <w:bookmarkEnd w:id="5505"/>
    </w:p>
    <w:p w:rsidR="00FA019A" w:rsidRDefault="00FA019A" w:rsidP="00977595">
      <w:pPr>
        <w:rPr>
          <w:rtl/>
          <w:lang w:eastAsia="he-IL"/>
        </w:rPr>
      </w:pPr>
    </w:p>
    <w:p w:rsidR="00FA019A" w:rsidRDefault="00FA019A" w:rsidP="008044A0">
      <w:pPr>
        <w:rPr>
          <w:rtl/>
          <w:lang w:eastAsia="he-IL"/>
        </w:rPr>
      </w:pPr>
      <w:bookmarkStart w:id="5506" w:name="_ETM_Q17_537000"/>
      <w:bookmarkEnd w:id="5506"/>
      <w:r>
        <w:rPr>
          <w:rFonts w:hint="cs"/>
          <w:rtl/>
          <w:lang w:eastAsia="he-IL"/>
        </w:rPr>
        <w:t xml:space="preserve">איפה </w:t>
      </w:r>
      <w:r w:rsidR="00D06262">
        <w:rPr>
          <w:rFonts w:hint="cs"/>
          <w:rtl/>
          <w:lang w:eastAsia="he-IL"/>
        </w:rPr>
        <w:t>– – –</w:t>
      </w:r>
    </w:p>
    <w:p w:rsidR="00FA019A" w:rsidRDefault="00FA019A" w:rsidP="008044A0">
      <w:pPr>
        <w:rPr>
          <w:rtl/>
          <w:lang w:eastAsia="he-IL"/>
        </w:rPr>
      </w:pPr>
      <w:bookmarkStart w:id="5507" w:name="_ETM_Q17_538000"/>
      <w:bookmarkEnd w:id="5507"/>
    </w:p>
    <w:p w:rsidR="00FA019A" w:rsidRDefault="00FA019A" w:rsidP="008044A0">
      <w:pPr>
        <w:pStyle w:val="-"/>
        <w:keepNext/>
      </w:pPr>
      <w:r>
        <w:rPr>
          <w:rStyle w:val="TagStyle"/>
          <w:rFonts w:hint="cs"/>
          <w:rtl/>
        </w:rPr>
        <w:t xml:space="preserve">&lt;&lt; דובר_המשך &gt;&gt; </w:t>
      </w:r>
      <w:r>
        <w:rPr>
          <w:rFonts w:hint="cs"/>
          <w:rtl/>
        </w:rPr>
        <w:t>בצלאל סמוטריץ' (ימינה):</w:t>
      </w:r>
      <w:r>
        <w:rPr>
          <w:rStyle w:val="TagStyle"/>
          <w:rtl/>
        </w:rPr>
        <w:t xml:space="preserve"> &lt;&lt; דובר_המשך &gt;&gt;</w:t>
      </w:r>
      <w:r>
        <w:rPr>
          <w:rFonts w:hint="cs"/>
          <w:rtl/>
        </w:rPr>
        <w:t xml:space="preserve">   </w:t>
      </w:r>
    </w:p>
    <w:p w:rsidR="00FA019A" w:rsidRPr="00ED791E" w:rsidRDefault="00FA019A" w:rsidP="008044A0">
      <w:pPr>
        <w:rPr>
          <w:rtl/>
          <w:lang w:eastAsia="he-IL"/>
        </w:rPr>
      </w:pPr>
    </w:p>
    <w:p w:rsidR="00FA019A" w:rsidRDefault="00D06262" w:rsidP="00054896">
      <w:pPr>
        <w:rPr>
          <w:rtl/>
        </w:rPr>
      </w:pPr>
      <w:bookmarkStart w:id="5508" w:name="_ETM_Q17_540000"/>
      <w:bookmarkEnd w:id="5508"/>
      <w:r>
        <w:rPr>
          <w:rFonts w:hint="cs"/>
          <w:rtl/>
        </w:rPr>
        <w:t>– –</w:t>
      </w:r>
      <w:r w:rsidR="00FA019A">
        <w:rPr>
          <w:rFonts w:hint="cs"/>
          <w:rtl/>
        </w:rPr>
        <w:t xml:space="preserve"> ולא </w:t>
      </w:r>
      <w:bookmarkStart w:id="5509" w:name="_ETM_Q17_541000"/>
      <w:bookmarkEnd w:id="5509"/>
      <w:r w:rsidR="00FA019A">
        <w:rPr>
          <w:rFonts w:hint="cs"/>
          <w:rtl/>
        </w:rPr>
        <w:t>לעשות כלום</w:t>
      </w:r>
      <w:r w:rsidR="00054896">
        <w:rPr>
          <w:rFonts w:hint="cs"/>
          <w:rtl/>
        </w:rPr>
        <w:t>:</w:t>
      </w:r>
      <w:r w:rsidR="00FA019A">
        <w:rPr>
          <w:rFonts w:hint="cs"/>
          <w:rtl/>
        </w:rPr>
        <w:t xml:space="preserve"> לחרב את השירות הציבורי בפוליטיקה קטנה, ואז לזרוק את </w:t>
      </w:r>
      <w:bookmarkStart w:id="5510" w:name="_ETM_Q17_542000"/>
      <w:bookmarkEnd w:id="5510"/>
      <w:r w:rsidR="00FA019A">
        <w:rPr>
          <w:rFonts w:hint="cs"/>
          <w:rtl/>
        </w:rPr>
        <w:t>האחריות על הפקידים ועל היועצים המשפטיים. במשרד התחבורה יש אנשים כאלה נהדרים.</w:t>
      </w:r>
      <w:r w:rsidR="00FA019A">
        <w:rPr>
          <w:rFonts w:hint="eastAsia"/>
          <w:rtl/>
        </w:rPr>
        <w:t xml:space="preserve"> </w:t>
      </w:r>
      <w:r w:rsidR="00FA019A">
        <w:rPr>
          <w:rFonts w:hint="cs"/>
          <w:rtl/>
        </w:rPr>
        <w:t xml:space="preserve">רק אל תפילי את האחריות לכישלון עליהם </w:t>
      </w:r>
      <w:r>
        <w:rPr>
          <w:rFonts w:hint="eastAsia"/>
          <w:rtl/>
        </w:rPr>
        <w:t>–</w:t>
      </w:r>
      <w:r w:rsidR="00FA019A">
        <w:rPr>
          <w:rFonts w:hint="eastAsia"/>
          <w:rtl/>
        </w:rPr>
        <w:t xml:space="preserve"> </w:t>
      </w:r>
      <w:r w:rsidR="00FA019A">
        <w:rPr>
          <w:rFonts w:hint="cs"/>
          <w:rtl/>
        </w:rPr>
        <w:t xml:space="preserve">זו הבקשה היחידה שלי. תודה. </w:t>
      </w:r>
      <w:bookmarkStart w:id="5511" w:name="_ETM_Q17_550000"/>
      <w:bookmarkEnd w:id="5511"/>
    </w:p>
    <w:p w:rsidR="00FA019A" w:rsidRDefault="00FA019A" w:rsidP="008044A0">
      <w:pPr>
        <w:rPr>
          <w:rtl/>
        </w:rPr>
      </w:pPr>
    </w:p>
    <w:p w:rsidR="00FA019A" w:rsidRDefault="00FA019A" w:rsidP="008044A0">
      <w:pPr>
        <w:pStyle w:val="af6"/>
        <w:keepNext/>
        <w:rPr>
          <w:rtl/>
        </w:rPr>
      </w:pPr>
      <w:bookmarkStart w:id="5512" w:name="_ETM_Q17_551000"/>
      <w:bookmarkStart w:id="5513" w:name="ET_yor_6031_46"/>
      <w:bookmarkEnd w:id="5512"/>
      <w:r w:rsidRPr="00ED791E">
        <w:rPr>
          <w:rStyle w:val="TagStyle"/>
          <w:rtl/>
        </w:rPr>
        <w:t xml:space="preserve"> &lt;&lt; יור &gt;&gt; </w:t>
      </w:r>
      <w:r>
        <w:rPr>
          <w:rtl/>
        </w:rPr>
        <w:t>היו"ר מיקי חיימוביץ':</w:t>
      </w:r>
      <w:r w:rsidRPr="00ED791E">
        <w:rPr>
          <w:rStyle w:val="TagStyle"/>
          <w:rtl/>
        </w:rPr>
        <w:t xml:space="preserve"> &lt;&lt; יור &gt;&gt;</w:t>
      </w:r>
      <w:r>
        <w:rPr>
          <w:rtl/>
        </w:rPr>
        <w:t xml:space="preserve">   </w:t>
      </w:r>
      <w:bookmarkEnd w:id="551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חבר הכנסת סמוטריץ'. </w:t>
      </w:r>
    </w:p>
    <w:p w:rsidR="00FA019A" w:rsidRPr="00ED791E" w:rsidRDefault="00FA019A" w:rsidP="008044A0">
      <w:pPr>
        <w:rPr>
          <w:rtl/>
          <w:lang w:eastAsia="he-IL"/>
        </w:rPr>
      </w:pPr>
    </w:p>
    <w:p w:rsidR="00FA019A" w:rsidRDefault="00FA019A" w:rsidP="008044A0">
      <w:pPr>
        <w:pStyle w:val="af5"/>
        <w:rPr>
          <w:rtl/>
        </w:rPr>
      </w:pPr>
      <w:bookmarkStart w:id="5514" w:name="ET_interruption_5985_47"/>
      <w:r w:rsidRPr="00C94629">
        <w:rPr>
          <w:rStyle w:val="TagStyle"/>
          <w:rtl/>
        </w:rPr>
        <w:t>&lt;&lt; קריאה &gt;&gt;</w:t>
      </w:r>
      <w:r w:rsidRPr="000D16A1">
        <w:rPr>
          <w:rStyle w:val="TagStyle"/>
          <w:rtl/>
        </w:rPr>
        <w:t xml:space="preserve"> </w:t>
      </w:r>
      <w:r>
        <w:rPr>
          <w:rtl/>
        </w:rPr>
        <w:t>שרת התחבורה והבטיחות בדרכים מירי מרים רגב:</w:t>
      </w:r>
      <w:r w:rsidRPr="000D16A1">
        <w:rPr>
          <w:rStyle w:val="TagStyle"/>
          <w:rtl/>
        </w:rPr>
        <w:t xml:space="preserve"> </w:t>
      </w:r>
      <w:r w:rsidRPr="00C94629">
        <w:rPr>
          <w:rStyle w:val="TagStyle"/>
          <w:rtl/>
        </w:rPr>
        <w:t>&lt;&lt; קריאה &gt;&gt;</w:t>
      </w:r>
      <w:bookmarkEnd w:id="5514"/>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בגלל </w:t>
      </w:r>
      <w:bookmarkStart w:id="5515" w:name="_ETM_Q17_554000"/>
      <w:bookmarkEnd w:id="5515"/>
      <w:r>
        <w:rPr>
          <w:rFonts w:hint="cs"/>
          <w:rtl/>
          <w:lang w:eastAsia="he-IL"/>
        </w:rPr>
        <w:t xml:space="preserve">שהוא דיבר אליי אישית, אני מבקשת לעלות להתייחס. </w:t>
      </w:r>
    </w:p>
    <w:p w:rsidR="00FA019A" w:rsidRDefault="00FA019A" w:rsidP="008044A0">
      <w:pPr>
        <w:ind w:firstLine="0"/>
        <w:rPr>
          <w:rtl/>
        </w:rPr>
      </w:pPr>
    </w:p>
    <w:p w:rsidR="00FA019A" w:rsidRDefault="00FA019A" w:rsidP="008044A0">
      <w:pPr>
        <w:pStyle w:val="af6"/>
        <w:rPr>
          <w:rtl/>
        </w:rPr>
      </w:pPr>
      <w:bookmarkStart w:id="5516" w:name="ET_yor_6031_20"/>
      <w:r w:rsidRPr="00C94629">
        <w:rPr>
          <w:rStyle w:val="TagStyle"/>
          <w:rtl/>
        </w:rPr>
        <w:t xml:space="preserve"> &lt;&lt; יור &gt;&gt;</w:t>
      </w:r>
      <w:r w:rsidRPr="00F7495E">
        <w:rPr>
          <w:rStyle w:val="TagStyle"/>
          <w:rtl/>
        </w:rPr>
        <w:t xml:space="preserve"> </w:t>
      </w:r>
      <w:r>
        <w:rPr>
          <w:rtl/>
        </w:rPr>
        <w:t>היו"ר מיקי חיימוביץ':</w:t>
      </w:r>
      <w:r w:rsidRPr="00F7495E">
        <w:rPr>
          <w:rStyle w:val="TagStyle"/>
          <w:rtl/>
        </w:rPr>
        <w:t xml:space="preserve"> </w:t>
      </w:r>
      <w:r w:rsidRPr="00C94629">
        <w:rPr>
          <w:rStyle w:val="TagStyle"/>
          <w:rtl/>
        </w:rPr>
        <w:t>&lt;&lt; יור &gt;&gt;</w:t>
      </w:r>
      <w:r>
        <w:rPr>
          <w:rtl/>
        </w:rPr>
        <w:t xml:space="preserve">   </w:t>
      </w:r>
      <w:bookmarkEnd w:id="5516"/>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אחרי ההצבעה. </w:t>
      </w:r>
    </w:p>
    <w:p w:rsidR="00FA019A" w:rsidRDefault="00FA019A" w:rsidP="008044A0">
      <w:pPr>
        <w:rPr>
          <w:rtl/>
          <w:lang w:eastAsia="he-IL"/>
        </w:rPr>
      </w:pPr>
    </w:p>
    <w:p w:rsidR="00FA019A" w:rsidRDefault="00FA019A" w:rsidP="008044A0">
      <w:pPr>
        <w:rPr>
          <w:rtl/>
          <w:lang w:eastAsia="he-IL"/>
        </w:rPr>
      </w:pPr>
      <w:bookmarkStart w:id="5517" w:name="_ETM_Q17_561000"/>
      <w:bookmarkEnd w:id="5517"/>
      <w:r>
        <w:rPr>
          <w:rFonts w:hint="cs"/>
          <w:rtl/>
          <w:lang w:eastAsia="he-IL"/>
        </w:rPr>
        <w:t xml:space="preserve">כן, בבקשה. ישיב על הצעה הזאת שר המשפטים אבי </w:t>
      </w:r>
      <w:bookmarkStart w:id="5518" w:name="_ETM_Q17_563000"/>
      <w:bookmarkEnd w:id="5518"/>
      <w:r>
        <w:rPr>
          <w:rFonts w:hint="cs"/>
          <w:rtl/>
          <w:lang w:eastAsia="he-IL"/>
        </w:rPr>
        <w:t xml:space="preserve">ניסנקורן. בבקשה. </w:t>
      </w:r>
    </w:p>
    <w:p w:rsidR="00FA019A" w:rsidRDefault="00FA019A" w:rsidP="008044A0">
      <w:pPr>
        <w:rPr>
          <w:rtl/>
          <w:lang w:eastAsia="he-IL"/>
        </w:rPr>
      </w:pPr>
      <w:bookmarkStart w:id="5519" w:name="_ETM_Q17_586000"/>
      <w:bookmarkEnd w:id="5519"/>
    </w:p>
    <w:p w:rsidR="00FA019A" w:rsidRDefault="00FA019A" w:rsidP="008044A0">
      <w:pPr>
        <w:pStyle w:val="af5"/>
        <w:keepNext/>
        <w:rPr>
          <w:rtl/>
        </w:rPr>
      </w:pPr>
      <w:bookmarkStart w:id="5520" w:name="ET_interruption_5802_47"/>
      <w:r w:rsidRPr="00ED791E">
        <w:rPr>
          <w:rStyle w:val="TagStyle"/>
          <w:rtl/>
        </w:rPr>
        <w:t xml:space="preserve"> &lt;&lt; קריאה &gt;&gt; </w:t>
      </w:r>
      <w:r>
        <w:rPr>
          <w:rtl/>
        </w:rPr>
        <w:t>שלמה קרעי (הליכוד):</w:t>
      </w:r>
      <w:r w:rsidRPr="00ED791E">
        <w:rPr>
          <w:rStyle w:val="TagStyle"/>
          <w:rtl/>
        </w:rPr>
        <w:t xml:space="preserve"> &lt;&lt; קריאה &gt;&gt;</w:t>
      </w:r>
      <w:r>
        <w:rPr>
          <w:rtl/>
        </w:rPr>
        <w:t xml:space="preserve">   </w:t>
      </w:r>
      <w:bookmarkEnd w:id="5520"/>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בצלאל </w:t>
      </w:r>
      <w:r w:rsidR="00D06262">
        <w:rPr>
          <w:rFonts w:hint="cs"/>
          <w:rtl/>
          <w:lang w:eastAsia="he-IL"/>
        </w:rPr>
        <w:t>– – –</w:t>
      </w:r>
      <w:r>
        <w:rPr>
          <w:rFonts w:hint="cs"/>
          <w:rtl/>
          <w:lang w:eastAsia="he-IL"/>
        </w:rPr>
        <w:t xml:space="preserve"> נתן </w:t>
      </w:r>
      <w:bookmarkStart w:id="5521" w:name="_ETM_Q17_572000"/>
      <w:bookmarkEnd w:id="5521"/>
      <w:r>
        <w:rPr>
          <w:rFonts w:hint="cs"/>
          <w:rtl/>
          <w:lang w:eastAsia="he-IL"/>
        </w:rPr>
        <w:t xml:space="preserve">לכם גם את החופש לשנות את עשרת הדיברות? מפלגת הציונות </w:t>
      </w:r>
      <w:bookmarkStart w:id="5522" w:name="_ETM_Q17_576000"/>
      <w:bookmarkEnd w:id="5522"/>
      <w:r>
        <w:rPr>
          <w:rFonts w:hint="cs"/>
          <w:rtl/>
          <w:lang w:eastAsia="he-IL"/>
        </w:rPr>
        <w:t xml:space="preserve">הדתית, </w:t>
      </w:r>
      <w:proofErr w:type="spellStart"/>
      <w:r>
        <w:rPr>
          <w:rFonts w:hint="cs"/>
          <w:rtl/>
          <w:lang w:eastAsia="he-IL"/>
        </w:rPr>
        <w:t>עלק</w:t>
      </w:r>
      <w:proofErr w:type="spellEnd"/>
      <w:r>
        <w:rPr>
          <w:rFonts w:hint="cs"/>
          <w:rtl/>
          <w:lang w:eastAsia="he-IL"/>
        </w:rPr>
        <w:t xml:space="preserve">. </w:t>
      </w:r>
    </w:p>
    <w:p w:rsidR="00FA019A" w:rsidRDefault="00FA019A" w:rsidP="008044A0">
      <w:pPr>
        <w:rPr>
          <w:rtl/>
          <w:lang w:eastAsia="he-IL"/>
        </w:rPr>
      </w:pPr>
    </w:p>
    <w:p w:rsidR="00FA019A" w:rsidRDefault="00FA019A" w:rsidP="008044A0">
      <w:pPr>
        <w:pStyle w:val="af5"/>
        <w:keepNext/>
        <w:rPr>
          <w:rtl/>
        </w:rPr>
      </w:pPr>
      <w:bookmarkStart w:id="5523" w:name="ET_interruption_קריאה_48"/>
      <w:r w:rsidRPr="00ED791E">
        <w:rPr>
          <w:rStyle w:val="TagStyle"/>
          <w:rtl/>
        </w:rPr>
        <w:t xml:space="preserve"> &lt;&lt; קריאה &gt;&gt; </w:t>
      </w:r>
      <w:r>
        <w:rPr>
          <w:rtl/>
        </w:rPr>
        <w:t>קריאה:</w:t>
      </w:r>
      <w:r w:rsidRPr="00ED791E">
        <w:rPr>
          <w:rStyle w:val="TagStyle"/>
          <w:rtl/>
        </w:rPr>
        <w:t xml:space="preserve"> &lt;&lt; קריאה &gt;&gt;</w:t>
      </w:r>
      <w:r>
        <w:rPr>
          <w:rtl/>
        </w:rPr>
        <w:t xml:space="preserve">   </w:t>
      </w:r>
      <w:bookmarkEnd w:id="552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שמענו, קרעי. </w:t>
      </w:r>
    </w:p>
    <w:p w:rsidR="00FA019A" w:rsidRDefault="00FA019A" w:rsidP="008044A0">
      <w:pPr>
        <w:rPr>
          <w:rtl/>
          <w:lang w:eastAsia="he-IL"/>
        </w:rPr>
      </w:pPr>
    </w:p>
    <w:p w:rsidR="00FA019A" w:rsidRDefault="00FA019A" w:rsidP="008044A0">
      <w:pPr>
        <w:pStyle w:val="af5"/>
        <w:keepNext/>
        <w:rPr>
          <w:rtl/>
        </w:rPr>
      </w:pPr>
      <w:bookmarkStart w:id="5524" w:name="_ETM_Q17_580000"/>
      <w:bookmarkStart w:id="5525" w:name="ET_interruption_5802_49"/>
      <w:bookmarkEnd w:id="5524"/>
      <w:r w:rsidRPr="00ED791E">
        <w:rPr>
          <w:rStyle w:val="TagStyle"/>
          <w:rtl/>
        </w:rPr>
        <w:t xml:space="preserve"> &lt;&lt; קריאה &gt;&gt; </w:t>
      </w:r>
      <w:r>
        <w:rPr>
          <w:rtl/>
        </w:rPr>
        <w:t>שלמה קרעי (הליכוד):</w:t>
      </w:r>
      <w:r w:rsidRPr="00ED791E">
        <w:rPr>
          <w:rStyle w:val="TagStyle"/>
          <w:rtl/>
        </w:rPr>
        <w:t xml:space="preserve"> &lt;&lt; קריאה &gt;&gt;</w:t>
      </w:r>
      <w:r>
        <w:rPr>
          <w:rtl/>
        </w:rPr>
        <w:t xml:space="preserve">   </w:t>
      </w:r>
      <w:bookmarkEnd w:id="5525"/>
    </w:p>
    <w:p w:rsidR="00FA019A" w:rsidRDefault="00FA019A" w:rsidP="00977595">
      <w:pPr>
        <w:rPr>
          <w:rtl/>
          <w:lang w:eastAsia="he-IL"/>
        </w:rPr>
      </w:pPr>
    </w:p>
    <w:p w:rsidR="00FA019A" w:rsidRDefault="00FA019A" w:rsidP="008044A0">
      <w:pPr>
        <w:rPr>
          <w:rtl/>
          <w:lang w:eastAsia="he-IL"/>
        </w:rPr>
      </w:pPr>
      <w:bookmarkStart w:id="5526" w:name="_ETM_Q17_584000"/>
      <w:bookmarkEnd w:id="5526"/>
      <w:r>
        <w:rPr>
          <w:rFonts w:hint="cs"/>
          <w:rtl/>
          <w:lang w:eastAsia="he-IL"/>
        </w:rPr>
        <w:t xml:space="preserve">בטוח ששמעתם. </w:t>
      </w:r>
    </w:p>
    <w:p w:rsidR="00FA019A" w:rsidRDefault="00FA019A" w:rsidP="008044A0">
      <w:pPr>
        <w:rPr>
          <w:rtl/>
          <w:lang w:eastAsia="he-IL"/>
        </w:rPr>
      </w:pPr>
      <w:bookmarkStart w:id="5527" w:name="_ETM_Q17_589000"/>
      <w:bookmarkEnd w:id="5527"/>
    </w:p>
    <w:p w:rsidR="00FA019A" w:rsidRDefault="00FA019A" w:rsidP="008044A0">
      <w:pPr>
        <w:pStyle w:val="a4"/>
        <w:rPr>
          <w:rtl/>
        </w:rPr>
      </w:pPr>
      <w:bookmarkStart w:id="5528" w:name="_ETM_Q17_590000"/>
      <w:bookmarkStart w:id="5529" w:name="ET_speakercontinue_5995_8"/>
      <w:bookmarkEnd w:id="5528"/>
      <w:r w:rsidRPr="00ED791E">
        <w:rPr>
          <w:rStyle w:val="TagStyle"/>
          <w:rtl/>
        </w:rPr>
        <w:t xml:space="preserve"> &lt;&lt; דובר &gt;&gt;</w:t>
      </w:r>
      <w:r w:rsidRPr="005A33B6">
        <w:rPr>
          <w:rStyle w:val="TagStyle"/>
          <w:rtl/>
        </w:rPr>
        <w:t xml:space="preserve"> </w:t>
      </w:r>
      <w:bookmarkStart w:id="5530" w:name="_Toc54817967"/>
      <w:r>
        <w:rPr>
          <w:rtl/>
        </w:rPr>
        <w:t>שר המשפטים אבי ניסנקורן:</w:t>
      </w:r>
      <w:bookmarkEnd w:id="5530"/>
      <w:r w:rsidRPr="005A33B6">
        <w:rPr>
          <w:rStyle w:val="TagStyle"/>
          <w:rtl/>
        </w:rPr>
        <w:t xml:space="preserve"> </w:t>
      </w:r>
      <w:r w:rsidRPr="00ED791E">
        <w:rPr>
          <w:rStyle w:val="TagStyle"/>
          <w:rtl/>
        </w:rPr>
        <w:t xml:space="preserve">&lt;&lt; דובר &gt;&gt; </w:t>
      </w:r>
      <w:r>
        <w:rPr>
          <w:rtl/>
        </w:rPr>
        <w:t xml:space="preserve">   </w:t>
      </w:r>
      <w:bookmarkEnd w:id="5529"/>
    </w:p>
    <w:p w:rsidR="00FA019A" w:rsidRDefault="00FA019A" w:rsidP="00977595">
      <w:pPr>
        <w:rPr>
          <w:rtl/>
          <w:lang w:eastAsia="he-IL"/>
        </w:rPr>
      </w:pPr>
    </w:p>
    <w:p w:rsidR="00FA019A" w:rsidRDefault="00FA019A" w:rsidP="008044A0">
      <w:pPr>
        <w:rPr>
          <w:rtl/>
          <w:lang w:eastAsia="he-IL"/>
        </w:rPr>
      </w:pPr>
      <w:r>
        <w:rPr>
          <w:rFonts w:hint="cs"/>
          <w:rtl/>
          <w:lang w:eastAsia="he-IL"/>
        </w:rPr>
        <w:t>א</w:t>
      </w:r>
      <w:bookmarkStart w:id="5531" w:name="_ETM_Q17_591000"/>
      <w:bookmarkEnd w:id="5531"/>
      <w:r>
        <w:rPr>
          <w:rFonts w:hint="cs"/>
          <w:rtl/>
          <w:lang w:eastAsia="he-IL"/>
        </w:rPr>
        <w:t xml:space="preserve">יפה בצלאל? אני לא רואה אותו. בצלאל, אני הבנתי שאתה מבקש ועדת חקירה פרלמנטרית </w:t>
      </w:r>
      <w:bookmarkStart w:id="5532" w:name="_ETM_Q17_599000"/>
      <w:bookmarkEnd w:id="5532"/>
      <w:r>
        <w:rPr>
          <w:rFonts w:hint="cs"/>
          <w:rtl/>
          <w:lang w:eastAsia="he-IL"/>
        </w:rPr>
        <w:t xml:space="preserve">בנושא התחבורה, בנושא המטרו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af6"/>
        <w:rPr>
          <w:rtl/>
        </w:rPr>
      </w:pPr>
      <w:bookmarkStart w:id="5533" w:name="ET_yor_6031_21"/>
      <w:r w:rsidRPr="00C94629">
        <w:rPr>
          <w:rStyle w:val="TagStyle"/>
          <w:rtl/>
        </w:rPr>
        <w:t xml:space="preserve"> &lt;&lt; יור &gt;&gt;</w:t>
      </w:r>
      <w:r w:rsidRPr="00F7495E">
        <w:rPr>
          <w:rStyle w:val="TagStyle"/>
          <w:rtl/>
        </w:rPr>
        <w:t xml:space="preserve"> </w:t>
      </w:r>
      <w:r>
        <w:rPr>
          <w:rtl/>
        </w:rPr>
        <w:t>היו"ר מיקי חיימוביץ':</w:t>
      </w:r>
      <w:r w:rsidRPr="00F7495E">
        <w:rPr>
          <w:rStyle w:val="TagStyle"/>
          <w:rtl/>
        </w:rPr>
        <w:t xml:space="preserve"> </w:t>
      </w:r>
      <w:r w:rsidRPr="00C94629">
        <w:rPr>
          <w:rStyle w:val="TagStyle"/>
          <w:rtl/>
        </w:rPr>
        <w:t>&lt;&lt; יור &gt;&gt;</w:t>
      </w:r>
      <w:r>
        <w:rPr>
          <w:rtl/>
        </w:rPr>
        <w:t xml:space="preserve">   </w:t>
      </w:r>
      <w:bookmarkEnd w:id="553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זה רעיון לא רע. </w:t>
      </w:r>
    </w:p>
    <w:p w:rsidR="00FA019A" w:rsidRDefault="00FA019A" w:rsidP="00977595">
      <w:pPr>
        <w:rPr>
          <w:rtl/>
          <w:lang w:eastAsia="he-IL"/>
        </w:rPr>
      </w:pPr>
      <w:bookmarkStart w:id="5534" w:name="_ETM_Q17_604000"/>
      <w:bookmarkEnd w:id="5534"/>
    </w:p>
    <w:p w:rsidR="00FA019A" w:rsidRDefault="00FA019A" w:rsidP="008044A0">
      <w:pPr>
        <w:pStyle w:val="af5"/>
        <w:rPr>
          <w:rtl/>
        </w:rPr>
      </w:pPr>
      <w:bookmarkStart w:id="5535" w:name="ET_interruption_5291_23"/>
      <w:r w:rsidRPr="00C94629">
        <w:rPr>
          <w:rStyle w:val="TagStyle"/>
          <w:rtl/>
        </w:rPr>
        <w:t xml:space="preserve"> &lt;&lt; קריאה &gt;&gt;</w:t>
      </w:r>
      <w:r w:rsidRPr="00F7495E">
        <w:rPr>
          <w:rStyle w:val="TagStyle"/>
          <w:rtl/>
        </w:rPr>
        <w:t xml:space="preserve"> </w:t>
      </w:r>
      <w:r>
        <w:rPr>
          <w:rtl/>
        </w:rPr>
        <w:t>בצלאל סמוטריץ' (ימינה):</w:t>
      </w:r>
      <w:r w:rsidRPr="00F7495E">
        <w:rPr>
          <w:rStyle w:val="TagStyle"/>
          <w:rtl/>
        </w:rPr>
        <w:t xml:space="preserve"> </w:t>
      </w:r>
      <w:r w:rsidRPr="00C94629">
        <w:rPr>
          <w:rStyle w:val="TagStyle"/>
          <w:rtl/>
        </w:rPr>
        <w:t>&lt;&lt; קריאה &gt;&gt;</w:t>
      </w:r>
      <w:r>
        <w:rPr>
          <w:rtl/>
        </w:rPr>
        <w:t xml:space="preserve">   </w:t>
      </w:r>
      <w:bookmarkEnd w:id="5535"/>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זה יקרה בשבוע </w:t>
      </w:r>
      <w:bookmarkStart w:id="5536" w:name="_ETM_Q17_600000"/>
      <w:bookmarkEnd w:id="5536"/>
      <w:r>
        <w:rPr>
          <w:rFonts w:hint="cs"/>
          <w:rtl/>
          <w:lang w:eastAsia="he-IL"/>
        </w:rPr>
        <w:t xml:space="preserve">הבא, לדעתי. אין ברירה. </w:t>
      </w:r>
    </w:p>
    <w:p w:rsidR="00FA019A" w:rsidRDefault="00FA019A" w:rsidP="008044A0">
      <w:pPr>
        <w:rPr>
          <w:rtl/>
          <w:lang w:eastAsia="he-IL"/>
        </w:rPr>
      </w:pPr>
      <w:bookmarkStart w:id="5537" w:name="_ETM_Q17_602000"/>
      <w:bookmarkEnd w:id="5537"/>
    </w:p>
    <w:p w:rsidR="00FA019A" w:rsidRDefault="00977595" w:rsidP="00977595">
      <w:pPr>
        <w:pStyle w:val="-"/>
        <w:rPr>
          <w:rtl/>
        </w:rPr>
      </w:pPr>
      <w:bookmarkStart w:id="5538" w:name="ET_speakercontinue_5995_620"/>
      <w:r w:rsidRPr="00977595">
        <w:rPr>
          <w:rStyle w:val="TagStyle"/>
          <w:rtl/>
        </w:rPr>
        <w:t xml:space="preserve"> &lt;&lt; דובר_המשך &gt;&gt;</w:t>
      </w:r>
      <w:r w:rsidR="00FA019A" w:rsidRPr="00F7495E">
        <w:rPr>
          <w:rStyle w:val="TagStyle"/>
          <w:rtl/>
        </w:rPr>
        <w:t xml:space="preserve"> </w:t>
      </w:r>
      <w:bookmarkStart w:id="5539" w:name="_Toc54817968"/>
      <w:r w:rsidR="00FA019A">
        <w:rPr>
          <w:rtl/>
        </w:rPr>
        <w:t>שר המשפטים אבי ניסנקורן:</w:t>
      </w:r>
      <w:bookmarkEnd w:id="5539"/>
      <w:r w:rsidR="00FA019A" w:rsidRPr="00F7495E">
        <w:rPr>
          <w:rStyle w:val="TagStyle"/>
          <w:rtl/>
        </w:rPr>
        <w:t xml:space="preserve"> </w:t>
      </w:r>
      <w:r w:rsidRPr="00977595">
        <w:rPr>
          <w:rStyle w:val="TagStyle"/>
          <w:rtl/>
        </w:rPr>
        <w:t>&lt;&lt; דובר_המשך &gt;&gt;</w:t>
      </w:r>
      <w:bookmarkEnd w:id="5538"/>
      <w:r w:rsidRPr="00977595">
        <w:rPr>
          <w:rStyle w:val="TagStyle"/>
          <w:rtl/>
        </w:rPr>
        <w:t xml:space="preserve"> </w:t>
      </w:r>
      <w:r w:rsidR="00FA019A">
        <w:rPr>
          <w:rtl/>
        </w:rPr>
        <w:t xml:space="preserve">   </w:t>
      </w:r>
    </w:p>
    <w:p w:rsidR="00FA019A" w:rsidRDefault="00FA019A" w:rsidP="00977595">
      <w:pPr>
        <w:rPr>
          <w:rtl/>
          <w:lang w:eastAsia="he-IL"/>
        </w:rPr>
      </w:pPr>
    </w:p>
    <w:p w:rsidR="00FA019A" w:rsidRDefault="00FA019A" w:rsidP="00977595">
      <w:pPr>
        <w:rPr>
          <w:rtl/>
          <w:lang w:eastAsia="he-IL"/>
        </w:rPr>
      </w:pPr>
      <w:bookmarkStart w:id="5540" w:name="_ETM_Q17_603000"/>
      <w:bookmarkEnd w:id="5540"/>
      <w:r>
        <w:rPr>
          <w:rFonts w:hint="cs"/>
          <w:rtl/>
          <w:lang w:eastAsia="he-IL"/>
        </w:rPr>
        <w:t xml:space="preserve">אז אני רואה שזה כבר הולך לכיוון הזה, כי את מרב הנאום אתה הקדשת לזה. עכשיו, יש לי רק מסקנה אחת </w:t>
      </w:r>
      <w:r w:rsidR="00D06262">
        <w:rPr>
          <w:rtl/>
          <w:lang w:eastAsia="he-IL"/>
        </w:rPr>
        <w:t>–</w:t>
      </w:r>
      <w:r>
        <w:rPr>
          <w:rFonts w:hint="cs"/>
          <w:rtl/>
          <w:lang w:eastAsia="he-IL"/>
        </w:rPr>
        <w:t xml:space="preserve"> נגמר לך </w:t>
      </w:r>
      <w:bookmarkStart w:id="5541" w:name="_ETM_Q17_611000"/>
      <w:bookmarkEnd w:id="5541"/>
      <w:r>
        <w:rPr>
          <w:rFonts w:hint="cs"/>
          <w:rtl/>
          <w:lang w:eastAsia="he-IL"/>
        </w:rPr>
        <w:t>מה להגיד על מערכת המשפט בישרא</w:t>
      </w:r>
      <w:bookmarkStart w:id="5542" w:name="_ETM_Q17_615000"/>
      <w:bookmarkEnd w:id="5542"/>
      <w:r>
        <w:rPr>
          <w:rFonts w:hint="cs"/>
          <w:rtl/>
          <w:lang w:eastAsia="he-IL"/>
        </w:rPr>
        <w:t>ל, כי</w:t>
      </w:r>
      <w:bookmarkStart w:id="5543" w:name="_ETM_Q17_617000"/>
      <w:bookmarkEnd w:id="5543"/>
      <w:r>
        <w:rPr>
          <w:rFonts w:hint="cs"/>
          <w:rtl/>
          <w:lang w:eastAsia="he-IL"/>
        </w:rPr>
        <w:t xml:space="preserve"> אתה מנסה לעשות מהסוף. תראה, אגיד לך מה בעייתי, קודם כול בגישה: אתה מראש סימנת תוצאה </w:t>
      </w:r>
      <w:r w:rsidR="00D06262">
        <w:rPr>
          <w:rFonts w:hint="cs"/>
          <w:rtl/>
          <w:lang w:eastAsia="he-IL"/>
        </w:rPr>
        <w:t>–</w:t>
      </w:r>
      <w:r>
        <w:rPr>
          <w:rFonts w:hint="cs"/>
          <w:rtl/>
          <w:lang w:eastAsia="he-IL"/>
        </w:rPr>
        <w:t xml:space="preserve"> </w:t>
      </w:r>
      <w:bookmarkStart w:id="5544" w:name="_ETM_Q17_626000"/>
      <w:bookmarkEnd w:id="5544"/>
      <w:r>
        <w:rPr>
          <w:rFonts w:hint="cs"/>
          <w:rtl/>
          <w:lang w:eastAsia="he-IL"/>
        </w:rPr>
        <w:t xml:space="preserve">אתה החלטת מראש שהמערכת מושחתת, החלטת מראש שהמערכת לא עובדת, החלטת </w:t>
      </w:r>
      <w:bookmarkStart w:id="5545" w:name="_ETM_Q17_630000"/>
      <w:bookmarkEnd w:id="5545"/>
      <w:r>
        <w:rPr>
          <w:rFonts w:hint="cs"/>
          <w:rtl/>
          <w:lang w:eastAsia="he-IL"/>
        </w:rPr>
        <w:t>מראש איך לנתץ את</w:t>
      </w:r>
      <w:r w:rsidR="00977595">
        <w:rPr>
          <w:rFonts w:hint="cs"/>
          <w:rtl/>
          <w:lang w:eastAsia="he-IL"/>
        </w:rPr>
        <w:t xml:space="preserve"> </w:t>
      </w:r>
      <w:r>
        <w:rPr>
          <w:rFonts w:hint="cs"/>
          <w:rtl/>
          <w:lang w:eastAsia="he-IL"/>
        </w:rPr>
        <w:t xml:space="preserve">המערכת, ועכשיו אתה אוסף, כמו דייג </w:t>
      </w:r>
      <w:bookmarkStart w:id="5546" w:name="_ETM_Q17_632000"/>
      <w:bookmarkEnd w:id="5546"/>
      <w:r>
        <w:rPr>
          <w:rFonts w:hint="cs"/>
          <w:rtl/>
          <w:lang w:eastAsia="he-IL"/>
        </w:rPr>
        <w:t xml:space="preserve">שזורק חכה ומחכה שמשהו בפיתיון יעלה. אז פתאום </w:t>
      </w:r>
      <w:bookmarkStart w:id="5547" w:name="_ETM_Q17_638000"/>
      <w:bookmarkEnd w:id="5547"/>
      <w:r>
        <w:rPr>
          <w:rFonts w:hint="cs"/>
          <w:rtl/>
          <w:lang w:eastAsia="he-IL"/>
        </w:rPr>
        <w:t xml:space="preserve">יש איזושהי כתבה </w:t>
      </w:r>
      <w:r w:rsidR="00D06262">
        <w:rPr>
          <w:rFonts w:hint="cs"/>
          <w:rtl/>
          <w:lang w:eastAsia="he-IL"/>
        </w:rPr>
        <w:t>–</w:t>
      </w:r>
      <w:r>
        <w:rPr>
          <w:rFonts w:hint="cs"/>
          <w:rtl/>
          <w:lang w:eastAsia="he-IL"/>
        </w:rPr>
        <w:t xml:space="preserve"> אז אתה מדבר על הכתבה; פתאום יש </w:t>
      </w:r>
      <w:bookmarkStart w:id="5548" w:name="_ETM_Q17_644000"/>
      <w:bookmarkEnd w:id="5548"/>
      <w:r>
        <w:rPr>
          <w:rFonts w:hint="cs"/>
          <w:rtl/>
          <w:lang w:eastAsia="he-IL"/>
        </w:rPr>
        <w:t xml:space="preserve">איזשהו מאמר </w:t>
      </w:r>
      <w:r w:rsidR="00D06262">
        <w:rPr>
          <w:rFonts w:hint="cs"/>
          <w:rtl/>
          <w:lang w:eastAsia="he-IL"/>
        </w:rPr>
        <w:t>–</w:t>
      </w:r>
      <w:r>
        <w:rPr>
          <w:rFonts w:hint="cs"/>
          <w:rtl/>
          <w:lang w:eastAsia="he-IL"/>
        </w:rPr>
        <w:t xml:space="preserve"> אתה מדבר על המאמר. הכול בסוף </w:t>
      </w:r>
      <w:proofErr w:type="spellStart"/>
      <w:r>
        <w:rPr>
          <w:rFonts w:hint="cs"/>
          <w:rtl/>
          <w:lang w:eastAsia="he-IL"/>
        </w:rPr>
        <w:t>בסוף</w:t>
      </w:r>
      <w:proofErr w:type="spellEnd"/>
      <w:r>
        <w:rPr>
          <w:rFonts w:hint="cs"/>
          <w:rtl/>
          <w:lang w:eastAsia="he-IL"/>
        </w:rPr>
        <w:t xml:space="preserve"> זה</w:t>
      </w:r>
      <w:bookmarkStart w:id="5549" w:name="_ETM_Q17_652000"/>
      <w:bookmarkEnd w:id="5549"/>
      <w:r>
        <w:rPr>
          <w:rFonts w:hint="cs"/>
          <w:rtl/>
          <w:lang w:eastAsia="he-IL"/>
        </w:rPr>
        <w:t xml:space="preserve"> זוט</w:t>
      </w:r>
      <w:bookmarkStart w:id="5550" w:name="_ETM_Q17_649000"/>
      <w:bookmarkEnd w:id="5550"/>
      <w:r>
        <w:rPr>
          <w:rFonts w:hint="cs"/>
          <w:rtl/>
          <w:lang w:eastAsia="he-IL"/>
        </w:rPr>
        <w:t>ות.</w:t>
      </w:r>
    </w:p>
    <w:p w:rsidR="00FA019A" w:rsidRDefault="00FA019A" w:rsidP="008044A0">
      <w:pPr>
        <w:ind w:firstLine="0"/>
        <w:rPr>
          <w:rtl/>
          <w:lang w:eastAsia="he-IL"/>
        </w:rPr>
      </w:pPr>
      <w:bookmarkStart w:id="5551" w:name="_ETM_Q17_612000"/>
      <w:bookmarkEnd w:id="5551"/>
    </w:p>
    <w:p w:rsidR="00FA019A" w:rsidRDefault="00FA019A" w:rsidP="008044A0">
      <w:pPr>
        <w:pStyle w:val="af5"/>
        <w:rPr>
          <w:rtl/>
        </w:rPr>
      </w:pPr>
      <w:bookmarkStart w:id="5552" w:name="ET_interruption_5291_26"/>
      <w:r w:rsidRPr="00C94629">
        <w:rPr>
          <w:rStyle w:val="TagStyle"/>
          <w:rtl/>
        </w:rPr>
        <w:t xml:space="preserve"> &lt;&lt; קריאה &gt;&gt;</w:t>
      </w:r>
      <w:r w:rsidRPr="00F7495E">
        <w:rPr>
          <w:rStyle w:val="TagStyle"/>
          <w:rtl/>
        </w:rPr>
        <w:t xml:space="preserve"> </w:t>
      </w:r>
      <w:r>
        <w:rPr>
          <w:rtl/>
        </w:rPr>
        <w:t>בצלאל סמוטריץ' (ימינה):</w:t>
      </w:r>
      <w:r w:rsidRPr="00F7495E">
        <w:rPr>
          <w:rStyle w:val="TagStyle"/>
          <w:rtl/>
        </w:rPr>
        <w:t xml:space="preserve"> </w:t>
      </w:r>
      <w:r w:rsidRPr="00C94629">
        <w:rPr>
          <w:rStyle w:val="TagStyle"/>
          <w:rtl/>
        </w:rPr>
        <w:t>&lt;&lt; קריאה &gt;&gt;</w:t>
      </w:r>
      <w:r>
        <w:rPr>
          <w:rtl/>
        </w:rPr>
        <w:t xml:space="preserve">   </w:t>
      </w:r>
      <w:bookmarkEnd w:id="5552"/>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מה אתה אומר הפרסום בגלי </w:t>
      </w:r>
      <w:bookmarkStart w:id="5553" w:name="_ETM_Q17_653000"/>
      <w:bookmarkEnd w:id="5553"/>
      <w:r>
        <w:rPr>
          <w:rFonts w:hint="cs"/>
          <w:rtl/>
          <w:lang w:eastAsia="he-IL"/>
        </w:rPr>
        <w:t xml:space="preserve">צה"ל עכשיו? ללא מכרז, ללא הסדר ניגוד עניינים במשרד המשפטים. כבר </w:t>
      </w:r>
      <w:r w:rsidR="00D06262">
        <w:rPr>
          <w:rFonts w:hint="cs"/>
          <w:rtl/>
          <w:lang w:eastAsia="he-IL"/>
        </w:rPr>
        <w:t>– – –</w:t>
      </w:r>
      <w:r>
        <w:rPr>
          <w:rFonts w:hint="cs"/>
          <w:rtl/>
          <w:lang w:eastAsia="he-IL"/>
        </w:rPr>
        <w:t xml:space="preserve"> להתייחס לגופו של עניין. </w:t>
      </w:r>
    </w:p>
    <w:p w:rsidR="00FA019A" w:rsidRDefault="00FA019A" w:rsidP="008044A0">
      <w:pPr>
        <w:rPr>
          <w:rtl/>
          <w:lang w:eastAsia="he-IL"/>
        </w:rPr>
      </w:pPr>
      <w:bookmarkStart w:id="5554" w:name="_ETM_Q17_663000"/>
      <w:bookmarkEnd w:id="5554"/>
    </w:p>
    <w:p w:rsidR="00FA019A" w:rsidRDefault="00FA019A" w:rsidP="008044A0">
      <w:pPr>
        <w:pStyle w:val="-"/>
        <w:rPr>
          <w:rtl/>
        </w:rPr>
      </w:pPr>
      <w:bookmarkStart w:id="5555" w:name="ET_speakercontinue_5995_27"/>
      <w:r w:rsidRPr="00C94629">
        <w:rPr>
          <w:rStyle w:val="TagStyle"/>
          <w:rtl/>
        </w:rPr>
        <w:t xml:space="preserve"> &lt;&lt; דובר_המשך &gt;&gt;</w:t>
      </w:r>
      <w:r w:rsidRPr="00044AF2">
        <w:rPr>
          <w:rStyle w:val="TagStyle"/>
          <w:rtl/>
        </w:rPr>
        <w:t xml:space="preserve"> </w:t>
      </w:r>
      <w:r>
        <w:rPr>
          <w:rtl/>
        </w:rPr>
        <w:t>שר המשפטים אבי ניסנקורן:</w:t>
      </w:r>
      <w:r w:rsidRPr="00044AF2">
        <w:rPr>
          <w:rStyle w:val="TagStyle"/>
          <w:rtl/>
        </w:rPr>
        <w:t xml:space="preserve"> </w:t>
      </w:r>
      <w:r w:rsidRPr="00C94629">
        <w:rPr>
          <w:rStyle w:val="TagStyle"/>
          <w:rtl/>
        </w:rPr>
        <w:t>&lt;&lt; דובר_המשך &gt;&gt;</w:t>
      </w:r>
      <w:r>
        <w:rPr>
          <w:rtl/>
        </w:rPr>
        <w:t xml:space="preserve">   </w:t>
      </w:r>
      <w:bookmarkEnd w:id="5555"/>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אגיד לך. כשאני רואה שבן אדם באובססיה </w:t>
      </w:r>
      <w:r w:rsidR="00D06262">
        <w:rPr>
          <w:rFonts w:hint="eastAsia"/>
          <w:rtl/>
          <w:lang w:eastAsia="he-IL"/>
        </w:rPr>
        <w:t>–</w:t>
      </w:r>
      <w:r>
        <w:rPr>
          <w:rFonts w:hint="cs"/>
          <w:rtl/>
          <w:lang w:eastAsia="he-IL"/>
        </w:rPr>
        <w:t xml:space="preserve"> </w:t>
      </w:r>
      <w:bookmarkStart w:id="5556" w:name="_ETM_Q17_670519"/>
      <w:bookmarkEnd w:id="5556"/>
      <w:r>
        <w:rPr>
          <w:rFonts w:hint="cs"/>
          <w:rtl/>
          <w:lang w:eastAsia="he-IL"/>
        </w:rPr>
        <w:t xml:space="preserve">וסלח לי, אתה </w:t>
      </w:r>
      <w:bookmarkStart w:id="5557" w:name="_ETM_Q17_669000"/>
      <w:bookmarkEnd w:id="5557"/>
      <w:r>
        <w:rPr>
          <w:rFonts w:hint="cs"/>
          <w:rtl/>
          <w:lang w:eastAsia="he-IL"/>
        </w:rPr>
        <w:t xml:space="preserve">באובססיה </w:t>
      </w:r>
      <w:r w:rsidR="00D06262">
        <w:rPr>
          <w:rFonts w:hint="eastAsia"/>
          <w:rtl/>
          <w:lang w:eastAsia="he-IL"/>
        </w:rPr>
        <w:t>–</w:t>
      </w:r>
      <w:r>
        <w:rPr>
          <w:rFonts w:hint="eastAsia"/>
          <w:rtl/>
          <w:lang w:eastAsia="he-IL"/>
        </w:rPr>
        <w:t xml:space="preserve"> </w:t>
      </w:r>
      <w:r>
        <w:rPr>
          <w:rFonts w:hint="cs"/>
          <w:rtl/>
          <w:lang w:eastAsia="he-IL"/>
        </w:rPr>
        <w:t xml:space="preserve">וכשאני רואה בן אדם שדיבורים לא עוזרים איתו </w:t>
      </w:r>
      <w:r w:rsidR="00D06262">
        <w:rPr>
          <w:rtl/>
          <w:lang w:eastAsia="he-IL"/>
        </w:rPr>
        <w:t>–</w:t>
      </w:r>
      <w:r>
        <w:rPr>
          <w:rFonts w:hint="cs"/>
          <w:rtl/>
          <w:lang w:eastAsia="he-IL"/>
        </w:rPr>
        <w:t xml:space="preserve"> אתן </w:t>
      </w:r>
      <w:bookmarkStart w:id="5558" w:name="_ETM_Q17_675000"/>
      <w:bookmarkEnd w:id="5558"/>
      <w:r>
        <w:rPr>
          <w:rFonts w:hint="cs"/>
          <w:rtl/>
          <w:lang w:eastAsia="he-IL"/>
        </w:rPr>
        <w:t>לך דוגמה: אתה באת לפני כמה חודשים ואמרת לי:</w:t>
      </w:r>
      <w:bookmarkStart w:id="5559" w:name="_ETM_Q17_674000"/>
      <w:bookmarkEnd w:id="5559"/>
      <w:r>
        <w:rPr>
          <w:rFonts w:hint="cs"/>
          <w:rtl/>
          <w:lang w:eastAsia="he-IL"/>
        </w:rPr>
        <w:t xml:space="preserve"> אבי, תקשיב, למה שהשופטים לא יפרסמו באתר בצורה מסודרת את הנושא של </w:t>
      </w:r>
      <w:proofErr w:type="spellStart"/>
      <w:r>
        <w:rPr>
          <w:rFonts w:hint="cs"/>
          <w:rtl/>
          <w:lang w:eastAsia="he-IL"/>
        </w:rPr>
        <w:t>המניעויות</w:t>
      </w:r>
      <w:proofErr w:type="spellEnd"/>
      <w:r>
        <w:rPr>
          <w:rFonts w:hint="cs"/>
          <w:rtl/>
          <w:lang w:eastAsia="he-IL"/>
        </w:rPr>
        <w:t xml:space="preserve"> שלהם?</w:t>
      </w:r>
      <w:r>
        <w:rPr>
          <w:rFonts w:hint="eastAsia"/>
          <w:rtl/>
          <w:lang w:eastAsia="he-IL"/>
        </w:rPr>
        <w:t xml:space="preserve"> </w:t>
      </w:r>
      <w:r>
        <w:rPr>
          <w:rFonts w:hint="cs"/>
          <w:rtl/>
          <w:lang w:eastAsia="he-IL"/>
        </w:rPr>
        <w:t xml:space="preserve">לא ניגוד העניינים, </w:t>
      </w:r>
      <w:bookmarkStart w:id="5560" w:name="_ETM_Q17_683000"/>
      <w:bookmarkEnd w:id="5560"/>
      <w:proofErr w:type="spellStart"/>
      <w:r>
        <w:rPr>
          <w:rFonts w:hint="cs"/>
          <w:rtl/>
          <w:lang w:eastAsia="he-IL"/>
        </w:rPr>
        <w:t>המניעויות</w:t>
      </w:r>
      <w:proofErr w:type="spellEnd"/>
      <w:r>
        <w:rPr>
          <w:rFonts w:hint="cs"/>
          <w:rtl/>
          <w:lang w:eastAsia="he-IL"/>
        </w:rPr>
        <w:t xml:space="preserve"> שלהם. אמרתי לך: אתה יודע מה? יש בזה </w:t>
      </w:r>
      <w:bookmarkStart w:id="5561" w:name="_ETM_Q17_687000"/>
      <w:bookmarkEnd w:id="5561"/>
      <w:r>
        <w:rPr>
          <w:rFonts w:hint="cs"/>
          <w:rtl/>
          <w:lang w:eastAsia="he-IL"/>
        </w:rPr>
        <w:t xml:space="preserve">שכל, יש בזה שקיפות. עשו את זה. מה עשית? מינפת את זה להתקיף את השופטים. </w:t>
      </w:r>
    </w:p>
    <w:p w:rsidR="00FA019A" w:rsidRPr="00044AF2" w:rsidRDefault="00FA019A" w:rsidP="008044A0">
      <w:pPr>
        <w:rPr>
          <w:rtl/>
          <w:lang w:eastAsia="he-IL"/>
        </w:rPr>
      </w:pPr>
      <w:bookmarkStart w:id="5562" w:name="_ETM_Q17_688000"/>
      <w:bookmarkEnd w:id="5562"/>
    </w:p>
    <w:p w:rsidR="00FA019A" w:rsidRDefault="00FA019A" w:rsidP="008044A0">
      <w:pPr>
        <w:pStyle w:val="af5"/>
        <w:rPr>
          <w:rtl/>
        </w:rPr>
      </w:pPr>
      <w:bookmarkStart w:id="5563" w:name="ET_interruption_5291_28"/>
      <w:r w:rsidRPr="00C94629">
        <w:rPr>
          <w:rStyle w:val="TagStyle"/>
          <w:rtl/>
        </w:rPr>
        <w:t xml:space="preserve"> &lt;&lt; קריאה &gt;&gt;</w:t>
      </w:r>
      <w:r w:rsidRPr="00044AF2">
        <w:rPr>
          <w:rStyle w:val="TagStyle"/>
          <w:rtl/>
        </w:rPr>
        <w:t xml:space="preserve"> </w:t>
      </w:r>
      <w:r>
        <w:rPr>
          <w:rtl/>
        </w:rPr>
        <w:t>בצלאל סמוטריץ' (ימינה):</w:t>
      </w:r>
      <w:r w:rsidRPr="00044AF2">
        <w:rPr>
          <w:rStyle w:val="TagStyle"/>
          <w:rtl/>
        </w:rPr>
        <w:t xml:space="preserve"> </w:t>
      </w:r>
      <w:r w:rsidRPr="00C94629">
        <w:rPr>
          <w:rStyle w:val="TagStyle"/>
          <w:rtl/>
        </w:rPr>
        <w:t>&lt;&lt; קריאה &gt;&gt;</w:t>
      </w:r>
      <w:r>
        <w:rPr>
          <w:rtl/>
        </w:rPr>
        <w:t xml:space="preserve">   </w:t>
      </w:r>
      <w:bookmarkEnd w:id="5563"/>
    </w:p>
    <w:p w:rsidR="00FA019A" w:rsidRDefault="00FA019A" w:rsidP="00977595">
      <w:pPr>
        <w:rPr>
          <w:rtl/>
          <w:lang w:eastAsia="he-IL"/>
        </w:rPr>
      </w:pPr>
    </w:p>
    <w:p w:rsidR="00FA019A" w:rsidRDefault="00FA019A" w:rsidP="008044A0">
      <w:pPr>
        <w:rPr>
          <w:rtl/>
          <w:lang w:eastAsia="he-IL"/>
        </w:rPr>
      </w:pPr>
      <w:bookmarkStart w:id="5564" w:name="_ETM_Q17_693000"/>
      <w:bookmarkEnd w:id="5564"/>
      <w:r>
        <w:rPr>
          <w:rFonts w:hint="cs"/>
          <w:rtl/>
          <w:lang w:eastAsia="he-IL"/>
        </w:rPr>
        <w:t xml:space="preserve">אתה אומר לא אמת. פרגנתי לזה. זה לא נכון. פרגנתי לזה. </w:t>
      </w:r>
      <w:bookmarkStart w:id="5565" w:name="_ETM_Q17_695000"/>
      <w:bookmarkEnd w:id="5565"/>
    </w:p>
    <w:p w:rsidR="00FA019A" w:rsidRDefault="00FA019A" w:rsidP="008044A0">
      <w:pPr>
        <w:rPr>
          <w:rtl/>
          <w:lang w:eastAsia="he-IL"/>
        </w:rPr>
      </w:pPr>
    </w:p>
    <w:p w:rsidR="00FA019A" w:rsidRDefault="00FA019A" w:rsidP="008044A0">
      <w:pPr>
        <w:pStyle w:val="-"/>
        <w:rPr>
          <w:rtl/>
        </w:rPr>
      </w:pPr>
      <w:bookmarkStart w:id="5566" w:name="ET_speakercontinue_5995_29"/>
      <w:r w:rsidRPr="00C94629">
        <w:rPr>
          <w:rStyle w:val="TagStyle"/>
          <w:rtl/>
        </w:rPr>
        <w:t xml:space="preserve"> &lt;&lt; דובר_המשך &gt;&gt;</w:t>
      </w:r>
      <w:r w:rsidRPr="00044AF2">
        <w:rPr>
          <w:rStyle w:val="TagStyle"/>
          <w:rtl/>
        </w:rPr>
        <w:t xml:space="preserve"> </w:t>
      </w:r>
      <w:r>
        <w:rPr>
          <w:rtl/>
        </w:rPr>
        <w:t>שר המשפטים אבי ניסנקורן:</w:t>
      </w:r>
      <w:r w:rsidRPr="00044AF2">
        <w:rPr>
          <w:rStyle w:val="TagStyle"/>
          <w:rtl/>
        </w:rPr>
        <w:t xml:space="preserve"> </w:t>
      </w:r>
      <w:r w:rsidRPr="00C94629">
        <w:rPr>
          <w:rStyle w:val="TagStyle"/>
          <w:rtl/>
        </w:rPr>
        <w:t>&lt;&lt; דובר_המשך &gt;&gt;</w:t>
      </w:r>
      <w:r>
        <w:rPr>
          <w:rtl/>
        </w:rPr>
        <w:t xml:space="preserve">   </w:t>
      </w:r>
      <w:bookmarkEnd w:id="5566"/>
    </w:p>
    <w:p w:rsidR="00FA019A" w:rsidRDefault="00FA019A" w:rsidP="00977595">
      <w:pPr>
        <w:rPr>
          <w:rtl/>
          <w:lang w:eastAsia="he-IL"/>
        </w:rPr>
      </w:pPr>
    </w:p>
    <w:p w:rsidR="00FA019A" w:rsidRPr="00044AF2" w:rsidRDefault="00FA019A" w:rsidP="008044A0">
      <w:pPr>
        <w:rPr>
          <w:rtl/>
          <w:lang w:eastAsia="he-IL"/>
        </w:rPr>
      </w:pPr>
      <w:bookmarkStart w:id="5567" w:name="_ETM_Q17_697000"/>
      <w:bookmarkEnd w:id="5567"/>
      <w:r>
        <w:rPr>
          <w:rFonts w:hint="cs"/>
          <w:rtl/>
          <w:lang w:eastAsia="he-IL"/>
        </w:rPr>
        <w:t xml:space="preserve">אני אומר את האמת. פרגנת והתקפת. </w:t>
      </w:r>
    </w:p>
    <w:p w:rsidR="00FA019A" w:rsidRPr="00F7495E" w:rsidRDefault="00FA019A" w:rsidP="008044A0">
      <w:pPr>
        <w:rPr>
          <w:rtl/>
          <w:lang w:eastAsia="he-IL"/>
        </w:rPr>
      </w:pPr>
      <w:bookmarkStart w:id="5568" w:name="_ETM_Q17_660000"/>
      <w:bookmarkEnd w:id="5568"/>
    </w:p>
    <w:p w:rsidR="00FA019A" w:rsidRDefault="00FA019A" w:rsidP="00054896">
      <w:pPr>
        <w:rPr>
          <w:rtl/>
          <w:lang w:eastAsia="he-IL"/>
        </w:rPr>
      </w:pPr>
      <w:r>
        <w:rPr>
          <w:rFonts w:hint="cs"/>
          <w:rtl/>
          <w:lang w:eastAsia="he-IL"/>
        </w:rPr>
        <w:t xml:space="preserve">סלח לי, אתה וחברים אחרים בימינה </w:t>
      </w:r>
      <w:r w:rsidR="00D06262">
        <w:rPr>
          <w:rtl/>
          <w:lang w:eastAsia="he-IL"/>
        </w:rPr>
        <w:t>–</w:t>
      </w:r>
      <w:r>
        <w:rPr>
          <w:rFonts w:hint="cs"/>
          <w:rtl/>
          <w:lang w:eastAsia="he-IL"/>
        </w:rPr>
        <w:t xml:space="preserve"> אובססיה. </w:t>
      </w:r>
      <w:bookmarkStart w:id="5569" w:name="_ETM_Q17_714000"/>
      <w:bookmarkEnd w:id="5569"/>
      <w:r>
        <w:rPr>
          <w:rFonts w:hint="cs"/>
          <w:rtl/>
          <w:lang w:eastAsia="he-IL"/>
        </w:rPr>
        <w:t xml:space="preserve">עכשיו, מילא זה היה אובססיה בלי נזק </w:t>
      </w:r>
      <w:r w:rsidR="00D06262">
        <w:rPr>
          <w:rFonts w:hint="eastAsia"/>
          <w:rtl/>
          <w:lang w:eastAsia="he-IL"/>
        </w:rPr>
        <w:t>–</w:t>
      </w:r>
      <w:r>
        <w:rPr>
          <w:rFonts w:hint="eastAsia"/>
          <w:rtl/>
          <w:lang w:eastAsia="he-IL"/>
        </w:rPr>
        <w:t xml:space="preserve"> </w:t>
      </w:r>
      <w:r>
        <w:rPr>
          <w:rFonts w:hint="cs"/>
          <w:rtl/>
          <w:lang w:eastAsia="he-IL"/>
        </w:rPr>
        <w:t xml:space="preserve">ברוך השם, בלי </w:t>
      </w:r>
      <w:bookmarkStart w:id="5570" w:name="_ETM_Q17_713000"/>
      <w:bookmarkEnd w:id="5570"/>
      <w:r>
        <w:rPr>
          <w:rFonts w:hint="cs"/>
          <w:rtl/>
          <w:lang w:eastAsia="he-IL"/>
        </w:rPr>
        <w:t>נזק</w:t>
      </w:r>
      <w:r w:rsidR="00054896">
        <w:rPr>
          <w:rFonts w:hint="cs"/>
          <w:rtl/>
          <w:lang w:eastAsia="he-IL"/>
        </w:rPr>
        <w:t>,</w:t>
      </w:r>
      <w:r>
        <w:rPr>
          <w:rFonts w:hint="cs"/>
          <w:rtl/>
          <w:lang w:eastAsia="he-IL"/>
        </w:rPr>
        <w:t xml:space="preserve"> כי מפילים את זה כל פעם</w:t>
      </w:r>
      <w:r w:rsidR="00054896">
        <w:rPr>
          <w:rFonts w:hint="cs"/>
          <w:rtl/>
          <w:lang w:eastAsia="he-IL"/>
        </w:rPr>
        <w:t>,</w:t>
      </w:r>
      <w:r>
        <w:rPr>
          <w:rFonts w:hint="cs"/>
          <w:rtl/>
          <w:lang w:eastAsia="he-IL"/>
        </w:rPr>
        <w:t xml:space="preserve"> אבל 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מה </w:t>
      </w:r>
      <w:bookmarkStart w:id="5571" w:name="_ETM_Q17_721000"/>
      <w:bookmarkEnd w:id="5571"/>
      <w:r>
        <w:rPr>
          <w:rFonts w:hint="cs"/>
          <w:rtl/>
          <w:lang w:eastAsia="he-IL"/>
        </w:rPr>
        <w:t xml:space="preserve">שאתה מוביל אליו זה מצב שאתה רוצה לקחת את מערכת </w:t>
      </w:r>
      <w:bookmarkStart w:id="5572" w:name="_ETM_Q17_723000"/>
      <w:bookmarkEnd w:id="5572"/>
      <w:r>
        <w:rPr>
          <w:rFonts w:hint="cs"/>
          <w:rtl/>
          <w:lang w:eastAsia="he-IL"/>
        </w:rPr>
        <w:t xml:space="preserve">המשפט בישראל, את הפרקליטות בישראל, ולהחליש אותן, </w:t>
      </w:r>
      <w:bookmarkStart w:id="5573" w:name="_ETM_Q17_727000"/>
      <w:bookmarkEnd w:id="5573"/>
      <w:r>
        <w:rPr>
          <w:rFonts w:hint="cs"/>
          <w:rtl/>
          <w:lang w:eastAsia="he-IL"/>
        </w:rPr>
        <w:t xml:space="preserve">וזה לפגוע בדמוקרטיה. כשאתה בא ואומר: אני אחזק את </w:t>
      </w:r>
      <w:bookmarkStart w:id="5574" w:name="_ETM_Q17_730000"/>
      <w:bookmarkEnd w:id="5574"/>
      <w:r>
        <w:rPr>
          <w:rFonts w:hint="cs"/>
          <w:rtl/>
          <w:lang w:eastAsia="he-IL"/>
        </w:rPr>
        <w:t xml:space="preserve">הדמוקרטיה </w:t>
      </w:r>
      <w:r w:rsidR="00D06262">
        <w:rPr>
          <w:rFonts w:hint="cs"/>
          <w:rtl/>
          <w:lang w:eastAsia="he-IL"/>
        </w:rPr>
        <w:t>–</w:t>
      </w:r>
      <w:r>
        <w:rPr>
          <w:rFonts w:hint="cs"/>
          <w:rtl/>
          <w:lang w:eastAsia="he-IL"/>
        </w:rPr>
        <w:t xml:space="preserve"> זה הפוך. זה בעצם לקחת את היסוד השלישי, את </w:t>
      </w:r>
      <w:bookmarkStart w:id="5575" w:name="_ETM_Q17_740000"/>
      <w:bookmarkEnd w:id="5575"/>
      <w:r>
        <w:rPr>
          <w:rFonts w:hint="cs"/>
          <w:rtl/>
          <w:lang w:eastAsia="he-IL"/>
        </w:rPr>
        <w:t>הבסיס השלישי של דמוקרטיה בכל מדינה, ובסוף לנתץ אותו. עכשיו, זה לא לנתץ ולבנות, זה לנתץ. על ההריסות האלה</w:t>
      </w:r>
      <w:bookmarkStart w:id="5576" w:name="_ETM_Q17_746000"/>
      <w:bookmarkEnd w:id="5576"/>
      <w:r>
        <w:rPr>
          <w:rFonts w:hint="cs"/>
          <w:rtl/>
          <w:lang w:eastAsia="he-IL"/>
        </w:rPr>
        <w:t xml:space="preserve"> לא תיבנה דמוקרטיה, על ההריסות האלה תיבנה דיקטטורה, וזה מה </w:t>
      </w:r>
      <w:bookmarkStart w:id="5577" w:name="_ETM_Q17_750000"/>
      <w:bookmarkEnd w:id="5577"/>
      <w:r>
        <w:rPr>
          <w:rFonts w:hint="cs"/>
          <w:rtl/>
          <w:lang w:eastAsia="he-IL"/>
        </w:rPr>
        <w:t xml:space="preserve">שיכול לקרות. </w:t>
      </w:r>
    </w:p>
    <w:p w:rsidR="00FA019A" w:rsidRDefault="00FA019A" w:rsidP="008044A0">
      <w:pPr>
        <w:rPr>
          <w:rtl/>
          <w:lang w:eastAsia="he-IL"/>
        </w:rPr>
      </w:pPr>
    </w:p>
    <w:p w:rsidR="00FA019A" w:rsidRDefault="00FA019A" w:rsidP="00054896">
      <w:pPr>
        <w:rPr>
          <w:rtl/>
          <w:lang w:eastAsia="he-IL"/>
        </w:rPr>
      </w:pPr>
      <w:bookmarkStart w:id="5578" w:name="_ETM_Q17_754000"/>
      <w:bookmarkEnd w:id="5578"/>
      <w:r>
        <w:rPr>
          <w:rFonts w:hint="cs"/>
          <w:rtl/>
          <w:lang w:eastAsia="he-IL"/>
        </w:rPr>
        <w:t xml:space="preserve">עכשיו, עוד יותר </w:t>
      </w:r>
      <w:r w:rsidR="00D06262">
        <w:rPr>
          <w:rFonts w:hint="eastAsia"/>
          <w:rtl/>
          <w:lang w:eastAsia="he-IL"/>
        </w:rPr>
        <w:t>–</w:t>
      </w:r>
      <w:r>
        <w:rPr>
          <w:rFonts w:hint="eastAsia"/>
          <w:rtl/>
          <w:lang w:eastAsia="he-IL"/>
        </w:rPr>
        <w:t xml:space="preserve"> </w:t>
      </w:r>
      <w:r>
        <w:rPr>
          <w:rFonts w:hint="cs"/>
          <w:rtl/>
          <w:lang w:eastAsia="he-IL"/>
        </w:rPr>
        <w:t xml:space="preserve">אתה עושה את זה בתקופה רגישה. </w:t>
      </w:r>
      <w:bookmarkStart w:id="5579" w:name="_ETM_Q17_761000"/>
      <w:bookmarkEnd w:id="5579"/>
      <w:r>
        <w:rPr>
          <w:rFonts w:hint="cs"/>
          <w:rtl/>
          <w:lang w:eastAsia="he-IL"/>
        </w:rPr>
        <w:t xml:space="preserve">אנחנו היום בתקופה רגישה לדמוקרטיה הישראלית. אתה רואה מה קורה </w:t>
      </w:r>
      <w:bookmarkStart w:id="5580" w:name="_ETM_Q17_766000"/>
      <w:bookmarkEnd w:id="5580"/>
      <w:r>
        <w:rPr>
          <w:rFonts w:hint="cs"/>
          <w:rtl/>
          <w:lang w:eastAsia="he-IL"/>
        </w:rPr>
        <w:t xml:space="preserve">עם ההתייחסות של גופים שונים, מראש הממשלה, לשר לביטחון </w:t>
      </w:r>
      <w:bookmarkStart w:id="5581" w:name="_ETM_Q17_772000"/>
      <w:bookmarkEnd w:id="5581"/>
      <w:r>
        <w:rPr>
          <w:rFonts w:hint="cs"/>
          <w:rtl/>
          <w:lang w:eastAsia="he-IL"/>
        </w:rPr>
        <w:t xml:space="preserve">הפנים, לשרת המשפטים לשעבר </w:t>
      </w:r>
      <w:bookmarkStart w:id="5582" w:name="_ETM_Q17_776000"/>
      <w:bookmarkEnd w:id="5582"/>
      <w:r w:rsidR="00D06262">
        <w:rPr>
          <w:rFonts w:hint="eastAsia"/>
          <w:rtl/>
          <w:lang w:eastAsia="he-IL"/>
        </w:rPr>
        <w:t>–</w:t>
      </w:r>
      <w:r>
        <w:rPr>
          <w:rFonts w:hint="cs"/>
          <w:rtl/>
          <w:lang w:eastAsia="he-IL"/>
        </w:rPr>
        <w:t xml:space="preserve"> ההתייחסות שלהם למערכת המשפט, לפרקליטות. </w:t>
      </w:r>
      <w:bookmarkStart w:id="5583" w:name="TOR_Q18"/>
      <w:bookmarkEnd w:id="5583"/>
      <w:r>
        <w:rPr>
          <w:rFonts w:hint="cs"/>
          <w:rtl/>
          <w:lang w:eastAsia="he-IL"/>
        </w:rPr>
        <w:t xml:space="preserve">אתה רואה את ההסתה שקיימת בכל מה מקום </w:t>
      </w:r>
      <w:r w:rsidR="00D06262">
        <w:rPr>
          <w:rFonts w:hint="cs"/>
          <w:rtl/>
          <w:lang w:eastAsia="he-IL"/>
        </w:rPr>
        <w:t>– – –</w:t>
      </w:r>
    </w:p>
    <w:p w:rsidR="00FA019A" w:rsidRDefault="00FA019A" w:rsidP="008044A0">
      <w:pPr>
        <w:rPr>
          <w:rtl/>
          <w:lang w:eastAsia="he-IL"/>
        </w:rPr>
      </w:pPr>
      <w:bookmarkStart w:id="5584" w:name="_ETM_Q18_161769"/>
      <w:bookmarkEnd w:id="5584"/>
    </w:p>
    <w:p w:rsidR="00FA019A" w:rsidRDefault="00FA019A" w:rsidP="008044A0">
      <w:pPr>
        <w:pStyle w:val="af5"/>
        <w:keepNext/>
        <w:rPr>
          <w:rtl/>
        </w:rPr>
      </w:pPr>
      <w:bookmarkStart w:id="5585" w:name="_ETM_Q18_161865"/>
      <w:bookmarkStart w:id="5586" w:name="_ETM_Q18_161903"/>
      <w:bookmarkStart w:id="5587" w:name="_ETM_Q18_161946"/>
      <w:bookmarkStart w:id="5588" w:name="ET_interruption_5291_24"/>
      <w:bookmarkEnd w:id="5585"/>
      <w:bookmarkEnd w:id="5586"/>
      <w:bookmarkEnd w:id="5587"/>
      <w:r w:rsidRPr="00DC37E3">
        <w:rPr>
          <w:rStyle w:val="TagStyle"/>
          <w:rtl/>
        </w:rPr>
        <w:t xml:space="preserve"> &lt;&lt; קריאה &gt;&gt; </w:t>
      </w:r>
      <w:r>
        <w:rPr>
          <w:rtl/>
        </w:rPr>
        <w:t>בצלאל סמוטריץ' (ימינה):</w:t>
      </w:r>
      <w:r w:rsidRPr="00DC37E3">
        <w:rPr>
          <w:rStyle w:val="TagStyle"/>
          <w:rtl/>
        </w:rPr>
        <w:t xml:space="preserve"> &lt;&lt; קריאה &gt;&gt;</w:t>
      </w:r>
      <w:r>
        <w:rPr>
          <w:rtl/>
        </w:rPr>
        <w:t xml:space="preserve">   </w:t>
      </w:r>
      <w:bookmarkEnd w:id="5588"/>
    </w:p>
    <w:p w:rsidR="00FA019A" w:rsidRDefault="00FA019A" w:rsidP="008044A0">
      <w:pPr>
        <w:rPr>
          <w:rtl/>
          <w:lang w:eastAsia="he-IL"/>
        </w:rPr>
      </w:pPr>
      <w:bookmarkStart w:id="5589" w:name="_ETM_Q18_165047"/>
      <w:bookmarkStart w:id="5590" w:name="_ETM_Q18_165309"/>
      <w:bookmarkStart w:id="5591" w:name="_ETM_Q18_165359"/>
      <w:bookmarkEnd w:id="5589"/>
      <w:bookmarkEnd w:id="5590"/>
      <w:bookmarkEnd w:id="5591"/>
    </w:p>
    <w:p w:rsidR="00FA019A" w:rsidRDefault="00FA019A" w:rsidP="008044A0">
      <w:pPr>
        <w:rPr>
          <w:rtl/>
          <w:lang w:eastAsia="he-IL"/>
        </w:rPr>
      </w:pPr>
      <w:r>
        <w:rPr>
          <w:rFonts w:hint="cs"/>
          <w:rtl/>
          <w:lang w:eastAsia="he-IL"/>
        </w:rPr>
        <w:t xml:space="preserve">אתה יושב איתו בממשלה. בזכותך הוא ראש ממשלה. </w:t>
      </w:r>
    </w:p>
    <w:p w:rsidR="00FA019A" w:rsidRDefault="00FA019A" w:rsidP="008044A0">
      <w:pPr>
        <w:rPr>
          <w:rtl/>
          <w:lang w:eastAsia="he-IL"/>
        </w:rPr>
      </w:pPr>
    </w:p>
    <w:p w:rsidR="00FA019A" w:rsidRDefault="00FA019A" w:rsidP="008044A0">
      <w:pPr>
        <w:pStyle w:val="-"/>
        <w:keepNext/>
        <w:rPr>
          <w:rtl/>
        </w:rPr>
      </w:pPr>
      <w:r w:rsidRPr="00C72399">
        <w:rPr>
          <w:rStyle w:val="TagStyle"/>
          <w:rtl/>
        </w:rPr>
        <w:t xml:space="preserve">&lt;&lt; דובר_המשך &gt;&gt; </w:t>
      </w:r>
      <w:r>
        <w:rPr>
          <w:rtl/>
        </w:rPr>
        <w:t>שר המשפטים אבי ניסנקורן:</w:t>
      </w:r>
      <w:r w:rsidRPr="00C72399">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8044A0">
      <w:pPr>
        <w:rPr>
          <w:rtl/>
          <w:lang w:eastAsia="he-IL"/>
        </w:rPr>
      </w:pPr>
      <w:bookmarkStart w:id="5592" w:name="_ETM_Q18_183594"/>
      <w:bookmarkStart w:id="5593" w:name="_ETM_Q18_183666"/>
      <w:bookmarkEnd w:id="5592"/>
      <w:bookmarkEnd w:id="5593"/>
      <w:r>
        <w:rPr>
          <w:rFonts w:hint="cs"/>
          <w:rtl/>
          <w:lang w:eastAsia="he-IL"/>
        </w:rPr>
        <w:t xml:space="preserve">אבל אני לא חייב להסכים איתם. </w:t>
      </w:r>
      <w:bookmarkStart w:id="5594" w:name="_ETM_Q18_187114"/>
      <w:bookmarkEnd w:id="5594"/>
    </w:p>
    <w:p w:rsidR="00FA019A" w:rsidRPr="00CD0D1D" w:rsidRDefault="00FA019A" w:rsidP="008044A0">
      <w:pPr>
        <w:rPr>
          <w:rtl/>
          <w:lang w:eastAsia="he-IL"/>
        </w:rPr>
      </w:pPr>
      <w:bookmarkStart w:id="5595" w:name="_ETM_Q18_187369"/>
      <w:bookmarkStart w:id="5596" w:name="_ETM_Q18_187445"/>
      <w:bookmarkEnd w:id="5595"/>
      <w:bookmarkEnd w:id="5596"/>
    </w:p>
    <w:p w:rsidR="00FA019A" w:rsidRDefault="00FA019A" w:rsidP="008044A0">
      <w:pPr>
        <w:pStyle w:val="af5"/>
        <w:keepNext/>
        <w:rPr>
          <w:rtl/>
        </w:rPr>
      </w:pPr>
      <w:r w:rsidRPr="00DC37E3">
        <w:rPr>
          <w:rStyle w:val="TagStyle"/>
          <w:rtl/>
        </w:rPr>
        <w:t xml:space="preserve">&lt;&lt; קריאה &gt;&gt; </w:t>
      </w:r>
      <w:r>
        <w:rPr>
          <w:rtl/>
        </w:rPr>
        <w:t>בצלאל סמוטריץ' (ימינה):</w:t>
      </w:r>
      <w:r w:rsidRPr="00DC37E3">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CF7EA4">
      <w:pPr>
        <w:rPr>
          <w:rtl/>
          <w:lang w:eastAsia="he-IL"/>
        </w:rPr>
      </w:pPr>
      <w:r>
        <w:rPr>
          <w:rFonts w:hint="cs"/>
          <w:rtl/>
          <w:lang w:eastAsia="he-IL"/>
        </w:rPr>
        <w:t>בזכותך אדם</w:t>
      </w:r>
      <w:r>
        <w:rPr>
          <w:rFonts w:hint="eastAsia"/>
          <w:rtl/>
          <w:lang w:eastAsia="he-IL"/>
        </w:rPr>
        <w:t xml:space="preserve"> </w:t>
      </w:r>
      <w:r>
        <w:rPr>
          <w:rFonts w:hint="cs"/>
          <w:rtl/>
          <w:lang w:eastAsia="he-IL"/>
        </w:rPr>
        <w:t xml:space="preserve">מסוכן </w:t>
      </w:r>
      <w:bookmarkStart w:id="5597" w:name="_ETM_Q18_186575"/>
      <w:bookmarkEnd w:id="5597"/>
      <w:r>
        <w:rPr>
          <w:rFonts w:hint="cs"/>
          <w:rtl/>
          <w:lang w:eastAsia="he-IL"/>
        </w:rPr>
        <w:t>לטענתך הוא ראש ממשלה. אתה גורם לנזק עצום.</w:t>
      </w:r>
    </w:p>
    <w:p w:rsidR="00FA019A" w:rsidRDefault="00FA019A" w:rsidP="008044A0">
      <w:pPr>
        <w:rPr>
          <w:rtl/>
          <w:lang w:eastAsia="he-IL"/>
        </w:rPr>
      </w:pPr>
    </w:p>
    <w:p w:rsidR="00FA019A" w:rsidRDefault="00FA019A" w:rsidP="008044A0">
      <w:pPr>
        <w:pStyle w:val="-"/>
        <w:keepNext/>
        <w:rPr>
          <w:rtl/>
        </w:rPr>
      </w:pPr>
      <w:bookmarkStart w:id="5598" w:name="ET_speakercontinue_5995_3"/>
      <w:r w:rsidRPr="00C72399">
        <w:rPr>
          <w:rStyle w:val="TagStyle"/>
          <w:rtl/>
        </w:rPr>
        <w:t xml:space="preserve"> &lt;&lt; דובר_המשך &gt;&gt; </w:t>
      </w:r>
      <w:r>
        <w:rPr>
          <w:rtl/>
        </w:rPr>
        <w:t>שר המשפטים אבי ניסנקורן:</w:t>
      </w:r>
      <w:r w:rsidRPr="00C72399">
        <w:rPr>
          <w:rStyle w:val="TagStyle"/>
          <w:rtl/>
        </w:rPr>
        <w:t xml:space="preserve"> &lt;&lt; דובר_המשך &gt;&gt;</w:t>
      </w:r>
      <w:r>
        <w:rPr>
          <w:rtl/>
        </w:rPr>
        <w:t xml:space="preserve">   </w:t>
      </w:r>
      <w:bookmarkEnd w:id="5598"/>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אני יושב ואני בולם. דרך אגב, לא ראיתי אותך יותר מדי משתתף בהצבעות נגד ראש הממשלה. ראיתי </w:t>
      </w:r>
      <w:bookmarkStart w:id="5599" w:name="_ETM_Q18_198252"/>
      <w:bookmarkEnd w:id="5599"/>
      <w:r>
        <w:rPr>
          <w:rFonts w:hint="cs"/>
          <w:rtl/>
          <w:lang w:eastAsia="he-IL"/>
        </w:rPr>
        <w:t xml:space="preserve">הרבה פעמים שאתה עושה הסכמות בשתיקה ולא נכנס </w:t>
      </w:r>
      <w:r w:rsidR="00D06262">
        <w:rPr>
          <w:rFonts w:hint="cs"/>
          <w:rtl/>
          <w:lang w:eastAsia="he-IL"/>
        </w:rPr>
        <w:t>– – –</w:t>
      </w:r>
    </w:p>
    <w:p w:rsidR="00FA019A" w:rsidRDefault="00FA019A" w:rsidP="008044A0">
      <w:pPr>
        <w:rPr>
          <w:rtl/>
          <w:lang w:eastAsia="he-IL"/>
        </w:rPr>
      </w:pPr>
    </w:p>
    <w:p w:rsidR="00FA019A" w:rsidRDefault="00FA019A" w:rsidP="008044A0">
      <w:pPr>
        <w:pStyle w:val="af5"/>
        <w:keepNext/>
        <w:rPr>
          <w:rtl/>
        </w:rPr>
      </w:pPr>
      <w:r w:rsidRPr="00DC37E3">
        <w:rPr>
          <w:rStyle w:val="TagStyle"/>
          <w:rtl/>
        </w:rPr>
        <w:t xml:space="preserve">&lt;&lt; קריאה &gt;&gt; </w:t>
      </w:r>
      <w:r>
        <w:rPr>
          <w:rtl/>
        </w:rPr>
        <w:t>בצלאל סמוטריץ' (ימינה):</w:t>
      </w:r>
      <w:r w:rsidRPr="00DC37E3">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אני לא נגד ראש הממשלה. אני לא נגד ראש הממשלה.</w:t>
      </w:r>
    </w:p>
    <w:p w:rsidR="00FA019A" w:rsidRDefault="00FA019A" w:rsidP="008044A0">
      <w:pPr>
        <w:rPr>
          <w:rtl/>
          <w:lang w:eastAsia="he-IL"/>
        </w:rPr>
      </w:pPr>
    </w:p>
    <w:p w:rsidR="00FA019A" w:rsidRDefault="00FA019A" w:rsidP="008044A0">
      <w:pPr>
        <w:pStyle w:val="af5"/>
        <w:keepNext/>
        <w:rPr>
          <w:rtl/>
        </w:rPr>
      </w:pPr>
      <w:bookmarkStart w:id="5600" w:name="ET_interruption_5084_4"/>
      <w:r w:rsidRPr="00C72399">
        <w:rPr>
          <w:rStyle w:val="TagStyle"/>
          <w:rtl/>
        </w:rPr>
        <w:t xml:space="preserve"> &lt;&lt; קריאה &gt;&gt; </w:t>
      </w:r>
      <w:r>
        <w:rPr>
          <w:rtl/>
        </w:rPr>
        <w:t>מיקי לוי (יש עתיד-תל"ם):</w:t>
      </w:r>
      <w:r w:rsidRPr="00C72399">
        <w:rPr>
          <w:rStyle w:val="TagStyle"/>
          <w:rtl/>
        </w:rPr>
        <w:t xml:space="preserve"> &lt;&lt; קריאה &gt;&gt;</w:t>
      </w:r>
      <w:r>
        <w:rPr>
          <w:rtl/>
        </w:rPr>
        <w:t xml:space="preserve">   </w:t>
      </w:r>
      <w:bookmarkEnd w:id="5600"/>
    </w:p>
    <w:p w:rsidR="00FA019A" w:rsidRDefault="00FA019A" w:rsidP="00977595">
      <w:pPr>
        <w:rPr>
          <w:rtl/>
          <w:lang w:eastAsia="he-IL"/>
        </w:rPr>
      </w:pPr>
    </w:p>
    <w:p w:rsidR="00FA019A" w:rsidRDefault="00D06262" w:rsidP="008044A0">
      <w:pPr>
        <w:rPr>
          <w:rtl/>
          <w:lang w:eastAsia="he-IL"/>
        </w:rPr>
      </w:pPr>
      <w:r>
        <w:rPr>
          <w:rFonts w:hint="cs"/>
          <w:rtl/>
          <w:lang w:eastAsia="he-IL"/>
        </w:rPr>
        <w:t>– – –</w:t>
      </w:r>
      <w:r w:rsidR="00FA019A">
        <w:rPr>
          <w:rFonts w:hint="cs"/>
          <w:rtl/>
          <w:lang w:eastAsia="he-IL"/>
        </w:rPr>
        <w:t xml:space="preserve"> אופוזיציה. </w:t>
      </w:r>
    </w:p>
    <w:p w:rsidR="00FA019A" w:rsidRDefault="00FA019A" w:rsidP="008044A0">
      <w:pPr>
        <w:rPr>
          <w:rtl/>
          <w:lang w:eastAsia="he-IL"/>
        </w:rPr>
      </w:pPr>
    </w:p>
    <w:p w:rsidR="00FA019A" w:rsidRDefault="00FA019A" w:rsidP="008044A0">
      <w:pPr>
        <w:pStyle w:val="-"/>
        <w:keepNext/>
        <w:rPr>
          <w:rtl/>
        </w:rPr>
      </w:pPr>
      <w:bookmarkStart w:id="5601" w:name="ET_speakercontinue_5995_5"/>
      <w:r w:rsidRPr="00C72399">
        <w:rPr>
          <w:rStyle w:val="TagStyle"/>
          <w:rtl/>
        </w:rPr>
        <w:t xml:space="preserve"> &lt;&lt; דובר_המשך &gt;&gt; </w:t>
      </w:r>
      <w:r>
        <w:rPr>
          <w:rtl/>
        </w:rPr>
        <w:t>שר המשפטים אבי ניסנקורן:</w:t>
      </w:r>
      <w:r w:rsidRPr="00C72399">
        <w:rPr>
          <w:rStyle w:val="TagStyle"/>
          <w:rtl/>
        </w:rPr>
        <w:t xml:space="preserve"> &lt;&lt; דובר_המשך &gt;&gt;</w:t>
      </w:r>
      <w:r>
        <w:rPr>
          <w:rtl/>
        </w:rPr>
        <w:t xml:space="preserve">   </w:t>
      </w:r>
      <w:bookmarkEnd w:id="5601"/>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אני חושב שיש לך </w:t>
      </w:r>
      <w:bookmarkStart w:id="5602" w:name="_ETM_Q18_202389"/>
      <w:bookmarkEnd w:id="5602"/>
      <w:r>
        <w:rPr>
          <w:rFonts w:hint="cs"/>
          <w:rtl/>
          <w:lang w:eastAsia="he-IL"/>
        </w:rPr>
        <w:t xml:space="preserve">קצת איזו דיכוטומיה. אני חי עם הסיטואציה שנכנסנו פנימה להיאבק </w:t>
      </w:r>
      <w:bookmarkStart w:id="5603" w:name="_ETM_Q18_209181"/>
      <w:bookmarkEnd w:id="5603"/>
      <w:r>
        <w:rPr>
          <w:rFonts w:hint="cs"/>
          <w:rtl/>
          <w:lang w:eastAsia="he-IL"/>
        </w:rPr>
        <w:t xml:space="preserve">בקורונה ולהגן על הדמוקרטיה ולהעביר תקציב </w:t>
      </w:r>
      <w:r w:rsidR="00D06262">
        <w:rPr>
          <w:rFonts w:hint="eastAsia"/>
          <w:rtl/>
          <w:lang w:eastAsia="he-IL"/>
        </w:rPr>
        <w:t>–</w:t>
      </w:r>
      <w:r>
        <w:rPr>
          <w:rFonts w:hint="eastAsia"/>
          <w:rtl/>
          <w:lang w:eastAsia="he-IL"/>
        </w:rPr>
        <w:t xml:space="preserve"> </w:t>
      </w:r>
      <w:r>
        <w:rPr>
          <w:rFonts w:hint="cs"/>
          <w:rtl/>
          <w:lang w:eastAsia="he-IL"/>
        </w:rPr>
        <w:t xml:space="preserve">שלא קורה. ונכון, אנחנו בתקופה משברית מאוד לממשלה, וצריכים לקבל החלטה </w:t>
      </w:r>
      <w:r w:rsidR="00D06262">
        <w:rPr>
          <w:rFonts w:hint="eastAsia"/>
          <w:rtl/>
          <w:lang w:eastAsia="he-IL"/>
        </w:rPr>
        <w:t>–</w:t>
      </w:r>
      <w:r w:rsidR="00054896">
        <w:rPr>
          <w:rFonts w:hint="eastAsia"/>
          <w:rtl/>
          <w:lang w:eastAsia="he-IL"/>
        </w:rPr>
        <w:t xml:space="preserve"> א</w:t>
      </w:r>
      <w:r>
        <w:rPr>
          <w:rFonts w:hint="cs"/>
          <w:rtl/>
          <w:lang w:eastAsia="he-IL"/>
        </w:rPr>
        <w:t xml:space="preserve">י-אפשר להמשיך עם הסיטואציה הזאת </w:t>
      </w:r>
      <w:r w:rsidR="00D06262">
        <w:rPr>
          <w:rFonts w:hint="eastAsia"/>
          <w:rtl/>
          <w:lang w:eastAsia="he-IL"/>
        </w:rPr>
        <w:t>–</w:t>
      </w:r>
      <w:r w:rsidR="00054896">
        <w:rPr>
          <w:rFonts w:hint="eastAsia"/>
          <w:rtl/>
          <w:lang w:eastAsia="he-IL"/>
        </w:rPr>
        <w:t xml:space="preserve"> </w:t>
      </w:r>
      <w:r>
        <w:rPr>
          <w:rFonts w:hint="cs"/>
          <w:rtl/>
          <w:lang w:eastAsia="he-IL"/>
        </w:rPr>
        <w:t xml:space="preserve">אבל עדיין אני אומר לך, </w:t>
      </w:r>
      <w:bookmarkStart w:id="5604" w:name="_ETM_Q18_223144"/>
      <w:bookmarkEnd w:id="5604"/>
      <w:r>
        <w:rPr>
          <w:rFonts w:hint="cs"/>
          <w:rtl/>
          <w:lang w:eastAsia="he-IL"/>
        </w:rPr>
        <w:t>הגנה על הדמוקרטיה בישראל זה אבן יסוד</w:t>
      </w:r>
      <w:r w:rsidR="00054896">
        <w:rPr>
          <w:rFonts w:hint="cs"/>
          <w:rtl/>
          <w:lang w:eastAsia="he-IL"/>
        </w:rPr>
        <w:t>,</w:t>
      </w:r>
      <w:r>
        <w:rPr>
          <w:rFonts w:hint="cs"/>
          <w:rtl/>
          <w:lang w:eastAsia="he-IL"/>
        </w:rPr>
        <w:t xml:space="preserve"> ואני </w:t>
      </w:r>
      <w:r w:rsidR="00054896">
        <w:rPr>
          <w:rFonts w:hint="cs"/>
          <w:rtl/>
          <w:lang w:eastAsia="he-IL"/>
        </w:rPr>
        <w:t xml:space="preserve">גם </w:t>
      </w:r>
      <w:r>
        <w:rPr>
          <w:rFonts w:hint="cs"/>
          <w:rtl/>
          <w:lang w:eastAsia="he-IL"/>
        </w:rPr>
        <w:t>אומר לך</w:t>
      </w:r>
      <w:r w:rsidR="00054896">
        <w:rPr>
          <w:rFonts w:hint="cs"/>
          <w:rtl/>
          <w:lang w:eastAsia="he-IL"/>
        </w:rPr>
        <w:t>:</w:t>
      </w:r>
      <w:r>
        <w:rPr>
          <w:rFonts w:hint="cs"/>
          <w:rtl/>
          <w:lang w:eastAsia="he-IL"/>
        </w:rPr>
        <w:t xml:space="preserve"> אתה תתחרט. אם מה שאתה רוצה יקרה, עוד כמה שנים תתחרט, אחורה.</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אני רוצה להגיד לך </w:t>
      </w:r>
      <w:bookmarkStart w:id="5605" w:name="_ETM_Q18_238212"/>
      <w:bookmarkEnd w:id="5605"/>
      <w:r>
        <w:rPr>
          <w:rFonts w:hint="cs"/>
          <w:rtl/>
          <w:lang w:eastAsia="he-IL"/>
        </w:rPr>
        <w:t xml:space="preserve">עוד משהו. הזכרת את הנושא </w:t>
      </w:r>
      <w:bookmarkStart w:id="5606" w:name="_ETM_Q18_237485"/>
      <w:bookmarkEnd w:id="5606"/>
      <w:r>
        <w:rPr>
          <w:rFonts w:hint="cs"/>
          <w:rtl/>
          <w:lang w:eastAsia="he-IL"/>
        </w:rPr>
        <w:t>של פרקליט המדינה, ואמרת: פרקליט המדינה יהיה בצלמו ובדמותו של ניסנקורן, ונתת פה ציונים.</w:t>
      </w:r>
    </w:p>
    <w:p w:rsidR="00FA019A" w:rsidRDefault="00FA019A" w:rsidP="008044A0">
      <w:pPr>
        <w:rPr>
          <w:rtl/>
          <w:lang w:eastAsia="he-IL"/>
        </w:rPr>
      </w:pPr>
    </w:p>
    <w:p w:rsidR="00FA019A" w:rsidRDefault="00FA019A" w:rsidP="008044A0">
      <w:pPr>
        <w:pStyle w:val="af5"/>
        <w:keepNext/>
        <w:rPr>
          <w:rtl/>
        </w:rPr>
      </w:pPr>
      <w:bookmarkStart w:id="5607" w:name="ET_interruption_5802_6"/>
      <w:r w:rsidRPr="00C72399">
        <w:rPr>
          <w:rStyle w:val="TagStyle"/>
          <w:rtl/>
        </w:rPr>
        <w:t xml:space="preserve"> &lt;&lt; קריאה &gt;&gt; </w:t>
      </w:r>
      <w:r>
        <w:rPr>
          <w:rtl/>
        </w:rPr>
        <w:t>שלמה קרעי (הליכוד):</w:t>
      </w:r>
      <w:r w:rsidRPr="00C72399">
        <w:rPr>
          <w:rStyle w:val="TagStyle"/>
          <w:rtl/>
        </w:rPr>
        <w:t xml:space="preserve"> &lt;&lt; קריאה &gt;&gt;</w:t>
      </w:r>
      <w:r>
        <w:rPr>
          <w:rtl/>
        </w:rPr>
        <w:t xml:space="preserve">   </w:t>
      </w:r>
      <w:bookmarkEnd w:id="5607"/>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תופסים אותו בגרון </w:t>
      </w:r>
      <w:r w:rsidR="00D06262">
        <w:rPr>
          <w:rFonts w:hint="cs"/>
          <w:rtl/>
          <w:lang w:eastAsia="he-IL"/>
        </w:rPr>
        <w:t>– – –</w:t>
      </w:r>
    </w:p>
    <w:p w:rsidR="00FA019A" w:rsidRDefault="00FA019A" w:rsidP="008044A0">
      <w:pPr>
        <w:rPr>
          <w:rtl/>
          <w:lang w:eastAsia="he-IL"/>
        </w:rPr>
      </w:pPr>
    </w:p>
    <w:p w:rsidR="00FA019A" w:rsidRDefault="00FA019A" w:rsidP="008044A0">
      <w:pPr>
        <w:pStyle w:val="af5"/>
        <w:keepNext/>
        <w:rPr>
          <w:rtl/>
        </w:rPr>
      </w:pPr>
      <w:bookmarkStart w:id="5608" w:name="ET_interruption_5084_7"/>
      <w:r w:rsidRPr="00C72399">
        <w:rPr>
          <w:rStyle w:val="TagStyle"/>
          <w:rtl/>
        </w:rPr>
        <w:t xml:space="preserve"> &lt;&lt; קריאה &gt;&gt; </w:t>
      </w:r>
      <w:r>
        <w:rPr>
          <w:rtl/>
        </w:rPr>
        <w:t>מיקי לוי (יש עתיד-תל"ם):</w:t>
      </w:r>
      <w:r w:rsidRPr="00C72399">
        <w:rPr>
          <w:rStyle w:val="TagStyle"/>
          <w:rtl/>
        </w:rPr>
        <w:t xml:space="preserve"> &lt;&lt; קריאה &gt;&gt;</w:t>
      </w:r>
      <w:r>
        <w:rPr>
          <w:rtl/>
        </w:rPr>
        <w:t xml:space="preserve">   </w:t>
      </w:r>
      <w:bookmarkEnd w:id="5608"/>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יועץ משפטי נקי כפיים. </w:t>
      </w:r>
      <w:bookmarkStart w:id="5609" w:name="_ETM_Q18_251297"/>
      <w:bookmarkEnd w:id="5609"/>
      <w:r>
        <w:rPr>
          <w:rFonts w:hint="cs"/>
          <w:rtl/>
          <w:lang w:eastAsia="he-IL"/>
        </w:rPr>
        <w:t xml:space="preserve">נקי כפיים. </w:t>
      </w:r>
    </w:p>
    <w:p w:rsidR="00FA019A" w:rsidRDefault="00FA019A" w:rsidP="008044A0">
      <w:pPr>
        <w:rPr>
          <w:rtl/>
          <w:lang w:eastAsia="he-IL"/>
        </w:rPr>
      </w:pPr>
    </w:p>
    <w:p w:rsidR="00FA019A" w:rsidRDefault="00FA019A" w:rsidP="008044A0">
      <w:pPr>
        <w:pStyle w:val="-"/>
        <w:keepNext/>
        <w:rPr>
          <w:rtl/>
        </w:rPr>
      </w:pPr>
      <w:bookmarkStart w:id="5610" w:name="_ETM_Q18_255848"/>
      <w:bookmarkStart w:id="5611" w:name="_ETM_Q18_255909"/>
      <w:bookmarkEnd w:id="5610"/>
      <w:bookmarkEnd w:id="5611"/>
      <w:r w:rsidRPr="00C72399">
        <w:rPr>
          <w:rStyle w:val="TagStyle"/>
          <w:rtl/>
        </w:rPr>
        <w:t xml:space="preserve">&lt;&lt; דובר_המשך &gt;&gt; </w:t>
      </w:r>
      <w:r>
        <w:rPr>
          <w:rtl/>
        </w:rPr>
        <w:t>שר המשפטים אבי ניסנקורן:</w:t>
      </w:r>
      <w:r w:rsidRPr="00C72399">
        <w:rPr>
          <w:rStyle w:val="TagStyle"/>
          <w:rtl/>
        </w:rPr>
        <w:t xml:space="preserve"> &lt;&lt; דובר_המשך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נתת פה ציונים. אני רוצה להגיד לך. </w:t>
      </w:r>
    </w:p>
    <w:p w:rsidR="00FA019A" w:rsidRDefault="00FA019A" w:rsidP="008044A0">
      <w:pPr>
        <w:rPr>
          <w:rtl/>
          <w:lang w:eastAsia="he-IL"/>
        </w:rPr>
      </w:pPr>
    </w:p>
    <w:p w:rsidR="00FA019A" w:rsidRDefault="00FA019A" w:rsidP="008044A0">
      <w:pPr>
        <w:pStyle w:val="af5"/>
        <w:keepNext/>
        <w:rPr>
          <w:rtl/>
        </w:rPr>
      </w:pPr>
      <w:r w:rsidRPr="00C72399">
        <w:rPr>
          <w:rStyle w:val="TagStyle"/>
          <w:rtl/>
        </w:rPr>
        <w:t xml:space="preserve">&lt;&lt; קריאה &gt;&gt; </w:t>
      </w:r>
      <w:r>
        <w:rPr>
          <w:rtl/>
        </w:rPr>
        <w:t>מיקי לוי (יש עתיד-תל"ם):</w:t>
      </w:r>
      <w:r w:rsidRPr="00C72399">
        <w:rPr>
          <w:rStyle w:val="TagStyle"/>
          <w:rtl/>
        </w:rPr>
        <w:t xml:space="preserve"> &lt;&lt; קריאה &gt;&gt;</w:t>
      </w:r>
      <w:r>
        <w:rPr>
          <w:rtl/>
        </w:rPr>
        <w:t xml:space="preserve">   </w:t>
      </w:r>
    </w:p>
    <w:p w:rsidR="00FA019A" w:rsidRDefault="00FA019A" w:rsidP="00977595">
      <w:pPr>
        <w:rPr>
          <w:rtl/>
          <w:lang w:eastAsia="he-IL"/>
        </w:rPr>
      </w:pPr>
    </w:p>
    <w:p w:rsidR="00FA019A" w:rsidRDefault="00D06262" w:rsidP="00977595">
      <w:pPr>
        <w:rPr>
          <w:rtl/>
          <w:lang w:eastAsia="he-IL"/>
        </w:rPr>
      </w:pPr>
      <w:r>
        <w:rPr>
          <w:rFonts w:hint="cs"/>
          <w:rtl/>
          <w:lang w:eastAsia="he-IL"/>
        </w:rPr>
        <w:t>– – –</w:t>
      </w:r>
      <w:r w:rsidR="00977595">
        <w:rPr>
          <w:rFonts w:hint="cs"/>
          <w:rtl/>
          <w:lang w:eastAsia="he-IL"/>
        </w:rPr>
        <w:t xml:space="preserve"> </w:t>
      </w:r>
      <w:r w:rsidR="00FA019A">
        <w:rPr>
          <w:rFonts w:hint="cs"/>
          <w:rtl/>
          <w:lang w:eastAsia="he-IL"/>
        </w:rPr>
        <w:t xml:space="preserve">חקירות משטרה, אין. </w:t>
      </w:r>
    </w:p>
    <w:p w:rsidR="00FA019A" w:rsidRDefault="00FA019A" w:rsidP="008044A0">
      <w:pPr>
        <w:rPr>
          <w:rtl/>
          <w:lang w:eastAsia="he-IL"/>
        </w:rPr>
      </w:pPr>
    </w:p>
    <w:p w:rsidR="00FA019A" w:rsidRDefault="00FA019A" w:rsidP="008044A0">
      <w:pPr>
        <w:pStyle w:val="-"/>
        <w:keepNext/>
        <w:rPr>
          <w:rtl/>
        </w:rPr>
      </w:pPr>
      <w:r w:rsidRPr="00C72399">
        <w:rPr>
          <w:rStyle w:val="TagStyle"/>
          <w:rtl/>
        </w:rPr>
        <w:t xml:space="preserve">&lt;&lt; דובר_המשך &gt;&gt; </w:t>
      </w:r>
      <w:r>
        <w:rPr>
          <w:rtl/>
        </w:rPr>
        <w:t>שר המשפטים אבי ניסנקורן:</w:t>
      </w:r>
      <w:r w:rsidRPr="00C72399">
        <w:rPr>
          <w:rStyle w:val="TagStyle"/>
          <w:rtl/>
        </w:rPr>
        <w:t xml:space="preserve"> &lt;&lt; דובר_המשך &gt;&gt;</w:t>
      </w:r>
      <w:r>
        <w:rPr>
          <w:rtl/>
        </w:rPr>
        <w:t xml:space="preserve">   </w:t>
      </w:r>
    </w:p>
    <w:p w:rsidR="00FA019A" w:rsidRDefault="00FA019A" w:rsidP="008044A0">
      <w:pPr>
        <w:rPr>
          <w:rtl/>
          <w:lang w:eastAsia="he-IL"/>
        </w:rPr>
      </w:pPr>
    </w:p>
    <w:p w:rsidR="00FA019A" w:rsidRPr="001B57D8" w:rsidRDefault="00FA019A" w:rsidP="008044A0">
      <w:pPr>
        <w:rPr>
          <w:rtl/>
          <w:lang w:eastAsia="he-IL"/>
        </w:rPr>
      </w:pPr>
      <w:r>
        <w:rPr>
          <w:rFonts w:hint="cs"/>
          <w:rtl/>
          <w:lang w:eastAsia="he-IL"/>
        </w:rPr>
        <w:t xml:space="preserve">בניגוד לגישה של שרת המשפטים </w:t>
      </w:r>
      <w:r w:rsidR="00D06262">
        <w:rPr>
          <w:rFonts w:hint="cs"/>
          <w:rtl/>
          <w:lang w:eastAsia="he-IL"/>
        </w:rPr>
        <w:t>– – –</w:t>
      </w:r>
    </w:p>
    <w:p w:rsidR="00FA019A" w:rsidRDefault="00FA019A" w:rsidP="008044A0">
      <w:pPr>
        <w:rPr>
          <w:rtl/>
          <w:lang w:eastAsia="he-IL"/>
        </w:rPr>
      </w:pPr>
      <w:bookmarkStart w:id="5612" w:name="_ETM_Q18_254760"/>
      <w:bookmarkStart w:id="5613" w:name="_ETM_Q18_254878"/>
      <w:bookmarkEnd w:id="5612"/>
      <w:bookmarkEnd w:id="5613"/>
    </w:p>
    <w:p w:rsidR="00FA019A" w:rsidRDefault="00FA019A" w:rsidP="008044A0">
      <w:pPr>
        <w:pStyle w:val="af6"/>
        <w:keepNext/>
        <w:rPr>
          <w:rtl/>
        </w:rPr>
      </w:pPr>
      <w:bookmarkStart w:id="5614" w:name="ET_yor_6031_9"/>
      <w:r w:rsidRPr="00C72399">
        <w:rPr>
          <w:rStyle w:val="TagStyle"/>
          <w:rtl/>
        </w:rPr>
        <w:t xml:space="preserve"> &lt;&lt; יור &gt;&gt; </w:t>
      </w:r>
      <w:r>
        <w:rPr>
          <w:rtl/>
        </w:rPr>
        <w:t>היו"ר מיקי חיימוביץ':</w:t>
      </w:r>
      <w:r w:rsidRPr="00C72399">
        <w:rPr>
          <w:rStyle w:val="TagStyle"/>
          <w:rtl/>
        </w:rPr>
        <w:t xml:space="preserve"> &lt;&lt; יור &gt;&gt;</w:t>
      </w:r>
      <w:r>
        <w:rPr>
          <w:rtl/>
        </w:rPr>
        <w:t xml:space="preserve">   </w:t>
      </w:r>
      <w:bookmarkEnd w:id="5614"/>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אני רק אומרת לחברי הכנסת שיתפסו את מקומותיהם אם הם רוצים לקחת חלק בהצבעה. המציע, אתה יכול. </w:t>
      </w:r>
    </w:p>
    <w:p w:rsidR="00FA019A" w:rsidRDefault="00FA019A" w:rsidP="008044A0">
      <w:pPr>
        <w:rPr>
          <w:rtl/>
          <w:lang w:eastAsia="he-IL"/>
        </w:rPr>
      </w:pPr>
      <w:bookmarkStart w:id="5615" w:name="_ETM_Q18_255992"/>
      <w:bookmarkStart w:id="5616" w:name="_ETM_Q18_256069"/>
      <w:bookmarkEnd w:id="5615"/>
      <w:bookmarkEnd w:id="5616"/>
    </w:p>
    <w:p w:rsidR="00FA019A" w:rsidRDefault="00FA019A" w:rsidP="008044A0">
      <w:pPr>
        <w:pStyle w:val="af5"/>
        <w:keepNext/>
        <w:rPr>
          <w:rtl/>
        </w:rPr>
      </w:pPr>
      <w:r w:rsidRPr="00C72399">
        <w:rPr>
          <w:rStyle w:val="TagStyle"/>
          <w:rtl/>
        </w:rPr>
        <w:t xml:space="preserve">&lt;&lt; קריאה &gt;&gt; </w:t>
      </w:r>
      <w:r>
        <w:rPr>
          <w:rFonts w:hint="cs"/>
          <w:rtl/>
        </w:rPr>
        <w:t>קריאה</w:t>
      </w:r>
      <w:r>
        <w:rPr>
          <w:rtl/>
        </w:rPr>
        <w:t>:</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חשוב שבצלאל יענה לך </w:t>
      </w:r>
      <w:r w:rsidR="00D06262">
        <w:rPr>
          <w:rFonts w:hint="cs"/>
          <w:rtl/>
          <w:lang w:eastAsia="he-IL"/>
        </w:rPr>
        <w:t>– – –</w:t>
      </w:r>
      <w:r>
        <w:rPr>
          <w:rFonts w:hint="cs"/>
          <w:rtl/>
          <w:lang w:eastAsia="he-IL"/>
        </w:rPr>
        <w:t xml:space="preserve"> </w:t>
      </w:r>
    </w:p>
    <w:p w:rsidR="00FA019A" w:rsidRPr="00C72399" w:rsidRDefault="00FA019A" w:rsidP="008044A0">
      <w:pPr>
        <w:rPr>
          <w:rtl/>
          <w:lang w:eastAsia="he-IL"/>
        </w:rPr>
      </w:pPr>
    </w:p>
    <w:p w:rsidR="00FA019A" w:rsidRDefault="00FA019A" w:rsidP="008044A0">
      <w:pPr>
        <w:pStyle w:val="-"/>
        <w:keepNext/>
        <w:rPr>
          <w:rtl/>
        </w:rPr>
      </w:pPr>
      <w:r w:rsidRPr="00C72399">
        <w:rPr>
          <w:rStyle w:val="TagStyle"/>
          <w:rtl/>
        </w:rPr>
        <w:t xml:space="preserve"> &lt;&lt; דובר_המשך &gt;&gt; </w:t>
      </w:r>
      <w:r>
        <w:rPr>
          <w:rtl/>
        </w:rPr>
        <w:t>שר המשפטים אבי ניסנקורן:</w:t>
      </w:r>
      <w:r w:rsidRPr="00C72399">
        <w:rPr>
          <w:rStyle w:val="TagStyle"/>
          <w:rtl/>
        </w:rPr>
        <w:t xml:space="preserve"> &lt;&lt; דובר_המשך &gt;&gt;</w:t>
      </w:r>
      <w:r>
        <w:rPr>
          <w:rtl/>
        </w:rPr>
        <w:t xml:space="preserve">   </w:t>
      </w:r>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בניגוד </w:t>
      </w:r>
      <w:proofErr w:type="spellStart"/>
      <w:r>
        <w:rPr>
          <w:rFonts w:hint="cs"/>
          <w:rtl/>
          <w:lang w:eastAsia="he-IL"/>
        </w:rPr>
        <w:t>לאיך</w:t>
      </w:r>
      <w:proofErr w:type="spellEnd"/>
      <w:r>
        <w:rPr>
          <w:rFonts w:hint="cs"/>
          <w:rtl/>
          <w:lang w:eastAsia="he-IL"/>
        </w:rPr>
        <w:t xml:space="preserve"> שאתה רוצה לכוונן ולבנות תבניות, מי צריך להיות שופט עליון בישראל, מי צריך להיות פרקליט מדינה בישראל </w:t>
      </w:r>
      <w:r w:rsidR="00D06262">
        <w:rPr>
          <w:rtl/>
          <w:lang w:eastAsia="he-IL"/>
        </w:rPr>
        <w:t>–</w:t>
      </w:r>
      <w:r>
        <w:rPr>
          <w:rFonts w:hint="cs"/>
          <w:rtl/>
          <w:lang w:eastAsia="he-IL"/>
        </w:rPr>
        <w:t xml:space="preserve"> תדע, אני לא חושב ככה. </w:t>
      </w:r>
      <w:bookmarkStart w:id="5617" w:name="_ETM_Q18_295784"/>
      <w:bookmarkEnd w:id="5617"/>
      <w:r>
        <w:rPr>
          <w:rFonts w:hint="cs"/>
          <w:rtl/>
          <w:lang w:eastAsia="he-IL"/>
        </w:rPr>
        <w:t xml:space="preserve">אני חושב שצריך מצוינות וצריך עצמאות. אני לא בוחן בציציות שופט או לא בוחן בציציות </w:t>
      </w:r>
      <w:bookmarkStart w:id="5618" w:name="_ETM_Q18_299596"/>
      <w:bookmarkEnd w:id="5618"/>
      <w:r>
        <w:rPr>
          <w:rFonts w:hint="cs"/>
          <w:rtl/>
          <w:lang w:eastAsia="he-IL"/>
        </w:rPr>
        <w:t xml:space="preserve">פרקליט מדינה, אם הוא שמאלן או ימני. אני לא שם. אני בוחן את זה שהוא איש מצוין, שהוא איש עם מצוינות, שהוא איש עם יושרה, שהצדק לנגד עיניו ושבסופו של דבר הוא בא להיות עצמאי בשירות המערכת </w:t>
      </w:r>
      <w:bookmarkStart w:id="5619" w:name="_ETM_Q18_316110"/>
      <w:bookmarkEnd w:id="5619"/>
      <w:r>
        <w:rPr>
          <w:rFonts w:hint="cs"/>
          <w:rtl/>
          <w:lang w:eastAsia="he-IL"/>
        </w:rPr>
        <w:t>של הצדק הציבורי. כך יש לבחון את זה. ואגב, גם לא אני מחליט. ברוך השם, יש ועדת איתור.</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אני רוצה להגיד לך שביום שהגישה שלך תתקבל, והגישה של אחרים, שאומרים: אנחנו נשים מפכ"ל בגלל שהוא ימני, אנחנו נשים פרקליט מדינה בגלל שהוא ימני, אנחנו נשים שופט עליון בגלל שהוא ימני </w:t>
      </w:r>
      <w:r w:rsidR="00D06262">
        <w:rPr>
          <w:rtl/>
          <w:lang w:eastAsia="he-IL"/>
        </w:rPr>
        <w:t>–</w:t>
      </w:r>
      <w:r>
        <w:rPr>
          <w:rFonts w:hint="cs"/>
          <w:rtl/>
          <w:lang w:eastAsia="he-IL"/>
        </w:rPr>
        <w:t xml:space="preserve"> אז בואו נשים את כל המערכת למען מפלגה מסוימת או למען </w:t>
      </w:r>
      <w:bookmarkStart w:id="5620" w:name="_ETM_Q18_345567"/>
      <w:bookmarkEnd w:id="5620"/>
      <w:r>
        <w:rPr>
          <w:rFonts w:hint="cs"/>
          <w:rtl/>
          <w:lang w:eastAsia="he-IL"/>
        </w:rPr>
        <w:t>גישה מסוימת. זה רע מאוד.</w:t>
      </w:r>
    </w:p>
    <w:p w:rsidR="00FA019A" w:rsidRDefault="00FA019A" w:rsidP="008044A0">
      <w:pPr>
        <w:rPr>
          <w:rtl/>
          <w:lang w:eastAsia="he-IL"/>
        </w:rPr>
      </w:pPr>
    </w:p>
    <w:p w:rsidR="00FA019A" w:rsidRDefault="00FA019A" w:rsidP="008044A0">
      <w:pPr>
        <w:pStyle w:val="af5"/>
        <w:keepNext/>
        <w:rPr>
          <w:rtl/>
        </w:rPr>
      </w:pPr>
      <w:r w:rsidRPr="00C72399">
        <w:rPr>
          <w:rStyle w:val="TagStyle"/>
          <w:rtl/>
        </w:rPr>
        <w:t xml:space="preserve"> &lt;&lt; קריאה &gt;&gt; </w:t>
      </w:r>
      <w:r>
        <w:rPr>
          <w:rtl/>
        </w:rPr>
        <w:t>שלמה קרעי (הליכוד):</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Pr="00C72399" w:rsidRDefault="00FA019A" w:rsidP="008044A0">
      <w:pPr>
        <w:rPr>
          <w:rtl/>
          <w:lang w:eastAsia="he-IL"/>
        </w:rPr>
      </w:pPr>
      <w:bookmarkStart w:id="5621" w:name="_ETM_Q18_345944"/>
      <w:bookmarkStart w:id="5622" w:name="_ETM_Q18_345993"/>
      <w:bookmarkEnd w:id="5621"/>
      <w:bookmarkEnd w:id="5622"/>
      <w:r>
        <w:rPr>
          <w:rFonts w:hint="cs"/>
          <w:rtl/>
          <w:lang w:eastAsia="he-IL"/>
        </w:rPr>
        <w:t xml:space="preserve">על מה אתה מדבר? אתה מגן על השחיתות. </w:t>
      </w:r>
    </w:p>
    <w:p w:rsidR="00FA019A" w:rsidRDefault="00FA019A" w:rsidP="008044A0">
      <w:pPr>
        <w:rPr>
          <w:rtl/>
          <w:lang w:eastAsia="he-IL"/>
        </w:rPr>
      </w:pPr>
    </w:p>
    <w:p w:rsidR="00FA019A" w:rsidRDefault="00FA019A" w:rsidP="008044A0">
      <w:pPr>
        <w:pStyle w:val="-"/>
        <w:keepNext/>
        <w:rPr>
          <w:rtl/>
        </w:rPr>
      </w:pPr>
      <w:bookmarkStart w:id="5623" w:name="ET_speakercontinue_5995_11"/>
      <w:r w:rsidRPr="00C72399">
        <w:rPr>
          <w:rStyle w:val="TagStyle"/>
          <w:rtl/>
        </w:rPr>
        <w:t xml:space="preserve"> &lt;&lt; דובר_המשך &gt;&gt; </w:t>
      </w:r>
      <w:r>
        <w:rPr>
          <w:rtl/>
        </w:rPr>
        <w:t>שר המשפטים אבי ניסנקורן:</w:t>
      </w:r>
      <w:r w:rsidRPr="00C72399">
        <w:rPr>
          <w:rStyle w:val="TagStyle"/>
          <w:rtl/>
        </w:rPr>
        <w:t xml:space="preserve"> &lt;&lt; דובר_המשך &gt;&gt;</w:t>
      </w:r>
      <w:r>
        <w:rPr>
          <w:rtl/>
        </w:rPr>
        <w:t xml:space="preserve">   </w:t>
      </w:r>
      <w:bookmarkEnd w:id="5623"/>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אתה אפילו לא יודע על מה אתה </w:t>
      </w:r>
      <w:bookmarkStart w:id="5624" w:name="_ETM_Q18_348764"/>
      <w:bookmarkEnd w:id="5624"/>
      <w:r>
        <w:rPr>
          <w:rFonts w:hint="cs"/>
          <w:rtl/>
          <w:lang w:eastAsia="he-IL"/>
        </w:rPr>
        <w:t>מדבר, סלח לי, קרעי.</w:t>
      </w:r>
    </w:p>
    <w:p w:rsidR="00FA019A" w:rsidRDefault="00FA019A" w:rsidP="008044A0">
      <w:pPr>
        <w:rPr>
          <w:rtl/>
          <w:lang w:eastAsia="he-IL"/>
        </w:rPr>
      </w:pPr>
    </w:p>
    <w:p w:rsidR="00FA019A" w:rsidRDefault="00FA019A" w:rsidP="008044A0">
      <w:pPr>
        <w:pStyle w:val="af5"/>
        <w:keepNext/>
        <w:rPr>
          <w:rtl/>
        </w:rPr>
      </w:pPr>
      <w:r w:rsidRPr="00C72399">
        <w:rPr>
          <w:rStyle w:val="TagStyle"/>
          <w:rtl/>
        </w:rPr>
        <w:t xml:space="preserve">&lt;&lt; קריאה &gt;&gt; </w:t>
      </w:r>
      <w:r>
        <w:rPr>
          <w:rtl/>
        </w:rPr>
        <w:t>שלמה קרעי (הליכוד):</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bookmarkStart w:id="5625" w:name="_ETM_Q18_351916"/>
      <w:bookmarkStart w:id="5626" w:name="_ETM_Q18_352006"/>
      <w:bookmarkEnd w:id="5625"/>
      <w:bookmarkEnd w:id="5626"/>
      <w:r>
        <w:rPr>
          <w:rFonts w:hint="cs"/>
          <w:rtl/>
          <w:lang w:eastAsia="he-IL"/>
        </w:rPr>
        <w:t xml:space="preserve">על מה אתה מדבר, אדוני שר המשפטים? יועץ משפטי שאומר שהוא נסחט </w:t>
      </w:r>
      <w:bookmarkStart w:id="5627" w:name="_ETM_Q18_355731"/>
      <w:bookmarkEnd w:id="5627"/>
      <w:r w:rsidR="00D06262">
        <w:rPr>
          <w:rFonts w:hint="cs"/>
          <w:rtl/>
          <w:lang w:eastAsia="he-IL"/>
        </w:rPr>
        <w:t>– – –</w:t>
      </w:r>
    </w:p>
    <w:p w:rsidR="00FA019A" w:rsidRDefault="00FA019A" w:rsidP="008044A0">
      <w:pPr>
        <w:rPr>
          <w:rtl/>
          <w:lang w:eastAsia="he-IL"/>
        </w:rPr>
      </w:pPr>
    </w:p>
    <w:p w:rsidR="00FA019A" w:rsidRDefault="00FA019A" w:rsidP="008044A0">
      <w:pPr>
        <w:pStyle w:val="-"/>
        <w:keepNext/>
        <w:rPr>
          <w:rtl/>
        </w:rPr>
      </w:pPr>
      <w:r w:rsidRPr="00C72399">
        <w:rPr>
          <w:rStyle w:val="TagStyle"/>
          <w:rtl/>
        </w:rPr>
        <w:t xml:space="preserve">&lt;&lt; דובר_המשך &gt;&gt; </w:t>
      </w:r>
      <w:r>
        <w:rPr>
          <w:rtl/>
        </w:rPr>
        <w:t>שר המשפטים אבי ניסנקורן:</w:t>
      </w:r>
      <w:r w:rsidRPr="00C72399">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8044A0">
      <w:pPr>
        <w:rPr>
          <w:rtl/>
          <w:lang w:eastAsia="he-IL"/>
        </w:rPr>
      </w:pPr>
      <w:bookmarkStart w:id="5628" w:name="_ETM_Q18_352061"/>
      <w:bookmarkStart w:id="5629" w:name="_ETM_Q18_352123"/>
      <w:bookmarkEnd w:id="5628"/>
      <w:bookmarkEnd w:id="5629"/>
      <w:r>
        <w:rPr>
          <w:rFonts w:hint="cs"/>
          <w:rtl/>
          <w:lang w:eastAsia="he-IL"/>
        </w:rPr>
        <w:t xml:space="preserve">שלמה, כמות השטויות שאתה אומר בבת אחת </w:t>
      </w:r>
      <w:r w:rsidR="00D06262">
        <w:rPr>
          <w:rtl/>
          <w:lang w:eastAsia="he-IL"/>
        </w:rPr>
        <w:t>–</w:t>
      </w:r>
      <w:r>
        <w:rPr>
          <w:rFonts w:hint="cs"/>
          <w:rtl/>
          <w:lang w:eastAsia="he-IL"/>
        </w:rPr>
        <w:t xml:space="preserve"> אי-אפשר לתקן אותך אפילו.</w:t>
      </w:r>
    </w:p>
    <w:p w:rsidR="00FA019A" w:rsidRDefault="00FA019A" w:rsidP="008044A0">
      <w:pPr>
        <w:rPr>
          <w:rtl/>
          <w:lang w:eastAsia="he-IL"/>
        </w:rPr>
      </w:pPr>
      <w:bookmarkStart w:id="5630" w:name="_ETM_Q18_352236"/>
      <w:bookmarkStart w:id="5631" w:name="_ETM_Q18_352295"/>
      <w:bookmarkEnd w:id="5630"/>
      <w:bookmarkEnd w:id="5631"/>
    </w:p>
    <w:p w:rsidR="00FA019A" w:rsidRDefault="00FA019A" w:rsidP="008044A0">
      <w:pPr>
        <w:pStyle w:val="af5"/>
        <w:keepNext/>
        <w:rPr>
          <w:rtl/>
        </w:rPr>
      </w:pPr>
      <w:r w:rsidRPr="00C72399">
        <w:rPr>
          <w:rStyle w:val="TagStyle"/>
          <w:rtl/>
        </w:rPr>
        <w:t xml:space="preserve">&lt;&lt; קריאה &gt;&gt; </w:t>
      </w:r>
      <w:r>
        <w:rPr>
          <w:rtl/>
        </w:rPr>
        <w:t>שלמה קרעי (הליכוד):</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זה </w:t>
      </w:r>
      <w:proofErr w:type="spellStart"/>
      <w:r>
        <w:rPr>
          <w:rFonts w:hint="cs"/>
          <w:rtl/>
          <w:lang w:eastAsia="he-IL"/>
        </w:rPr>
        <w:t>שתגחיך</w:t>
      </w:r>
      <w:proofErr w:type="spellEnd"/>
      <w:r>
        <w:rPr>
          <w:rFonts w:hint="cs"/>
          <w:rtl/>
          <w:lang w:eastAsia="he-IL"/>
        </w:rPr>
        <w:t xml:space="preserve"> את זה </w:t>
      </w:r>
      <w:r w:rsidR="00D06262">
        <w:rPr>
          <w:rFonts w:hint="cs"/>
          <w:rtl/>
          <w:lang w:eastAsia="he-IL"/>
        </w:rPr>
        <w:t>– – –</w:t>
      </w:r>
    </w:p>
    <w:p w:rsidR="00FA019A" w:rsidRDefault="00FA019A" w:rsidP="008044A0">
      <w:pPr>
        <w:rPr>
          <w:rtl/>
          <w:lang w:eastAsia="he-IL"/>
        </w:rPr>
      </w:pPr>
    </w:p>
    <w:p w:rsidR="00FA019A" w:rsidRDefault="00FA019A" w:rsidP="008044A0">
      <w:pPr>
        <w:pStyle w:val="-"/>
        <w:keepNext/>
        <w:rPr>
          <w:rtl/>
        </w:rPr>
      </w:pPr>
      <w:r w:rsidRPr="00C72399">
        <w:rPr>
          <w:rStyle w:val="TagStyle"/>
          <w:rtl/>
        </w:rPr>
        <w:t xml:space="preserve">&lt;&lt; דובר_המשך &gt;&gt; </w:t>
      </w:r>
      <w:r>
        <w:rPr>
          <w:rtl/>
        </w:rPr>
        <w:t>שר המשפטים אבי ניסנקורן:</w:t>
      </w:r>
      <w:r w:rsidRPr="00C72399">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8044A0">
      <w:pPr>
        <w:rPr>
          <w:rtl/>
          <w:lang w:eastAsia="he-IL"/>
        </w:rPr>
      </w:pPr>
      <w:bookmarkStart w:id="5632" w:name="_ETM_Q18_352348"/>
      <w:bookmarkStart w:id="5633" w:name="_ETM_Q18_352406"/>
      <w:bookmarkEnd w:id="5632"/>
      <w:bookmarkEnd w:id="5633"/>
      <w:r>
        <w:rPr>
          <w:rFonts w:hint="cs"/>
          <w:rtl/>
          <w:lang w:eastAsia="he-IL"/>
        </w:rPr>
        <w:t xml:space="preserve">אני רוצה להגיד לך שבסופו של דבר צריך לכבד את זה שבמדינת ישראל קם בית משפט עליון לתפארת. צריך לכבד את זה שמוסד היועץ </w:t>
      </w:r>
      <w:bookmarkStart w:id="5634" w:name="_ETM_Q18_382420"/>
      <w:bookmarkEnd w:id="5634"/>
      <w:r>
        <w:rPr>
          <w:rFonts w:hint="cs"/>
          <w:rtl/>
          <w:lang w:eastAsia="he-IL"/>
        </w:rPr>
        <w:t>המשפטי, ופרקליט המדינה, נמצא 72 שנים במדינת ישראל ומגן על מערכת הדמוקרטיה הישראלית. צריך לכבד את זה שלפעמים יש החלטות שלא אתה אוהב ולא אני אוהב, ואנחנו מכבדים את זה כי זה בית המשפט.</w:t>
      </w:r>
    </w:p>
    <w:p w:rsidR="00FA019A" w:rsidRDefault="00FA019A" w:rsidP="008044A0">
      <w:pPr>
        <w:rPr>
          <w:rtl/>
          <w:lang w:eastAsia="he-IL"/>
        </w:rPr>
      </w:pPr>
    </w:p>
    <w:p w:rsidR="00FA019A" w:rsidRDefault="00FA019A" w:rsidP="00054896">
      <w:pPr>
        <w:rPr>
          <w:rtl/>
          <w:lang w:eastAsia="he-IL"/>
        </w:rPr>
      </w:pPr>
      <w:r>
        <w:rPr>
          <w:rFonts w:hint="cs"/>
          <w:rtl/>
          <w:lang w:eastAsia="he-IL"/>
        </w:rPr>
        <w:t>הייתה אצלי לפני כשבוע שגרירה</w:t>
      </w:r>
      <w:bookmarkStart w:id="5635" w:name="_ETM_Q18_400164"/>
      <w:bookmarkEnd w:id="5635"/>
      <w:r>
        <w:rPr>
          <w:rFonts w:hint="cs"/>
          <w:rtl/>
          <w:lang w:eastAsia="he-IL"/>
        </w:rPr>
        <w:t>, לא אומר מאיפה, שגרירה אירופית. היא אמרה לי: ההתבטאות כנגד מערכת המשפט בישראל זה משהו שלא רואים היום בשום מקום אחר במדינה דמוקרטית. אנחנו מהווים היום דוגמה רעה איך דמוקרטיה לא צריכה להתנהל</w:t>
      </w:r>
      <w:r w:rsidR="00054896">
        <w:rPr>
          <w:rFonts w:hint="cs"/>
          <w:rtl/>
          <w:lang w:eastAsia="he-IL"/>
        </w:rPr>
        <w:t>;</w:t>
      </w:r>
      <w:r>
        <w:rPr>
          <w:rFonts w:hint="cs"/>
          <w:rtl/>
          <w:lang w:eastAsia="he-IL"/>
        </w:rPr>
        <w:t xml:space="preserve"> אנחנו מהווים היום דוגמה רעה </w:t>
      </w:r>
      <w:bookmarkStart w:id="5636" w:name="_ETM_Q18_424795"/>
      <w:bookmarkEnd w:id="5636"/>
      <w:r>
        <w:rPr>
          <w:rFonts w:hint="cs"/>
          <w:rtl/>
          <w:lang w:eastAsia="he-IL"/>
        </w:rPr>
        <w:t>איך במדינת ישראל אנחנו בפועל, במו ידינו, מחלישים את הדמוקרטיה. זה לא צריך לקרות.</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זה לא אומר שלא </w:t>
      </w:r>
      <w:bookmarkStart w:id="5637" w:name="_ETM_Q18_434207"/>
      <w:bookmarkEnd w:id="5637"/>
      <w:r>
        <w:rPr>
          <w:rFonts w:hint="cs"/>
          <w:rtl/>
          <w:lang w:eastAsia="he-IL"/>
        </w:rPr>
        <w:t>צריך לשפר. את מח"ש צריך לשפר, את הנושא של שקיפות צריך לשפר. אגב, מינויים חייבים לעשות. תוקעים מינויים כבר יותר מדי זמן. זה לא רק פרקליט מדינה.</w:t>
      </w:r>
    </w:p>
    <w:p w:rsidR="00FA019A" w:rsidRDefault="00FA019A" w:rsidP="008044A0">
      <w:pPr>
        <w:rPr>
          <w:rtl/>
          <w:lang w:eastAsia="he-IL"/>
        </w:rPr>
      </w:pPr>
      <w:bookmarkStart w:id="5638" w:name="_ETM_Q18_451578"/>
      <w:bookmarkEnd w:id="5638"/>
    </w:p>
    <w:p w:rsidR="00FA019A" w:rsidRDefault="00FA019A" w:rsidP="008044A0">
      <w:pPr>
        <w:pStyle w:val="af5"/>
        <w:keepNext/>
        <w:rPr>
          <w:rtl/>
        </w:rPr>
      </w:pPr>
      <w:bookmarkStart w:id="5639" w:name="_ETM_Q18_451645"/>
      <w:bookmarkEnd w:id="5639"/>
      <w:r w:rsidRPr="00C72399">
        <w:rPr>
          <w:rStyle w:val="TagStyle"/>
          <w:rtl/>
        </w:rPr>
        <w:t xml:space="preserve">&lt;&lt; קריאה &gt;&gt; </w:t>
      </w:r>
      <w:r>
        <w:rPr>
          <w:rtl/>
        </w:rPr>
        <w:t>שלמה קרעי (הליכוד):</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איך אתה נותן </w:t>
      </w:r>
      <w:proofErr w:type="spellStart"/>
      <w:r>
        <w:rPr>
          <w:rFonts w:hint="cs"/>
          <w:rtl/>
          <w:lang w:eastAsia="he-IL"/>
        </w:rPr>
        <w:t>למנדלבליט</w:t>
      </w:r>
      <w:proofErr w:type="spellEnd"/>
      <w:r>
        <w:rPr>
          <w:rFonts w:hint="cs"/>
          <w:rtl/>
          <w:lang w:eastAsia="he-IL"/>
        </w:rPr>
        <w:t xml:space="preserve"> </w:t>
      </w:r>
      <w:r w:rsidR="00D06262">
        <w:rPr>
          <w:rFonts w:hint="cs"/>
          <w:rtl/>
          <w:lang w:eastAsia="he-IL"/>
        </w:rPr>
        <w:t>– – –</w:t>
      </w:r>
    </w:p>
    <w:p w:rsidR="00FA019A" w:rsidRDefault="00FA019A" w:rsidP="008044A0">
      <w:pPr>
        <w:rPr>
          <w:rtl/>
          <w:lang w:eastAsia="he-IL"/>
        </w:rPr>
      </w:pPr>
    </w:p>
    <w:p w:rsidR="00FA019A" w:rsidRDefault="00FA019A" w:rsidP="008044A0">
      <w:pPr>
        <w:pStyle w:val="-"/>
        <w:keepNext/>
        <w:rPr>
          <w:rtl/>
        </w:rPr>
      </w:pPr>
      <w:bookmarkStart w:id="5640" w:name="ET_speakercontinue_5995_12"/>
      <w:r w:rsidRPr="00C72399">
        <w:rPr>
          <w:rStyle w:val="TagStyle"/>
          <w:rtl/>
        </w:rPr>
        <w:t xml:space="preserve"> &lt;&lt; דובר_המשך &gt;&gt; </w:t>
      </w:r>
      <w:r>
        <w:rPr>
          <w:rtl/>
        </w:rPr>
        <w:t>שר המשפטים אבי ניסנקורן:</w:t>
      </w:r>
      <w:r w:rsidRPr="00C72399">
        <w:rPr>
          <w:rStyle w:val="TagStyle"/>
          <w:rtl/>
        </w:rPr>
        <w:t xml:space="preserve"> &lt;&lt; דובר_המשך &gt;&gt;</w:t>
      </w:r>
      <w:r>
        <w:rPr>
          <w:rtl/>
        </w:rPr>
        <w:t xml:space="preserve">   </w:t>
      </w:r>
      <w:bookmarkEnd w:id="5640"/>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אני רוצה להגיד לכם במה צריך להתמקד </w:t>
      </w:r>
      <w:r w:rsidR="00D06262">
        <w:rPr>
          <w:rFonts w:hint="eastAsia"/>
          <w:rtl/>
          <w:lang w:eastAsia="he-IL"/>
        </w:rPr>
        <w:t>–</w:t>
      </w:r>
      <w:r>
        <w:rPr>
          <w:rFonts w:hint="eastAsia"/>
          <w:rtl/>
          <w:lang w:eastAsia="he-IL"/>
        </w:rPr>
        <w:t xml:space="preserve"> </w:t>
      </w:r>
      <w:r>
        <w:rPr>
          <w:rFonts w:hint="cs"/>
          <w:rtl/>
          <w:lang w:eastAsia="he-IL"/>
        </w:rPr>
        <w:t>לא בדברים שדווקא מנסים לייצר מצב של ימין</w:t>
      </w:r>
      <w:r w:rsidR="00D06262">
        <w:rPr>
          <w:rFonts w:hint="eastAsia"/>
          <w:rtl/>
          <w:lang w:eastAsia="he-IL"/>
        </w:rPr>
        <w:t>–</w:t>
      </w:r>
      <w:r>
        <w:rPr>
          <w:rFonts w:hint="cs"/>
          <w:rtl/>
          <w:lang w:eastAsia="he-IL"/>
        </w:rPr>
        <w:t xml:space="preserve">שמאל במערכת המשפט. צריך להתמקד בשירות לאזרח; צריך להקים בית משפט שלום </w:t>
      </w:r>
      <w:proofErr w:type="spellStart"/>
      <w:r>
        <w:rPr>
          <w:rFonts w:hint="cs"/>
          <w:rtl/>
          <w:lang w:eastAsia="he-IL"/>
        </w:rPr>
        <w:t>מינהלי</w:t>
      </w:r>
      <w:proofErr w:type="spellEnd"/>
      <w:r>
        <w:rPr>
          <w:rFonts w:hint="cs"/>
          <w:rtl/>
          <w:lang w:eastAsia="he-IL"/>
        </w:rPr>
        <w:t xml:space="preserve">; צריך להקים בתי דין קהילתיים; צריך להעביר את </w:t>
      </w:r>
      <w:bookmarkStart w:id="5641" w:name="_ETM_Q18_469610"/>
      <w:bookmarkEnd w:id="5641"/>
      <w:r>
        <w:rPr>
          <w:rFonts w:hint="cs"/>
          <w:rtl/>
          <w:lang w:eastAsia="he-IL"/>
        </w:rPr>
        <w:t>תקנות סדר דין אזרחי</w:t>
      </w:r>
      <w:r w:rsidR="00054896">
        <w:rPr>
          <w:rFonts w:hint="cs"/>
          <w:rtl/>
          <w:lang w:eastAsia="he-IL"/>
        </w:rPr>
        <w:t>,</w:t>
      </w:r>
      <w:r>
        <w:rPr>
          <w:rFonts w:hint="cs"/>
          <w:rtl/>
          <w:lang w:eastAsia="he-IL"/>
        </w:rPr>
        <w:t xml:space="preserve"> למען האזרחים; צריך להסתכל על זכויות נאשמים במובן של איך מתנהלים אליהם ואיך מכבדים את כבוד האדם כשמביאים אותם למעצר; יש ועדה שדנה במקרים של האשמות שווא או הרשעות שווא, שצריך לראות איך אנחנו דואגים שדברים כאלה, עד כמה שאפשר, </w:t>
      </w:r>
      <w:bookmarkStart w:id="5642" w:name="_ETM_Q18_494229"/>
      <w:bookmarkEnd w:id="5642"/>
      <w:r>
        <w:rPr>
          <w:rFonts w:hint="cs"/>
          <w:rtl/>
          <w:lang w:eastAsia="he-IL"/>
        </w:rPr>
        <w:t xml:space="preserve">לא יישנו. </w:t>
      </w:r>
    </w:p>
    <w:p w:rsidR="00FA019A" w:rsidRDefault="00FA019A" w:rsidP="008044A0">
      <w:pPr>
        <w:rPr>
          <w:rtl/>
          <w:lang w:eastAsia="he-IL"/>
        </w:rPr>
      </w:pPr>
    </w:p>
    <w:p w:rsidR="00FA019A" w:rsidRDefault="00FA019A" w:rsidP="008044A0">
      <w:pPr>
        <w:pStyle w:val="af5"/>
        <w:keepNext/>
        <w:rPr>
          <w:rtl/>
        </w:rPr>
      </w:pPr>
      <w:r w:rsidRPr="00C72399">
        <w:rPr>
          <w:rStyle w:val="TagStyle"/>
          <w:rtl/>
        </w:rPr>
        <w:t xml:space="preserve">&lt;&lt; קריאה &gt;&gt; </w:t>
      </w:r>
      <w:r>
        <w:rPr>
          <w:rtl/>
        </w:rPr>
        <w:t>שלמה קרעי (הליכוד):</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מה עם פרשת משפטים </w:t>
      </w:r>
      <w:r w:rsidR="00D06262">
        <w:rPr>
          <w:rFonts w:hint="cs"/>
          <w:rtl/>
          <w:lang w:eastAsia="he-IL"/>
        </w:rPr>
        <w:t>– – –</w:t>
      </w:r>
      <w:r>
        <w:rPr>
          <w:rFonts w:hint="cs"/>
          <w:rtl/>
          <w:lang w:eastAsia="he-IL"/>
        </w:rPr>
        <w:t xml:space="preserve"> </w:t>
      </w:r>
    </w:p>
    <w:p w:rsidR="00FA019A" w:rsidRDefault="00FA019A" w:rsidP="00977595">
      <w:pPr>
        <w:rPr>
          <w:rtl/>
          <w:lang w:eastAsia="he-IL"/>
        </w:rPr>
      </w:pPr>
    </w:p>
    <w:p w:rsidR="00FA019A" w:rsidRDefault="00FA019A" w:rsidP="008044A0">
      <w:pPr>
        <w:pStyle w:val="af5"/>
        <w:keepNext/>
        <w:rPr>
          <w:rtl/>
        </w:rPr>
      </w:pPr>
      <w:bookmarkStart w:id="5643" w:name="ET_interruption_5084_28"/>
      <w:r w:rsidRPr="00EB0972">
        <w:rPr>
          <w:rStyle w:val="TagStyle"/>
          <w:rtl/>
        </w:rPr>
        <w:t xml:space="preserve"> &lt;&lt; קריאה &gt;&gt; </w:t>
      </w:r>
      <w:r>
        <w:rPr>
          <w:rtl/>
        </w:rPr>
        <w:t>מיקי לוי (יש עתיד-תל"ם):</w:t>
      </w:r>
      <w:r w:rsidRPr="00EB0972">
        <w:rPr>
          <w:rStyle w:val="TagStyle"/>
          <w:rtl/>
        </w:rPr>
        <w:t xml:space="preserve"> &lt;&lt; קריאה &gt;&gt;</w:t>
      </w:r>
      <w:r>
        <w:rPr>
          <w:rtl/>
        </w:rPr>
        <w:t xml:space="preserve">   </w:t>
      </w:r>
      <w:bookmarkEnd w:id="5643"/>
    </w:p>
    <w:p w:rsidR="00FA019A" w:rsidRDefault="00FA019A" w:rsidP="00977595">
      <w:pPr>
        <w:rPr>
          <w:rtl/>
          <w:lang w:eastAsia="he-IL"/>
        </w:rPr>
      </w:pPr>
    </w:p>
    <w:p w:rsidR="00FA019A" w:rsidRDefault="00FA019A" w:rsidP="008044A0">
      <w:pPr>
        <w:rPr>
          <w:rtl/>
          <w:lang w:eastAsia="he-IL"/>
        </w:rPr>
      </w:pPr>
      <w:r>
        <w:rPr>
          <w:rFonts w:hint="cs"/>
          <w:rtl/>
          <w:lang w:eastAsia="he-IL"/>
        </w:rPr>
        <w:t>איזו פרשה?</w:t>
      </w:r>
    </w:p>
    <w:p w:rsidR="00FA019A" w:rsidRDefault="00FA019A" w:rsidP="008044A0">
      <w:pPr>
        <w:rPr>
          <w:rtl/>
          <w:lang w:eastAsia="he-IL"/>
        </w:rPr>
      </w:pPr>
    </w:p>
    <w:p w:rsidR="00FA019A" w:rsidRDefault="00FA019A" w:rsidP="008044A0">
      <w:pPr>
        <w:pStyle w:val="-"/>
        <w:keepNext/>
        <w:rPr>
          <w:rtl/>
        </w:rPr>
      </w:pPr>
      <w:bookmarkStart w:id="5644" w:name="ET_speakercontinue_5995_28"/>
      <w:r w:rsidRPr="001B209F">
        <w:rPr>
          <w:rStyle w:val="TagStyle"/>
          <w:rtl/>
        </w:rPr>
        <w:t xml:space="preserve"> &lt;&lt; דובר_המשך &gt;&gt; </w:t>
      </w:r>
      <w:r>
        <w:rPr>
          <w:rtl/>
        </w:rPr>
        <w:t>שר המשפטים אבי ניסנקורן:</w:t>
      </w:r>
      <w:r w:rsidRPr="001B209F">
        <w:rPr>
          <w:rStyle w:val="TagStyle"/>
          <w:rtl/>
        </w:rPr>
        <w:t xml:space="preserve"> &lt;&lt; דובר_המשך &gt;&gt;</w:t>
      </w:r>
      <w:r>
        <w:rPr>
          <w:rtl/>
        </w:rPr>
        <w:t xml:space="preserve">   </w:t>
      </w:r>
      <w:bookmarkEnd w:id="5644"/>
    </w:p>
    <w:p w:rsidR="00FA019A" w:rsidRDefault="00FA019A" w:rsidP="008044A0">
      <w:pPr>
        <w:rPr>
          <w:rtl/>
          <w:lang w:eastAsia="he-IL"/>
        </w:rPr>
      </w:pPr>
      <w:bookmarkStart w:id="5645" w:name="_ETM_Q18_495429"/>
      <w:bookmarkStart w:id="5646" w:name="_ETM_Q18_495479"/>
      <w:bookmarkStart w:id="5647" w:name="_ETM_Q18_495574"/>
      <w:bookmarkStart w:id="5648" w:name="_ETM_Q18_495618"/>
      <w:bookmarkStart w:id="5649" w:name="_ETM_Q18_495765"/>
      <w:bookmarkStart w:id="5650" w:name="_ETM_Q18_495848"/>
      <w:bookmarkEnd w:id="5645"/>
      <w:bookmarkEnd w:id="5646"/>
      <w:bookmarkEnd w:id="5647"/>
      <w:bookmarkEnd w:id="5648"/>
      <w:bookmarkEnd w:id="5649"/>
      <w:bookmarkEnd w:id="5650"/>
    </w:p>
    <w:p w:rsidR="00FA019A" w:rsidRDefault="00FA019A" w:rsidP="00054896">
      <w:pPr>
        <w:rPr>
          <w:rtl/>
          <w:lang w:eastAsia="he-IL"/>
        </w:rPr>
      </w:pPr>
      <w:bookmarkStart w:id="5651" w:name="_ETM_Q18_495957"/>
      <w:bookmarkStart w:id="5652" w:name="_ETM_Q18_496018"/>
      <w:bookmarkEnd w:id="5651"/>
      <w:bookmarkEnd w:id="5652"/>
      <w:r>
        <w:rPr>
          <w:rFonts w:hint="cs"/>
          <w:rtl/>
          <w:lang w:eastAsia="he-IL"/>
        </w:rPr>
        <w:t xml:space="preserve">אנחנו צריכים לראות איך אנחנו </w:t>
      </w:r>
      <w:bookmarkStart w:id="5653" w:name="_ETM_Q18_496300"/>
      <w:bookmarkEnd w:id="5653"/>
      <w:r>
        <w:rPr>
          <w:rFonts w:hint="cs"/>
          <w:rtl/>
          <w:lang w:eastAsia="he-IL"/>
        </w:rPr>
        <w:t>עושים דיגיטציה למען האזרחים</w:t>
      </w:r>
      <w:r w:rsidR="00054896">
        <w:rPr>
          <w:rFonts w:hint="cs"/>
          <w:rtl/>
          <w:lang w:eastAsia="he-IL"/>
        </w:rPr>
        <w:t>,</w:t>
      </w:r>
      <w:r>
        <w:rPr>
          <w:rFonts w:hint="cs"/>
          <w:rtl/>
          <w:lang w:eastAsia="he-IL"/>
        </w:rPr>
        <w:t xml:space="preserve"> שלכל אזרח תהיה גישה טובה לבית המשפט ולמערכת המשפט. שם צריך להתמקד. לא כל היום לסמן את התוצאה שרוצים: מערכת משפטית ימנית. אסור ש</w:t>
      </w:r>
      <w:r w:rsidR="00054896">
        <w:rPr>
          <w:rFonts w:hint="cs"/>
          <w:rtl/>
          <w:lang w:eastAsia="he-IL"/>
        </w:rPr>
        <w:t xml:space="preserve">זה </w:t>
      </w:r>
      <w:r>
        <w:rPr>
          <w:rFonts w:hint="cs"/>
          <w:rtl/>
          <w:lang w:eastAsia="he-IL"/>
        </w:rPr>
        <w:t xml:space="preserve">יקרה במדינת ישראל, ואני אומר לך, דווקא אדם </w:t>
      </w:r>
      <w:bookmarkStart w:id="5654" w:name="_ETM_Q18_516923"/>
      <w:bookmarkEnd w:id="5654"/>
      <w:r>
        <w:rPr>
          <w:rFonts w:hint="cs"/>
          <w:rtl/>
          <w:lang w:eastAsia="he-IL"/>
        </w:rPr>
        <w:t>שיש לו ערכים</w:t>
      </w:r>
      <w:r w:rsidR="00054896">
        <w:rPr>
          <w:rFonts w:hint="cs"/>
          <w:rtl/>
          <w:lang w:eastAsia="he-IL"/>
        </w:rPr>
        <w:t>;</w:t>
      </w:r>
      <w:r>
        <w:rPr>
          <w:rFonts w:hint="cs"/>
          <w:rtl/>
          <w:lang w:eastAsia="he-IL"/>
        </w:rPr>
        <w:t xml:space="preserve"> אנחנו בערכים מתנגשים, אבל ברור שיש לך ערכים.</w:t>
      </w:r>
    </w:p>
    <w:p w:rsidR="00FA019A" w:rsidRDefault="00FA019A" w:rsidP="008044A0">
      <w:pPr>
        <w:rPr>
          <w:rtl/>
          <w:lang w:eastAsia="he-IL"/>
        </w:rPr>
      </w:pPr>
    </w:p>
    <w:p w:rsidR="00FA019A" w:rsidRDefault="00FA019A" w:rsidP="008044A0">
      <w:pPr>
        <w:pStyle w:val="af5"/>
        <w:keepNext/>
        <w:rPr>
          <w:rtl/>
        </w:rPr>
      </w:pPr>
      <w:bookmarkStart w:id="5655" w:name="ET_interruption_5291_29"/>
      <w:r w:rsidRPr="001B209F">
        <w:rPr>
          <w:rStyle w:val="TagStyle"/>
          <w:rtl/>
        </w:rPr>
        <w:t xml:space="preserve"> &lt;&lt; קריאה &gt;&gt; </w:t>
      </w:r>
      <w:r>
        <w:rPr>
          <w:rtl/>
        </w:rPr>
        <w:t>בצלאל סמוטריץ' (ימינה):</w:t>
      </w:r>
      <w:r w:rsidRPr="001B209F">
        <w:rPr>
          <w:rStyle w:val="TagStyle"/>
          <w:rtl/>
        </w:rPr>
        <w:t xml:space="preserve"> &lt;&lt; קריאה &gt;&gt;</w:t>
      </w:r>
      <w:r>
        <w:rPr>
          <w:rtl/>
        </w:rPr>
        <w:t xml:space="preserve">   </w:t>
      </w:r>
      <w:bookmarkEnd w:id="5655"/>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רק שיהיה לפרוטוקול </w:t>
      </w:r>
      <w:r w:rsidR="00D06262">
        <w:rPr>
          <w:rtl/>
          <w:lang w:eastAsia="he-IL"/>
        </w:rPr>
        <w:t>–</w:t>
      </w:r>
      <w:r>
        <w:rPr>
          <w:rFonts w:hint="cs"/>
          <w:rtl/>
          <w:lang w:eastAsia="he-IL"/>
        </w:rPr>
        <w:t xml:space="preserve"> אני לא רוצה מערכת משפט ימנית. כשאני מדבר על ימין</w:t>
      </w:r>
      <w:r w:rsidR="00D06262">
        <w:rPr>
          <w:rFonts w:hint="cs"/>
          <w:rtl/>
          <w:lang w:eastAsia="he-IL"/>
        </w:rPr>
        <w:t>–</w:t>
      </w:r>
      <w:r>
        <w:rPr>
          <w:rFonts w:hint="cs"/>
          <w:rtl/>
          <w:lang w:eastAsia="he-IL"/>
        </w:rPr>
        <w:t xml:space="preserve">שמאל זה בהיבט </w:t>
      </w:r>
      <w:bookmarkStart w:id="5656" w:name="_ETM_Q18_524941"/>
      <w:bookmarkEnd w:id="5656"/>
      <w:r>
        <w:rPr>
          <w:rFonts w:hint="cs"/>
          <w:rtl/>
          <w:lang w:eastAsia="he-IL"/>
        </w:rPr>
        <w:t>של אקטיביזם ושמרנות, רק בהיבט של אקטיביזם ושמרנות. אני רוצה מערכת שמרנית ולא אקטיביסטית.</w:t>
      </w:r>
    </w:p>
    <w:p w:rsidR="00FA019A" w:rsidRDefault="00FA019A" w:rsidP="008044A0">
      <w:pPr>
        <w:rPr>
          <w:rtl/>
          <w:lang w:eastAsia="he-IL"/>
        </w:rPr>
      </w:pPr>
    </w:p>
    <w:p w:rsidR="00FA019A" w:rsidRDefault="00FA019A" w:rsidP="008044A0">
      <w:pPr>
        <w:pStyle w:val="-"/>
        <w:keepNext/>
        <w:rPr>
          <w:rtl/>
        </w:rPr>
      </w:pPr>
      <w:bookmarkStart w:id="5657" w:name="ET_speakercontinue_5995_13"/>
      <w:r w:rsidRPr="00C72399">
        <w:rPr>
          <w:rStyle w:val="TagStyle"/>
          <w:rtl/>
        </w:rPr>
        <w:t xml:space="preserve"> &lt;&lt; דובר_המשך &gt;&gt; </w:t>
      </w:r>
      <w:r>
        <w:rPr>
          <w:rtl/>
        </w:rPr>
        <w:t>שר המשפטים אבי ניסנקורן:</w:t>
      </w:r>
      <w:r w:rsidRPr="00C72399">
        <w:rPr>
          <w:rStyle w:val="TagStyle"/>
          <w:rtl/>
        </w:rPr>
        <w:t xml:space="preserve"> &lt;&lt; דובר_המשך &gt;&gt;</w:t>
      </w:r>
      <w:r>
        <w:rPr>
          <w:rtl/>
        </w:rPr>
        <w:t xml:space="preserve">   </w:t>
      </w:r>
      <w:bookmarkEnd w:id="5657"/>
    </w:p>
    <w:p w:rsidR="00FA019A" w:rsidRDefault="00FA019A" w:rsidP="00977595">
      <w:pPr>
        <w:rPr>
          <w:rtl/>
          <w:lang w:eastAsia="he-IL"/>
        </w:rPr>
      </w:pPr>
    </w:p>
    <w:p w:rsidR="00FA019A" w:rsidRDefault="00FA019A" w:rsidP="008044A0">
      <w:pPr>
        <w:rPr>
          <w:rtl/>
          <w:lang w:eastAsia="he-IL"/>
        </w:rPr>
      </w:pPr>
      <w:r>
        <w:rPr>
          <w:rFonts w:hint="cs"/>
          <w:rtl/>
          <w:lang w:eastAsia="he-IL"/>
        </w:rPr>
        <w:t>אבל בצלאל, שיהיה לפרוטוקול</w:t>
      </w:r>
      <w:bookmarkStart w:id="5658" w:name="_ETM_Q18_537492"/>
      <w:bookmarkEnd w:id="5658"/>
      <w:r>
        <w:rPr>
          <w:rFonts w:hint="cs"/>
          <w:rtl/>
          <w:lang w:eastAsia="he-IL"/>
        </w:rPr>
        <w:t xml:space="preserve"> </w:t>
      </w:r>
      <w:r w:rsidR="00D06262">
        <w:rPr>
          <w:rFonts w:hint="eastAsia"/>
          <w:rtl/>
          <w:lang w:eastAsia="he-IL"/>
        </w:rPr>
        <w:t>–</w:t>
      </w:r>
      <w:r>
        <w:rPr>
          <w:rFonts w:hint="eastAsia"/>
          <w:rtl/>
          <w:lang w:eastAsia="he-IL"/>
        </w:rPr>
        <w:t xml:space="preserve"> </w:t>
      </w:r>
      <w:r>
        <w:rPr>
          <w:rFonts w:hint="cs"/>
          <w:rtl/>
          <w:lang w:eastAsia="he-IL"/>
        </w:rPr>
        <w:t xml:space="preserve">אני לא רואה אותך, ולא חושב שמישהו במליאה רואה אותך, כאדם שאפשר להוביל אותו או להשתמש בו. סלח </w:t>
      </w:r>
      <w:bookmarkStart w:id="5659" w:name="_ETM_Q18_544141"/>
      <w:bookmarkEnd w:id="5659"/>
      <w:r>
        <w:rPr>
          <w:rFonts w:hint="cs"/>
          <w:rtl/>
          <w:lang w:eastAsia="he-IL"/>
        </w:rPr>
        <w:t xml:space="preserve">לי, מה שאתה עושה בחודשים האחרונים </w:t>
      </w:r>
      <w:r w:rsidR="00D06262">
        <w:rPr>
          <w:rtl/>
          <w:lang w:eastAsia="he-IL"/>
        </w:rPr>
        <w:t>–</w:t>
      </w:r>
      <w:r>
        <w:rPr>
          <w:rFonts w:hint="cs"/>
          <w:rtl/>
          <w:lang w:eastAsia="he-IL"/>
        </w:rPr>
        <w:t xml:space="preserve"> מובילים אותך ומשתמשים בך. תודה.</w:t>
      </w:r>
    </w:p>
    <w:p w:rsidR="00FA019A" w:rsidRDefault="00FA019A" w:rsidP="008044A0">
      <w:pPr>
        <w:rPr>
          <w:rtl/>
          <w:lang w:eastAsia="he-IL"/>
        </w:rPr>
      </w:pPr>
    </w:p>
    <w:p w:rsidR="00FA019A" w:rsidRDefault="00FA019A" w:rsidP="008044A0">
      <w:pPr>
        <w:pStyle w:val="af5"/>
        <w:keepNext/>
        <w:rPr>
          <w:rtl/>
        </w:rPr>
      </w:pPr>
      <w:bookmarkStart w:id="5660" w:name="ET_interruption_5291_30"/>
      <w:r w:rsidRPr="001B209F">
        <w:rPr>
          <w:rStyle w:val="TagStyle"/>
          <w:rtl/>
        </w:rPr>
        <w:t xml:space="preserve"> &lt;&lt; קריאה &gt;&gt; </w:t>
      </w:r>
      <w:r>
        <w:rPr>
          <w:rtl/>
        </w:rPr>
        <w:t>בצלאל סמוטריץ' (ימינה):</w:t>
      </w:r>
      <w:r w:rsidRPr="001B209F">
        <w:rPr>
          <w:rStyle w:val="TagStyle"/>
          <w:rtl/>
        </w:rPr>
        <w:t xml:space="preserve"> &lt;&lt; קריאה &gt;&gt;</w:t>
      </w:r>
      <w:r>
        <w:rPr>
          <w:rtl/>
        </w:rPr>
        <w:t xml:space="preserve">   </w:t>
      </w:r>
      <w:bookmarkEnd w:id="5660"/>
    </w:p>
    <w:p w:rsidR="00FA019A" w:rsidRDefault="00FA019A" w:rsidP="00977595">
      <w:pPr>
        <w:rPr>
          <w:rtl/>
          <w:lang w:eastAsia="he-IL"/>
        </w:rPr>
      </w:pPr>
    </w:p>
    <w:p w:rsidR="00FA019A" w:rsidRPr="001B209F" w:rsidRDefault="00FA019A" w:rsidP="008044A0">
      <w:pPr>
        <w:rPr>
          <w:rtl/>
          <w:lang w:eastAsia="he-IL"/>
        </w:rPr>
      </w:pPr>
      <w:r>
        <w:rPr>
          <w:rFonts w:hint="cs"/>
          <w:rtl/>
          <w:lang w:eastAsia="he-IL"/>
        </w:rPr>
        <w:t>יש לי זכות תגובה אחר כך גם כן, הודעה אישית?</w:t>
      </w:r>
    </w:p>
    <w:p w:rsidR="00FA019A" w:rsidRDefault="00FA019A" w:rsidP="008044A0">
      <w:pPr>
        <w:rPr>
          <w:rtl/>
          <w:lang w:eastAsia="he-IL"/>
        </w:rPr>
      </w:pPr>
    </w:p>
    <w:p w:rsidR="00FA019A" w:rsidRDefault="00FA019A" w:rsidP="008044A0">
      <w:pPr>
        <w:pStyle w:val="af6"/>
        <w:keepNext/>
        <w:rPr>
          <w:rtl/>
        </w:rPr>
      </w:pPr>
      <w:bookmarkStart w:id="5661" w:name="ET_yor_6031_14"/>
      <w:r w:rsidRPr="00C72399">
        <w:rPr>
          <w:rStyle w:val="TagStyle"/>
          <w:rtl/>
        </w:rPr>
        <w:t xml:space="preserve"> &lt;&lt; יור &gt;&gt; </w:t>
      </w:r>
      <w:r>
        <w:rPr>
          <w:rtl/>
        </w:rPr>
        <w:t>היו"ר מיקי חיימוביץ':</w:t>
      </w:r>
      <w:r w:rsidRPr="00C72399">
        <w:rPr>
          <w:rStyle w:val="TagStyle"/>
          <w:rtl/>
        </w:rPr>
        <w:t xml:space="preserve"> &lt;&lt; יור &gt;&gt;</w:t>
      </w:r>
      <w:r>
        <w:rPr>
          <w:rtl/>
        </w:rPr>
        <w:t xml:space="preserve">   </w:t>
      </w:r>
      <w:bookmarkEnd w:id="5661"/>
    </w:p>
    <w:p w:rsidR="00FA019A" w:rsidRDefault="00FA019A" w:rsidP="00977595">
      <w:pPr>
        <w:rPr>
          <w:rtl/>
          <w:lang w:eastAsia="he-IL"/>
        </w:rPr>
      </w:pPr>
    </w:p>
    <w:p w:rsidR="001F4CA9" w:rsidRDefault="00FA019A" w:rsidP="008044A0">
      <w:pPr>
        <w:rPr>
          <w:rtl/>
          <w:lang w:eastAsia="he-IL"/>
        </w:rPr>
      </w:pPr>
      <w:r>
        <w:rPr>
          <w:rFonts w:hint="cs"/>
          <w:rtl/>
          <w:lang w:eastAsia="he-IL"/>
        </w:rPr>
        <w:t xml:space="preserve">לא. תודה רבה לשר המשפטים. </w:t>
      </w:r>
    </w:p>
    <w:p w:rsidR="001F4CA9" w:rsidRDefault="001F4CA9" w:rsidP="008044A0">
      <w:pPr>
        <w:rPr>
          <w:rtl/>
          <w:lang w:eastAsia="he-IL"/>
        </w:rPr>
      </w:pPr>
    </w:p>
    <w:p w:rsidR="00FA019A" w:rsidRDefault="00FA019A" w:rsidP="001F4CA9">
      <w:pPr>
        <w:rPr>
          <w:rtl/>
          <w:lang w:eastAsia="he-IL"/>
        </w:rPr>
      </w:pPr>
      <w:r>
        <w:rPr>
          <w:rFonts w:hint="cs"/>
          <w:rtl/>
          <w:lang w:eastAsia="he-IL"/>
        </w:rPr>
        <w:t xml:space="preserve">אני מבקשת מכל חברי הכנסת לתפוס את מקומותיהם. נעבור להצבעה. </w:t>
      </w:r>
      <w:r w:rsidR="001F4CA9">
        <w:rPr>
          <w:rFonts w:hint="cs"/>
          <w:rtl/>
          <w:lang w:eastAsia="he-IL"/>
        </w:rPr>
        <w:t xml:space="preserve">גם </w:t>
      </w:r>
      <w:r>
        <w:rPr>
          <w:rFonts w:hint="cs"/>
          <w:rtl/>
          <w:lang w:eastAsia="he-IL"/>
        </w:rPr>
        <w:t xml:space="preserve">אדוני שר המשפטים, בבקשה. </w:t>
      </w:r>
      <w:bookmarkStart w:id="5662" w:name="_ETM_Q18_564091"/>
      <w:bookmarkStart w:id="5663" w:name="_ETM_Q18_564163"/>
      <w:bookmarkStart w:id="5664" w:name="_ETM_Q18_564218"/>
      <w:bookmarkStart w:id="5665" w:name="_ETM_Q18_564272"/>
      <w:bookmarkEnd w:id="5662"/>
      <w:bookmarkEnd w:id="5663"/>
      <w:bookmarkEnd w:id="5664"/>
      <w:bookmarkEnd w:id="5665"/>
      <w:r>
        <w:rPr>
          <w:rFonts w:hint="cs"/>
          <w:rtl/>
          <w:lang w:eastAsia="he-IL"/>
        </w:rPr>
        <w:t xml:space="preserve">אנחנו מצביעים כעת על הצעה לסדר-יום בדבר </w:t>
      </w:r>
      <w:r w:rsidRPr="0070639E">
        <w:rPr>
          <w:rtl/>
          <w:lang w:eastAsia="he-IL"/>
        </w:rPr>
        <w:t>הצורך בהקמת ועדת חקירה פרלמנטרית לבחינת ניגודי העניינים במערכת המשפט</w:t>
      </w:r>
      <w:r w:rsidRPr="0070639E">
        <w:rPr>
          <w:rFonts w:hint="cs"/>
          <w:rtl/>
          <w:lang w:eastAsia="he-IL"/>
        </w:rPr>
        <w:t>,</w:t>
      </w:r>
      <w:r>
        <w:rPr>
          <w:rFonts w:hint="cs"/>
          <w:rtl/>
          <w:lang w:eastAsia="he-IL"/>
        </w:rPr>
        <w:t xml:space="preserve"> של חבר הכנסת בצלאל סמוטריץ'. אנחנו </w:t>
      </w:r>
      <w:bookmarkStart w:id="5666" w:name="_ETM_Q18_593168"/>
      <w:bookmarkEnd w:id="5666"/>
      <w:r>
        <w:rPr>
          <w:rFonts w:hint="cs"/>
          <w:rtl/>
          <w:lang w:eastAsia="he-IL"/>
        </w:rPr>
        <w:t>מצביעים אם להעביר אותה או לא להעביר אותה לוועדת הכנסת. הצבעה.</w:t>
      </w:r>
    </w:p>
    <w:p w:rsidR="00FA019A" w:rsidRDefault="00FA019A" w:rsidP="008044A0">
      <w:pPr>
        <w:rPr>
          <w:rtl/>
          <w:lang w:eastAsia="he-IL"/>
        </w:rPr>
      </w:pPr>
    </w:p>
    <w:p w:rsidR="00FA019A" w:rsidRDefault="00FA019A" w:rsidP="008044A0">
      <w:pPr>
        <w:pStyle w:val="af1"/>
        <w:keepNext/>
        <w:rPr>
          <w:rtl/>
          <w:lang w:eastAsia="he-IL"/>
        </w:rPr>
      </w:pPr>
      <w:r>
        <w:rPr>
          <w:rtl/>
          <w:lang w:eastAsia="he-IL"/>
        </w:rPr>
        <w:t>הצבעה מס'</w:t>
      </w:r>
      <w:r>
        <w:rPr>
          <w:rFonts w:hint="cs"/>
          <w:rtl/>
          <w:lang w:eastAsia="he-IL"/>
        </w:rPr>
        <w:t xml:space="preserve"> 8</w:t>
      </w:r>
    </w:p>
    <w:p w:rsidR="00FA019A" w:rsidRDefault="00FA019A" w:rsidP="008044A0">
      <w:pPr>
        <w:pStyle w:val="--"/>
        <w:keepNext/>
        <w:rPr>
          <w:rtl/>
          <w:lang w:eastAsia="he-IL"/>
        </w:rPr>
      </w:pPr>
    </w:p>
    <w:p w:rsidR="00FA019A" w:rsidRDefault="00FA019A" w:rsidP="008044A0">
      <w:pPr>
        <w:pStyle w:val="--"/>
        <w:keepNext/>
        <w:rPr>
          <w:rtl/>
          <w:lang w:eastAsia="he-IL"/>
        </w:rPr>
      </w:pPr>
      <w:r>
        <w:rPr>
          <w:rtl/>
          <w:lang w:eastAsia="he-IL"/>
        </w:rPr>
        <w:t xml:space="preserve">בעד </w:t>
      </w:r>
      <w:r>
        <w:rPr>
          <w:rFonts w:hint="cs"/>
          <w:rtl/>
          <w:lang w:eastAsia="he-IL"/>
        </w:rPr>
        <w:t xml:space="preserve">ההצעה להעביר </w:t>
      </w:r>
      <w:bookmarkStart w:id="5667" w:name="_ETM_Q18_609724"/>
      <w:bookmarkEnd w:id="5667"/>
      <w:r>
        <w:rPr>
          <w:rFonts w:hint="cs"/>
          <w:rtl/>
          <w:lang w:eastAsia="he-IL"/>
        </w:rPr>
        <w:t xml:space="preserve">את הנושא לוועדה </w:t>
      </w:r>
      <w:r w:rsidR="00D06262">
        <w:rPr>
          <w:rtl/>
          <w:lang w:eastAsia="he-IL"/>
        </w:rPr>
        <w:t>–</w:t>
      </w:r>
      <w:r>
        <w:rPr>
          <w:rtl/>
          <w:lang w:eastAsia="he-IL"/>
        </w:rPr>
        <w:t xml:space="preserve"> </w:t>
      </w:r>
      <w:r>
        <w:rPr>
          <w:rFonts w:hint="cs"/>
          <w:rtl/>
          <w:lang w:eastAsia="he-IL"/>
        </w:rPr>
        <w:t>3</w:t>
      </w:r>
    </w:p>
    <w:p w:rsidR="00FA019A" w:rsidRDefault="001F4CA9" w:rsidP="001F4CA9">
      <w:pPr>
        <w:pStyle w:val="--"/>
        <w:keepNext/>
        <w:rPr>
          <w:rtl/>
          <w:lang w:eastAsia="he-IL"/>
        </w:rPr>
      </w:pPr>
      <w:r>
        <w:rPr>
          <w:rFonts w:hint="cs"/>
          <w:rtl/>
          <w:lang w:eastAsia="he-IL"/>
        </w:rPr>
        <w:t>בעד ההצעה שלא לכלול את הנושא</w:t>
      </w:r>
      <w:r w:rsidR="00FA019A">
        <w:rPr>
          <w:rtl/>
          <w:lang w:eastAsia="he-IL"/>
        </w:rPr>
        <w:t xml:space="preserve"> </w:t>
      </w:r>
      <w:r>
        <w:rPr>
          <w:rFonts w:hint="cs"/>
          <w:rtl/>
          <w:lang w:eastAsia="he-IL"/>
        </w:rPr>
        <w:t xml:space="preserve">בסדר-היום </w:t>
      </w:r>
      <w:r w:rsidR="00D06262">
        <w:rPr>
          <w:rtl/>
          <w:lang w:eastAsia="he-IL"/>
        </w:rPr>
        <w:t>–</w:t>
      </w:r>
      <w:r w:rsidR="00FA019A">
        <w:rPr>
          <w:rtl/>
          <w:lang w:eastAsia="he-IL"/>
        </w:rPr>
        <w:t xml:space="preserve"> </w:t>
      </w:r>
      <w:r w:rsidR="00FA019A">
        <w:rPr>
          <w:rFonts w:hint="cs"/>
          <w:rtl/>
          <w:lang w:eastAsia="he-IL"/>
        </w:rPr>
        <w:t>55</w:t>
      </w:r>
    </w:p>
    <w:p w:rsidR="00FA019A" w:rsidRDefault="00FA019A" w:rsidP="008044A0">
      <w:pPr>
        <w:pStyle w:val="--"/>
        <w:keepNext/>
        <w:rPr>
          <w:rtl/>
          <w:lang w:eastAsia="he-IL"/>
        </w:rPr>
      </w:pPr>
      <w:r>
        <w:rPr>
          <w:rtl/>
          <w:lang w:eastAsia="he-IL"/>
        </w:rPr>
        <w:t xml:space="preserve">נמנעים </w:t>
      </w:r>
      <w:r w:rsidR="00D06262">
        <w:rPr>
          <w:rtl/>
          <w:lang w:eastAsia="he-IL"/>
        </w:rPr>
        <w:t>–</w:t>
      </w:r>
      <w:r>
        <w:rPr>
          <w:rtl/>
          <w:lang w:eastAsia="he-IL"/>
        </w:rPr>
        <w:t xml:space="preserve"> </w:t>
      </w:r>
      <w:r>
        <w:rPr>
          <w:rFonts w:hint="cs"/>
          <w:rtl/>
          <w:lang w:eastAsia="he-IL"/>
        </w:rPr>
        <w:t>אין</w:t>
      </w:r>
    </w:p>
    <w:p w:rsidR="00FA019A" w:rsidRDefault="00FA019A" w:rsidP="008044A0">
      <w:pPr>
        <w:pStyle w:val="af2"/>
        <w:rPr>
          <w:rtl/>
          <w:lang w:eastAsia="he-IL"/>
        </w:rPr>
      </w:pPr>
      <w:r>
        <w:rPr>
          <w:rFonts w:hint="cs"/>
          <w:rtl/>
          <w:lang w:eastAsia="he-IL"/>
        </w:rPr>
        <w:t>ההצעה להעביר את הנושא לוועדה לא נתקבלה.</w:t>
      </w:r>
    </w:p>
    <w:p w:rsidR="00FA019A" w:rsidRDefault="00FA019A" w:rsidP="008044A0">
      <w:pPr>
        <w:rPr>
          <w:rtl/>
          <w:lang w:eastAsia="he-IL"/>
        </w:rPr>
      </w:pPr>
    </w:p>
    <w:p w:rsidR="00FA019A" w:rsidRDefault="00FA019A" w:rsidP="008044A0">
      <w:pPr>
        <w:pStyle w:val="af6"/>
        <w:keepNext/>
        <w:rPr>
          <w:rtl/>
        </w:rPr>
      </w:pPr>
      <w:bookmarkStart w:id="5668" w:name="ET_yor_6031_15"/>
      <w:r w:rsidRPr="00C72399">
        <w:rPr>
          <w:rStyle w:val="TagStyle"/>
          <w:rtl/>
        </w:rPr>
        <w:t xml:space="preserve"> &lt;&lt; יור &gt;&gt; </w:t>
      </w:r>
      <w:r>
        <w:rPr>
          <w:rtl/>
        </w:rPr>
        <w:t>היו"ר מיקי חיימוביץ':</w:t>
      </w:r>
      <w:r w:rsidRPr="00C72399">
        <w:rPr>
          <w:rStyle w:val="TagStyle"/>
          <w:rtl/>
        </w:rPr>
        <w:t xml:space="preserve"> &lt;&lt; יור &gt;&gt;</w:t>
      </w:r>
      <w:r>
        <w:rPr>
          <w:rtl/>
        </w:rPr>
        <w:t xml:space="preserve">   </w:t>
      </w:r>
      <w:bookmarkEnd w:id="5668"/>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תודה רבה. 55 נגד, שלושה בעד </w:t>
      </w:r>
      <w:r w:rsidR="00D06262">
        <w:rPr>
          <w:rFonts w:hint="eastAsia"/>
          <w:rtl/>
          <w:lang w:eastAsia="he-IL"/>
        </w:rPr>
        <w:t>–</w:t>
      </w:r>
      <w:r>
        <w:rPr>
          <w:rFonts w:hint="eastAsia"/>
          <w:rtl/>
          <w:lang w:eastAsia="he-IL"/>
        </w:rPr>
        <w:t xml:space="preserve"> ארבעה </w:t>
      </w:r>
      <w:r>
        <w:rPr>
          <w:rFonts w:hint="cs"/>
          <w:rtl/>
          <w:lang w:eastAsia="he-IL"/>
        </w:rPr>
        <w:t xml:space="preserve">בעד, סליחה. אני מודיעה לפרוטוקול </w:t>
      </w:r>
      <w:bookmarkStart w:id="5669" w:name="_ETM_Q18_631093"/>
      <w:bookmarkEnd w:id="5669"/>
      <w:r>
        <w:rPr>
          <w:rFonts w:hint="cs"/>
          <w:rtl/>
          <w:lang w:eastAsia="he-IL"/>
        </w:rPr>
        <w:t xml:space="preserve">שאני </w:t>
      </w:r>
      <w:bookmarkStart w:id="5670" w:name="_ETM_Q18_604987"/>
      <w:bookmarkEnd w:id="5670"/>
      <w:r>
        <w:rPr>
          <w:rFonts w:hint="cs"/>
          <w:rtl/>
          <w:lang w:eastAsia="he-IL"/>
        </w:rPr>
        <w:t>מוסיפה את בצלאל סמוטריץ' להצבעה. ארבעה בעד, 55 נגד. אם כך</w:t>
      </w:r>
      <w:r w:rsidR="001F4CA9">
        <w:rPr>
          <w:rFonts w:hint="cs"/>
          <w:rtl/>
          <w:lang w:eastAsia="he-IL"/>
        </w:rPr>
        <w:t>,</w:t>
      </w:r>
      <w:r>
        <w:rPr>
          <w:rFonts w:hint="cs"/>
          <w:rtl/>
          <w:lang w:eastAsia="he-IL"/>
        </w:rPr>
        <w:t xml:space="preserve"> ההצעה לא התקבלה. </w:t>
      </w:r>
    </w:p>
    <w:p w:rsidR="001F4CA9" w:rsidRDefault="001F4CA9" w:rsidP="008044A0">
      <w:pPr>
        <w:rPr>
          <w:rtl/>
          <w:lang w:eastAsia="he-IL"/>
        </w:rPr>
      </w:pPr>
    </w:p>
    <w:p w:rsidR="001F4CA9" w:rsidRDefault="001F4CA9" w:rsidP="008044A0">
      <w:pPr>
        <w:rPr>
          <w:rtl/>
          <w:lang w:eastAsia="he-IL"/>
        </w:rPr>
      </w:pPr>
    </w:p>
    <w:p w:rsidR="00FA019A" w:rsidRDefault="00FA019A" w:rsidP="008044A0">
      <w:pPr>
        <w:pStyle w:val="a6"/>
        <w:rPr>
          <w:rtl/>
          <w:lang w:eastAsia="he-IL"/>
        </w:rPr>
      </w:pPr>
      <w:bookmarkStart w:id="5671" w:name="ET_subject_הודעה_אישית_של_השרה_מיר_17"/>
      <w:r w:rsidRPr="00C72399">
        <w:rPr>
          <w:rStyle w:val="TagStyle"/>
          <w:rtl/>
        </w:rPr>
        <w:t xml:space="preserve"> &lt;&lt; נושא &gt;&gt; </w:t>
      </w:r>
      <w:bookmarkStart w:id="5672" w:name="_Toc54817969"/>
      <w:r>
        <w:rPr>
          <w:rtl/>
          <w:lang w:eastAsia="he-IL"/>
        </w:rPr>
        <w:t>הודעה אישית של שר</w:t>
      </w:r>
      <w:r>
        <w:rPr>
          <w:rFonts w:hint="cs"/>
          <w:rtl/>
          <w:lang w:eastAsia="he-IL"/>
        </w:rPr>
        <w:t>ת התחבורה והבטיחות בדרכים</w:t>
      </w:r>
      <w:r>
        <w:rPr>
          <w:rtl/>
          <w:lang w:eastAsia="he-IL"/>
        </w:rPr>
        <w:t xml:space="preserve"> מירי </w:t>
      </w:r>
      <w:r>
        <w:rPr>
          <w:rFonts w:hint="cs"/>
          <w:rtl/>
          <w:lang w:eastAsia="he-IL"/>
        </w:rPr>
        <w:t xml:space="preserve">מרים </w:t>
      </w:r>
      <w:r>
        <w:rPr>
          <w:rtl/>
          <w:lang w:eastAsia="he-IL"/>
        </w:rPr>
        <w:t>רגב</w:t>
      </w:r>
      <w:bookmarkEnd w:id="5672"/>
      <w:r w:rsidRPr="00C72399">
        <w:rPr>
          <w:rStyle w:val="TagStyle"/>
          <w:rtl/>
        </w:rPr>
        <w:t xml:space="preserve"> &lt;&lt; נושא &gt;&gt;</w:t>
      </w:r>
      <w:r>
        <w:rPr>
          <w:rtl/>
          <w:lang w:eastAsia="he-IL"/>
        </w:rPr>
        <w:t xml:space="preserve">   </w:t>
      </w:r>
      <w:bookmarkEnd w:id="5671"/>
    </w:p>
    <w:p w:rsidR="00FA019A" w:rsidRPr="00C72399" w:rsidRDefault="00FA019A" w:rsidP="008044A0">
      <w:pPr>
        <w:rPr>
          <w:rtl/>
          <w:lang w:eastAsia="he-IL"/>
        </w:rPr>
      </w:pPr>
    </w:p>
    <w:p w:rsidR="00FA019A" w:rsidRDefault="00FA019A" w:rsidP="008044A0">
      <w:pPr>
        <w:pStyle w:val="af6"/>
        <w:keepNext/>
        <w:rPr>
          <w:rtl/>
        </w:rPr>
      </w:pPr>
      <w:r w:rsidRPr="00C72399">
        <w:rPr>
          <w:rStyle w:val="TagStyle"/>
          <w:rtl/>
        </w:rPr>
        <w:t xml:space="preserve"> &lt;&lt; יור &gt;&gt; </w:t>
      </w:r>
      <w:r>
        <w:rPr>
          <w:rtl/>
        </w:rPr>
        <w:t>היו"ר מיקי חיימוביץ':</w:t>
      </w:r>
      <w:r w:rsidRPr="00C72399">
        <w:rPr>
          <w:rStyle w:val="TagStyle"/>
          <w:rtl/>
        </w:rPr>
        <w:t xml:space="preserve"> &lt;&lt; יור &gt;&gt;</w:t>
      </w:r>
      <w:r>
        <w:rPr>
          <w:rtl/>
        </w:rPr>
        <w:t xml:space="preserve">   </w:t>
      </w:r>
    </w:p>
    <w:p w:rsidR="00FA019A" w:rsidRDefault="00FA019A" w:rsidP="00977595">
      <w:pPr>
        <w:rPr>
          <w:rtl/>
          <w:lang w:eastAsia="he-IL"/>
        </w:rPr>
      </w:pPr>
    </w:p>
    <w:p w:rsidR="00FA019A" w:rsidRDefault="00FA019A" w:rsidP="001F4CA9">
      <w:pPr>
        <w:rPr>
          <w:rtl/>
          <w:lang w:eastAsia="he-IL"/>
        </w:rPr>
      </w:pPr>
      <w:r>
        <w:rPr>
          <w:rFonts w:hint="cs"/>
          <w:rtl/>
          <w:lang w:eastAsia="he-IL"/>
        </w:rPr>
        <w:t>השרה מירי רגב, ביקשת הודעה אישית</w:t>
      </w:r>
      <w:r w:rsidR="001F4CA9">
        <w:rPr>
          <w:rFonts w:hint="cs"/>
          <w:rtl/>
          <w:lang w:eastAsia="he-IL"/>
        </w:rPr>
        <w:t>.</w:t>
      </w:r>
      <w:r>
        <w:rPr>
          <w:rFonts w:hint="cs"/>
          <w:rtl/>
          <w:lang w:eastAsia="he-IL"/>
        </w:rPr>
        <w:t xml:space="preserve"> בבקשה, חמש דקות.</w:t>
      </w:r>
    </w:p>
    <w:p w:rsidR="00FA019A" w:rsidRDefault="00FA019A" w:rsidP="008044A0">
      <w:pPr>
        <w:rPr>
          <w:rtl/>
          <w:lang w:eastAsia="he-IL"/>
        </w:rPr>
      </w:pPr>
    </w:p>
    <w:p w:rsidR="00FA019A" w:rsidRDefault="00FA019A" w:rsidP="008044A0">
      <w:pPr>
        <w:pStyle w:val="a4"/>
        <w:keepNext/>
        <w:rPr>
          <w:rtl/>
        </w:rPr>
      </w:pPr>
      <w:bookmarkStart w:id="5673" w:name="ET_speaker_5985_18"/>
      <w:r w:rsidRPr="00C72399">
        <w:rPr>
          <w:rStyle w:val="TagStyle"/>
          <w:rtl/>
        </w:rPr>
        <w:t xml:space="preserve"> &lt;&lt; דובר &gt;&gt; </w:t>
      </w:r>
      <w:bookmarkStart w:id="5674" w:name="_Toc54817970"/>
      <w:r>
        <w:rPr>
          <w:rtl/>
        </w:rPr>
        <w:t>שרת התחבורה והבטיחות בדרכים מירי מרים רגב:</w:t>
      </w:r>
      <w:bookmarkEnd w:id="5674"/>
      <w:r w:rsidRPr="00C72399">
        <w:rPr>
          <w:rStyle w:val="TagStyle"/>
          <w:rtl/>
        </w:rPr>
        <w:t xml:space="preserve"> &lt;&lt; דובר &gt;&gt;</w:t>
      </w:r>
      <w:r>
        <w:rPr>
          <w:rtl/>
        </w:rPr>
        <w:t xml:space="preserve">   </w:t>
      </w:r>
      <w:bookmarkEnd w:id="5673"/>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תודה רבה לך, כבוד היושבת-ראש. </w:t>
      </w:r>
      <w:bookmarkStart w:id="5675" w:name="_ETM_Q18_668255"/>
      <w:bookmarkEnd w:id="5675"/>
      <w:r>
        <w:rPr>
          <w:rFonts w:hint="cs"/>
          <w:rtl/>
          <w:lang w:eastAsia="he-IL"/>
        </w:rPr>
        <w:t>חבריי השרים, חברי הכנסת</w:t>
      </w:r>
      <w:r w:rsidR="00054896">
        <w:rPr>
          <w:rFonts w:hint="cs"/>
          <w:rtl/>
          <w:lang w:eastAsia="he-IL"/>
        </w:rPr>
        <w:t>,</w:t>
      </w:r>
      <w:r>
        <w:rPr>
          <w:rFonts w:hint="cs"/>
          <w:rtl/>
          <w:lang w:eastAsia="he-IL"/>
        </w:rPr>
        <w:t xml:space="preserve"> סמוטריץ' ברח. למה ברחת, סמוטריץ'?</w:t>
      </w:r>
      <w:bookmarkStart w:id="5676" w:name="_ETM_Q18_672279"/>
      <w:bookmarkEnd w:id="5676"/>
      <w:r>
        <w:rPr>
          <w:rFonts w:hint="cs"/>
          <w:rtl/>
          <w:lang w:eastAsia="he-IL"/>
        </w:rPr>
        <w:t xml:space="preserve"> בוא, בוא תשמע </w:t>
      </w:r>
      <w:r w:rsidR="00054896">
        <w:rPr>
          <w:rFonts w:hint="cs"/>
          <w:rtl/>
          <w:lang w:eastAsia="he-IL"/>
        </w:rPr>
        <w:t xml:space="preserve">את </w:t>
      </w:r>
      <w:r>
        <w:rPr>
          <w:rFonts w:hint="cs"/>
          <w:rtl/>
          <w:lang w:eastAsia="he-IL"/>
        </w:rPr>
        <w:t xml:space="preserve">מה שיש לי להגיד לך. האמת, משעמם </w:t>
      </w:r>
      <w:proofErr w:type="spellStart"/>
      <w:r>
        <w:rPr>
          <w:rFonts w:hint="cs"/>
          <w:rtl/>
          <w:lang w:eastAsia="he-IL"/>
        </w:rPr>
        <w:t>לסמוטריץ</w:t>
      </w:r>
      <w:proofErr w:type="spellEnd"/>
      <w:r>
        <w:rPr>
          <w:rFonts w:hint="cs"/>
          <w:rtl/>
          <w:lang w:eastAsia="he-IL"/>
        </w:rPr>
        <w:t>', באמת משעמם לו</w:t>
      </w:r>
      <w:r w:rsidR="00054896">
        <w:rPr>
          <w:rFonts w:hint="cs"/>
          <w:rtl/>
          <w:lang w:eastAsia="he-IL"/>
        </w:rPr>
        <w:t>,</w:t>
      </w:r>
      <w:r>
        <w:rPr>
          <w:rFonts w:hint="cs"/>
          <w:rtl/>
          <w:lang w:eastAsia="he-IL"/>
        </w:rPr>
        <w:t xml:space="preserve"> ומה קרה</w:t>
      </w:r>
      <w:r w:rsidR="00054896">
        <w:rPr>
          <w:rFonts w:hint="cs"/>
          <w:rtl/>
          <w:lang w:eastAsia="he-IL"/>
        </w:rPr>
        <w:t>?</w:t>
      </w:r>
      <w:r>
        <w:rPr>
          <w:rFonts w:hint="cs"/>
          <w:rtl/>
          <w:lang w:eastAsia="he-IL"/>
        </w:rPr>
        <w:t xml:space="preserve"> הוא נפל</w:t>
      </w:r>
      <w:r w:rsidR="00054896">
        <w:rPr>
          <w:rFonts w:hint="cs"/>
          <w:rtl/>
          <w:lang w:eastAsia="he-IL"/>
        </w:rPr>
        <w:t>,</w:t>
      </w:r>
      <w:r>
        <w:rPr>
          <w:rFonts w:hint="cs"/>
          <w:rtl/>
          <w:lang w:eastAsia="he-IL"/>
        </w:rPr>
        <w:t xml:space="preserve"> הוא לוקה בשכחה. מה הוא עושה </w:t>
      </w:r>
      <w:r w:rsidR="00D06262">
        <w:rPr>
          <w:rtl/>
          <w:lang w:eastAsia="he-IL"/>
        </w:rPr>
        <w:t>–</w:t>
      </w:r>
      <w:r>
        <w:rPr>
          <w:rFonts w:hint="cs"/>
          <w:rtl/>
          <w:lang w:eastAsia="he-IL"/>
        </w:rPr>
        <w:t xml:space="preserve"> הוא עובד עכשיו בשביל בנט, בשביל איילת שקד. מה הם עושים היום? פוזלים מרכזה. הם הרסו את הציונות הדתית, הם הרסו את הבית היהודי, הקימו את ימינה, הימין החדש, ועכשיו הם פוזלים </w:t>
      </w:r>
      <w:bookmarkStart w:id="5677" w:name="_ETM_Q18_701749"/>
      <w:bookmarkEnd w:id="5677"/>
      <w:r>
        <w:rPr>
          <w:rFonts w:hint="cs"/>
          <w:rtl/>
          <w:lang w:eastAsia="he-IL"/>
        </w:rPr>
        <w:t>מרכזה</w:t>
      </w:r>
      <w:r w:rsidR="00054896">
        <w:rPr>
          <w:rFonts w:hint="cs"/>
          <w:rtl/>
          <w:lang w:eastAsia="he-IL"/>
        </w:rPr>
        <w:t>;</w:t>
      </w:r>
      <w:r>
        <w:rPr>
          <w:rFonts w:hint="cs"/>
          <w:rtl/>
          <w:lang w:eastAsia="he-IL"/>
        </w:rPr>
        <w:t xml:space="preserve"> מפלגת מצב רוח שקורצת מרכזה. לא אוהבת לדבר </w:t>
      </w:r>
      <w:r w:rsidR="00D06262">
        <w:rPr>
          <w:rFonts w:hint="cs"/>
          <w:rtl/>
          <w:lang w:eastAsia="he-IL"/>
        </w:rPr>
        <w:t>– – –</w:t>
      </w:r>
      <w:r>
        <w:rPr>
          <w:rFonts w:hint="cs"/>
          <w:rtl/>
          <w:lang w:eastAsia="he-IL"/>
        </w:rPr>
        <w:t xml:space="preserve"> </w:t>
      </w:r>
    </w:p>
    <w:p w:rsidR="00FA019A" w:rsidRDefault="00FA019A" w:rsidP="008044A0">
      <w:pPr>
        <w:rPr>
          <w:rtl/>
          <w:lang w:eastAsia="he-IL"/>
        </w:rPr>
      </w:pPr>
    </w:p>
    <w:p w:rsidR="00FA019A" w:rsidRDefault="00FA019A" w:rsidP="008044A0">
      <w:pPr>
        <w:pStyle w:val="af5"/>
        <w:keepNext/>
        <w:rPr>
          <w:rtl/>
        </w:rPr>
      </w:pPr>
      <w:bookmarkStart w:id="5678" w:name="ET_interruption_5793_21"/>
      <w:r w:rsidRPr="00C72399">
        <w:rPr>
          <w:rStyle w:val="TagStyle"/>
          <w:rtl/>
        </w:rPr>
        <w:t xml:space="preserve"> &lt;&lt; קריאה &gt;&gt; </w:t>
      </w:r>
      <w:r>
        <w:rPr>
          <w:rtl/>
        </w:rPr>
        <w:t>אופיר סופר (ימינה):</w:t>
      </w:r>
      <w:r w:rsidRPr="00C72399">
        <w:rPr>
          <w:rStyle w:val="TagStyle"/>
          <w:rtl/>
        </w:rPr>
        <w:t xml:space="preserve"> &lt;&lt; קריאה &gt;&gt;</w:t>
      </w:r>
      <w:r>
        <w:rPr>
          <w:rtl/>
        </w:rPr>
        <w:t xml:space="preserve">   </w:t>
      </w:r>
      <w:bookmarkEnd w:id="5678"/>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השרה רגב, שדה תעופה </w:t>
      </w:r>
      <w:r w:rsidR="00D06262">
        <w:rPr>
          <w:rFonts w:hint="cs"/>
          <w:rtl/>
          <w:lang w:eastAsia="he-IL"/>
        </w:rPr>
        <w:t>– – –</w:t>
      </w:r>
    </w:p>
    <w:p w:rsidR="00FA019A" w:rsidRDefault="00FA019A" w:rsidP="008044A0">
      <w:pPr>
        <w:rPr>
          <w:rtl/>
          <w:lang w:eastAsia="he-IL"/>
        </w:rPr>
      </w:pPr>
      <w:bookmarkStart w:id="5679" w:name="_ETM_Q18_712757"/>
      <w:bookmarkStart w:id="5680" w:name="_ETM_Q18_712853"/>
      <w:bookmarkEnd w:id="5679"/>
      <w:bookmarkEnd w:id="5680"/>
    </w:p>
    <w:p w:rsidR="00FA019A" w:rsidRDefault="00FA019A" w:rsidP="008044A0">
      <w:pPr>
        <w:pStyle w:val="-"/>
        <w:rPr>
          <w:rtl/>
        </w:rPr>
      </w:pPr>
      <w:bookmarkStart w:id="5681" w:name="ET_speakercontinue_5985_29"/>
      <w:r w:rsidRPr="00EB0972">
        <w:rPr>
          <w:rStyle w:val="TagStyle"/>
          <w:rtl/>
        </w:rPr>
        <w:t xml:space="preserve"> &lt;&lt; דובר_המשך &gt;&gt;</w:t>
      </w:r>
      <w:r w:rsidRPr="00C72399">
        <w:rPr>
          <w:rStyle w:val="TagStyle"/>
          <w:rtl/>
        </w:rPr>
        <w:t xml:space="preserve"> </w:t>
      </w:r>
      <w:r>
        <w:rPr>
          <w:rtl/>
        </w:rPr>
        <w:t>שרת התחבורה והבטיחות בדרכים מירי מרים רגב:</w:t>
      </w:r>
      <w:r w:rsidRPr="00C72399">
        <w:rPr>
          <w:rStyle w:val="TagStyle"/>
          <w:rtl/>
        </w:rPr>
        <w:t xml:space="preserve"> </w:t>
      </w:r>
      <w:r w:rsidRPr="00EB0972">
        <w:rPr>
          <w:rStyle w:val="TagStyle"/>
          <w:rtl/>
        </w:rPr>
        <w:t>&lt;&lt; דובר_המשך &gt;&gt;</w:t>
      </w:r>
      <w:bookmarkEnd w:id="5681"/>
      <w:r w:rsidRPr="00EB0972">
        <w:rPr>
          <w:rStyle w:val="TagStyle"/>
          <w:rtl/>
        </w:rPr>
        <w:t xml:space="preserve"> </w:t>
      </w:r>
      <w:r>
        <w:rPr>
          <w:rtl/>
        </w:rPr>
        <w:t xml:space="preserve">   </w:t>
      </w:r>
    </w:p>
    <w:p w:rsidR="00FA019A" w:rsidRDefault="00FA019A" w:rsidP="008044A0">
      <w:pPr>
        <w:rPr>
          <w:rtl/>
          <w:lang w:eastAsia="he-IL"/>
        </w:rPr>
      </w:pPr>
    </w:p>
    <w:p w:rsidR="00FA019A" w:rsidRPr="00EB0972" w:rsidRDefault="00FA019A" w:rsidP="008044A0">
      <w:pPr>
        <w:rPr>
          <w:rtl/>
          <w:lang w:eastAsia="he-IL"/>
        </w:rPr>
      </w:pPr>
      <w:r>
        <w:rPr>
          <w:rFonts w:hint="cs"/>
          <w:rtl/>
          <w:lang w:eastAsia="he-IL"/>
        </w:rPr>
        <w:t xml:space="preserve">אני מבקשת שתיתני לי לדבר. אחר כך אתה יכול לבוא ולדבר. </w:t>
      </w:r>
    </w:p>
    <w:p w:rsidR="00FA019A" w:rsidRPr="00C72399" w:rsidRDefault="00FA019A" w:rsidP="008044A0">
      <w:pPr>
        <w:rPr>
          <w:rtl/>
          <w:lang w:eastAsia="he-IL"/>
        </w:rPr>
      </w:pPr>
    </w:p>
    <w:p w:rsidR="00FA019A" w:rsidRDefault="00FA019A" w:rsidP="008044A0">
      <w:pPr>
        <w:pStyle w:val="af6"/>
        <w:keepNext/>
        <w:rPr>
          <w:rtl/>
        </w:rPr>
      </w:pPr>
      <w:bookmarkStart w:id="5682" w:name="ET_yor_6031_19"/>
      <w:r w:rsidRPr="00C72399">
        <w:rPr>
          <w:rStyle w:val="TagStyle"/>
          <w:rtl/>
        </w:rPr>
        <w:t xml:space="preserve"> &lt;&lt; יור &gt;&gt; </w:t>
      </w:r>
      <w:r>
        <w:rPr>
          <w:rtl/>
        </w:rPr>
        <w:t>היו"ר מיקי חיימוביץ':</w:t>
      </w:r>
      <w:r w:rsidRPr="00C72399">
        <w:rPr>
          <w:rStyle w:val="TagStyle"/>
          <w:rtl/>
        </w:rPr>
        <w:t xml:space="preserve"> &lt;&lt; יור &gt;&gt;</w:t>
      </w:r>
      <w:r>
        <w:rPr>
          <w:rtl/>
        </w:rPr>
        <w:t xml:space="preserve">   </w:t>
      </w:r>
      <w:bookmarkEnd w:id="5682"/>
    </w:p>
    <w:p w:rsidR="00FA019A" w:rsidRDefault="00FA019A" w:rsidP="00977595">
      <w:pPr>
        <w:rPr>
          <w:rtl/>
          <w:lang w:eastAsia="he-IL"/>
        </w:rPr>
      </w:pPr>
    </w:p>
    <w:p w:rsidR="00FA019A" w:rsidRDefault="00FA019A" w:rsidP="008044A0">
      <w:pPr>
        <w:rPr>
          <w:rtl/>
          <w:lang w:eastAsia="he-IL"/>
        </w:rPr>
      </w:pPr>
      <w:r>
        <w:rPr>
          <w:rFonts w:hint="cs"/>
          <w:rtl/>
          <w:lang w:eastAsia="he-IL"/>
        </w:rPr>
        <w:t>סליחה, סליחה. חבר הכנסת סופר, אתה לא יכול להשתמש במיקרופון.</w:t>
      </w:r>
    </w:p>
    <w:p w:rsidR="00FA019A" w:rsidRDefault="00FA019A" w:rsidP="008044A0">
      <w:pPr>
        <w:rPr>
          <w:rtl/>
          <w:lang w:eastAsia="he-IL"/>
        </w:rPr>
      </w:pPr>
    </w:p>
    <w:p w:rsidR="00FA019A" w:rsidRDefault="00FA019A" w:rsidP="008044A0">
      <w:pPr>
        <w:pStyle w:val="af5"/>
        <w:keepNext/>
        <w:rPr>
          <w:rtl/>
        </w:rPr>
      </w:pPr>
      <w:r w:rsidRPr="00C72399">
        <w:rPr>
          <w:rStyle w:val="TagStyle"/>
          <w:rtl/>
        </w:rPr>
        <w:t xml:space="preserve">&lt;&lt; קריאה &gt;&gt; </w:t>
      </w:r>
      <w:r>
        <w:rPr>
          <w:rtl/>
        </w:rPr>
        <w:t>אופיר סופר (ימינה):</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פופוליזם.</w:t>
      </w:r>
    </w:p>
    <w:p w:rsidR="00FA019A" w:rsidRDefault="00FA019A" w:rsidP="008044A0">
      <w:pPr>
        <w:rPr>
          <w:rtl/>
          <w:lang w:eastAsia="he-IL"/>
        </w:rPr>
      </w:pPr>
      <w:bookmarkStart w:id="5683" w:name="_ETM_Q18_724791"/>
      <w:bookmarkEnd w:id="5683"/>
    </w:p>
    <w:p w:rsidR="00FA019A" w:rsidRDefault="00FA019A" w:rsidP="008044A0">
      <w:pPr>
        <w:pStyle w:val="-"/>
        <w:keepNext/>
        <w:rPr>
          <w:rtl/>
        </w:rPr>
      </w:pPr>
      <w:bookmarkStart w:id="5684" w:name="ET_speakercontinue_5985_20"/>
      <w:r w:rsidRPr="00C72399">
        <w:rPr>
          <w:rStyle w:val="TagStyle"/>
          <w:rtl/>
        </w:rPr>
        <w:t xml:space="preserve"> &lt;&lt; דובר_המשך &gt;&gt; </w:t>
      </w:r>
      <w:r>
        <w:rPr>
          <w:rtl/>
        </w:rPr>
        <w:t>שרת התחבורה והבטיחות בדרכים מירי מרים רגב:</w:t>
      </w:r>
      <w:r w:rsidRPr="00C72399">
        <w:rPr>
          <w:rStyle w:val="TagStyle"/>
          <w:rtl/>
        </w:rPr>
        <w:t xml:space="preserve"> &lt;&lt; דובר_המשך &gt;&gt;</w:t>
      </w:r>
      <w:r>
        <w:rPr>
          <w:rtl/>
        </w:rPr>
        <w:t xml:space="preserve">   </w:t>
      </w:r>
      <w:bookmarkEnd w:id="5684"/>
    </w:p>
    <w:p w:rsidR="00FA019A" w:rsidRDefault="00FA019A" w:rsidP="00977595">
      <w:pPr>
        <w:rPr>
          <w:rtl/>
          <w:lang w:eastAsia="he-IL"/>
        </w:rPr>
      </w:pPr>
    </w:p>
    <w:p w:rsidR="00FA019A" w:rsidRDefault="00FA019A" w:rsidP="00054896">
      <w:pPr>
        <w:rPr>
          <w:rtl/>
          <w:lang w:eastAsia="he-IL"/>
        </w:rPr>
      </w:pPr>
      <w:r>
        <w:rPr>
          <w:rFonts w:hint="cs"/>
          <w:rtl/>
          <w:lang w:eastAsia="he-IL"/>
        </w:rPr>
        <w:t xml:space="preserve">מה קורה </w:t>
      </w:r>
      <w:r w:rsidR="00D06262">
        <w:rPr>
          <w:rFonts w:hint="eastAsia"/>
          <w:rtl/>
          <w:lang w:eastAsia="he-IL"/>
        </w:rPr>
        <w:t>–</w:t>
      </w:r>
      <w:r w:rsidR="00054896">
        <w:rPr>
          <w:rFonts w:hint="eastAsia"/>
          <w:rtl/>
          <w:lang w:eastAsia="he-IL"/>
        </w:rPr>
        <w:t xml:space="preserve"> </w:t>
      </w:r>
      <w:r>
        <w:rPr>
          <w:rFonts w:hint="cs"/>
          <w:rtl/>
          <w:lang w:eastAsia="he-IL"/>
        </w:rPr>
        <w:t xml:space="preserve">אני לא אוהבת לדבר על שרים שהיו לפניי, אבל הוא אילץ אותי לעשות את זה. הוא עשה דברים נוראיים </w:t>
      </w:r>
      <w:bookmarkStart w:id="5685" w:name="_ETM_Q18_729064"/>
      <w:bookmarkEnd w:id="5685"/>
      <w:r>
        <w:rPr>
          <w:rFonts w:hint="cs"/>
          <w:rtl/>
          <w:lang w:eastAsia="he-IL"/>
        </w:rPr>
        <w:t xml:space="preserve">לתחבורה והיה כלי של הפקידים. הפקיר את הפריפריה </w:t>
      </w:r>
      <w:r w:rsidR="00D06262">
        <w:rPr>
          <w:rFonts w:hint="cs"/>
          <w:rtl/>
          <w:lang w:eastAsia="he-IL"/>
        </w:rPr>
        <w:t>– – –</w:t>
      </w:r>
      <w:r>
        <w:rPr>
          <w:rFonts w:hint="cs"/>
          <w:rtl/>
          <w:lang w:eastAsia="he-IL"/>
        </w:rPr>
        <w:t xml:space="preserve"> </w:t>
      </w:r>
    </w:p>
    <w:p w:rsidR="00FA019A" w:rsidRDefault="00FA019A" w:rsidP="008044A0">
      <w:pPr>
        <w:rPr>
          <w:rtl/>
          <w:lang w:eastAsia="he-IL"/>
        </w:rPr>
      </w:pPr>
      <w:bookmarkStart w:id="5686" w:name="_ETM_Q18_734588"/>
      <w:bookmarkEnd w:id="5686"/>
    </w:p>
    <w:p w:rsidR="00FA019A" w:rsidRDefault="00FA019A" w:rsidP="008044A0">
      <w:pPr>
        <w:pStyle w:val="af5"/>
        <w:keepNext/>
        <w:rPr>
          <w:rtl/>
        </w:rPr>
      </w:pPr>
      <w:bookmarkStart w:id="5687" w:name="_ETM_Q18_734657"/>
      <w:bookmarkEnd w:id="5687"/>
      <w:r w:rsidRPr="00C72399">
        <w:rPr>
          <w:rStyle w:val="TagStyle"/>
          <w:rtl/>
        </w:rPr>
        <w:t xml:space="preserve">&lt;&lt; קריאה &gt;&gt; </w:t>
      </w:r>
      <w:r>
        <w:rPr>
          <w:rtl/>
        </w:rPr>
        <w:t>אופיר סופר (ימינה):</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פופוליזם </w:t>
      </w:r>
      <w:r w:rsidR="00D06262">
        <w:rPr>
          <w:rFonts w:hint="cs"/>
          <w:rtl/>
          <w:lang w:eastAsia="he-IL"/>
        </w:rPr>
        <w:t>– – –</w:t>
      </w:r>
    </w:p>
    <w:p w:rsidR="00FA019A" w:rsidRDefault="00FA019A" w:rsidP="008044A0">
      <w:pPr>
        <w:rPr>
          <w:rtl/>
          <w:lang w:eastAsia="he-IL"/>
        </w:rPr>
      </w:pPr>
    </w:p>
    <w:p w:rsidR="00FA019A" w:rsidRDefault="00FA019A" w:rsidP="008044A0">
      <w:pPr>
        <w:pStyle w:val="af6"/>
        <w:keepNext/>
        <w:rPr>
          <w:rtl/>
        </w:rPr>
      </w:pPr>
      <w:bookmarkStart w:id="5688" w:name="ET_yor_6031_22"/>
      <w:r w:rsidRPr="00C72399">
        <w:rPr>
          <w:rStyle w:val="TagStyle"/>
          <w:rtl/>
        </w:rPr>
        <w:t xml:space="preserve"> &lt;&lt; יור &gt;&gt; </w:t>
      </w:r>
      <w:r>
        <w:rPr>
          <w:rtl/>
        </w:rPr>
        <w:t>היו"ר מיקי חיימוביץ':</w:t>
      </w:r>
      <w:r w:rsidRPr="00C72399">
        <w:rPr>
          <w:rStyle w:val="TagStyle"/>
          <w:rtl/>
        </w:rPr>
        <w:t xml:space="preserve"> &lt;&lt; יור &gt;&gt;</w:t>
      </w:r>
      <w:r>
        <w:rPr>
          <w:rtl/>
        </w:rPr>
        <w:t xml:space="preserve">   </w:t>
      </w:r>
      <w:bookmarkEnd w:id="5688"/>
    </w:p>
    <w:p w:rsidR="00FA019A" w:rsidRDefault="00FA019A" w:rsidP="00977595">
      <w:pPr>
        <w:rPr>
          <w:rtl/>
          <w:lang w:eastAsia="he-IL"/>
        </w:rPr>
      </w:pPr>
    </w:p>
    <w:p w:rsidR="00FA019A" w:rsidRDefault="00FA019A" w:rsidP="008044A0">
      <w:pPr>
        <w:rPr>
          <w:rtl/>
          <w:lang w:eastAsia="he-IL"/>
        </w:rPr>
      </w:pPr>
      <w:r>
        <w:rPr>
          <w:rFonts w:hint="cs"/>
          <w:rtl/>
          <w:lang w:eastAsia="he-IL"/>
        </w:rPr>
        <w:t>חבר הכנסת סופר, אני קוראת אותך לסדר פעם ראשונה. אני מבקשת.</w:t>
      </w:r>
    </w:p>
    <w:p w:rsidR="00FA019A" w:rsidRDefault="00FA019A" w:rsidP="008044A0">
      <w:pPr>
        <w:rPr>
          <w:rtl/>
          <w:lang w:eastAsia="he-IL"/>
        </w:rPr>
      </w:pPr>
    </w:p>
    <w:p w:rsidR="00FA019A" w:rsidRDefault="00FA019A" w:rsidP="008044A0">
      <w:pPr>
        <w:pStyle w:val="-"/>
        <w:keepNext/>
        <w:rPr>
          <w:rtl/>
        </w:rPr>
      </w:pPr>
      <w:bookmarkStart w:id="5689" w:name="ET_speakercontinue_5985_23"/>
      <w:r w:rsidRPr="00C72399">
        <w:rPr>
          <w:rStyle w:val="TagStyle"/>
          <w:rtl/>
        </w:rPr>
        <w:t xml:space="preserve"> &lt;&lt; דובר_המשך &gt;&gt; </w:t>
      </w:r>
      <w:r>
        <w:rPr>
          <w:rtl/>
        </w:rPr>
        <w:t>שרת התחבורה והבטיחות בדרכים מירי מרים רגב:</w:t>
      </w:r>
      <w:r w:rsidRPr="00C72399">
        <w:rPr>
          <w:rStyle w:val="TagStyle"/>
          <w:rtl/>
        </w:rPr>
        <w:t xml:space="preserve"> &lt;&lt; דובר_המשך &gt;&gt;</w:t>
      </w:r>
      <w:r>
        <w:rPr>
          <w:rtl/>
        </w:rPr>
        <w:t xml:space="preserve">   </w:t>
      </w:r>
      <w:bookmarkEnd w:id="5689"/>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סמוטריץ' הפקיר את הפריפריה. השאיר לי </w:t>
      </w:r>
      <w:bookmarkStart w:id="5690" w:name="_ETM_Q18_738340"/>
      <w:bookmarkEnd w:id="5690"/>
      <w:r>
        <w:rPr>
          <w:rFonts w:hint="cs"/>
          <w:rtl/>
          <w:lang w:eastAsia="he-IL"/>
        </w:rPr>
        <w:t xml:space="preserve">אפליקציות תשלום שלא הייתי מוכנה לחתום עליהן כי המחיר ההתחלתי </w:t>
      </w:r>
      <w:r w:rsidR="00D06262">
        <w:rPr>
          <w:rtl/>
          <w:lang w:eastAsia="he-IL"/>
        </w:rPr>
        <w:t>–</w:t>
      </w:r>
      <w:r>
        <w:rPr>
          <w:rFonts w:hint="cs"/>
          <w:rtl/>
          <w:lang w:eastAsia="he-IL"/>
        </w:rPr>
        <w:t xml:space="preserve"> את מי הוא הפקיר ובמי הוא פגע ואיפה </w:t>
      </w:r>
      <w:bookmarkStart w:id="5691" w:name="_ETM_Q18_748631"/>
      <w:bookmarkEnd w:id="5691"/>
      <w:r>
        <w:rPr>
          <w:rFonts w:hint="cs"/>
          <w:rtl/>
          <w:lang w:eastAsia="he-IL"/>
        </w:rPr>
        <w:t xml:space="preserve">המחיר היה הגבוה ביותר? בפריפריה. </w:t>
      </w:r>
    </w:p>
    <w:p w:rsidR="00FA019A" w:rsidRDefault="00FA019A" w:rsidP="008044A0">
      <w:pPr>
        <w:rPr>
          <w:rtl/>
          <w:lang w:eastAsia="he-IL"/>
        </w:rPr>
      </w:pPr>
    </w:p>
    <w:p w:rsidR="00FA019A" w:rsidRDefault="00FA019A" w:rsidP="008044A0">
      <w:pPr>
        <w:pStyle w:val="af5"/>
        <w:keepNext/>
        <w:rPr>
          <w:rtl/>
        </w:rPr>
      </w:pPr>
      <w:r w:rsidRPr="00C72399">
        <w:rPr>
          <w:rStyle w:val="TagStyle"/>
          <w:rtl/>
        </w:rPr>
        <w:t xml:space="preserve">&lt;&lt; קריאה &gt;&gt; </w:t>
      </w:r>
      <w:r>
        <w:rPr>
          <w:rtl/>
        </w:rPr>
        <w:t>אופיר סופר (ימינה):</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D06262" w:rsidP="008044A0">
      <w:pPr>
        <w:rPr>
          <w:rtl/>
          <w:lang w:eastAsia="he-IL"/>
        </w:rPr>
      </w:pPr>
      <w:r>
        <w:rPr>
          <w:rFonts w:hint="cs"/>
          <w:rtl/>
          <w:lang w:eastAsia="he-IL"/>
        </w:rPr>
        <w:t>– – –</w:t>
      </w:r>
    </w:p>
    <w:p w:rsidR="00FA019A" w:rsidRDefault="00FA019A" w:rsidP="008044A0">
      <w:pPr>
        <w:rPr>
          <w:rtl/>
          <w:lang w:eastAsia="he-IL"/>
        </w:rPr>
      </w:pPr>
    </w:p>
    <w:p w:rsidR="00FA019A" w:rsidRDefault="00FA019A" w:rsidP="008044A0">
      <w:pPr>
        <w:pStyle w:val="-"/>
        <w:keepNext/>
        <w:rPr>
          <w:rtl/>
        </w:rPr>
      </w:pPr>
      <w:r w:rsidRPr="00C72399">
        <w:rPr>
          <w:rStyle w:val="TagStyle"/>
          <w:rtl/>
        </w:rPr>
        <w:t xml:space="preserve">&lt;&lt; דובר_המשך &gt;&gt; </w:t>
      </w:r>
      <w:r>
        <w:rPr>
          <w:rtl/>
        </w:rPr>
        <w:t>שרת התחבורה והבטיחות בדרכים מירי מרים רגב:</w:t>
      </w:r>
      <w:r w:rsidRPr="00C72399">
        <w:rPr>
          <w:rStyle w:val="TagStyle"/>
          <w:rtl/>
        </w:rPr>
        <w:t xml:space="preserve"> &lt;&lt; דובר_המשך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מזל שוועדת הכלכלה קיבלה את עמדתי. עדיין לא חתמתי על זה, עד שאני לא אקבל את זה.</w:t>
      </w:r>
    </w:p>
    <w:p w:rsidR="00FA019A" w:rsidRDefault="00FA019A" w:rsidP="008044A0">
      <w:pPr>
        <w:rPr>
          <w:rtl/>
          <w:lang w:eastAsia="he-IL"/>
        </w:rPr>
      </w:pPr>
    </w:p>
    <w:p w:rsidR="00FA019A" w:rsidRDefault="00FA019A" w:rsidP="008044A0">
      <w:pPr>
        <w:pStyle w:val="af5"/>
        <w:keepNext/>
        <w:rPr>
          <w:rtl/>
        </w:rPr>
      </w:pPr>
      <w:bookmarkStart w:id="5692" w:name="_ETM_Q18_760859"/>
      <w:bookmarkStart w:id="5693" w:name="_ETM_Q18_760948"/>
      <w:bookmarkEnd w:id="5692"/>
      <w:bookmarkEnd w:id="5693"/>
      <w:r w:rsidRPr="00C72399">
        <w:rPr>
          <w:rStyle w:val="TagStyle"/>
          <w:rtl/>
        </w:rPr>
        <w:t xml:space="preserve">&lt;&lt; קריאה &gt;&gt; </w:t>
      </w:r>
      <w:r>
        <w:rPr>
          <w:rtl/>
        </w:rPr>
        <w:t>אופיר סופר (ימינה):</w:t>
      </w:r>
      <w:r w:rsidRPr="00C72399">
        <w:rPr>
          <w:rStyle w:val="TagStyle"/>
          <w:rtl/>
        </w:rPr>
        <w:t xml:space="preserve"> &lt;&lt; קריאה &gt;&gt;</w:t>
      </w:r>
      <w:r>
        <w:rPr>
          <w:rtl/>
        </w:rPr>
        <w:t xml:space="preserve">   </w:t>
      </w:r>
    </w:p>
    <w:p w:rsidR="00FA019A" w:rsidRDefault="00FA019A" w:rsidP="008044A0">
      <w:pPr>
        <w:rPr>
          <w:rtl/>
          <w:lang w:eastAsia="he-IL"/>
        </w:rPr>
      </w:pPr>
    </w:p>
    <w:p w:rsidR="00FA019A" w:rsidRDefault="00FA019A" w:rsidP="008044A0">
      <w:pPr>
        <w:rPr>
          <w:rtl/>
          <w:lang w:eastAsia="he-IL"/>
        </w:rPr>
      </w:pPr>
      <w:r>
        <w:rPr>
          <w:rFonts w:hint="cs"/>
          <w:rtl/>
          <w:lang w:eastAsia="he-IL"/>
        </w:rPr>
        <w:t xml:space="preserve">בגלל זה את </w:t>
      </w:r>
      <w:r w:rsidR="00D06262">
        <w:rPr>
          <w:rFonts w:hint="cs"/>
          <w:rtl/>
          <w:lang w:eastAsia="he-IL"/>
        </w:rPr>
        <w:t>– – –</w:t>
      </w:r>
    </w:p>
    <w:p w:rsidR="00FA019A" w:rsidRDefault="00FA019A" w:rsidP="008044A0">
      <w:pPr>
        <w:rPr>
          <w:rtl/>
          <w:lang w:eastAsia="he-IL"/>
        </w:rPr>
      </w:pPr>
    </w:p>
    <w:p w:rsidR="00FA019A" w:rsidRDefault="00FA019A" w:rsidP="008044A0">
      <w:pPr>
        <w:pStyle w:val="-"/>
        <w:keepNext/>
        <w:rPr>
          <w:rtl/>
        </w:rPr>
      </w:pPr>
      <w:bookmarkStart w:id="5694" w:name="ET_speakercontinue_5985_24"/>
      <w:r w:rsidRPr="00C72399">
        <w:rPr>
          <w:rStyle w:val="TagStyle"/>
          <w:rtl/>
        </w:rPr>
        <w:t xml:space="preserve"> &lt;&lt; דובר_המשך &gt;&gt; </w:t>
      </w:r>
      <w:r>
        <w:rPr>
          <w:rtl/>
        </w:rPr>
        <w:t>שרת התחבורה והבטיחות בדרכים מירי מרים רגב:</w:t>
      </w:r>
      <w:r w:rsidRPr="00C72399">
        <w:rPr>
          <w:rStyle w:val="TagStyle"/>
          <w:rtl/>
        </w:rPr>
        <w:t xml:space="preserve"> &lt;&lt; דובר_המשך &gt;&gt;</w:t>
      </w:r>
      <w:r>
        <w:rPr>
          <w:rtl/>
        </w:rPr>
        <w:t xml:space="preserve">   </w:t>
      </w:r>
      <w:bookmarkEnd w:id="5694"/>
    </w:p>
    <w:p w:rsidR="00FA019A" w:rsidRDefault="00FA019A" w:rsidP="00977595">
      <w:pPr>
        <w:rPr>
          <w:rtl/>
          <w:lang w:eastAsia="he-IL"/>
        </w:rPr>
      </w:pPr>
    </w:p>
    <w:p w:rsidR="00FA019A" w:rsidRDefault="00FA019A" w:rsidP="008044A0">
      <w:pPr>
        <w:rPr>
          <w:rtl/>
          <w:lang w:eastAsia="he-IL"/>
        </w:rPr>
      </w:pPr>
      <w:r>
        <w:rPr>
          <w:rFonts w:hint="cs"/>
          <w:rtl/>
          <w:lang w:eastAsia="he-IL"/>
        </w:rPr>
        <w:t xml:space="preserve">לא רק זה </w:t>
      </w:r>
      <w:r w:rsidR="00D06262">
        <w:rPr>
          <w:rtl/>
          <w:lang w:eastAsia="he-IL"/>
        </w:rPr>
        <w:t>–</w:t>
      </w:r>
      <w:r>
        <w:rPr>
          <w:rFonts w:hint="cs"/>
          <w:rtl/>
          <w:lang w:eastAsia="he-IL"/>
        </w:rPr>
        <w:t xml:space="preserve"> </w:t>
      </w:r>
      <w:bookmarkStart w:id="5695" w:name="_ETM_Q18_761618"/>
      <w:bookmarkEnd w:id="5695"/>
      <w:r>
        <w:rPr>
          <w:rFonts w:hint="cs"/>
          <w:rtl/>
          <w:lang w:eastAsia="he-IL"/>
        </w:rPr>
        <w:t xml:space="preserve">הוא לקח 700 מיליון שקלים מהסלים של הפריפריה. תשאלו את </w:t>
      </w:r>
      <w:proofErr w:type="spellStart"/>
      <w:r>
        <w:rPr>
          <w:rFonts w:hint="cs"/>
          <w:rtl/>
          <w:lang w:eastAsia="he-IL"/>
        </w:rPr>
        <w:t>ז'קי</w:t>
      </w:r>
      <w:proofErr w:type="spellEnd"/>
      <w:r>
        <w:rPr>
          <w:rFonts w:hint="cs"/>
          <w:rtl/>
          <w:lang w:eastAsia="he-IL"/>
        </w:rPr>
        <w:t xml:space="preserve"> לוי מה קרה לכביש 71. התקציב נעלם. הוא הפקיר את הפריפריה.</w:t>
      </w:r>
    </w:p>
    <w:p w:rsidR="00FA019A" w:rsidRDefault="00FA019A" w:rsidP="008044A0">
      <w:pPr>
        <w:rPr>
          <w:rtl/>
          <w:lang w:eastAsia="he-IL"/>
        </w:rPr>
      </w:pPr>
    </w:p>
    <w:p w:rsidR="00487595" w:rsidRDefault="00487595" w:rsidP="006F1440">
      <w:pPr>
        <w:pStyle w:val="-"/>
        <w:keepNext/>
        <w:rPr>
          <w:rtl/>
        </w:rPr>
      </w:pPr>
      <w:bookmarkStart w:id="5696" w:name="TOR_Q19"/>
      <w:bookmarkStart w:id="5697" w:name="_ETM_Q19_180510"/>
      <w:bookmarkEnd w:id="5696"/>
      <w:bookmarkEnd w:id="5697"/>
      <w:r w:rsidRPr="00066E54">
        <w:rPr>
          <w:rStyle w:val="TagStyle"/>
          <w:rtl/>
        </w:rPr>
        <w:t xml:space="preserve">&lt;&lt; דובר_המשך &gt;&gt; </w:t>
      </w:r>
      <w:r>
        <w:rPr>
          <w:rtl/>
        </w:rPr>
        <w:t>שרת התחבורה והבטיחות בדרכים מירי מרים רגב:</w:t>
      </w:r>
      <w:r w:rsidRPr="00066E54">
        <w:rPr>
          <w:rStyle w:val="TagStyle"/>
          <w:rtl/>
        </w:rPr>
        <w:t xml:space="preserve"> &lt;&lt; דובר_המשך &gt;&gt;</w:t>
      </w:r>
      <w:r>
        <w:rPr>
          <w:rtl/>
        </w:rPr>
        <w:t xml:space="preserve"> </w:t>
      </w:r>
    </w:p>
    <w:p w:rsidR="00487595" w:rsidRDefault="00487595" w:rsidP="00977595">
      <w:pPr>
        <w:rPr>
          <w:rtl/>
          <w:lang w:eastAsia="he-IL"/>
        </w:rPr>
      </w:pPr>
    </w:p>
    <w:p w:rsidR="00487595" w:rsidRDefault="00487595" w:rsidP="006F1440">
      <w:pPr>
        <w:rPr>
          <w:rtl/>
          <w:lang w:eastAsia="he-IL"/>
        </w:rPr>
      </w:pPr>
      <w:bookmarkStart w:id="5698" w:name="_ETM_Q19_154427"/>
      <w:bookmarkStart w:id="5699" w:name="_ETM_Q19_170157"/>
      <w:bookmarkEnd w:id="5698"/>
      <w:bookmarkEnd w:id="5699"/>
      <w:r>
        <w:rPr>
          <w:rFonts w:hint="cs"/>
          <w:rtl/>
          <w:lang w:eastAsia="he-IL"/>
        </w:rPr>
        <w:t>לא רק את הפריפריה הוא הפקיר</w:t>
      </w:r>
      <w:bookmarkStart w:id="5700" w:name="_ETM_Q19_171406"/>
      <w:bookmarkEnd w:id="5700"/>
      <w:r>
        <w:rPr>
          <w:rFonts w:hint="cs"/>
          <w:rtl/>
          <w:lang w:eastAsia="he-IL"/>
        </w:rPr>
        <w:t>, הוא הפקיר גם את</w:t>
      </w:r>
      <w:bookmarkStart w:id="5701" w:name="_ETM_Q19_174965"/>
      <w:bookmarkEnd w:id="5701"/>
      <w:r>
        <w:rPr>
          <w:rFonts w:hint="cs"/>
          <w:rtl/>
          <w:lang w:eastAsia="he-IL"/>
        </w:rPr>
        <w:t xml:space="preserve"> </w:t>
      </w:r>
      <w:proofErr w:type="spellStart"/>
      <w:r>
        <w:rPr>
          <w:rFonts w:hint="cs"/>
          <w:rtl/>
          <w:lang w:eastAsia="he-IL"/>
        </w:rPr>
        <w:t>איו"ש</w:t>
      </w:r>
      <w:proofErr w:type="spellEnd"/>
      <w:r>
        <w:rPr>
          <w:rFonts w:hint="cs"/>
          <w:rtl/>
          <w:lang w:eastAsia="he-IL"/>
        </w:rPr>
        <w:t>. הגעתי למשרד</w:t>
      </w:r>
      <w:bookmarkStart w:id="5702" w:name="_ETM_Q19_173486"/>
      <w:bookmarkEnd w:id="5702"/>
      <w:r>
        <w:rPr>
          <w:rFonts w:hint="cs"/>
          <w:rtl/>
          <w:lang w:eastAsia="he-IL"/>
        </w:rPr>
        <w:t>, הייתי צריכה לטפל</w:t>
      </w:r>
      <w:bookmarkStart w:id="5703" w:name="_ETM_Q19_175517"/>
      <w:bookmarkEnd w:id="5703"/>
      <w:r>
        <w:rPr>
          <w:rFonts w:hint="cs"/>
          <w:rtl/>
          <w:lang w:eastAsia="he-IL"/>
        </w:rPr>
        <w:t xml:space="preserve"> </w:t>
      </w:r>
      <w:r w:rsidR="00D06262">
        <w:rPr>
          <w:rFonts w:hint="cs"/>
          <w:rtl/>
          <w:lang w:eastAsia="he-IL"/>
        </w:rPr>
        <w:t>– –</w:t>
      </w:r>
    </w:p>
    <w:p w:rsidR="00487595" w:rsidRDefault="00487595" w:rsidP="006F1440">
      <w:pPr>
        <w:rPr>
          <w:rtl/>
          <w:lang w:eastAsia="he-IL"/>
        </w:rPr>
      </w:pPr>
    </w:p>
    <w:p w:rsidR="00487595" w:rsidRDefault="00487595" w:rsidP="006F1440">
      <w:pPr>
        <w:pStyle w:val="af5"/>
        <w:keepNext/>
        <w:rPr>
          <w:rtl/>
        </w:rPr>
      </w:pPr>
      <w:bookmarkStart w:id="5704" w:name="ET_interruption_קריאות_2"/>
      <w:r w:rsidRPr="00066E54">
        <w:rPr>
          <w:rStyle w:val="TagStyle"/>
          <w:rtl/>
        </w:rPr>
        <w:t xml:space="preserve"> &lt;&lt; קריאה &gt;&gt; </w:t>
      </w:r>
      <w:r>
        <w:rPr>
          <w:rtl/>
        </w:rPr>
        <w:t>קריאות:</w:t>
      </w:r>
      <w:r w:rsidRPr="00066E54">
        <w:rPr>
          <w:rStyle w:val="TagStyle"/>
          <w:rtl/>
        </w:rPr>
        <w:t xml:space="preserve"> &lt;&lt; קריאה &gt;&gt;</w:t>
      </w:r>
      <w:r>
        <w:rPr>
          <w:rtl/>
        </w:rPr>
        <w:t xml:space="preserve"> </w:t>
      </w:r>
      <w:bookmarkEnd w:id="5704"/>
    </w:p>
    <w:p w:rsidR="00487595" w:rsidRDefault="00487595" w:rsidP="00977595">
      <w:pPr>
        <w:rPr>
          <w:rtl/>
          <w:lang w:eastAsia="he-IL"/>
        </w:rPr>
      </w:pPr>
    </w:p>
    <w:p w:rsidR="00487595" w:rsidRDefault="00D06262" w:rsidP="006F1440">
      <w:pPr>
        <w:rPr>
          <w:rtl/>
          <w:lang w:eastAsia="he-IL"/>
        </w:rPr>
      </w:pPr>
      <w:r>
        <w:rPr>
          <w:rFonts w:hint="cs"/>
          <w:rtl/>
          <w:lang w:eastAsia="he-IL"/>
        </w:rPr>
        <w:t>– – –</w:t>
      </w:r>
    </w:p>
    <w:p w:rsidR="00487595" w:rsidRDefault="00487595" w:rsidP="006F1440">
      <w:pPr>
        <w:rPr>
          <w:rtl/>
          <w:lang w:eastAsia="he-IL"/>
        </w:rPr>
      </w:pPr>
    </w:p>
    <w:p w:rsidR="00487595" w:rsidRDefault="00487595" w:rsidP="006F1440">
      <w:pPr>
        <w:pStyle w:val="-"/>
        <w:keepNext/>
        <w:rPr>
          <w:rtl/>
        </w:rPr>
      </w:pPr>
      <w:bookmarkStart w:id="5705" w:name="ET_speakercontinue_5985_3"/>
      <w:r w:rsidRPr="00066E54">
        <w:rPr>
          <w:rStyle w:val="TagStyle"/>
          <w:rtl/>
        </w:rPr>
        <w:t xml:space="preserve"> &lt;&lt; דובר_המשך &gt;&gt; </w:t>
      </w:r>
      <w:r>
        <w:rPr>
          <w:rtl/>
        </w:rPr>
        <w:t>שרת התחבורה והבטיחות בדרכים מירי מרים רגב:</w:t>
      </w:r>
      <w:r w:rsidRPr="00066E54">
        <w:rPr>
          <w:rStyle w:val="TagStyle"/>
          <w:rtl/>
        </w:rPr>
        <w:t xml:space="preserve"> &lt;&lt; דובר_המשך &gt;&gt;</w:t>
      </w:r>
      <w:r>
        <w:rPr>
          <w:rtl/>
        </w:rPr>
        <w:t xml:space="preserve"> </w:t>
      </w:r>
      <w:bookmarkEnd w:id="5705"/>
    </w:p>
    <w:p w:rsidR="00487595" w:rsidRDefault="00487595" w:rsidP="00977595">
      <w:pPr>
        <w:rPr>
          <w:rtl/>
          <w:lang w:eastAsia="he-IL"/>
        </w:rPr>
      </w:pPr>
    </w:p>
    <w:p w:rsidR="00487595" w:rsidRDefault="00D06262" w:rsidP="00054896">
      <w:pPr>
        <w:rPr>
          <w:rtl/>
        </w:rPr>
      </w:pPr>
      <w:bookmarkStart w:id="5706" w:name="_ETM_Q19_171617"/>
      <w:bookmarkEnd w:id="5706"/>
      <w:r>
        <w:rPr>
          <w:rFonts w:hint="cs"/>
          <w:rtl/>
          <w:lang w:eastAsia="he-IL"/>
        </w:rPr>
        <w:t>– –</w:t>
      </w:r>
      <w:r w:rsidR="00487595">
        <w:rPr>
          <w:rFonts w:hint="cs"/>
          <w:rtl/>
          <w:lang w:eastAsia="he-IL"/>
        </w:rPr>
        <w:t xml:space="preserve"> בזה שהוא מנע </w:t>
      </w:r>
      <w:bookmarkStart w:id="5707" w:name="_ETM_Q19_177087"/>
      <w:bookmarkEnd w:id="5707"/>
      <w:r w:rsidR="00487595">
        <w:rPr>
          <w:rFonts w:hint="cs"/>
          <w:rtl/>
          <w:lang w:eastAsia="he-IL"/>
        </w:rPr>
        <w:t xml:space="preserve">כסף מזומן לתחבורה הציבורית </w:t>
      </w:r>
      <w:bookmarkStart w:id="5708" w:name="_ETM_Q19_186059"/>
      <w:bookmarkStart w:id="5709" w:name="_ETM_Q19_181226"/>
      <w:bookmarkEnd w:id="5708"/>
      <w:bookmarkEnd w:id="5709"/>
      <w:r w:rsidR="00487595">
        <w:rPr>
          <w:rFonts w:hint="cs"/>
          <w:rtl/>
          <w:lang w:eastAsia="he-IL"/>
        </w:rPr>
        <w:t xml:space="preserve">לפריפריה. </w:t>
      </w:r>
      <w:bookmarkStart w:id="5710" w:name="_ETM_Q19_180948"/>
      <w:bookmarkStart w:id="5711" w:name="_ETM_Q19_181023"/>
      <w:bookmarkStart w:id="5712" w:name="_ETM_Q19_181116"/>
      <w:bookmarkStart w:id="5713" w:name="_ETM_Q19_181183"/>
      <w:bookmarkStart w:id="5714" w:name="_ETM_Q19_182170"/>
      <w:bookmarkStart w:id="5715" w:name="_ETM_Q19_183350"/>
      <w:bookmarkStart w:id="5716" w:name="_ETM_Q19_184499"/>
      <w:bookmarkEnd w:id="5710"/>
      <w:bookmarkEnd w:id="5711"/>
      <w:bookmarkEnd w:id="5712"/>
      <w:bookmarkEnd w:id="5713"/>
      <w:bookmarkEnd w:id="5714"/>
      <w:bookmarkEnd w:id="5715"/>
      <w:bookmarkEnd w:id="5716"/>
      <w:r w:rsidR="00487595">
        <w:rPr>
          <w:rtl/>
        </w:rPr>
        <w:t xml:space="preserve">סמוטריץ' </w:t>
      </w:r>
      <w:bookmarkStart w:id="5717" w:name="_ETM_Q19_186390"/>
      <w:bookmarkEnd w:id="5717"/>
      <w:r w:rsidR="00487595">
        <w:rPr>
          <w:rFonts w:hint="cs"/>
          <w:rtl/>
        </w:rPr>
        <w:t xml:space="preserve">מנע תשלום מזומן </w:t>
      </w:r>
      <w:bookmarkStart w:id="5718" w:name="_ETM_Q19_183567"/>
      <w:bookmarkEnd w:id="5718"/>
      <w:r w:rsidR="00487595">
        <w:rPr>
          <w:rFonts w:hint="cs"/>
          <w:rtl/>
        </w:rPr>
        <w:t xml:space="preserve">לפריפריה. </w:t>
      </w:r>
      <w:bookmarkStart w:id="5719" w:name="_ETM_Q19_186990"/>
      <w:bookmarkStart w:id="5720" w:name="_ETM_Q19_187589"/>
      <w:bookmarkStart w:id="5721" w:name="_ETM_Q19_188789"/>
      <w:bookmarkStart w:id="5722" w:name="_ETM_Q19_187327"/>
      <w:bookmarkEnd w:id="5719"/>
      <w:bookmarkEnd w:id="5720"/>
      <w:bookmarkEnd w:id="5721"/>
      <w:bookmarkEnd w:id="5722"/>
      <w:r w:rsidR="00487595">
        <w:rPr>
          <w:rFonts w:hint="cs"/>
          <w:rtl/>
        </w:rPr>
        <w:t>מ</w:t>
      </w:r>
      <w:r w:rsidR="00487595">
        <w:rPr>
          <w:rtl/>
        </w:rPr>
        <w:t xml:space="preserve">י </w:t>
      </w:r>
      <w:bookmarkStart w:id="5723" w:name="_ETM_Q19_189030"/>
      <w:bookmarkEnd w:id="5723"/>
      <w:r w:rsidR="00487595">
        <w:rPr>
          <w:rtl/>
        </w:rPr>
        <w:t xml:space="preserve">שנלחם </w:t>
      </w:r>
      <w:bookmarkStart w:id="5724" w:name="_ETM_Q19_189780"/>
      <w:bookmarkEnd w:id="5724"/>
      <w:r w:rsidR="00487595">
        <w:rPr>
          <w:rtl/>
        </w:rPr>
        <w:t xml:space="preserve">והלך </w:t>
      </w:r>
      <w:bookmarkStart w:id="5725" w:name="_ETM_Q19_190200"/>
      <w:bookmarkEnd w:id="5725"/>
      <w:r w:rsidR="00487595">
        <w:rPr>
          <w:rtl/>
        </w:rPr>
        <w:t xml:space="preserve">עם </w:t>
      </w:r>
      <w:bookmarkStart w:id="5726" w:name="_ETM_Q19_190349"/>
      <w:bookmarkStart w:id="5727" w:name="_ETM_Q19_190740"/>
      <w:bookmarkStart w:id="5728" w:name="_ETM_Q19_187046"/>
      <w:bookmarkEnd w:id="5726"/>
      <w:bookmarkEnd w:id="5727"/>
      <w:bookmarkEnd w:id="5728"/>
      <w:r w:rsidR="00487595">
        <w:rPr>
          <w:rFonts w:hint="cs"/>
          <w:rtl/>
        </w:rPr>
        <w:t>זה עד לבית הדין</w:t>
      </w:r>
      <w:r w:rsidR="00487595">
        <w:rPr>
          <w:rtl/>
        </w:rPr>
        <w:t xml:space="preserve"> </w:t>
      </w:r>
      <w:bookmarkStart w:id="5729" w:name="_ETM_Q19_192030"/>
      <w:bookmarkStart w:id="5730" w:name="_ETM_Q19_192210"/>
      <w:bookmarkEnd w:id="5729"/>
      <w:bookmarkEnd w:id="5730"/>
      <w:r w:rsidR="00487595">
        <w:rPr>
          <w:rFonts w:hint="cs"/>
          <w:rtl/>
        </w:rPr>
        <w:t>הי</w:t>
      </w:r>
      <w:r w:rsidR="00054896">
        <w:rPr>
          <w:rFonts w:hint="cs"/>
          <w:rtl/>
        </w:rPr>
        <w:t>ה</w:t>
      </w:r>
      <w:r w:rsidR="00487595">
        <w:rPr>
          <w:rFonts w:hint="cs"/>
          <w:rtl/>
        </w:rPr>
        <w:t xml:space="preserve"> </w:t>
      </w:r>
      <w:bookmarkStart w:id="5731" w:name="_ETM_Q19_190406"/>
      <w:bookmarkEnd w:id="5731"/>
      <w:r w:rsidR="00487595">
        <w:rPr>
          <w:rtl/>
        </w:rPr>
        <w:t>אני</w:t>
      </w:r>
      <w:r w:rsidR="00487595">
        <w:rPr>
          <w:rFonts w:hint="cs"/>
          <w:rtl/>
        </w:rPr>
        <w:t>,</w:t>
      </w:r>
      <w:bookmarkStart w:id="5732" w:name="_ETM_Q19_191106"/>
      <w:bookmarkEnd w:id="5732"/>
      <w:r w:rsidR="00487595">
        <w:rPr>
          <w:rtl/>
        </w:rPr>
        <w:t xml:space="preserve"> </w:t>
      </w:r>
      <w:bookmarkStart w:id="5733" w:name="_ETM_Q19_192900"/>
      <w:bookmarkEnd w:id="5733"/>
      <w:r w:rsidR="00487595">
        <w:rPr>
          <w:rtl/>
        </w:rPr>
        <w:t xml:space="preserve">לא </w:t>
      </w:r>
      <w:bookmarkStart w:id="5734" w:name="_ETM_Q19_193230"/>
      <w:bookmarkEnd w:id="5734"/>
      <w:r w:rsidR="00487595">
        <w:rPr>
          <w:rtl/>
        </w:rPr>
        <w:t>סמוטריץ'</w:t>
      </w:r>
      <w:r w:rsidR="00487595">
        <w:rPr>
          <w:rFonts w:hint="cs"/>
          <w:rtl/>
        </w:rPr>
        <w:t>.</w:t>
      </w:r>
      <w:bookmarkStart w:id="5735" w:name="_ETM_Q19_194429"/>
      <w:bookmarkStart w:id="5736" w:name="_ETM_Q19_194740"/>
      <w:bookmarkEnd w:id="5735"/>
      <w:bookmarkEnd w:id="5736"/>
    </w:p>
    <w:p w:rsidR="00487595" w:rsidRDefault="00487595" w:rsidP="006F1440">
      <w:pPr>
        <w:rPr>
          <w:rtl/>
        </w:rPr>
      </w:pPr>
    </w:p>
    <w:p w:rsidR="00487595" w:rsidRDefault="00487595" w:rsidP="00054896">
      <w:pPr>
        <w:rPr>
          <w:rtl/>
        </w:rPr>
      </w:pPr>
      <w:bookmarkStart w:id="5737" w:name="_ETM_Q19_194787"/>
      <w:bookmarkEnd w:id="5737"/>
      <w:r>
        <w:rPr>
          <w:rtl/>
        </w:rPr>
        <w:t xml:space="preserve">הדבר </w:t>
      </w:r>
      <w:bookmarkStart w:id="5738" w:name="_ETM_Q19_194950"/>
      <w:bookmarkEnd w:id="5738"/>
      <w:r>
        <w:rPr>
          <w:rtl/>
        </w:rPr>
        <w:t xml:space="preserve">השני </w:t>
      </w:r>
      <w:bookmarkStart w:id="5739" w:name="_ETM_Q19_195929"/>
      <w:bookmarkEnd w:id="5739"/>
      <w:r>
        <w:rPr>
          <w:rtl/>
        </w:rPr>
        <w:t xml:space="preserve">שהוא </w:t>
      </w:r>
      <w:bookmarkStart w:id="5740" w:name="_ETM_Q19_196230"/>
      <w:bookmarkEnd w:id="5740"/>
      <w:r>
        <w:rPr>
          <w:rtl/>
        </w:rPr>
        <w:t xml:space="preserve">עשה </w:t>
      </w:r>
      <w:bookmarkStart w:id="5741" w:name="_ETM_Q19_196920"/>
      <w:bookmarkEnd w:id="5741"/>
      <w:r w:rsidR="00D06262">
        <w:rPr>
          <w:rFonts w:hint="cs"/>
          <w:rtl/>
        </w:rPr>
        <w:t>–</w:t>
      </w:r>
      <w:r w:rsidR="00054896">
        <w:rPr>
          <w:rFonts w:hint="cs"/>
          <w:rtl/>
        </w:rPr>
        <w:t xml:space="preserve"> </w:t>
      </w:r>
      <w:r>
        <w:rPr>
          <w:rtl/>
        </w:rPr>
        <w:t xml:space="preserve">הוא </w:t>
      </w:r>
      <w:bookmarkStart w:id="5742" w:name="_ETM_Q19_197160"/>
      <w:bookmarkEnd w:id="5742"/>
      <w:r>
        <w:rPr>
          <w:rtl/>
        </w:rPr>
        <w:t xml:space="preserve">לא </w:t>
      </w:r>
      <w:bookmarkStart w:id="5743" w:name="_ETM_Q19_197340"/>
      <w:bookmarkEnd w:id="5743"/>
      <w:r>
        <w:rPr>
          <w:rtl/>
        </w:rPr>
        <w:t xml:space="preserve">קיבל </w:t>
      </w:r>
      <w:bookmarkStart w:id="5744" w:name="_ETM_Q19_197700"/>
      <w:bookmarkEnd w:id="5744"/>
      <w:r>
        <w:rPr>
          <w:rtl/>
        </w:rPr>
        <w:t xml:space="preserve">החלטה </w:t>
      </w:r>
      <w:bookmarkStart w:id="5745" w:name="_ETM_Q19_198120"/>
      <w:bookmarkEnd w:id="5745"/>
      <w:r>
        <w:rPr>
          <w:rtl/>
        </w:rPr>
        <w:t xml:space="preserve">לגבי </w:t>
      </w:r>
      <w:bookmarkStart w:id="5746" w:name="_ETM_Q19_198540"/>
      <w:bookmarkEnd w:id="5746"/>
      <w:r>
        <w:rPr>
          <w:rtl/>
        </w:rPr>
        <w:t xml:space="preserve">רכבת </w:t>
      </w:r>
      <w:bookmarkStart w:id="5747" w:name="_ETM_Q19_199050"/>
      <w:bookmarkStart w:id="5748" w:name="_ETM_Q19_195837"/>
      <w:bookmarkEnd w:id="5747"/>
      <w:bookmarkEnd w:id="5748"/>
      <w:proofErr w:type="spellStart"/>
      <w:r>
        <w:rPr>
          <w:rFonts w:hint="cs"/>
          <w:rtl/>
        </w:rPr>
        <w:t>לליק</w:t>
      </w:r>
      <w:r>
        <w:rPr>
          <w:rtl/>
        </w:rPr>
        <w:t>ית</w:t>
      </w:r>
      <w:proofErr w:type="spellEnd"/>
      <w:r w:rsidR="00054896">
        <w:rPr>
          <w:rFonts w:hint="cs"/>
          <w:rtl/>
        </w:rPr>
        <w:t>;</w:t>
      </w:r>
      <w:r>
        <w:rPr>
          <w:rtl/>
        </w:rPr>
        <w:t xml:space="preserve"> </w:t>
      </w:r>
      <w:bookmarkStart w:id="5749" w:name="_ETM_Q19_199920"/>
      <w:bookmarkEnd w:id="5749"/>
      <w:r>
        <w:rPr>
          <w:rtl/>
        </w:rPr>
        <w:t xml:space="preserve">מי </w:t>
      </w:r>
      <w:bookmarkStart w:id="5750" w:name="_ETM_Q19_200100"/>
      <w:bookmarkEnd w:id="5750"/>
      <w:r>
        <w:rPr>
          <w:rtl/>
        </w:rPr>
        <w:t xml:space="preserve">שקיבל </w:t>
      </w:r>
      <w:bookmarkStart w:id="5751" w:name="_ETM_Q19_200529"/>
      <w:bookmarkEnd w:id="5751"/>
      <w:r>
        <w:rPr>
          <w:rtl/>
        </w:rPr>
        <w:t xml:space="preserve">את </w:t>
      </w:r>
      <w:bookmarkStart w:id="5752" w:name="_ETM_Q19_200739"/>
      <w:bookmarkEnd w:id="5752"/>
      <w:r>
        <w:rPr>
          <w:rtl/>
        </w:rPr>
        <w:t xml:space="preserve">זה </w:t>
      </w:r>
      <w:bookmarkStart w:id="5753" w:name="_ETM_Q19_201009"/>
      <w:bookmarkEnd w:id="5753"/>
      <w:proofErr w:type="spellStart"/>
      <w:r>
        <w:rPr>
          <w:rtl/>
        </w:rPr>
        <w:t>ז</w:t>
      </w:r>
      <w:r w:rsidR="00054896">
        <w:rPr>
          <w:rFonts w:hint="cs"/>
          <w:rtl/>
        </w:rPr>
        <w:t>ה</w:t>
      </w:r>
      <w:proofErr w:type="spellEnd"/>
      <w:r>
        <w:rPr>
          <w:rtl/>
        </w:rPr>
        <w:t xml:space="preserve"> </w:t>
      </w:r>
      <w:bookmarkStart w:id="5754" w:name="_ETM_Q19_201400"/>
      <w:bookmarkEnd w:id="5754"/>
      <w:r>
        <w:rPr>
          <w:rtl/>
        </w:rPr>
        <w:t>אני</w:t>
      </w:r>
      <w:r>
        <w:rPr>
          <w:rFonts w:hint="cs"/>
          <w:rtl/>
        </w:rPr>
        <w:t>.</w:t>
      </w:r>
      <w:r>
        <w:rPr>
          <w:rtl/>
        </w:rPr>
        <w:t xml:space="preserve"> </w:t>
      </w:r>
      <w:bookmarkStart w:id="5755" w:name="_ETM_Q19_202119"/>
      <w:bookmarkEnd w:id="5755"/>
      <w:r>
        <w:rPr>
          <w:rtl/>
        </w:rPr>
        <w:t xml:space="preserve">הוא </w:t>
      </w:r>
      <w:bookmarkStart w:id="5756" w:name="_ETM_Q19_202269"/>
      <w:bookmarkEnd w:id="5756"/>
      <w:r>
        <w:rPr>
          <w:rtl/>
        </w:rPr>
        <w:t xml:space="preserve">לא </w:t>
      </w:r>
      <w:bookmarkStart w:id="5757" w:name="_ETM_Q19_202419"/>
      <w:bookmarkEnd w:id="5757"/>
      <w:r>
        <w:rPr>
          <w:rtl/>
        </w:rPr>
        <w:t>קי</w:t>
      </w:r>
      <w:bookmarkStart w:id="5758" w:name="_ETM_Q19_200488"/>
      <w:bookmarkEnd w:id="5758"/>
      <w:r>
        <w:rPr>
          <w:rtl/>
        </w:rPr>
        <w:t xml:space="preserve">בל </w:t>
      </w:r>
      <w:bookmarkStart w:id="5759" w:name="_ETM_Q19_202779"/>
      <w:bookmarkEnd w:id="5759"/>
      <w:r>
        <w:rPr>
          <w:rtl/>
        </w:rPr>
        <w:t xml:space="preserve">החלטה </w:t>
      </w:r>
      <w:bookmarkStart w:id="5760" w:name="_ETM_Q19_203199"/>
      <w:bookmarkEnd w:id="5760"/>
      <w:r>
        <w:rPr>
          <w:rtl/>
        </w:rPr>
        <w:t xml:space="preserve">לגבי </w:t>
      </w:r>
      <w:bookmarkStart w:id="5761" w:name="_ETM_Q19_203619"/>
      <w:bookmarkEnd w:id="5761"/>
      <w:r>
        <w:rPr>
          <w:rtl/>
        </w:rPr>
        <w:t xml:space="preserve">שדה </w:t>
      </w:r>
      <w:bookmarkStart w:id="5762" w:name="_ETM_Q19_203829"/>
      <w:bookmarkEnd w:id="5762"/>
      <w:r>
        <w:rPr>
          <w:rtl/>
        </w:rPr>
        <w:t xml:space="preserve">תעופה </w:t>
      </w:r>
      <w:bookmarkStart w:id="5763" w:name="_ETM_Q19_204220"/>
      <w:bookmarkEnd w:id="5763"/>
      <w:r>
        <w:rPr>
          <w:rtl/>
        </w:rPr>
        <w:t>שלישי</w:t>
      </w:r>
      <w:r w:rsidR="00054896">
        <w:rPr>
          <w:rFonts w:hint="cs"/>
          <w:rtl/>
        </w:rPr>
        <w:t>;</w:t>
      </w:r>
      <w:r>
        <w:rPr>
          <w:rtl/>
        </w:rPr>
        <w:t xml:space="preserve"> </w:t>
      </w:r>
      <w:bookmarkStart w:id="5764" w:name="_ETM_Q19_205119"/>
      <w:bookmarkEnd w:id="5764"/>
      <w:r>
        <w:rPr>
          <w:rtl/>
        </w:rPr>
        <w:t xml:space="preserve">מי </w:t>
      </w:r>
      <w:bookmarkStart w:id="5765" w:name="_ETM_Q19_205329"/>
      <w:bookmarkEnd w:id="5765"/>
      <w:r>
        <w:rPr>
          <w:rtl/>
        </w:rPr>
        <w:t>ש</w:t>
      </w:r>
      <w:r>
        <w:rPr>
          <w:rFonts w:hint="cs"/>
          <w:rtl/>
        </w:rPr>
        <w:t>קיבל</w:t>
      </w:r>
      <w:bookmarkStart w:id="5766" w:name="_ETM_Q19_204308"/>
      <w:bookmarkEnd w:id="5766"/>
      <w:r>
        <w:rPr>
          <w:rtl/>
        </w:rPr>
        <w:t xml:space="preserve"> </w:t>
      </w:r>
      <w:bookmarkStart w:id="5767" w:name="_ETM_Q19_205899"/>
      <w:bookmarkEnd w:id="5767"/>
      <w:r>
        <w:rPr>
          <w:rtl/>
        </w:rPr>
        <w:t xml:space="preserve">את </w:t>
      </w:r>
      <w:bookmarkStart w:id="5768" w:name="_ETM_Q19_205989"/>
      <w:bookmarkEnd w:id="5768"/>
      <w:r>
        <w:rPr>
          <w:rtl/>
        </w:rPr>
        <w:t xml:space="preserve">זה </w:t>
      </w:r>
      <w:bookmarkStart w:id="5769" w:name="_ETM_Q19_206499"/>
      <w:bookmarkEnd w:id="5769"/>
      <w:proofErr w:type="spellStart"/>
      <w:r>
        <w:rPr>
          <w:rtl/>
        </w:rPr>
        <w:t>זה</w:t>
      </w:r>
      <w:proofErr w:type="spellEnd"/>
      <w:r>
        <w:rPr>
          <w:rFonts w:hint="cs"/>
          <w:rtl/>
        </w:rPr>
        <w:t xml:space="preserve"> </w:t>
      </w:r>
      <w:bookmarkStart w:id="5770" w:name="_ETM_Q19_207749"/>
      <w:bookmarkStart w:id="5771" w:name="_ETM_Q19_206769"/>
      <w:bookmarkEnd w:id="5770"/>
      <w:bookmarkEnd w:id="5771"/>
      <w:r>
        <w:rPr>
          <w:rtl/>
        </w:rPr>
        <w:t>אני</w:t>
      </w:r>
      <w:r>
        <w:rPr>
          <w:rFonts w:hint="cs"/>
          <w:rtl/>
        </w:rPr>
        <w:t>.</w:t>
      </w:r>
      <w:bookmarkStart w:id="5772" w:name="_ETM_Q19_204809"/>
      <w:bookmarkStart w:id="5773" w:name="_ETM_Q19_201539"/>
      <w:bookmarkStart w:id="5774" w:name="_ETM_Q19_197669"/>
      <w:bookmarkEnd w:id="5772"/>
      <w:bookmarkEnd w:id="5773"/>
      <w:bookmarkEnd w:id="5774"/>
      <w:r>
        <w:rPr>
          <w:rtl/>
        </w:rPr>
        <w:t xml:space="preserve"> </w:t>
      </w:r>
      <w:bookmarkStart w:id="5775" w:name="_ETM_Q19_207550"/>
      <w:bookmarkEnd w:id="5775"/>
      <w:r>
        <w:rPr>
          <w:rtl/>
        </w:rPr>
        <w:t>ל</w:t>
      </w:r>
      <w:bookmarkStart w:id="5776" w:name="_ETM_Q19_200129"/>
      <w:bookmarkEnd w:id="5776"/>
      <w:r>
        <w:rPr>
          <w:rtl/>
        </w:rPr>
        <w:t xml:space="preserve">א </w:t>
      </w:r>
      <w:bookmarkStart w:id="5777" w:name="_ETM_Q19_207819"/>
      <w:bookmarkEnd w:id="5777"/>
      <w:r>
        <w:rPr>
          <w:rtl/>
        </w:rPr>
        <w:t xml:space="preserve">רק </w:t>
      </w:r>
      <w:bookmarkStart w:id="5778" w:name="_ETM_Q19_208029"/>
      <w:bookmarkEnd w:id="5778"/>
      <w:r>
        <w:rPr>
          <w:rtl/>
        </w:rPr>
        <w:t>זה</w:t>
      </w:r>
      <w:r w:rsidR="00054896">
        <w:rPr>
          <w:rFonts w:hint="cs"/>
          <w:rtl/>
        </w:rPr>
        <w:t>,</w:t>
      </w:r>
      <w:r>
        <w:rPr>
          <w:rtl/>
        </w:rPr>
        <w:t xml:space="preserve"> </w:t>
      </w:r>
      <w:bookmarkStart w:id="5779" w:name="_ETM_Q19_208800"/>
      <w:bookmarkEnd w:id="5779"/>
      <w:r>
        <w:rPr>
          <w:rtl/>
        </w:rPr>
        <w:t>ה</w:t>
      </w:r>
      <w:r>
        <w:rPr>
          <w:rFonts w:hint="cs"/>
          <w:rtl/>
        </w:rPr>
        <w:t>גע</w:t>
      </w:r>
      <w:bookmarkStart w:id="5780" w:name="_ETM_Q19_206339"/>
      <w:bookmarkEnd w:id="5780"/>
      <w:r>
        <w:rPr>
          <w:rtl/>
        </w:rPr>
        <w:t xml:space="preserve">תי </w:t>
      </w:r>
      <w:bookmarkStart w:id="5781" w:name="_ETM_Q19_209070"/>
      <w:bookmarkEnd w:id="5781"/>
      <w:r>
        <w:rPr>
          <w:rtl/>
        </w:rPr>
        <w:t xml:space="preserve">למשרד </w:t>
      </w:r>
      <w:bookmarkStart w:id="5782" w:name="_ETM_Q19_209730"/>
      <w:bookmarkEnd w:id="5782"/>
      <w:r w:rsidR="00D06262">
        <w:rPr>
          <w:rFonts w:hint="cs"/>
          <w:rtl/>
        </w:rPr>
        <w:t>–</w:t>
      </w:r>
      <w:r w:rsidR="00054896">
        <w:rPr>
          <w:rFonts w:hint="cs"/>
          <w:rtl/>
        </w:rPr>
        <w:t xml:space="preserve"> </w:t>
      </w:r>
      <w:r>
        <w:rPr>
          <w:rtl/>
        </w:rPr>
        <w:t xml:space="preserve">השמיים </w:t>
      </w:r>
      <w:bookmarkStart w:id="5783" w:name="_ETM_Q19_210300"/>
      <w:bookmarkEnd w:id="5783"/>
      <w:r>
        <w:rPr>
          <w:rtl/>
        </w:rPr>
        <w:t xml:space="preserve">היו </w:t>
      </w:r>
      <w:bookmarkStart w:id="5784" w:name="_ETM_Q19_210509"/>
      <w:bookmarkEnd w:id="5784"/>
      <w:r>
        <w:rPr>
          <w:rtl/>
        </w:rPr>
        <w:t>סגורים</w:t>
      </w:r>
      <w:r w:rsidR="00054896">
        <w:rPr>
          <w:rFonts w:hint="cs"/>
          <w:rtl/>
        </w:rPr>
        <w:t>;</w:t>
      </w:r>
      <w:r>
        <w:rPr>
          <w:rtl/>
        </w:rPr>
        <w:t xml:space="preserve"> </w:t>
      </w:r>
      <w:bookmarkStart w:id="5785" w:name="_ETM_Q19_212000"/>
      <w:bookmarkEnd w:id="5785"/>
      <w:r>
        <w:rPr>
          <w:rtl/>
        </w:rPr>
        <w:t xml:space="preserve">אני </w:t>
      </w:r>
      <w:bookmarkStart w:id="5786" w:name="_ETM_Q19_212210"/>
      <w:bookmarkEnd w:id="5786"/>
      <w:r>
        <w:rPr>
          <w:rtl/>
        </w:rPr>
        <w:t xml:space="preserve">פתחתי </w:t>
      </w:r>
      <w:bookmarkStart w:id="5787" w:name="_ETM_Q19_212750"/>
      <w:bookmarkEnd w:id="5787"/>
      <w:r>
        <w:rPr>
          <w:rtl/>
        </w:rPr>
        <w:t>א</w:t>
      </w:r>
      <w:bookmarkStart w:id="5788" w:name="_ETM_Q19_210299"/>
      <w:bookmarkEnd w:id="5788"/>
      <w:r>
        <w:rPr>
          <w:rtl/>
        </w:rPr>
        <w:t xml:space="preserve">ת </w:t>
      </w:r>
      <w:bookmarkStart w:id="5789" w:name="_ETM_Q19_212870"/>
      <w:bookmarkEnd w:id="5789"/>
      <w:r>
        <w:rPr>
          <w:rtl/>
        </w:rPr>
        <w:t>השמיים</w:t>
      </w:r>
      <w:bookmarkStart w:id="5790" w:name="_ETM_Q19_213800"/>
      <w:bookmarkEnd w:id="5790"/>
      <w:r>
        <w:rPr>
          <w:rFonts w:hint="cs"/>
          <w:rtl/>
        </w:rPr>
        <w:t xml:space="preserve">. </w:t>
      </w:r>
      <w:bookmarkStart w:id="5791" w:name="_ETM_Q19_210949"/>
      <w:bookmarkEnd w:id="5791"/>
      <w:r>
        <w:rPr>
          <w:rtl/>
        </w:rPr>
        <w:t>אל</w:t>
      </w:r>
      <w:bookmarkStart w:id="5792" w:name="_ETM_Q19_214130"/>
      <w:bookmarkEnd w:id="5792"/>
      <w:r>
        <w:rPr>
          <w:rFonts w:hint="cs"/>
          <w:rtl/>
        </w:rPr>
        <w:t xml:space="preserve"> על</w:t>
      </w:r>
      <w:r>
        <w:rPr>
          <w:rtl/>
        </w:rPr>
        <w:t xml:space="preserve"> </w:t>
      </w:r>
      <w:bookmarkStart w:id="5793" w:name="_ETM_Q19_214250"/>
      <w:bookmarkEnd w:id="5793"/>
      <w:r>
        <w:rPr>
          <w:rtl/>
        </w:rPr>
        <w:t>הי</w:t>
      </w:r>
      <w:r>
        <w:rPr>
          <w:rFonts w:hint="cs"/>
          <w:rtl/>
        </w:rPr>
        <w:t>ית</w:t>
      </w:r>
      <w:r>
        <w:rPr>
          <w:rtl/>
        </w:rPr>
        <w:t xml:space="preserve">ה </w:t>
      </w:r>
      <w:bookmarkStart w:id="5794" w:name="_ETM_Q19_214430"/>
      <w:bookmarkEnd w:id="5794"/>
      <w:r>
        <w:rPr>
          <w:rtl/>
        </w:rPr>
        <w:t>בהתפרקות</w:t>
      </w:r>
      <w:bookmarkStart w:id="5795" w:name="_ETM_Q19_212999"/>
      <w:bookmarkEnd w:id="5795"/>
      <w:r w:rsidR="00054896">
        <w:rPr>
          <w:rFonts w:hint="cs"/>
          <w:rtl/>
        </w:rPr>
        <w:t>;</w:t>
      </w:r>
      <w:r>
        <w:rPr>
          <w:rtl/>
        </w:rPr>
        <w:t xml:space="preserve"> </w:t>
      </w:r>
      <w:bookmarkStart w:id="5796" w:name="_ETM_Q19_215540"/>
      <w:bookmarkEnd w:id="5796"/>
      <w:r>
        <w:rPr>
          <w:rtl/>
        </w:rPr>
        <w:t xml:space="preserve">מי </w:t>
      </w:r>
      <w:bookmarkStart w:id="5797" w:name="_ETM_Q19_215899"/>
      <w:bookmarkEnd w:id="5797"/>
      <w:r>
        <w:rPr>
          <w:rtl/>
        </w:rPr>
        <w:t xml:space="preserve">טיפל </w:t>
      </w:r>
      <w:bookmarkStart w:id="5798" w:name="_ETM_Q19_216180"/>
      <w:bookmarkEnd w:id="5798"/>
      <w:r>
        <w:rPr>
          <w:rFonts w:hint="cs"/>
          <w:rtl/>
        </w:rPr>
        <w:t xml:space="preserve">באל על </w:t>
      </w:r>
      <w:bookmarkStart w:id="5799" w:name="_ETM_Q19_213828"/>
      <w:bookmarkEnd w:id="5799"/>
      <w:r>
        <w:rPr>
          <w:rFonts w:hint="cs"/>
          <w:rtl/>
        </w:rPr>
        <w:t>אלה אני ושר האוצר.</w:t>
      </w:r>
      <w:bookmarkStart w:id="5800" w:name="_ETM_Q19_212419"/>
      <w:bookmarkStart w:id="5801" w:name="_ETM_Q19_214419"/>
      <w:bookmarkEnd w:id="5800"/>
      <w:bookmarkEnd w:id="5801"/>
      <w:r>
        <w:rPr>
          <w:rtl/>
        </w:rPr>
        <w:t xml:space="preserve"> </w:t>
      </w:r>
      <w:bookmarkStart w:id="5802" w:name="_ETM_Q19_216300"/>
      <w:bookmarkStart w:id="5803" w:name="_ETM_Q19_216570"/>
      <w:bookmarkStart w:id="5804" w:name="_ETM_Q19_216960"/>
      <w:bookmarkStart w:id="5805" w:name="_ETM_Q19_216719"/>
      <w:bookmarkStart w:id="5806" w:name="_ETM_Q19_217140"/>
      <w:bookmarkStart w:id="5807" w:name="_ETM_Q19_217560"/>
      <w:bookmarkStart w:id="5808" w:name="_ETM_Q19_218829"/>
      <w:bookmarkStart w:id="5809" w:name="_ETM_Q19_219489"/>
      <w:bookmarkEnd w:id="5802"/>
      <w:bookmarkEnd w:id="5803"/>
      <w:bookmarkEnd w:id="5804"/>
      <w:bookmarkEnd w:id="5805"/>
      <w:bookmarkEnd w:id="5806"/>
      <w:bookmarkEnd w:id="5807"/>
      <w:bookmarkEnd w:id="5808"/>
      <w:bookmarkEnd w:id="5809"/>
      <w:r>
        <w:rPr>
          <w:rFonts w:hint="cs"/>
          <w:rtl/>
        </w:rPr>
        <w:t>כן</w:t>
      </w:r>
      <w:bookmarkStart w:id="5810" w:name="_ETM_Q19_216198"/>
      <w:bookmarkEnd w:id="5810"/>
      <w:r>
        <w:rPr>
          <w:rFonts w:hint="cs"/>
          <w:rtl/>
        </w:rPr>
        <w:t xml:space="preserve">, </w:t>
      </w:r>
      <w:bookmarkStart w:id="5811" w:name="_ETM_Q19_217056"/>
      <w:bookmarkEnd w:id="5811"/>
      <w:r>
        <w:rPr>
          <w:rFonts w:hint="cs"/>
          <w:rtl/>
        </w:rPr>
        <w:t>ארקיע לא טסה</w:t>
      </w:r>
      <w:r w:rsidR="00054896">
        <w:rPr>
          <w:rFonts w:hint="cs"/>
          <w:rtl/>
        </w:rPr>
        <w:t>;</w:t>
      </w:r>
      <w:r>
        <w:rPr>
          <w:rFonts w:hint="cs"/>
          <w:rtl/>
        </w:rPr>
        <w:t xml:space="preserve"> </w:t>
      </w:r>
      <w:bookmarkStart w:id="5812" w:name="_ETM_Q19_220000"/>
      <w:bookmarkStart w:id="5813" w:name="_ETM_Q19_220450"/>
      <w:bookmarkStart w:id="5814" w:name="_ETM_Q19_220750"/>
      <w:bookmarkStart w:id="5815" w:name="_ETM_Q19_221040"/>
      <w:bookmarkStart w:id="5816" w:name="_ETM_Q19_217948"/>
      <w:bookmarkStart w:id="5817" w:name="_ETM_Q19_221280"/>
      <w:bookmarkStart w:id="5818" w:name="_ETM_Q19_221430"/>
      <w:bookmarkStart w:id="5819" w:name="_ETM_Q19_221610"/>
      <w:bookmarkEnd w:id="5812"/>
      <w:bookmarkEnd w:id="5813"/>
      <w:bookmarkEnd w:id="5814"/>
      <w:bookmarkEnd w:id="5815"/>
      <w:bookmarkEnd w:id="5816"/>
      <w:bookmarkEnd w:id="5817"/>
      <w:bookmarkEnd w:id="5818"/>
      <w:bookmarkEnd w:id="5819"/>
      <w:r>
        <w:rPr>
          <w:rFonts w:hint="cs"/>
          <w:rtl/>
        </w:rPr>
        <w:t>מי שטיפל בזה ז</w:t>
      </w:r>
      <w:r w:rsidR="00054896">
        <w:rPr>
          <w:rFonts w:hint="cs"/>
          <w:rtl/>
        </w:rPr>
        <w:t>ה</w:t>
      </w:r>
      <w:r>
        <w:rPr>
          <w:rtl/>
        </w:rPr>
        <w:t xml:space="preserve"> </w:t>
      </w:r>
      <w:bookmarkStart w:id="5820" w:name="_ETM_Q19_221820"/>
      <w:bookmarkEnd w:id="5820"/>
      <w:r>
        <w:rPr>
          <w:rtl/>
        </w:rPr>
        <w:t>אני</w:t>
      </w:r>
      <w:r>
        <w:rPr>
          <w:rFonts w:hint="cs"/>
          <w:rtl/>
        </w:rPr>
        <w:t>.</w:t>
      </w:r>
      <w:bookmarkStart w:id="5821" w:name="_ETM_Q19_220148"/>
      <w:bookmarkStart w:id="5822" w:name="_ETM_Q19_222829"/>
      <w:bookmarkEnd w:id="5821"/>
      <w:bookmarkEnd w:id="5822"/>
      <w:r>
        <w:rPr>
          <w:rFonts w:hint="cs"/>
          <w:rtl/>
        </w:rPr>
        <w:t xml:space="preserve"> </w:t>
      </w:r>
      <w:bookmarkStart w:id="5823" w:name="_ETM_Q19_220642"/>
      <w:bookmarkStart w:id="5824" w:name="_ETM_Q19_220705"/>
      <w:bookmarkStart w:id="5825" w:name="_ETM_Q19_220809"/>
      <w:bookmarkStart w:id="5826" w:name="_ETM_Q19_220893"/>
      <w:bookmarkEnd w:id="5823"/>
      <w:bookmarkEnd w:id="5824"/>
      <w:bookmarkEnd w:id="5825"/>
      <w:bookmarkEnd w:id="5826"/>
      <w:r>
        <w:rPr>
          <w:rFonts w:hint="cs"/>
          <w:rtl/>
        </w:rPr>
        <w:t>ו</w:t>
      </w:r>
      <w:bookmarkStart w:id="5827" w:name="_ETM_Q19_220558"/>
      <w:bookmarkEnd w:id="5827"/>
      <w:r>
        <w:rPr>
          <w:rFonts w:hint="cs"/>
          <w:rtl/>
        </w:rPr>
        <w:t>ל</w:t>
      </w:r>
      <w:r>
        <w:rPr>
          <w:rtl/>
        </w:rPr>
        <w:t>בסוף</w:t>
      </w:r>
      <w:r>
        <w:rPr>
          <w:rFonts w:hint="cs"/>
          <w:rtl/>
        </w:rPr>
        <w:t>,</w:t>
      </w:r>
      <w:r>
        <w:rPr>
          <w:rtl/>
        </w:rPr>
        <w:t xml:space="preserve"> </w:t>
      </w:r>
      <w:bookmarkStart w:id="5828" w:name="_ETM_Q19_223489"/>
      <w:bookmarkEnd w:id="5828"/>
      <w:r>
        <w:rPr>
          <w:rtl/>
        </w:rPr>
        <w:t xml:space="preserve">אני </w:t>
      </w:r>
      <w:bookmarkStart w:id="5829" w:name="_ETM_Q19_223670"/>
      <w:bookmarkEnd w:id="5829"/>
      <w:r>
        <w:rPr>
          <w:rtl/>
        </w:rPr>
        <w:t xml:space="preserve">רוצה </w:t>
      </w:r>
      <w:bookmarkStart w:id="5830" w:name="_ETM_Q19_223969"/>
      <w:bookmarkEnd w:id="5830"/>
      <w:r>
        <w:rPr>
          <w:rtl/>
        </w:rPr>
        <w:t xml:space="preserve">להגיד </w:t>
      </w:r>
      <w:bookmarkStart w:id="5831" w:name="_ETM_Q19_224329"/>
      <w:bookmarkEnd w:id="5831"/>
      <w:r>
        <w:rPr>
          <w:rtl/>
        </w:rPr>
        <w:t>לך</w:t>
      </w:r>
      <w:r w:rsidR="00054896">
        <w:rPr>
          <w:rFonts w:hint="cs"/>
          <w:rtl/>
        </w:rPr>
        <w:t>,</w:t>
      </w:r>
      <w:r>
        <w:rPr>
          <w:rtl/>
        </w:rPr>
        <w:t xml:space="preserve"> </w:t>
      </w:r>
      <w:bookmarkStart w:id="5832" w:name="_ETM_Q19_224539"/>
      <w:bookmarkEnd w:id="5832"/>
      <w:r>
        <w:rPr>
          <w:rtl/>
        </w:rPr>
        <w:t>מ</w:t>
      </w:r>
      <w:bookmarkStart w:id="5833" w:name="_ETM_Q19_225079"/>
      <w:bookmarkStart w:id="5834" w:name="_ETM_Q19_222108"/>
      <w:bookmarkEnd w:id="5833"/>
      <w:bookmarkEnd w:id="5834"/>
      <w:r>
        <w:rPr>
          <w:rFonts w:hint="cs"/>
          <w:rtl/>
        </w:rPr>
        <w:t>ר סמוטריץ</w:t>
      </w:r>
      <w:r>
        <w:rPr>
          <w:rtl/>
        </w:rPr>
        <w:t>'</w:t>
      </w:r>
      <w:r>
        <w:rPr>
          <w:rFonts w:hint="cs"/>
          <w:rtl/>
        </w:rPr>
        <w:t>,</w:t>
      </w:r>
      <w:r>
        <w:rPr>
          <w:rtl/>
        </w:rPr>
        <w:t xml:space="preserve"> </w:t>
      </w:r>
      <w:bookmarkStart w:id="5835" w:name="_ETM_Q19_225379"/>
      <w:bookmarkEnd w:id="5835"/>
      <w:r>
        <w:rPr>
          <w:rFonts w:hint="cs"/>
          <w:rtl/>
        </w:rPr>
        <w:t>ה</w:t>
      </w:r>
      <w:r>
        <w:rPr>
          <w:rtl/>
        </w:rPr>
        <w:t xml:space="preserve">דברן </w:t>
      </w:r>
      <w:bookmarkStart w:id="5836" w:name="_ETM_Q19_225859"/>
      <w:bookmarkEnd w:id="5836"/>
      <w:r>
        <w:rPr>
          <w:rtl/>
        </w:rPr>
        <w:t>הגדול</w:t>
      </w:r>
      <w:bookmarkStart w:id="5837" w:name="_ETM_Q19_224688"/>
      <w:bookmarkEnd w:id="5837"/>
      <w:r w:rsidR="00054896">
        <w:rPr>
          <w:rFonts w:hint="cs"/>
          <w:rtl/>
        </w:rPr>
        <w:t>,</w:t>
      </w:r>
      <w:r>
        <w:rPr>
          <w:rtl/>
        </w:rPr>
        <w:t xml:space="preserve"> </w:t>
      </w:r>
      <w:bookmarkStart w:id="5838" w:name="_ETM_Q19_226729"/>
      <w:bookmarkEnd w:id="5838"/>
      <w:r>
        <w:rPr>
          <w:rtl/>
        </w:rPr>
        <w:t>של</w:t>
      </w:r>
      <w:bookmarkStart w:id="5839" w:name="_ETM_Q19_227089"/>
      <w:bookmarkEnd w:id="5839"/>
      <w:r>
        <w:rPr>
          <w:rtl/>
        </w:rPr>
        <w:t>מ</w:t>
      </w:r>
      <w:r>
        <w:rPr>
          <w:rFonts w:hint="cs"/>
          <w:rtl/>
        </w:rPr>
        <w:t>דת</w:t>
      </w:r>
      <w:r>
        <w:rPr>
          <w:rtl/>
        </w:rPr>
        <w:t xml:space="preserve"> </w:t>
      </w:r>
      <w:bookmarkStart w:id="5840" w:name="_ETM_Q19_227239"/>
      <w:bookmarkStart w:id="5841" w:name="_ETM_Q19_227479"/>
      <w:bookmarkStart w:id="5842" w:name="_ETM_Q19_227680"/>
      <w:bookmarkEnd w:id="5840"/>
      <w:bookmarkEnd w:id="5841"/>
      <w:bookmarkEnd w:id="5842"/>
      <w:proofErr w:type="spellStart"/>
      <w:r>
        <w:rPr>
          <w:rFonts w:hint="cs"/>
          <w:rtl/>
        </w:rPr>
        <w:t>מבנט</w:t>
      </w:r>
      <w:bookmarkStart w:id="5843" w:name="_ETM_Q19_226108"/>
      <w:bookmarkEnd w:id="5843"/>
      <w:proofErr w:type="spellEnd"/>
      <w:r>
        <w:rPr>
          <w:rtl/>
        </w:rPr>
        <w:t xml:space="preserve"> </w:t>
      </w:r>
      <w:bookmarkStart w:id="5844" w:name="_ETM_Q19_228100"/>
      <w:bookmarkEnd w:id="5844"/>
      <w:r>
        <w:rPr>
          <w:rtl/>
        </w:rPr>
        <w:t xml:space="preserve">רק </w:t>
      </w:r>
      <w:bookmarkStart w:id="5845" w:name="_ETM_Q19_228400"/>
      <w:bookmarkEnd w:id="5845"/>
      <w:r>
        <w:rPr>
          <w:rtl/>
        </w:rPr>
        <w:t>לדבר</w:t>
      </w:r>
      <w:r>
        <w:rPr>
          <w:rFonts w:hint="cs"/>
          <w:rtl/>
        </w:rPr>
        <w:t>.</w:t>
      </w:r>
      <w:r>
        <w:rPr>
          <w:rtl/>
        </w:rPr>
        <w:t xml:space="preserve"> </w:t>
      </w:r>
      <w:bookmarkStart w:id="5846" w:name="_ETM_Q19_229240"/>
      <w:bookmarkEnd w:id="5846"/>
      <w:r>
        <w:rPr>
          <w:rtl/>
        </w:rPr>
        <w:t>חזק</w:t>
      </w:r>
      <w:bookmarkStart w:id="5847" w:name="_ETM_Q19_229780"/>
      <w:bookmarkEnd w:id="5847"/>
      <w:r>
        <w:rPr>
          <w:rtl/>
        </w:rPr>
        <w:t>י</w:t>
      </w:r>
      <w:r>
        <w:rPr>
          <w:rFonts w:hint="cs"/>
          <w:rtl/>
        </w:rPr>
        <w:t>ם</w:t>
      </w:r>
      <w:bookmarkStart w:id="5848" w:name="_ETM_Q19_227637"/>
      <w:bookmarkStart w:id="5849" w:name="_ETM_Q19_229989"/>
      <w:bookmarkEnd w:id="5848"/>
      <w:bookmarkEnd w:id="5849"/>
      <w:r>
        <w:rPr>
          <w:rFonts w:hint="cs"/>
          <w:rtl/>
        </w:rPr>
        <w:t xml:space="preserve"> </w:t>
      </w:r>
      <w:r>
        <w:rPr>
          <w:rtl/>
        </w:rPr>
        <w:t>בדיבורים</w:t>
      </w:r>
      <w:r>
        <w:rPr>
          <w:rFonts w:hint="cs"/>
          <w:rtl/>
        </w:rPr>
        <w:t>,</w:t>
      </w:r>
      <w:r>
        <w:rPr>
          <w:rtl/>
        </w:rPr>
        <w:t xml:space="preserve"> </w:t>
      </w:r>
      <w:bookmarkStart w:id="5850" w:name="_ETM_Q19_231039"/>
      <w:bookmarkEnd w:id="5850"/>
      <w:r>
        <w:rPr>
          <w:rtl/>
        </w:rPr>
        <w:t xml:space="preserve">חלשים </w:t>
      </w:r>
      <w:bookmarkStart w:id="5851" w:name="_ETM_Q19_231729"/>
      <w:bookmarkEnd w:id="5851"/>
      <w:r>
        <w:rPr>
          <w:rtl/>
        </w:rPr>
        <w:t xml:space="preserve">בקלפי </w:t>
      </w:r>
      <w:bookmarkStart w:id="5852" w:name="_ETM_Q19_232690"/>
      <w:bookmarkEnd w:id="5852"/>
      <w:r>
        <w:rPr>
          <w:rtl/>
        </w:rPr>
        <w:t xml:space="preserve">וחלשים </w:t>
      </w:r>
      <w:bookmarkStart w:id="5853" w:name="_ETM_Q19_233379"/>
      <w:bookmarkEnd w:id="5853"/>
      <w:r>
        <w:rPr>
          <w:rtl/>
        </w:rPr>
        <w:t>בעשייה</w:t>
      </w:r>
      <w:r>
        <w:rPr>
          <w:rFonts w:hint="cs"/>
          <w:rtl/>
        </w:rPr>
        <w:t>.</w:t>
      </w:r>
      <w:bookmarkStart w:id="5854" w:name="_ETM_Q19_234289"/>
      <w:bookmarkEnd w:id="5854"/>
    </w:p>
    <w:p w:rsidR="00487595" w:rsidRDefault="00487595" w:rsidP="006F1440">
      <w:pPr>
        <w:rPr>
          <w:rtl/>
        </w:rPr>
      </w:pPr>
    </w:p>
    <w:p w:rsidR="00487595" w:rsidRDefault="00487595" w:rsidP="00054896">
      <w:pPr>
        <w:rPr>
          <w:rtl/>
        </w:rPr>
      </w:pPr>
      <w:bookmarkStart w:id="5855" w:name="_ETM_Q19_232787"/>
      <w:bookmarkEnd w:id="5855"/>
      <w:r>
        <w:rPr>
          <w:rtl/>
        </w:rPr>
        <w:t xml:space="preserve">אני </w:t>
      </w:r>
      <w:bookmarkStart w:id="5856" w:name="_ETM_Q19_234559"/>
      <w:bookmarkEnd w:id="5856"/>
      <w:r>
        <w:rPr>
          <w:rtl/>
        </w:rPr>
        <w:t xml:space="preserve">רוצה </w:t>
      </w:r>
      <w:bookmarkStart w:id="5857" w:name="_ETM_Q19_234859"/>
      <w:bookmarkEnd w:id="5857"/>
      <w:r>
        <w:rPr>
          <w:rtl/>
        </w:rPr>
        <w:t xml:space="preserve">להגיד </w:t>
      </w:r>
      <w:bookmarkStart w:id="5858" w:name="_ETM_Q19_235219"/>
      <w:bookmarkEnd w:id="5858"/>
      <w:r>
        <w:rPr>
          <w:rtl/>
        </w:rPr>
        <w:t xml:space="preserve">לך </w:t>
      </w:r>
      <w:bookmarkStart w:id="5859" w:name="_ETM_Q19_235489"/>
      <w:bookmarkEnd w:id="5859"/>
      <w:r>
        <w:rPr>
          <w:rtl/>
        </w:rPr>
        <w:t xml:space="preserve">מה </w:t>
      </w:r>
      <w:bookmarkStart w:id="5860" w:name="_ETM_Q19_235879"/>
      <w:bookmarkStart w:id="5861" w:name="_ETM_Q19_234807"/>
      <w:bookmarkEnd w:id="5860"/>
      <w:bookmarkEnd w:id="5861"/>
      <w:r>
        <w:rPr>
          <w:rtl/>
        </w:rPr>
        <w:t xml:space="preserve">עוד </w:t>
      </w:r>
      <w:bookmarkStart w:id="5862" w:name="_ETM_Q19_236030"/>
      <w:bookmarkEnd w:id="5862"/>
      <w:r>
        <w:rPr>
          <w:rtl/>
        </w:rPr>
        <w:t>עשית</w:t>
      </w:r>
      <w:r>
        <w:rPr>
          <w:rFonts w:hint="cs"/>
          <w:rtl/>
        </w:rPr>
        <w:t>.</w:t>
      </w:r>
      <w:r>
        <w:rPr>
          <w:rtl/>
        </w:rPr>
        <w:t xml:space="preserve"> </w:t>
      </w:r>
      <w:bookmarkStart w:id="5863" w:name="_ETM_Q19_236929"/>
      <w:bookmarkEnd w:id="5863"/>
      <w:r>
        <w:rPr>
          <w:rtl/>
        </w:rPr>
        <w:t xml:space="preserve">האויב </w:t>
      </w:r>
      <w:bookmarkStart w:id="5864" w:name="_ETM_Q19_237520"/>
      <w:bookmarkEnd w:id="5864"/>
      <w:r>
        <w:rPr>
          <w:rtl/>
        </w:rPr>
        <w:t xml:space="preserve">הכי </w:t>
      </w:r>
      <w:bookmarkStart w:id="5865" w:name="_ETM_Q19_237790"/>
      <w:bookmarkEnd w:id="5865"/>
      <w:r>
        <w:rPr>
          <w:rtl/>
        </w:rPr>
        <w:t xml:space="preserve">גדול </w:t>
      </w:r>
      <w:bookmarkStart w:id="5866" w:name="_ETM_Q19_238660"/>
      <w:bookmarkEnd w:id="5866"/>
      <w:r w:rsidR="00D06262">
        <w:rPr>
          <w:rFonts w:hint="cs"/>
          <w:rtl/>
        </w:rPr>
        <w:t>–</w:t>
      </w:r>
      <w:r>
        <w:rPr>
          <w:rFonts w:hint="cs"/>
          <w:rtl/>
        </w:rPr>
        <w:t xml:space="preserve"> </w:t>
      </w:r>
      <w:bookmarkStart w:id="5867" w:name="_ETM_Q19_240967"/>
      <w:bookmarkEnd w:id="5867"/>
      <w:r>
        <w:rPr>
          <w:rtl/>
        </w:rPr>
        <w:t xml:space="preserve">תלמד </w:t>
      </w:r>
      <w:bookmarkStart w:id="5868" w:name="_ETM_Q19_239110"/>
      <w:bookmarkEnd w:id="5868"/>
      <w:r>
        <w:rPr>
          <w:rtl/>
        </w:rPr>
        <w:t>אתה</w:t>
      </w:r>
      <w:r>
        <w:rPr>
          <w:rFonts w:hint="cs"/>
          <w:rtl/>
        </w:rPr>
        <w:t>,</w:t>
      </w:r>
      <w:bookmarkStart w:id="5869" w:name="_ETM_Q19_238068"/>
      <w:bookmarkEnd w:id="5869"/>
      <w:r>
        <w:rPr>
          <w:rtl/>
        </w:rPr>
        <w:t xml:space="preserve"> </w:t>
      </w:r>
      <w:bookmarkStart w:id="5870" w:name="_ETM_Q19_239440"/>
      <w:bookmarkEnd w:id="5870"/>
      <w:r>
        <w:rPr>
          <w:rtl/>
        </w:rPr>
        <w:t xml:space="preserve">חבר </w:t>
      </w:r>
      <w:bookmarkStart w:id="5871" w:name="_ETM_Q19_239800"/>
      <w:bookmarkEnd w:id="5871"/>
      <w:r>
        <w:rPr>
          <w:rtl/>
        </w:rPr>
        <w:t xml:space="preserve">כנסת </w:t>
      </w:r>
      <w:bookmarkStart w:id="5872" w:name="_ETM_Q19_240190"/>
      <w:bookmarkEnd w:id="5872"/>
      <w:r>
        <w:rPr>
          <w:rtl/>
        </w:rPr>
        <w:t>צעיר</w:t>
      </w:r>
      <w:r>
        <w:rPr>
          <w:rFonts w:hint="cs"/>
          <w:rtl/>
        </w:rPr>
        <w:t>,</w:t>
      </w:r>
      <w:r>
        <w:rPr>
          <w:rtl/>
        </w:rPr>
        <w:t xml:space="preserve"> </w:t>
      </w:r>
      <w:bookmarkStart w:id="5873" w:name="_ETM_Q19_241030"/>
      <w:bookmarkEnd w:id="5873"/>
      <w:r>
        <w:rPr>
          <w:rtl/>
        </w:rPr>
        <w:t xml:space="preserve">תלמד </w:t>
      </w:r>
      <w:bookmarkStart w:id="5874" w:name="_ETM_Q19_241479"/>
      <w:bookmarkEnd w:id="5874"/>
      <w:r>
        <w:rPr>
          <w:rtl/>
        </w:rPr>
        <w:t xml:space="preserve">אתה </w:t>
      </w:r>
      <w:bookmarkStart w:id="5875" w:name="_ETM_Q19_241780"/>
      <w:bookmarkStart w:id="5876" w:name="_ETM_Q19_241980"/>
      <w:bookmarkEnd w:id="5875"/>
      <w:bookmarkEnd w:id="5876"/>
      <w:r w:rsidR="00D06262">
        <w:rPr>
          <w:rFonts w:hint="cs"/>
          <w:rtl/>
        </w:rPr>
        <w:t>–</w:t>
      </w:r>
      <w:r>
        <w:rPr>
          <w:rFonts w:hint="cs"/>
          <w:rtl/>
        </w:rPr>
        <w:t xml:space="preserve"> האויב </w:t>
      </w:r>
      <w:bookmarkStart w:id="5877" w:name="_ETM_Q19_241237"/>
      <w:bookmarkEnd w:id="5877"/>
      <w:r>
        <w:rPr>
          <w:rtl/>
        </w:rPr>
        <w:t xml:space="preserve">הכי </w:t>
      </w:r>
      <w:bookmarkStart w:id="5878" w:name="_ETM_Q19_242399"/>
      <w:bookmarkEnd w:id="5878"/>
      <w:r>
        <w:rPr>
          <w:rtl/>
        </w:rPr>
        <w:t>גדול</w:t>
      </w:r>
      <w:bookmarkStart w:id="5879" w:name="_ETM_Q19_243329"/>
      <w:bookmarkEnd w:id="5879"/>
      <w:r>
        <w:rPr>
          <w:rFonts w:hint="cs"/>
          <w:rtl/>
        </w:rPr>
        <w:t>, האויב</w:t>
      </w:r>
      <w:bookmarkStart w:id="5880" w:name="_ETM_Q19_242117"/>
      <w:bookmarkEnd w:id="5880"/>
      <w:r>
        <w:rPr>
          <w:rtl/>
        </w:rPr>
        <w:t xml:space="preserve"> </w:t>
      </w:r>
      <w:bookmarkStart w:id="5881" w:name="_ETM_Q19_243910"/>
      <w:bookmarkEnd w:id="5881"/>
      <w:r>
        <w:rPr>
          <w:rtl/>
        </w:rPr>
        <w:t xml:space="preserve">הכי </w:t>
      </w:r>
      <w:bookmarkStart w:id="5882" w:name="_ETM_Q19_244120"/>
      <w:bookmarkEnd w:id="5882"/>
      <w:r>
        <w:rPr>
          <w:rtl/>
        </w:rPr>
        <w:t xml:space="preserve">גדול </w:t>
      </w:r>
      <w:bookmarkStart w:id="5883" w:name="_ETM_Q19_244510"/>
      <w:bookmarkEnd w:id="5883"/>
      <w:r>
        <w:rPr>
          <w:rtl/>
        </w:rPr>
        <w:t xml:space="preserve">זה </w:t>
      </w:r>
      <w:bookmarkStart w:id="5884" w:name="_ETM_Q19_244690"/>
      <w:bookmarkEnd w:id="5884"/>
      <w:r>
        <w:rPr>
          <w:rFonts w:hint="cs"/>
          <w:rtl/>
        </w:rPr>
        <w:t>ה</w:t>
      </w:r>
      <w:r>
        <w:rPr>
          <w:rtl/>
        </w:rPr>
        <w:t>ארכיון</w:t>
      </w:r>
      <w:r>
        <w:rPr>
          <w:rFonts w:hint="cs"/>
          <w:rtl/>
        </w:rPr>
        <w:t>.</w:t>
      </w:r>
      <w:bookmarkStart w:id="5885" w:name="_ETM_Q19_247219"/>
      <w:bookmarkEnd w:id="5885"/>
    </w:p>
    <w:p w:rsidR="00487595" w:rsidRDefault="00487595" w:rsidP="006F1440">
      <w:pPr>
        <w:rPr>
          <w:rtl/>
        </w:rPr>
      </w:pPr>
      <w:bookmarkStart w:id="5886" w:name="_ETM_Q19_241807"/>
      <w:bookmarkEnd w:id="5886"/>
    </w:p>
    <w:p w:rsidR="00487595" w:rsidRDefault="00487595" w:rsidP="006F1440">
      <w:pPr>
        <w:pStyle w:val="af5"/>
        <w:keepNext/>
        <w:rPr>
          <w:rtl/>
        </w:rPr>
      </w:pPr>
      <w:bookmarkStart w:id="5887" w:name="ET_interruption_5793_4"/>
      <w:r w:rsidRPr="00106A66">
        <w:rPr>
          <w:rStyle w:val="TagStyle"/>
          <w:rtl/>
        </w:rPr>
        <w:t xml:space="preserve"> &lt;&lt; קריאה &gt;&gt; </w:t>
      </w:r>
      <w:r>
        <w:rPr>
          <w:rtl/>
        </w:rPr>
        <w:t>אופיר סופר (ימינה):</w:t>
      </w:r>
      <w:r w:rsidRPr="00106A66">
        <w:rPr>
          <w:rStyle w:val="TagStyle"/>
          <w:rtl/>
        </w:rPr>
        <w:t xml:space="preserve"> &lt;&lt; קריאה &gt;&gt;</w:t>
      </w:r>
      <w:r>
        <w:rPr>
          <w:rtl/>
        </w:rPr>
        <w:t xml:space="preserve"> </w:t>
      </w:r>
      <w:bookmarkEnd w:id="5887"/>
    </w:p>
    <w:p w:rsidR="00487595" w:rsidRDefault="00487595" w:rsidP="00977595">
      <w:pPr>
        <w:rPr>
          <w:rtl/>
          <w:lang w:eastAsia="he-IL"/>
        </w:rPr>
      </w:pPr>
    </w:p>
    <w:p w:rsidR="00487595" w:rsidRDefault="00D06262" w:rsidP="006F1440">
      <w:pPr>
        <w:rPr>
          <w:rtl/>
          <w:lang w:eastAsia="he-IL"/>
        </w:rPr>
      </w:pPr>
      <w:bookmarkStart w:id="5888" w:name="_ETM_Q19_245639"/>
      <w:bookmarkEnd w:id="5888"/>
      <w:r>
        <w:rPr>
          <w:rFonts w:hint="cs"/>
          <w:rtl/>
          <w:lang w:eastAsia="he-IL"/>
        </w:rPr>
        <w:t>– – –</w:t>
      </w:r>
      <w:r w:rsidR="00487595">
        <w:rPr>
          <w:rFonts w:hint="cs"/>
          <w:rtl/>
          <w:lang w:eastAsia="he-IL"/>
        </w:rPr>
        <w:t xml:space="preserve"> שאלתי אותך </w:t>
      </w:r>
      <w:bookmarkStart w:id="5889" w:name="_ETM_Q19_243007"/>
      <w:bookmarkEnd w:id="5889"/>
      <w:r w:rsidR="00487595">
        <w:rPr>
          <w:rFonts w:hint="cs"/>
          <w:rtl/>
          <w:lang w:eastAsia="he-IL"/>
        </w:rPr>
        <w:t>שאלה והתחמק</w:t>
      </w:r>
      <w:bookmarkStart w:id="5890" w:name="_ETM_Q19_249112"/>
      <w:bookmarkStart w:id="5891" w:name="_ETM_Q19_244177"/>
      <w:bookmarkEnd w:id="5890"/>
      <w:bookmarkEnd w:id="5891"/>
      <w:r w:rsidR="00487595">
        <w:rPr>
          <w:rFonts w:hint="cs"/>
          <w:rtl/>
          <w:lang w:eastAsia="he-IL"/>
        </w:rPr>
        <w:t>ת</w:t>
      </w:r>
      <w:bookmarkStart w:id="5892" w:name="_ETM_Q19_243127"/>
      <w:bookmarkStart w:id="5893" w:name="_ETM_Q19_241167"/>
      <w:bookmarkEnd w:id="5892"/>
      <w:bookmarkEnd w:id="5893"/>
      <w:r w:rsidR="00487595">
        <w:rPr>
          <w:rFonts w:hint="cs"/>
          <w:rtl/>
          <w:lang w:eastAsia="he-IL"/>
        </w:rPr>
        <w:t xml:space="preserve"> מהשאלה</w:t>
      </w:r>
      <w:bookmarkStart w:id="5894" w:name="_ETM_Q19_244686"/>
      <w:bookmarkStart w:id="5895" w:name="_ETM_Q19_244036"/>
      <w:bookmarkEnd w:id="5894"/>
      <w:bookmarkEnd w:id="5895"/>
      <w:r w:rsidR="00487595">
        <w:rPr>
          <w:rFonts w:hint="cs"/>
          <w:rtl/>
          <w:lang w:eastAsia="he-IL"/>
        </w:rPr>
        <w:t xml:space="preserve"> </w:t>
      </w:r>
      <w:r>
        <w:rPr>
          <w:rFonts w:hint="cs"/>
          <w:rtl/>
          <w:lang w:eastAsia="he-IL"/>
        </w:rPr>
        <w:t>– – –</w:t>
      </w:r>
    </w:p>
    <w:p w:rsidR="00487595" w:rsidRDefault="00487595" w:rsidP="006F1440">
      <w:pPr>
        <w:rPr>
          <w:rtl/>
          <w:lang w:eastAsia="he-IL"/>
        </w:rPr>
      </w:pPr>
      <w:bookmarkStart w:id="5896" w:name="_ETM_Q19_246218"/>
      <w:bookmarkStart w:id="5897" w:name="_ETM_Q19_246293"/>
      <w:bookmarkEnd w:id="5896"/>
      <w:bookmarkEnd w:id="5897"/>
    </w:p>
    <w:p w:rsidR="00487595" w:rsidRDefault="00487595" w:rsidP="006F1440">
      <w:pPr>
        <w:pStyle w:val="-"/>
        <w:keepNext/>
        <w:rPr>
          <w:rtl/>
        </w:rPr>
      </w:pPr>
      <w:bookmarkStart w:id="5898" w:name="ET_speakercontinue_5985_5"/>
      <w:r w:rsidRPr="00106A66">
        <w:rPr>
          <w:rStyle w:val="TagStyle"/>
          <w:rtl/>
        </w:rPr>
        <w:t xml:space="preserve"> &lt;&lt; דובר_המשך &gt;&gt; </w:t>
      </w:r>
      <w:r>
        <w:rPr>
          <w:rtl/>
        </w:rPr>
        <w:t>שרת התחבורה והבטיחות בדרכים מירי מרים רגב:</w:t>
      </w:r>
      <w:r w:rsidRPr="00106A66">
        <w:rPr>
          <w:rStyle w:val="TagStyle"/>
          <w:rtl/>
        </w:rPr>
        <w:t xml:space="preserve"> &lt;&lt; דובר_המשך &gt;&gt;</w:t>
      </w:r>
      <w:r>
        <w:rPr>
          <w:rtl/>
        </w:rPr>
        <w:t xml:space="preserve"> </w:t>
      </w:r>
      <w:bookmarkEnd w:id="5898"/>
    </w:p>
    <w:p w:rsidR="00487595" w:rsidRDefault="00487595" w:rsidP="00977595">
      <w:pPr>
        <w:rPr>
          <w:rtl/>
          <w:lang w:eastAsia="he-IL"/>
        </w:rPr>
      </w:pPr>
    </w:p>
    <w:p w:rsidR="00487595" w:rsidRDefault="00487595" w:rsidP="006F1440">
      <w:pPr>
        <w:rPr>
          <w:rtl/>
          <w:lang w:eastAsia="he-IL"/>
        </w:rPr>
      </w:pPr>
      <w:bookmarkStart w:id="5899" w:name="_ETM_Q19_247450"/>
      <w:bookmarkStart w:id="5900" w:name="_ETM_Q19_248140"/>
      <w:bookmarkStart w:id="5901" w:name="_ETM_Q19_247361"/>
      <w:bookmarkEnd w:id="5899"/>
      <w:bookmarkEnd w:id="5900"/>
      <w:bookmarkEnd w:id="5901"/>
      <w:r>
        <w:rPr>
          <w:rFonts w:hint="cs"/>
          <w:rtl/>
          <w:lang w:eastAsia="he-IL"/>
        </w:rPr>
        <w:t xml:space="preserve">הוא לפני </w:t>
      </w:r>
      <w:bookmarkStart w:id="5902" w:name="_ETM_Q19_244174"/>
      <w:bookmarkEnd w:id="5902"/>
      <w:r>
        <w:rPr>
          <w:rFonts w:hint="cs"/>
          <w:rtl/>
          <w:lang w:eastAsia="he-IL"/>
        </w:rPr>
        <w:t xml:space="preserve">שמונה חודשים </w:t>
      </w:r>
      <w:r w:rsidR="00D06262">
        <w:rPr>
          <w:rFonts w:hint="cs"/>
          <w:rtl/>
          <w:lang w:eastAsia="he-IL"/>
        </w:rPr>
        <w:t>– – –</w:t>
      </w:r>
      <w:bookmarkStart w:id="5903" w:name="_ETM_Q19_246204"/>
      <w:bookmarkEnd w:id="5903"/>
    </w:p>
    <w:p w:rsidR="00487595" w:rsidRDefault="00487595" w:rsidP="006F1440">
      <w:pPr>
        <w:rPr>
          <w:rtl/>
          <w:lang w:eastAsia="he-IL"/>
        </w:rPr>
      </w:pPr>
      <w:bookmarkStart w:id="5904" w:name="_ETM_Q19_246450"/>
      <w:bookmarkStart w:id="5905" w:name="_ETM_Q19_246520"/>
      <w:bookmarkEnd w:id="5904"/>
      <w:bookmarkEnd w:id="5905"/>
    </w:p>
    <w:p w:rsidR="00487595" w:rsidRDefault="00487595" w:rsidP="006F1440">
      <w:pPr>
        <w:pStyle w:val="af5"/>
        <w:keepNext/>
        <w:rPr>
          <w:rtl/>
        </w:rPr>
      </w:pPr>
      <w:bookmarkStart w:id="5906" w:name="ET_interruption_5793_6"/>
      <w:r w:rsidRPr="00106A66">
        <w:rPr>
          <w:rStyle w:val="TagStyle"/>
          <w:rtl/>
        </w:rPr>
        <w:t xml:space="preserve"> &lt;&lt; קריאה &gt;&gt; </w:t>
      </w:r>
      <w:r>
        <w:rPr>
          <w:rtl/>
        </w:rPr>
        <w:t>אופיר סופר (ימינה):</w:t>
      </w:r>
      <w:r w:rsidRPr="00106A66">
        <w:rPr>
          <w:rStyle w:val="TagStyle"/>
          <w:rtl/>
        </w:rPr>
        <w:t xml:space="preserve"> &lt;&lt; קריאה &gt;&gt;</w:t>
      </w:r>
      <w:r>
        <w:rPr>
          <w:rtl/>
        </w:rPr>
        <w:t xml:space="preserve"> </w:t>
      </w:r>
      <w:bookmarkEnd w:id="5906"/>
    </w:p>
    <w:p w:rsidR="00487595" w:rsidRDefault="00487595" w:rsidP="00977595">
      <w:pPr>
        <w:rPr>
          <w:rtl/>
          <w:lang w:eastAsia="he-IL"/>
        </w:rPr>
      </w:pPr>
    </w:p>
    <w:p w:rsidR="00487595" w:rsidRDefault="00487595" w:rsidP="006F1440">
      <w:pPr>
        <w:rPr>
          <w:rtl/>
          <w:lang w:eastAsia="he-IL"/>
        </w:rPr>
      </w:pPr>
      <w:bookmarkStart w:id="5907" w:name="_ETM_Q19_251748"/>
      <w:bookmarkStart w:id="5908" w:name="_ETM_Q19_247175"/>
      <w:bookmarkStart w:id="5909" w:name="_ETM_Q19_247555"/>
      <w:bookmarkEnd w:id="5907"/>
      <w:bookmarkEnd w:id="5908"/>
      <w:bookmarkEnd w:id="5909"/>
      <w:r>
        <w:rPr>
          <w:rFonts w:hint="cs"/>
          <w:rtl/>
          <w:lang w:eastAsia="he-IL"/>
        </w:rPr>
        <w:t xml:space="preserve">חברת כנסת </w:t>
      </w:r>
      <w:bookmarkStart w:id="5910" w:name="_ETM_Q19_248769"/>
      <w:bookmarkEnd w:id="5910"/>
      <w:r>
        <w:rPr>
          <w:rFonts w:hint="cs"/>
          <w:rtl/>
          <w:lang w:eastAsia="he-IL"/>
        </w:rPr>
        <w:t>מנוסה,</w:t>
      </w:r>
      <w:bookmarkStart w:id="5911" w:name="_ETM_Q19_246226"/>
      <w:bookmarkEnd w:id="5911"/>
      <w:r>
        <w:rPr>
          <w:rFonts w:hint="cs"/>
          <w:rtl/>
          <w:lang w:eastAsia="he-IL"/>
        </w:rPr>
        <w:t xml:space="preserve"> סליחה</w:t>
      </w:r>
      <w:bookmarkStart w:id="5912" w:name="_ETM_Q19_248525"/>
      <w:bookmarkEnd w:id="5912"/>
      <w:r>
        <w:rPr>
          <w:rFonts w:hint="cs"/>
          <w:rtl/>
          <w:lang w:eastAsia="he-IL"/>
        </w:rPr>
        <w:t xml:space="preserve"> </w:t>
      </w:r>
      <w:r w:rsidR="00D06262">
        <w:rPr>
          <w:rFonts w:hint="cs"/>
          <w:rtl/>
          <w:lang w:eastAsia="he-IL"/>
        </w:rPr>
        <w:t>– – –</w:t>
      </w:r>
    </w:p>
    <w:p w:rsidR="00487595" w:rsidRDefault="00487595" w:rsidP="006F1440">
      <w:pPr>
        <w:rPr>
          <w:rtl/>
          <w:lang w:eastAsia="he-IL"/>
        </w:rPr>
      </w:pPr>
      <w:bookmarkStart w:id="5913" w:name="_ETM_Q19_249654"/>
      <w:bookmarkStart w:id="5914" w:name="_ETM_Q19_249748"/>
      <w:bookmarkEnd w:id="5913"/>
      <w:bookmarkEnd w:id="5914"/>
    </w:p>
    <w:p w:rsidR="00487595" w:rsidRDefault="00487595" w:rsidP="006F1440">
      <w:pPr>
        <w:pStyle w:val="-"/>
        <w:keepNext/>
        <w:rPr>
          <w:rtl/>
        </w:rPr>
      </w:pPr>
      <w:bookmarkStart w:id="5915" w:name="ET_speakercontinue_5985_7"/>
      <w:r w:rsidRPr="004C5513">
        <w:rPr>
          <w:rStyle w:val="TagStyle"/>
          <w:rtl/>
        </w:rPr>
        <w:t xml:space="preserve"> &lt;&lt; דובר_המשך &gt;&gt; </w:t>
      </w:r>
      <w:r>
        <w:rPr>
          <w:rtl/>
        </w:rPr>
        <w:t>שרת התחבורה והבטיחות בדרכים מירי מרים רגב:</w:t>
      </w:r>
      <w:r w:rsidRPr="004C5513">
        <w:rPr>
          <w:rStyle w:val="TagStyle"/>
          <w:rtl/>
        </w:rPr>
        <w:t xml:space="preserve"> &lt;&lt; דובר_המשך &gt;&gt;</w:t>
      </w:r>
      <w:r>
        <w:rPr>
          <w:rtl/>
        </w:rPr>
        <w:t xml:space="preserve"> </w:t>
      </w:r>
      <w:bookmarkEnd w:id="5915"/>
    </w:p>
    <w:p w:rsidR="00487595" w:rsidRDefault="00487595" w:rsidP="00977595">
      <w:pPr>
        <w:rPr>
          <w:rtl/>
          <w:lang w:eastAsia="he-IL"/>
        </w:rPr>
      </w:pPr>
    </w:p>
    <w:p w:rsidR="00487595" w:rsidRDefault="00487595" w:rsidP="00B25ED9">
      <w:pPr>
        <w:rPr>
          <w:rtl/>
          <w:lang w:eastAsia="he-IL"/>
        </w:rPr>
      </w:pPr>
      <w:bookmarkStart w:id="5916" w:name="_ETM_Q19_251635"/>
      <w:bookmarkEnd w:id="5916"/>
      <w:r>
        <w:rPr>
          <w:rFonts w:hint="cs"/>
          <w:rtl/>
          <w:lang w:eastAsia="he-IL"/>
        </w:rPr>
        <w:t xml:space="preserve">הוא לפני חמישה </w:t>
      </w:r>
      <w:bookmarkStart w:id="5917" w:name="_ETM_Q19_250481"/>
      <w:bookmarkEnd w:id="5917"/>
      <w:r>
        <w:rPr>
          <w:rFonts w:hint="cs"/>
          <w:rtl/>
          <w:lang w:eastAsia="he-IL"/>
        </w:rPr>
        <w:t>ח</w:t>
      </w:r>
      <w:bookmarkStart w:id="5918" w:name="_ETM_Q19_249201"/>
      <w:bookmarkEnd w:id="5918"/>
      <w:r>
        <w:rPr>
          <w:rFonts w:hint="cs"/>
          <w:rtl/>
          <w:lang w:eastAsia="he-IL"/>
        </w:rPr>
        <w:t xml:space="preserve">ודשים, </w:t>
      </w:r>
      <w:bookmarkStart w:id="5919" w:name="_ETM_Q19_250375"/>
      <w:bookmarkEnd w:id="5919"/>
      <w:r>
        <w:rPr>
          <w:rFonts w:hint="cs"/>
          <w:rtl/>
          <w:lang w:eastAsia="he-IL"/>
        </w:rPr>
        <w:t>בריאיון הסיום שלו לגלובס</w:t>
      </w:r>
      <w:bookmarkStart w:id="5920" w:name="_ETM_Q19_251131"/>
      <w:bookmarkEnd w:id="5920"/>
      <w:r w:rsidR="00B25ED9">
        <w:rPr>
          <w:rFonts w:hint="cs"/>
          <w:rtl/>
          <w:lang w:eastAsia="he-IL"/>
        </w:rPr>
        <w:t>,</w:t>
      </w:r>
      <w:r>
        <w:rPr>
          <w:rFonts w:hint="cs"/>
          <w:rtl/>
          <w:lang w:eastAsia="he-IL"/>
        </w:rPr>
        <w:t xml:space="preserve"> אמר</w:t>
      </w:r>
      <w:bookmarkStart w:id="5921" w:name="_ETM_Q19_254890"/>
      <w:bookmarkEnd w:id="5921"/>
      <w:r>
        <w:rPr>
          <w:rFonts w:hint="cs"/>
          <w:rtl/>
          <w:lang w:eastAsia="he-IL"/>
        </w:rPr>
        <w:t xml:space="preserve">: אני נותן טיפים לשרת התחבורה </w:t>
      </w:r>
      <w:r w:rsidR="00D06262">
        <w:rPr>
          <w:rFonts w:hint="cs"/>
          <w:rtl/>
          <w:lang w:eastAsia="he-IL"/>
        </w:rPr>
        <w:t>– – –</w:t>
      </w:r>
    </w:p>
    <w:p w:rsidR="00487595" w:rsidRDefault="00487595" w:rsidP="006F1440">
      <w:pPr>
        <w:rPr>
          <w:rtl/>
          <w:lang w:eastAsia="he-IL"/>
        </w:rPr>
      </w:pPr>
    </w:p>
    <w:p w:rsidR="00487595" w:rsidRDefault="00487595" w:rsidP="006F1440">
      <w:pPr>
        <w:pStyle w:val="af5"/>
        <w:keepNext/>
        <w:rPr>
          <w:rtl/>
        </w:rPr>
      </w:pPr>
      <w:bookmarkStart w:id="5922" w:name="ET_interruption_5793_8"/>
      <w:r w:rsidRPr="00C917A3">
        <w:rPr>
          <w:rStyle w:val="TagStyle"/>
          <w:rtl/>
        </w:rPr>
        <w:t xml:space="preserve"> &lt;&lt; קריאה &gt;&gt; </w:t>
      </w:r>
      <w:r>
        <w:rPr>
          <w:rtl/>
        </w:rPr>
        <w:t>אופיר סופר (ימינה):</w:t>
      </w:r>
      <w:r w:rsidRPr="00C917A3">
        <w:rPr>
          <w:rStyle w:val="TagStyle"/>
          <w:rtl/>
        </w:rPr>
        <w:t xml:space="preserve"> &lt;&lt; קריאה &gt;&gt;</w:t>
      </w:r>
      <w:r>
        <w:rPr>
          <w:rtl/>
        </w:rPr>
        <w:t xml:space="preserve"> </w:t>
      </w:r>
      <w:bookmarkEnd w:id="5922"/>
    </w:p>
    <w:p w:rsidR="00487595" w:rsidRDefault="00487595" w:rsidP="00977595">
      <w:pPr>
        <w:rPr>
          <w:rtl/>
          <w:lang w:eastAsia="he-IL"/>
        </w:rPr>
      </w:pPr>
    </w:p>
    <w:p w:rsidR="00487595" w:rsidRDefault="00487595" w:rsidP="006F1440">
      <w:pPr>
        <w:rPr>
          <w:rtl/>
          <w:lang w:eastAsia="he-IL"/>
        </w:rPr>
      </w:pPr>
      <w:bookmarkStart w:id="5923" w:name="_ETM_Q19_254560"/>
      <w:bookmarkStart w:id="5924" w:name="_ETM_Q19_251549"/>
      <w:bookmarkEnd w:id="5923"/>
      <w:bookmarkEnd w:id="5924"/>
      <w:r>
        <w:rPr>
          <w:rFonts w:hint="cs"/>
          <w:rtl/>
          <w:lang w:eastAsia="he-IL"/>
        </w:rPr>
        <w:t>גברתי השרה המנוסה, אנ</w:t>
      </w:r>
      <w:bookmarkStart w:id="5925" w:name="_ETM_Q19_254639"/>
      <w:bookmarkEnd w:id="5925"/>
      <w:r>
        <w:rPr>
          <w:rFonts w:hint="cs"/>
          <w:rtl/>
          <w:lang w:eastAsia="he-IL"/>
        </w:rPr>
        <w:t xml:space="preserve">י שואל אותך </w:t>
      </w:r>
      <w:bookmarkStart w:id="5926" w:name="_ETM_Q19_251639"/>
      <w:bookmarkEnd w:id="5926"/>
      <w:r>
        <w:rPr>
          <w:rFonts w:hint="cs"/>
          <w:rtl/>
          <w:lang w:eastAsia="he-IL"/>
        </w:rPr>
        <w:t xml:space="preserve">את השאלה ואני מבקש </w:t>
      </w:r>
      <w:bookmarkStart w:id="5927" w:name="_ETM_Q19_254919"/>
      <w:bookmarkEnd w:id="5927"/>
      <w:r>
        <w:rPr>
          <w:rFonts w:hint="cs"/>
          <w:rtl/>
          <w:lang w:eastAsia="he-IL"/>
        </w:rPr>
        <w:t xml:space="preserve">שתעני לגופו </w:t>
      </w:r>
      <w:bookmarkStart w:id="5928" w:name="_ETM_Q19_256974"/>
      <w:bookmarkEnd w:id="5928"/>
      <w:r>
        <w:rPr>
          <w:rFonts w:hint="cs"/>
          <w:rtl/>
          <w:lang w:eastAsia="he-IL"/>
        </w:rPr>
        <w:t>של עניין.</w:t>
      </w:r>
      <w:bookmarkStart w:id="5929" w:name="_ETM_Q19_256188"/>
      <w:bookmarkStart w:id="5930" w:name="_ETM_Q19_257698"/>
      <w:bookmarkEnd w:id="5929"/>
      <w:bookmarkEnd w:id="5930"/>
      <w:r>
        <w:rPr>
          <w:rFonts w:hint="cs"/>
          <w:rtl/>
          <w:lang w:eastAsia="he-IL"/>
        </w:rPr>
        <w:t xml:space="preserve"> התחמקת מזה גם </w:t>
      </w:r>
      <w:r w:rsidR="00D06262">
        <w:rPr>
          <w:rFonts w:hint="cs"/>
          <w:rtl/>
          <w:lang w:eastAsia="he-IL"/>
        </w:rPr>
        <w:t>– – –</w:t>
      </w:r>
      <w:bookmarkStart w:id="5931" w:name="_ETM_Q19_259179"/>
      <w:bookmarkEnd w:id="5931"/>
    </w:p>
    <w:p w:rsidR="00487595" w:rsidRDefault="00487595" w:rsidP="006F1440">
      <w:pPr>
        <w:rPr>
          <w:rtl/>
          <w:lang w:eastAsia="he-IL"/>
        </w:rPr>
      </w:pPr>
      <w:bookmarkStart w:id="5932" w:name="_ETM_Q19_259334"/>
      <w:bookmarkStart w:id="5933" w:name="_ETM_Q19_259399"/>
      <w:bookmarkEnd w:id="5932"/>
      <w:bookmarkEnd w:id="5933"/>
    </w:p>
    <w:p w:rsidR="00487595" w:rsidRDefault="00487595" w:rsidP="006F1440">
      <w:pPr>
        <w:pStyle w:val="af6"/>
        <w:keepNext/>
        <w:rPr>
          <w:rtl/>
        </w:rPr>
      </w:pPr>
      <w:r w:rsidRPr="00C917A3">
        <w:rPr>
          <w:rStyle w:val="TagStyle"/>
          <w:rtl/>
        </w:rPr>
        <w:t xml:space="preserve"> &lt;&lt; יור &gt;&gt; </w:t>
      </w:r>
      <w:r>
        <w:rPr>
          <w:rtl/>
        </w:rPr>
        <w:t>היו"ר מיקי חיימוביץ':</w:t>
      </w:r>
      <w:r w:rsidRPr="00C917A3">
        <w:rPr>
          <w:rStyle w:val="TagStyle"/>
          <w:rtl/>
        </w:rPr>
        <w:t xml:space="preserve"> &lt;&lt; יור &gt;&gt;</w:t>
      </w:r>
      <w:r>
        <w:rPr>
          <w:rtl/>
        </w:rPr>
        <w:t xml:space="preserve"> </w:t>
      </w:r>
    </w:p>
    <w:p w:rsidR="00487595" w:rsidRDefault="00487595" w:rsidP="00977595">
      <w:pPr>
        <w:rPr>
          <w:rtl/>
          <w:lang w:eastAsia="he-IL"/>
        </w:rPr>
      </w:pPr>
    </w:p>
    <w:p w:rsidR="00487595" w:rsidRDefault="00487595" w:rsidP="006F1440">
      <w:pPr>
        <w:rPr>
          <w:rtl/>
          <w:lang w:eastAsia="he-IL"/>
        </w:rPr>
      </w:pPr>
      <w:bookmarkStart w:id="5934" w:name="_ETM_Q19_260231"/>
      <w:bookmarkEnd w:id="5934"/>
      <w:r>
        <w:rPr>
          <w:rFonts w:hint="cs"/>
          <w:rtl/>
          <w:lang w:eastAsia="he-IL"/>
        </w:rPr>
        <w:t>חבר הכנסת סופר</w:t>
      </w:r>
      <w:bookmarkStart w:id="5935" w:name="_ETM_Q19_257638"/>
      <w:bookmarkEnd w:id="5935"/>
      <w:r>
        <w:rPr>
          <w:rFonts w:hint="cs"/>
          <w:rtl/>
          <w:lang w:eastAsia="he-IL"/>
        </w:rPr>
        <w:t xml:space="preserve"> </w:t>
      </w:r>
      <w:bookmarkStart w:id="5936" w:name="_ETM_Q19_257810"/>
      <w:bookmarkEnd w:id="5936"/>
      <w:r w:rsidR="00D06262">
        <w:rPr>
          <w:rFonts w:hint="cs"/>
          <w:rtl/>
          <w:lang w:eastAsia="he-IL"/>
        </w:rPr>
        <w:t>– – –</w:t>
      </w:r>
      <w:bookmarkStart w:id="5937" w:name="_ETM_Q19_258554"/>
      <w:bookmarkEnd w:id="5937"/>
    </w:p>
    <w:p w:rsidR="00487595" w:rsidRDefault="00487595" w:rsidP="006F1440">
      <w:pPr>
        <w:rPr>
          <w:rtl/>
          <w:lang w:eastAsia="he-IL"/>
        </w:rPr>
      </w:pPr>
      <w:bookmarkStart w:id="5938" w:name="_ETM_Q19_258635"/>
      <w:bookmarkEnd w:id="5938"/>
    </w:p>
    <w:p w:rsidR="00487595" w:rsidRDefault="00487595" w:rsidP="006F1440">
      <w:pPr>
        <w:pStyle w:val="-"/>
        <w:keepNext/>
        <w:rPr>
          <w:rtl/>
        </w:rPr>
      </w:pPr>
      <w:bookmarkStart w:id="5939" w:name="ET_speakercontinue_5985_10"/>
      <w:r w:rsidRPr="00C917A3">
        <w:rPr>
          <w:rStyle w:val="TagStyle"/>
          <w:rtl/>
        </w:rPr>
        <w:t xml:space="preserve"> &lt;&lt; דובר_המשך &gt;&gt; </w:t>
      </w:r>
      <w:r>
        <w:rPr>
          <w:rtl/>
        </w:rPr>
        <w:t>שרת התחבורה והבטיחות בדרכים מירי מרים רגב:</w:t>
      </w:r>
      <w:r w:rsidRPr="00C917A3">
        <w:rPr>
          <w:rStyle w:val="TagStyle"/>
          <w:rtl/>
        </w:rPr>
        <w:t xml:space="preserve"> &lt;&lt; דובר_המשך &gt;&gt;</w:t>
      </w:r>
      <w:r>
        <w:rPr>
          <w:rtl/>
        </w:rPr>
        <w:t xml:space="preserve"> </w:t>
      </w:r>
      <w:bookmarkEnd w:id="5939"/>
    </w:p>
    <w:p w:rsidR="00487595" w:rsidRDefault="00487595" w:rsidP="00977595">
      <w:pPr>
        <w:rPr>
          <w:rtl/>
          <w:lang w:eastAsia="he-IL"/>
        </w:rPr>
      </w:pPr>
    </w:p>
    <w:p w:rsidR="00487595" w:rsidRDefault="00487595" w:rsidP="006F1440">
      <w:pPr>
        <w:rPr>
          <w:rtl/>
          <w:lang w:eastAsia="he-IL"/>
        </w:rPr>
      </w:pPr>
      <w:bookmarkStart w:id="5940" w:name="_ETM_Q19_259857"/>
      <w:bookmarkEnd w:id="5940"/>
      <w:r>
        <w:rPr>
          <w:rFonts w:hint="cs"/>
          <w:rtl/>
          <w:lang w:eastAsia="he-IL"/>
        </w:rPr>
        <w:t>איזה טיפים</w:t>
      </w:r>
      <w:bookmarkStart w:id="5941" w:name="_ETM_Q19_259389"/>
      <w:bookmarkStart w:id="5942" w:name="_ETM_Q19_244258"/>
      <w:bookmarkStart w:id="5943" w:name="_ETM_Q19_244311"/>
      <w:bookmarkStart w:id="5944" w:name="_ETM_Q19_245734"/>
      <w:bookmarkStart w:id="5945" w:name="_ETM_Q19_245395"/>
      <w:bookmarkStart w:id="5946" w:name="_ETM_Q19_244449"/>
      <w:bookmarkStart w:id="5947" w:name="_ETM_Q19_244498"/>
      <w:bookmarkStart w:id="5948" w:name="_ETM_Q19_247759"/>
      <w:bookmarkStart w:id="5949" w:name="_ETM_Q19_258019"/>
      <w:bookmarkEnd w:id="5941"/>
      <w:bookmarkEnd w:id="5942"/>
      <w:bookmarkEnd w:id="5943"/>
      <w:bookmarkEnd w:id="5944"/>
      <w:bookmarkEnd w:id="5945"/>
      <w:bookmarkEnd w:id="5946"/>
      <w:bookmarkEnd w:id="5947"/>
      <w:bookmarkEnd w:id="5948"/>
      <w:bookmarkEnd w:id="5949"/>
      <w:r>
        <w:rPr>
          <w:rFonts w:hint="cs"/>
          <w:rtl/>
          <w:lang w:eastAsia="he-IL"/>
        </w:rPr>
        <w:t xml:space="preserve"> </w:t>
      </w:r>
      <w:r w:rsidR="00D06262">
        <w:rPr>
          <w:rFonts w:hint="eastAsia"/>
          <w:rtl/>
          <w:lang w:eastAsia="he-IL"/>
        </w:rPr>
        <w:t>–</w:t>
      </w:r>
      <w:r>
        <w:rPr>
          <w:rFonts w:hint="eastAsia"/>
          <w:rtl/>
          <w:lang w:eastAsia="he-IL"/>
        </w:rPr>
        <w:t xml:space="preserve"> </w:t>
      </w:r>
      <w:r>
        <w:rPr>
          <w:rFonts w:hint="cs"/>
          <w:rtl/>
          <w:lang w:eastAsia="he-IL"/>
        </w:rPr>
        <w:t xml:space="preserve">אם </w:t>
      </w:r>
      <w:bookmarkStart w:id="5950" w:name="_ETM_Q19_258679"/>
      <w:bookmarkEnd w:id="5950"/>
      <w:r>
        <w:rPr>
          <w:rFonts w:hint="cs"/>
          <w:rtl/>
          <w:lang w:eastAsia="he-IL"/>
        </w:rPr>
        <w:t>אתה</w:t>
      </w:r>
      <w:bookmarkStart w:id="5951" w:name="_ETM_Q19_258421"/>
      <w:bookmarkEnd w:id="5951"/>
      <w:r>
        <w:rPr>
          <w:rFonts w:hint="cs"/>
          <w:rtl/>
          <w:lang w:eastAsia="he-IL"/>
        </w:rPr>
        <w:t xml:space="preserve"> לא </w:t>
      </w:r>
      <w:bookmarkStart w:id="5952" w:name="_ETM_Q19_259911"/>
      <w:bookmarkEnd w:id="5952"/>
      <w:r>
        <w:rPr>
          <w:rFonts w:hint="cs"/>
          <w:rtl/>
          <w:lang w:eastAsia="he-IL"/>
        </w:rPr>
        <w:t xml:space="preserve">תיתן לי </w:t>
      </w:r>
      <w:bookmarkStart w:id="5953" w:name="_ETM_Q19_260268"/>
      <w:bookmarkEnd w:id="5953"/>
      <w:r>
        <w:rPr>
          <w:rFonts w:hint="cs"/>
          <w:rtl/>
          <w:lang w:eastAsia="he-IL"/>
        </w:rPr>
        <w:t>לדבר</w:t>
      </w:r>
      <w:bookmarkStart w:id="5954" w:name="_ETM_Q19_258880"/>
      <w:bookmarkEnd w:id="5954"/>
      <w:r>
        <w:rPr>
          <w:rFonts w:hint="cs"/>
          <w:rtl/>
          <w:lang w:eastAsia="he-IL"/>
        </w:rPr>
        <w:t xml:space="preserve"> </w:t>
      </w:r>
      <w:r w:rsidR="00D06262">
        <w:rPr>
          <w:rFonts w:hint="cs"/>
          <w:rtl/>
          <w:lang w:eastAsia="he-IL"/>
        </w:rPr>
        <w:t>– – –</w:t>
      </w:r>
    </w:p>
    <w:p w:rsidR="00487595" w:rsidRDefault="00487595" w:rsidP="006F1440">
      <w:pPr>
        <w:rPr>
          <w:rtl/>
          <w:lang w:eastAsia="he-IL"/>
        </w:rPr>
      </w:pPr>
    </w:p>
    <w:p w:rsidR="00487595" w:rsidRDefault="00487595" w:rsidP="006F1440">
      <w:pPr>
        <w:pStyle w:val="af5"/>
        <w:keepNext/>
        <w:rPr>
          <w:rtl/>
        </w:rPr>
      </w:pPr>
      <w:bookmarkStart w:id="5955" w:name="ET_interruption_5793_11"/>
      <w:r w:rsidRPr="00C917A3">
        <w:rPr>
          <w:rStyle w:val="TagStyle"/>
          <w:rtl/>
        </w:rPr>
        <w:t xml:space="preserve"> &lt;&lt; קריאה &gt;&gt; </w:t>
      </w:r>
      <w:r>
        <w:rPr>
          <w:rtl/>
        </w:rPr>
        <w:t>אופיר סופר (ימינה):</w:t>
      </w:r>
      <w:r w:rsidRPr="00C917A3">
        <w:rPr>
          <w:rStyle w:val="TagStyle"/>
          <w:rtl/>
        </w:rPr>
        <w:t xml:space="preserve"> &lt;&lt; קריאה &gt;&gt;</w:t>
      </w:r>
      <w:r>
        <w:rPr>
          <w:rtl/>
        </w:rPr>
        <w:t xml:space="preserve"> </w:t>
      </w:r>
      <w:bookmarkEnd w:id="5955"/>
    </w:p>
    <w:p w:rsidR="00487595" w:rsidRDefault="00487595" w:rsidP="00977595">
      <w:pPr>
        <w:rPr>
          <w:rtl/>
          <w:lang w:eastAsia="he-IL"/>
        </w:rPr>
      </w:pPr>
    </w:p>
    <w:p w:rsidR="00487595" w:rsidRDefault="00487595" w:rsidP="001F4CA9">
      <w:pPr>
        <w:rPr>
          <w:rtl/>
          <w:lang w:eastAsia="he-IL"/>
        </w:rPr>
      </w:pPr>
      <w:bookmarkStart w:id="5956" w:name="_ETM_Q19_263508"/>
      <w:bookmarkEnd w:id="5956"/>
      <w:r>
        <w:rPr>
          <w:rFonts w:hint="cs"/>
          <w:rtl/>
          <w:lang w:eastAsia="he-IL"/>
        </w:rPr>
        <w:t>התחמקת מ</w:t>
      </w:r>
      <w:bookmarkStart w:id="5957" w:name="_ETM_Q19_261791"/>
      <w:bookmarkEnd w:id="5957"/>
      <w:r>
        <w:rPr>
          <w:rFonts w:hint="cs"/>
          <w:rtl/>
          <w:lang w:eastAsia="he-IL"/>
        </w:rPr>
        <w:t xml:space="preserve">זה גם </w:t>
      </w:r>
      <w:bookmarkStart w:id="5958" w:name="_ETM_Q19_262574"/>
      <w:bookmarkEnd w:id="5958"/>
      <w:r>
        <w:rPr>
          <w:rFonts w:hint="cs"/>
          <w:rtl/>
          <w:lang w:eastAsia="he-IL"/>
        </w:rPr>
        <w:t>בהצעה לסדר-היום. תעני לגופו של עניין</w:t>
      </w:r>
      <w:bookmarkStart w:id="5959" w:name="_ETM_Q19_263881"/>
      <w:bookmarkEnd w:id="5959"/>
      <w:r w:rsidR="001F4CA9">
        <w:rPr>
          <w:rFonts w:hint="cs"/>
          <w:rtl/>
          <w:lang w:eastAsia="he-IL"/>
        </w:rPr>
        <w:t>,</w:t>
      </w:r>
      <w:r>
        <w:rPr>
          <w:rFonts w:hint="cs"/>
          <w:rtl/>
          <w:lang w:eastAsia="he-IL"/>
        </w:rPr>
        <w:t xml:space="preserve"> מדוע את פועלת בני</w:t>
      </w:r>
      <w:bookmarkStart w:id="5960" w:name="_ETM_Q19_266061"/>
      <w:bookmarkEnd w:id="5960"/>
      <w:r>
        <w:rPr>
          <w:rFonts w:hint="cs"/>
          <w:rtl/>
          <w:lang w:eastAsia="he-IL"/>
        </w:rPr>
        <w:t xml:space="preserve">גוד </w:t>
      </w:r>
      <w:bookmarkStart w:id="5961" w:name="_ETM_Q19_266995"/>
      <w:bookmarkEnd w:id="5961"/>
      <w:r>
        <w:rPr>
          <w:rFonts w:hint="cs"/>
          <w:rtl/>
          <w:lang w:eastAsia="he-IL"/>
        </w:rPr>
        <w:t xml:space="preserve">לעמדתם של כל גורמי </w:t>
      </w:r>
      <w:bookmarkStart w:id="5962" w:name="_ETM_Q19_268951"/>
      <w:bookmarkEnd w:id="5962"/>
      <w:r>
        <w:rPr>
          <w:rFonts w:hint="cs"/>
          <w:rtl/>
          <w:lang w:eastAsia="he-IL"/>
        </w:rPr>
        <w:t>המקצוע</w:t>
      </w:r>
      <w:bookmarkStart w:id="5963" w:name="_ETM_Q19_266221"/>
      <w:bookmarkEnd w:id="5963"/>
      <w:r w:rsidR="00FF5A7F">
        <w:rPr>
          <w:rFonts w:hint="cs"/>
          <w:rtl/>
          <w:lang w:eastAsia="he-IL"/>
        </w:rPr>
        <w:t xml:space="preserve"> </w:t>
      </w:r>
      <w:r w:rsidR="00FF5A7F">
        <w:rPr>
          <w:rFonts w:hint="eastAsia"/>
          <w:rtl/>
          <w:lang w:eastAsia="he-IL"/>
        </w:rPr>
        <w:t>–</w:t>
      </w:r>
      <w:r>
        <w:rPr>
          <w:rFonts w:hint="cs"/>
          <w:rtl/>
          <w:lang w:eastAsia="he-IL"/>
        </w:rPr>
        <w:t xml:space="preserve"> </w:t>
      </w:r>
      <w:r w:rsidR="00D06262">
        <w:rPr>
          <w:rFonts w:hint="cs"/>
          <w:rtl/>
          <w:lang w:eastAsia="he-IL"/>
        </w:rPr>
        <w:t>– –</w:t>
      </w:r>
      <w:r>
        <w:rPr>
          <w:rFonts w:hint="cs"/>
          <w:rtl/>
          <w:lang w:eastAsia="he-IL"/>
        </w:rPr>
        <w:t xml:space="preserve"> </w:t>
      </w:r>
    </w:p>
    <w:p w:rsidR="00487595" w:rsidRDefault="00487595" w:rsidP="006F1440">
      <w:pPr>
        <w:rPr>
          <w:rtl/>
          <w:lang w:eastAsia="he-IL"/>
        </w:rPr>
      </w:pPr>
      <w:bookmarkStart w:id="5964" w:name="_ETM_Q19_270673"/>
      <w:bookmarkStart w:id="5965" w:name="_ETM_Q19_270730"/>
      <w:bookmarkEnd w:id="5964"/>
      <w:bookmarkEnd w:id="5965"/>
    </w:p>
    <w:p w:rsidR="00487595" w:rsidRDefault="00487595" w:rsidP="006F1440">
      <w:pPr>
        <w:pStyle w:val="-"/>
        <w:keepNext/>
        <w:rPr>
          <w:rtl/>
        </w:rPr>
      </w:pPr>
      <w:bookmarkStart w:id="5966" w:name="ET_speakercontinue_5985_12"/>
      <w:r w:rsidRPr="00C917A3">
        <w:rPr>
          <w:rStyle w:val="TagStyle"/>
          <w:rtl/>
        </w:rPr>
        <w:t xml:space="preserve"> &lt;&lt; דובר_המשך &gt;&gt; </w:t>
      </w:r>
      <w:r>
        <w:rPr>
          <w:rtl/>
        </w:rPr>
        <w:t>שרת התחבורה והבטיחות בדרכים מירי מרים רגב:</w:t>
      </w:r>
      <w:r w:rsidRPr="00C917A3">
        <w:rPr>
          <w:rStyle w:val="TagStyle"/>
          <w:rtl/>
        </w:rPr>
        <w:t xml:space="preserve"> &lt;&lt; דובר_המשך &gt;&gt;</w:t>
      </w:r>
      <w:r>
        <w:rPr>
          <w:rtl/>
        </w:rPr>
        <w:t xml:space="preserve"> </w:t>
      </w:r>
      <w:bookmarkEnd w:id="5966"/>
    </w:p>
    <w:p w:rsidR="00487595" w:rsidRDefault="00487595" w:rsidP="00977595">
      <w:pPr>
        <w:rPr>
          <w:rtl/>
          <w:lang w:eastAsia="he-IL"/>
        </w:rPr>
      </w:pPr>
    </w:p>
    <w:p w:rsidR="00487595" w:rsidRDefault="00487595" w:rsidP="006F1440">
      <w:pPr>
        <w:rPr>
          <w:rtl/>
          <w:lang w:eastAsia="he-IL"/>
        </w:rPr>
      </w:pPr>
      <w:bookmarkStart w:id="5967" w:name="_ETM_Q19_271795"/>
      <w:bookmarkEnd w:id="5967"/>
      <w:r>
        <w:rPr>
          <w:rFonts w:hint="cs"/>
          <w:rtl/>
          <w:lang w:eastAsia="he-IL"/>
        </w:rPr>
        <w:t>הוא נ</w:t>
      </w:r>
      <w:bookmarkStart w:id="5968" w:name="_ETM_Q19_274122"/>
      <w:bookmarkStart w:id="5969" w:name="_ETM_Q19_269780"/>
      <w:bookmarkStart w:id="5970" w:name="_ETM_Q19_269439"/>
      <w:bookmarkEnd w:id="5968"/>
      <w:bookmarkEnd w:id="5969"/>
      <w:bookmarkEnd w:id="5970"/>
      <w:r>
        <w:rPr>
          <w:rFonts w:hint="cs"/>
          <w:rtl/>
          <w:lang w:eastAsia="he-IL"/>
        </w:rPr>
        <w:t>תן, הוא נתן</w:t>
      </w:r>
      <w:bookmarkStart w:id="5971" w:name="_ETM_Q19_268709"/>
      <w:bookmarkEnd w:id="5971"/>
      <w:r>
        <w:rPr>
          <w:rFonts w:hint="cs"/>
          <w:rtl/>
          <w:lang w:eastAsia="he-IL"/>
        </w:rPr>
        <w:t xml:space="preserve">, הוא </w:t>
      </w:r>
      <w:r w:rsidR="00D06262">
        <w:rPr>
          <w:rFonts w:hint="cs"/>
          <w:rtl/>
          <w:lang w:eastAsia="he-IL"/>
        </w:rPr>
        <w:t>–</w:t>
      </w:r>
      <w:r>
        <w:rPr>
          <w:rFonts w:hint="cs"/>
          <w:rtl/>
          <w:lang w:eastAsia="he-IL"/>
        </w:rPr>
        <w:t xml:space="preserve"> אני לא עובדת </w:t>
      </w:r>
      <w:bookmarkStart w:id="5972" w:name="_ETM_Q19_270371"/>
      <w:bookmarkEnd w:id="5972"/>
      <w:r>
        <w:rPr>
          <w:rFonts w:hint="cs"/>
          <w:rtl/>
          <w:lang w:eastAsia="he-IL"/>
        </w:rPr>
        <w:t>אצל פקידים. אתם עובדים אצל פקידים.</w:t>
      </w:r>
      <w:bookmarkStart w:id="5973" w:name="_ETM_Q19_270649"/>
      <w:bookmarkEnd w:id="5973"/>
    </w:p>
    <w:p w:rsidR="00487595" w:rsidRDefault="00487595" w:rsidP="006F1440">
      <w:pPr>
        <w:rPr>
          <w:rtl/>
          <w:lang w:eastAsia="he-IL"/>
        </w:rPr>
      </w:pPr>
      <w:bookmarkStart w:id="5974" w:name="_ETM_Q19_270865"/>
      <w:bookmarkStart w:id="5975" w:name="_ETM_Q19_270921"/>
      <w:bookmarkEnd w:id="5974"/>
      <w:bookmarkEnd w:id="5975"/>
    </w:p>
    <w:p w:rsidR="00487595" w:rsidRDefault="00487595" w:rsidP="006F1440">
      <w:pPr>
        <w:pStyle w:val="af6"/>
        <w:keepNext/>
        <w:rPr>
          <w:rtl/>
        </w:rPr>
      </w:pPr>
      <w:r w:rsidRPr="00C917A3">
        <w:rPr>
          <w:rStyle w:val="TagStyle"/>
          <w:rtl/>
        </w:rPr>
        <w:t xml:space="preserve"> &lt;&lt; יור &gt;&gt; </w:t>
      </w:r>
      <w:r>
        <w:rPr>
          <w:rtl/>
        </w:rPr>
        <w:t>היו"ר מיקי חיימוביץ':</w:t>
      </w:r>
      <w:r w:rsidRPr="00C917A3">
        <w:rPr>
          <w:rStyle w:val="TagStyle"/>
          <w:rtl/>
        </w:rPr>
        <w:t xml:space="preserve"> &lt;&lt; יור &gt;&gt;</w:t>
      </w:r>
      <w:r>
        <w:rPr>
          <w:rtl/>
        </w:rPr>
        <w:t xml:space="preserve"> </w:t>
      </w:r>
    </w:p>
    <w:p w:rsidR="00487595" w:rsidRDefault="00487595" w:rsidP="00977595">
      <w:pPr>
        <w:rPr>
          <w:rtl/>
          <w:lang w:eastAsia="he-IL"/>
        </w:rPr>
      </w:pPr>
    </w:p>
    <w:p w:rsidR="00487595" w:rsidRDefault="00487595" w:rsidP="006F1440">
      <w:pPr>
        <w:rPr>
          <w:rtl/>
          <w:lang w:eastAsia="he-IL"/>
        </w:rPr>
      </w:pPr>
      <w:bookmarkStart w:id="5976" w:name="_ETM_Q19_271630"/>
      <w:bookmarkEnd w:id="5976"/>
      <w:r>
        <w:rPr>
          <w:rFonts w:hint="cs"/>
          <w:rtl/>
          <w:lang w:eastAsia="he-IL"/>
        </w:rPr>
        <w:t>חבר הכנסת סופר, תודה. שמענו, תודה.</w:t>
      </w:r>
    </w:p>
    <w:p w:rsidR="00487595" w:rsidRDefault="00487595" w:rsidP="006F1440">
      <w:pPr>
        <w:rPr>
          <w:rtl/>
          <w:lang w:eastAsia="he-IL"/>
        </w:rPr>
      </w:pPr>
    </w:p>
    <w:p w:rsidR="00487595" w:rsidRDefault="00487595" w:rsidP="006F1440">
      <w:pPr>
        <w:pStyle w:val="-"/>
        <w:keepNext/>
        <w:rPr>
          <w:rtl/>
        </w:rPr>
      </w:pPr>
      <w:bookmarkStart w:id="5977" w:name="ET_speakercontinue_5985_14"/>
      <w:r w:rsidRPr="00C917A3">
        <w:rPr>
          <w:rStyle w:val="TagStyle"/>
          <w:rtl/>
        </w:rPr>
        <w:t xml:space="preserve"> &lt;&lt; דובר_המשך &gt;&gt; </w:t>
      </w:r>
      <w:r>
        <w:rPr>
          <w:rtl/>
        </w:rPr>
        <w:t>שרת התחבורה והבטיחות בדרכים מירי מרים רגב:</w:t>
      </w:r>
      <w:r w:rsidRPr="00C917A3">
        <w:rPr>
          <w:rStyle w:val="TagStyle"/>
          <w:rtl/>
        </w:rPr>
        <w:t xml:space="preserve"> &lt;&lt; דובר_המשך &gt;&gt;</w:t>
      </w:r>
      <w:r>
        <w:rPr>
          <w:rtl/>
        </w:rPr>
        <w:t xml:space="preserve"> </w:t>
      </w:r>
      <w:bookmarkEnd w:id="5977"/>
    </w:p>
    <w:p w:rsidR="00487595" w:rsidRDefault="00487595" w:rsidP="00977595">
      <w:pPr>
        <w:rPr>
          <w:rtl/>
          <w:lang w:eastAsia="he-IL"/>
        </w:rPr>
      </w:pPr>
    </w:p>
    <w:p w:rsidR="00487595" w:rsidRDefault="00487595" w:rsidP="006F1440">
      <w:pPr>
        <w:rPr>
          <w:rtl/>
          <w:lang w:eastAsia="he-IL"/>
        </w:rPr>
      </w:pPr>
      <w:bookmarkStart w:id="5978" w:name="_ETM_Q19_272559"/>
      <w:bookmarkEnd w:id="5978"/>
      <w:r>
        <w:rPr>
          <w:rFonts w:hint="cs"/>
          <w:rtl/>
          <w:lang w:eastAsia="he-IL"/>
        </w:rPr>
        <w:t>אני נבחר</w:t>
      </w:r>
      <w:bookmarkStart w:id="5979" w:name="_ETM_Q19_274066"/>
      <w:bookmarkEnd w:id="5979"/>
      <w:r>
        <w:rPr>
          <w:rFonts w:hint="cs"/>
          <w:rtl/>
          <w:lang w:eastAsia="he-IL"/>
        </w:rPr>
        <w:t>תי כדי להביא מדיניות.</w:t>
      </w:r>
      <w:bookmarkStart w:id="5980" w:name="_ETM_Q19_275969"/>
      <w:bookmarkEnd w:id="5980"/>
    </w:p>
    <w:p w:rsidR="00487595" w:rsidRDefault="00487595" w:rsidP="006F1440">
      <w:pPr>
        <w:rPr>
          <w:rtl/>
          <w:lang w:eastAsia="he-IL"/>
        </w:rPr>
      </w:pPr>
      <w:bookmarkStart w:id="5981" w:name="_ETM_Q19_276055"/>
      <w:bookmarkStart w:id="5982" w:name="_ETM_Q19_276108"/>
      <w:bookmarkEnd w:id="5981"/>
      <w:bookmarkEnd w:id="5982"/>
    </w:p>
    <w:p w:rsidR="00487595" w:rsidRDefault="00487595" w:rsidP="001F4CA9">
      <w:pPr>
        <w:rPr>
          <w:rtl/>
        </w:rPr>
      </w:pPr>
      <w:bookmarkStart w:id="5983" w:name="_ETM_Q19_276654"/>
      <w:bookmarkStart w:id="5984" w:name="_ETM_Q19_276751"/>
      <w:bookmarkStart w:id="5985" w:name="_ETM_Q19_258301"/>
      <w:bookmarkStart w:id="5986" w:name="_ETM_Q19_250350"/>
      <w:bookmarkStart w:id="5987" w:name="_ETM_Q19_251310"/>
      <w:bookmarkStart w:id="5988" w:name="_ETM_Q19_252510"/>
      <w:bookmarkStart w:id="5989" w:name="_ETM_Q19_253140"/>
      <w:bookmarkStart w:id="5990" w:name="_ETM_Q19_253560"/>
      <w:bookmarkStart w:id="5991" w:name="_ETM_Q19_253830"/>
      <w:bookmarkStart w:id="5992" w:name="_ETM_Q19_254819"/>
      <w:bookmarkStart w:id="5993" w:name="_ETM_Q19_258319"/>
      <w:bookmarkStart w:id="5994" w:name="_ETM_Q19_261100"/>
      <w:bookmarkStart w:id="5995" w:name="_ETM_Q19_265740"/>
      <w:bookmarkStart w:id="5996" w:name="_ETM_Q19_266729"/>
      <w:bookmarkStart w:id="5997" w:name="_ETM_Q19_268069"/>
      <w:bookmarkStart w:id="5998" w:name="_ETM_Q19_270050"/>
      <w:bookmarkStart w:id="5999" w:name="_ETM_Q19_271399"/>
      <w:bookmarkStart w:id="6000" w:name="_ETM_Q19_275499"/>
      <w:bookmarkStart w:id="6001" w:name="_ETM_Q19_275859"/>
      <w:bookmarkStart w:id="6002" w:name="_ETM_Q19_277270"/>
      <w:bookmarkStart w:id="6003" w:name="_ETM_Q19_278569"/>
      <w:bookmarkStart w:id="6004" w:name="_ETM_Q19_278419"/>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r>
        <w:rPr>
          <w:rFonts w:hint="cs"/>
          <w:rtl/>
        </w:rPr>
        <w:t>שאל</w:t>
      </w:r>
      <w:r>
        <w:rPr>
          <w:rtl/>
        </w:rPr>
        <w:t xml:space="preserve">ו </w:t>
      </w:r>
      <w:bookmarkStart w:id="6005" w:name="_ETM_Q19_278890"/>
      <w:bookmarkEnd w:id="6005"/>
      <w:r>
        <w:rPr>
          <w:rtl/>
        </w:rPr>
        <w:t xml:space="preserve">אותו </w:t>
      </w:r>
      <w:bookmarkStart w:id="6006" w:name="_ETM_Q19_279280"/>
      <w:bookmarkEnd w:id="6006"/>
      <w:r>
        <w:rPr>
          <w:rtl/>
        </w:rPr>
        <w:t>בר</w:t>
      </w:r>
      <w:r w:rsidR="001F4CA9">
        <w:rPr>
          <w:rFonts w:hint="cs"/>
          <w:rtl/>
        </w:rPr>
        <w:t>י</w:t>
      </w:r>
      <w:r>
        <w:rPr>
          <w:rtl/>
        </w:rPr>
        <w:t xml:space="preserve">איון </w:t>
      </w:r>
      <w:bookmarkStart w:id="6007" w:name="_ETM_Q19_279819"/>
      <w:bookmarkEnd w:id="6007"/>
      <w:r>
        <w:rPr>
          <w:rFonts w:hint="cs"/>
          <w:rtl/>
        </w:rPr>
        <w:t>ל</w:t>
      </w:r>
      <w:r>
        <w:rPr>
          <w:rtl/>
        </w:rPr>
        <w:t>גלובס</w:t>
      </w:r>
      <w:r w:rsidR="001F4CA9">
        <w:rPr>
          <w:rFonts w:hint="cs"/>
          <w:rtl/>
        </w:rPr>
        <w:t>:</w:t>
      </w:r>
      <w:r>
        <w:rPr>
          <w:rtl/>
        </w:rPr>
        <w:t xml:space="preserve"> </w:t>
      </w:r>
      <w:bookmarkStart w:id="6008" w:name="_ETM_Q19_280270"/>
      <w:bookmarkEnd w:id="6008"/>
      <w:r>
        <w:rPr>
          <w:rtl/>
        </w:rPr>
        <w:t xml:space="preserve">איזה </w:t>
      </w:r>
      <w:bookmarkStart w:id="6009" w:name="_ETM_Q19_280510"/>
      <w:bookmarkEnd w:id="6009"/>
      <w:r>
        <w:rPr>
          <w:rtl/>
        </w:rPr>
        <w:t xml:space="preserve">טיפים </w:t>
      </w:r>
      <w:bookmarkStart w:id="6010" w:name="_ETM_Q19_280930"/>
      <w:bookmarkEnd w:id="6010"/>
      <w:r>
        <w:rPr>
          <w:rtl/>
        </w:rPr>
        <w:t xml:space="preserve">אתה </w:t>
      </w:r>
      <w:bookmarkStart w:id="6011" w:name="_ETM_Q19_281110"/>
      <w:bookmarkEnd w:id="6011"/>
      <w:r>
        <w:rPr>
          <w:rtl/>
        </w:rPr>
        <w:t xml:space="preserve">נותן </w:t>
      </w:r>
      <w:bookmarkStart w:id="6012" w:name="_ETM_Q19_281440"/>
      <w:bookmarkEnd w:id="6012"/>
      <w:r>
        <w:rPr>
          <w:rtl/>
        </w:rPr>
        <w:t>ל</w:t>
      </w:r>
      <w:r>
        <w:rPr>
          <w:rFonts w:hint="cs"/>
          <w:rtl/>
        </w:rPr>
        <w:t>שרה</w:t>
      </w:r>
      <w:bookmarkStart w:id="6013" w:name="_ETM_Q19_279210"/>
      <w:bookmarkStart w:id="6014" w:name="_ETM_Q19_281860"/>
      <w:bookmarkStart w:id="6015" w:name="_ETM_Q19_282340"/>
      <w:bookmarkEnd w:id="6013"/>
      <w:bookmarkEnd w:id="6014"/>
      <w:bookmarkEnd w:id="6015"/>
      <w:r>
        <w:rPr>
          <w:rFonts w:hint="cs"/>
          <w:rtl/>
        </w:rPr>
        <w:t xml:space="preserve"> ה</w:t>
      </w:r>
      <w:bookmarkStart w:id="6016" w:name="_ETM_Q19_277751"/>
      <w:bookmarkEnd w:id="6016"/>
      <w:r>
        <w:rPr>
          <w:rtl/>
        </w:rPr>
        <w:t>נכנסת</w:t>
      </w:r>
      <w:bookmarkStart w:id="6017" w:name="_ETM_Q19_279921"/>
      <w:bookmarkEnd w:id="6017"/>
      <w:r>
        <w:rPr>
          <w:rFonts w:hint="cs"/>
          <w:rtl/>
        </w:rPr>
        <w:t>?</w:t>
      </w:r>
      <w:r>
        <w:rPr>
          <w:rtl/>
        </w:rPr>
        <w:t xml:space="preserve"> </w:t>
      </w:r>
      <w:bookmarkStart w:id="6018" w:name="_ETM_Q19_282909"/>
      <w:bookmarkEnd w:id="6018"/>
      <w:r>
        <w:rPr>
          <w:rtl/>
        </w:rPr>
        <w:t xml:space="preserve">מה </w:t>
      </w:r>
      <w:bookmarkStart w:id="6019" w:name="_ETM_Q19_283060"/>
      <w:bookmarkEnd w:id="6019"/>
      <w:r>
        <w:rPr>
          <w:rtl/>
        </w:rPr>
        <w:t xml:space="preserve">הוא </w:t>
      </w:r>
      <w:bookmarkStart w:id="6020" w:name="_ETM_Q19_283209"/>
      <w:bookmarkEnd w:id="6020"/>
      <w:r>
        <w:rPr>
          <w:rtl/>
        </w:rPr>
        <w:t>אמר</w:t>
      </w:r>
      <w:bookmarkStart w:id="6021" w:name="_ETM_Q19_283959"/>
      <w:bookmarkEnd w:id="6021"/>
      <w:r>
        <w:rPr>
          <w:rFonts w:hint="cs"/>
          <w:rtl/>
        </w:rPr>
        <w:t>? לשקול את</w:t>
      </w:r>
      <w:bookmarkStart w:id="6022" w:name="_ETM_Q19_284250"/>
      <w:bookmarkStart w:id="6023" w:name="_ETM_Q19_284640"/>
      <w:bookmarkEnd w:id="6022"/>
      <w:bookmarkEnd w:id="6023"/>
      <w:r>
        <w:rPr>
          <w:rFonts w:hint="cs"/>
          <w:rtl/>
        </w:rPr>
        <w:t xml:space="preserve"> המ</w:t>
      </w:r>
      <w:bookmarkStart w:id="6024" w:name="_ETM_Q19_283201"/>
      <w:bookmarkEnd w:id="6024"/>
      <w:r>
        <w:rPr>
          <w:rtl/>
        </w:rPr>
        <w:t>טרו</w:t>
      </w:r>
      <w:r>
        <w:rPr>
          <w:rFonts w:hint="cs"/>
          <w:rtl/>
        </w:rPr>
        <w:t>.</w:t>
      </w:r>
      <w:r>
        <w:rPr>
          <w:rtl/>
        </w:rPr>
        <w:t xml:space="preserve"> </w:t>
      </w:r>
      <w:bookmarkStart w:id="6025" w:name="_ETM_Q19_285630"/>
      <w:bookmarkEnd w:id="6025"/>
      <w:r>
        <w:rPr>
          <w:rtl/>
        </w:rPr>
        <w:t xml:space="preserve">אבל </w:t>
      </w:r>
      <w:bookmarkStart w:id="6026" w:name="_ETM_Q19_285930"/>
      <w:bookmarkEnd w:id="6026"/>
      <w:r>
        <w:rPr>
          <w:rtl/>
        </w:rPr>
        <w:t xml:space="preserve">הוא </w:t>
      </w:r>
      <w:bookmarkStart w:id="6027" w:name="_ETM_Q19_285990"/>
      <w:bookmarkEnd w:id="6027"/>
      <w:r>
        <w:rPr>
          <w:rtl/>
        </w:rPr>
        <w:t>ל</w:t>
      </w:r>
      <w:bookmarkStart w:id="6028" w:name="_ETM_Q19_286140"/>
      <w:bookmarkStart w:id="6029" w:name="_ETM_Q19_286439"/>
      <w:bookmarkStart w:id="6030" w:name="_ETM_Q19_282511"/>
      <w:bookmarkEnd w:id="6028"/>
      <w:bookmarkEnd w:id="6029"/>
      <w:bookmarkEnd w:id="6030"/>
      <w:r>
        <w:rPr>
          <w:rFonts w:hint="cs"/>
          <w:rtl/>
        </w:rPr>
        <w:t>וקה בשכ</w:t>
      </w:r>
      <w:r>
        <w:rPr>
          <w:rtl/>
        </w:rPr>
        <w:t>חה</w:t>
      </w:r>
      <w:r>
        <w:rPr>
          <w:rFonts w:hint="cs"/>
          <w:rtl/>
        </w:rPr>
        <w:t>.</w:t>
      </w:r>
      <w:r>
        <w:rPr>
          <w:rtl/>
        </w:rPr>
        <w:t xml:space="preserve"> </w:t>
      </w:r>
      <w:bookmarkStart w:id="6031" w:name="_ETM_Q19_287479"/>
      <w:bookmarkEnd w:id="6031"/>
      <w:r>
        <w:rPr>
          <w:rtl/>
        </w:rPr>
        <w:t xml:space="preserve">אז </w:t>
      </w:r>
      <w:bookmarkStart w:id="6032" w:name="_ETM_Q19_287659"/>
      <w:bookmarkEnd w:id="6032"/>
      <w:r>
        <w:rPr>
          <w:rtl/>
        </w:rPr>
        <w:t xml:space="preserve">בוא </w:t>
      </w:r>
      <w:bookmarkStart w:id="6033" w:name="_ETM_Q19_287810"/>
      <w:bookmarkEnd w:id="6033"/>
      <w:r>
        <w:rPr>
          <w:rtl/>
        </w:rPr>
        <w:t xml:space="preserve">אני </w:t>
      </w:r>
      <w:bookmarkStart w:id="6034" w:name="_ETM_Q19_287960"/>
      <w:bookmarkEnd w:id="6034"/>
      <w:r>
        <w:rPr>
          <w:rtl/>
        </w:rPr>
        <w:t xml:space="preserve">אגיד </w:t>
      </w:r>
      <w:bookmarkStart w:id="6035" w:name="_ETM_Q19_288200"/>
      <w:bookmarkEnd w:id="6035"/>
      <w:r>
        <w:rPr>
          <w:rtl/>
        </w:rPr>
        <w:t xml:space="preserve">לך </w:t>
      </w:r>
      <w:bookmarkStart w:id="6036" w:name="_ETM_Q19_288380"/>
      <w:bookmarkEnd w:id="6036"/>
      <w:r>
        <w:rPr>
          <w:rtl/>
        </w:rPr>
        <w:t xml:space="preserve">משהו </w:t>
      </w:r>
      <w:bookmarkStart w:id="6037" w:name="_ETM_Q19_288680"/>
      <w:bookmarkEnd w:id="6037"/>
      <w:r>
        <w:rPr>
          <w:rtl/>
        </w:rPr>
        <w:t xml:space="preserve">לגבי </w:t>
      </w:r>
      <w:bookmarkStart w:id="6038" w:name="_ETM_Q19_289040"/>
      <w:bookmarkEnd w:id="6038"/>
      <w:r>
        <w:rPr>
          <w:rtl/>
        </w:rPr>
        <w:t>המטרו</w:t>
      </w:r>
      <w:r>
        <w:rPr>
          <w:rFonts w:hint="cs"/>
          <w:rtl/>
        </w:rPr>
        <w:t>.</w:t>
      </w:r>
      <w:r>
        <w:rPr>
          <w:rtl/>
        </w:rPr>
        <w:t xml:space="preserve"> </w:t>
      </w:r>
      <w:bookmarkStart w:id="6039" w:name="_ETM_Q19_290520"/>
      <w:bookmarkEnd w:id="6039"/>
      <w:r>
        <w:rPr>
          <w:rtl/>
        </w:rPr>
        <w:t>המטרו</w:t>
      </w:r>
      <w:r>
        <w:rPr>
          <w:rFonts w:hint="cs"/>
          <w:rtl/>
        </w:rPr>
        <w:t>,</w:t>
      </w:r>
      <w:bookmarkStart w:id="6040" w:name="_ETM_Q19_288940"/>
      <w:bookmarkEnd w:id="6040"/>
      <w:r>
        <w:rPr>
          <w:rtl/>
        </w:rPr>
        <w:t xml:space="preserve"> </w:t>
      </w:r>
      <w:bookmarkStart w:id="6041" w:name="_ETM_Q19_291480"/>
      <w:bookmarkEnd w:id="6041"/>
      <w:r>
        <w:rPr>
          <w:rtl/>
        </w:rPr>
        <w:t xml:space="preserve">עם </w:t>
      </w:r>
      <w:bookmarkStart w:id="6042" w:name="_ETM_Q19_291690"/>
      <w:bookmarkEnd w:id="6042"/>
      <w:r>
        <w:rPr>
          <w:rtl/>
        </w:rPr>
        <w:t>כ</w:t>
      </w:r>
      <w:bookmarkStart w:id="6043" w:name="_ETM_Q19_285201"/>
      <w:bookmarkStart w:id="6044" w:name="_ETM_Q19_285481"/>
      <w:bookmarkEnd w:id="6043"/>
      <w:bookmarkEnd w:id="6044"/>
      <w:r>
        <w:rPr>
          <w:rtl/>
        </w:rPr>
        <w:t xml:space="preserve">ל </w:t>
      </w:r>
      <w:bookmarkStart w:id="6045" w:name="_ETM_Q19_291960"/>
      <w:bookmarkEnd w:id="6045"/>
      <w:r>
        <w:rPr>
          <w:rtl/>
        </w:rPr>
        <w:t>הכבוד</w:t>
      </w:r>
      <w:r>
        <w:rPr>
          <w:rFonts w:hint="cs"/>
          <w:rtl/>
        </w:rPr>
        <w:t xml:space="preserve"> </w:t>
      </w:r>
      <w:r w:rsidR="00D06262">
        <w:rPr>
          <w:rFonts w:hint="eastAsia"/>
        </w:rPr>
        <w:t>–</w:t>
      </w:r>
      <w:r>
        <w:rPr>
          <w:rtl/>
        </w:rPr>
        <w:t xml:space="preserve"> </w:t>
      </w:r>
      <w:bookmarkStart w:id="6046" w:name="_ETM_Q19_292440"/>
      <w:bookmarkEnd w:id="6046"/>
      <w:r>
        <w:rPr>
          <w:rtl/>
        </w:rPr>
        <w:t xml:space="preserve">ויש </w:t>
      </w:r>
      <w:bookmarkStart w:id="6047" w:name="_ETM_Q19_292710"/>
      <w:bookmarkEnd w:id="6047"/>
      <w:r>
        <w:rPr>
          <w:rtl/>
        </w:rPr>
        <w:t xml:space="preserve">כבוד </w:t>
      </w:r>
      <w:bookmarkStart w:id="6048" w:name="_ETM_Q19_293040"/>
      <w:bookmarkEnd w:id="6048"/>
      <w:r>
        <w:rPr>
          <w:rtl/>
        </w:rPr>
        <w:t xml:space="preserve">למטרו </w:t>
      </w:r>
      <w:bookmarkStart w:id="6049" w:name="_ETM_Q19_294290"/>
      <w:bookmarkEnd w:id="6049"/>
      <w:r w:rsidR="00D06262">
        <w:rPr>
          <w:rFonts w:hint="cs"/>
          <w:rtl/>
        </w:rPr>
        <w:t>–</w:t>
      </w:r>
      <w:r>
        <w:rPr>
          <w:rFonts w:hint="cs"/>
          <w:rtl/>
        </w:rPr>
        <w:t xml:space="preserve"> </w:t>
      </w:r>
      <w:bookmarkStart w:id="6050" w:name="_ETM_Q19_297010"/>
      <w:bookmarkStart w:id="6051" w:name="_ETM_Q19_292381"/>
      <w:bookmarkEnd w:id="6050"/>
      <w:bookmarkEnd w:id="6051"/>
      <w:r>
        <w:rPr>
          <w:rtl/>
        </w:rPr>
        <w:t xml:space="preserve">בסופו </w:t>
      </w:r>
      <w:bookmarkStart w:id="6052" w:name="_ETM_Q19_294830"/>
      <w:bookmarkEnd w:id="6052"/>
      <w:r>
        <w:rPr>
          <w:rtl/>
        </w:rPr>
        <w:t xml:space="preserve">של </w:t>
      </w:r>
      <w:bookmarkStart w:id="6053" w:name="_ETM_Q19_295040"/>
      <w:bookmarkEnd w:id="6053"/>
      <w:r>
        <w:rPr>
          <w:rtl/>
        </w:rPr>
        <w:t>יום</w:t>
      </w:r>
      <w:r>
        <w:rPr>
          <w:rFonts w:hint="cs"/>
          <w:rtl/>
        </w:rPr>
        <w:t>,</w:t>
      </w:r>
      <w:r>
        <w:rPr>
          <w:rtl/>
        </w:rPr>
        <w:t xml:space="preserve"> </w:t>
      </w:r>
      <w:bookmarkStart w:id="6054" w:name="_ETM_Q19_295189"/>
      <w:bookmarkEnd w:id="6054"/>
      <w:r>
        <w:rPr>
          <w:rtl/>
        </w:rPr>
        <w:t xml:space="preserve">מדינת </w:t>
      </w:r>
      <w:bookmarkStart w:id="6055" w:name="_ETM_Q19_295670"/>
      <w:bookmarkEnd w:id="6055"/>
      <w:r>
        <w:rPr>
          <w:rtl/>
        </w:rPr>
        <w:t xml:space="preserve">ישראל </w:t>
      </w:r>
      <w:bookmarkStart w:id="6056" w:name="_ETM_Q19_296149"/>
      <w:bookmarkEnd w:id="6056"/>
      <w:r>
        <w:rPr>
          <w:rtl/>
        </w:rPr>
        <w:t xml:space="preserve">היא </w:t>
      </w:r>
      <w:bookmarkStart w:id="6057" w:name="_ETM_Q19_296209"/>
      <w:bookmarkEnd w:id="6057"/>
      <w:r>
        <w:rPr>
          <w:rtl/>
        </w:rPr>
        <w:t xml:space="preserve">לא </w:t>
      </w:r>
      <w:bookmarkStart w:id="6058" w:name="_ETM_Q19_296359"/>
      <w:bookmarkEnd w:id="6058"/>
      <w:r>
        <w:rPr>
          <w:rtl/>
        </w:rPr>
        <w:t xml:space="preserve">בגוש </w:t>
      </w:r>
      <w:bookmarkStart w:id="6059" w:name="_ETM_Q19_296779"/>
      <w:bookmarkEnd w:id="6059"/>
      <w:r>
        <w:rPr>
          <w:rtl/>
        </w:rPr>
        <w:t>דן</w:t>
      </w:r>
      <w:r>
        <w:rPr>
          <w:rFonts w:hint="cs"/>
          <w:rtl/>
        </w:rPr>
        <w:t>.</w:t>
      </w:r>
      <w:r>
        <w:rPr>
          <w:rtl/>
        </w:rPr>
        <w:t xml:space="preserve"> </w:t>
      </w:r>
      <w:bookmarkStart w:id="6060" w:name="_ETM_Q19_297800"/>
      <w:bookmarkEnd w:id="6060"/>
      <w:r>
        <w:rPr>
          <w:rtl/>
        </w:rPr>
        <w:t xml:space="preserve">לא </w:t>
      </w:r>
      <w:bookmarkStart w:id="6061" w:name="_ETM_Q19_298070"/>
      <w:bookmarkEnd w:id="6061"/>
      <w:r>
        <w:rPr>
          <w:rtl/>
        </w:rPr>
        <w:t xml:space="preserve">יכול </w:t>
      </w:r>
      <w:bookmarkStart w:id="6062" w:name="_ETM_Q19_298430"/>
      <w:bookmarkEnd w:id="6062"/>
      <w:r>
        <w:rPr>
          <w:rtl/>
        </w:rPr>
        <w:t xml:space="preserve">להיות </w:t>
      </w:r>
      <w:bookmarkStart w:id="6063" w:name="_ETM_Q19_299270"/>
      <w:bookmarkEnd w:id="6063"/>
      <w:r>
        <w:rPr>
          <w:rtl/>
        </w:rPr>
        <w:t xml:space="preserve">שאנחנו </w:t>
      </w:r>
      <w:bookmarkStart w:id="6064" w:name="_ETM_Q19_299780"/>
      <w:bookmarkEnd w:id="6064"/>
      <w:r>
        <w:rPr>
          <w:rtl/>
        </w:rPr>
        <w:t xml:space="preserve">שמים </w:t>
      </w:r>
      <w:bookmarkStart w:id="6065" w:name="_ETM_Q19_300140"/>
      <w:bookmarkEnd w:id="6065"/>
      <w:r>
        <w:rPr>
          <w:rtl/>
        </w:rPr>
        <w:t xml:space="preserve">60 </w:t>
      </w:r>
      <w:bookmarkStart w:id="6066" w:name="_ETM_Q19_300590"/>
      <w:bookmarkEnd w:id="6066"/>
      <w:r>
        <w:rPr>
          <w:rtl/>
        </w:rPr>
        <w:t xml:space="preserve">מיליארד </w:t>
      </w:r>
      <w:bookmarkStart w:id="6067" w:name="_ETM_Q19_300980"/>
      <w:bookmarkEnd w:id="6067"/>
      <w:r>
        <w:rPr>
          <w:rtl/>
        </w:rPr>
        <w:t xml:space="preserve">שקלים </w:t>
      </w:r>
      <w:bookmarkStart w:id="6068" w:name="_ETM_Q19_301789"/>
      <w:bookmarkEnd w:id="6068"/>
      <w:r>
        <w:rPr>
          <w:rtl/>
        </w:rPr>
        <w:t xml:space="preserve">על </w:t>
      </w:r>
      <w:bookmarkStart w:id="6069" w:name="_ETM_Q19_302090"/>
      <w:bookmarkEnd w:id="6069"/>
      <w:r>
        <w:rPr>
          <w:rtl/>
        </w:rPr>
        <w:t xml:space="preserve">רכבות </w:t>
      </w:r>
      <w:bookmarkStart w:id="6070" w:name="_ETM_Q19_302689"/>
      <w:bookmarkStart w:id="6071" w:name="_ETM_Q19_302820"/>
      <w:bookmarkEnd w:id="6070"/>
      <w:bookmarkEnd w:id="6071"/>
      <w:r>
        <w:rPr>
          <w:rFonts w:hint="cs"/>
          <w:rtl/>
        </w:rPr>
        <w:t>קלות</w:t>
      </w:r>
      <w:bookmarkStart w:id="6072" w:name="_ETM_Q19_301220"/>
      <w:bookmarkEnd w:id="6072"/>
      <w:r>
        <w:rPr>
          <w:rFonts w:hint="cs"/>
          <w:rtl/>
        </w:rPr>
        <w:t>,</w:t>
      </w:r>
      <w:bookmarkStart w:id="6073" w:name="_ETM_Q19_301900"/>
      <w:bookmarkEnd w:id="6073"/>
      <w:r>
        <w:rPr>
          <w:rtl/>
        </w:rPr>
        <w:t xml:space="preserve"> </w:t>
      </w:r>
      <w:bookmarkStart w:id="6074" w:name="_ETM_Q19_303270"/>
      <w:bookmarkEnd w:id="6074"/>
      <w:r>
        <w:rPr>
          <w:rtl/>
        </w:rPr>
        <w:t>כרגע</w:t>
      </w:r>
      <w:r>
        <w:rPr>
          <w:rFonts w:hint="cs"/>
          <w:rtl/>
        </w:rPr>
        <w:t>,</w:t>
      </w:r>
      <w:r>
        <w:rPr>
          <w:rtl/>
        </w:rPr>
        <w:t xml:space="preserve"> </w:t>
      </w:r>
      <w:bookmarkStart w:id="6075" w:name="_ETM_Q19_304140"/>
      <w:bookmarkEnd w:id="6075"/>
      <w:r>
        <w:rPr>
          <w:rtl/>
        </w:rPr>
        <w:t xml:space="preserve">רכבות </w:t>
      </w:r>
      <w:bookmarkStart w:id="6076" w:name="_ETM_Q19_304680"/>
      <w:bookmarkStart w:id="6077" w:name="_ETM_Q19_304759"/>
      <w:bookmarkStart w:id="6078" w:name="_ETM_Q19_304999"/>
      <w:bookmarkStart w:id="6079" w:name="_ETM_Q19_302720"/>
      <w:bookmarkEnd w:id="6076"/>
      <w:bookmarkEnd w:id="6077"/>
      <w:bookmarkEnd w:id="6078"/>
      <w:bookmarkEnd w:id="6079"/>
      <w:r>
        <w:rPr>
          <w:rFonts w:hint="cs"/>
          <w:rtl/>
        </w:rPr>
        <w:t xml:space="preserve">קלות </w:t>
      </w:r>
      <w:r>
        <w:rPr>
          <w:rtl/>
        </w:rPr>
        <w:t xml:space="preserve">של </w:t>
      </w:r>
      <w:bookmarkStart w:id="6080" w:name="_ETM_Q19_305209"/>
      <w:bookmarkEnd w:id="6080"/>
      <w:r>
        <w:rPr>
          <w:rtl/>
        </w:rPr>
        <w:t xml:space="preserve">הקו </w:t>
      </w:r>
      <w:bookmarkStart w:id="6081" w:name="_ETM_Q19_305539"/>
      <w:bookmarkEnd w:id="6081"/>
      <w:r>
        <w:rPr>
          <w:rtl/>
        </w:rPr>
        <w:t>הסגול</w:t>
      </w:r>
      <w:r>
        <w:rPr>
          <w:rFonts w:hint="cs"/>
          <w:rtl/>
        </w:rPr>
        <w:t>,</w:t>
      </w:r>
      <w:r>
        <w:rPr>
          <w:rtl/>
        </w:rPr>
        <w:t xml:space="preserve"> </w:t>
      </w:r>
      <w:bookmarkStart w:id="6082" w:name="_ETM_Q19_306539"/>
      <w:bookmarkEnd w:id="6082"/>
      <w:r>
        <w:rPr>
          <w:rtl/>
        </w:rPr>
        <w:t xml:space="preserve">הקו </w:t>
      </w:r>
      <w:bookmarkStart w:id="6083" w:name="_ETM_Q19_307079"/>
      <w:bookmarkEnd w:id="6083"/>
      <w:r>
        <w:rPr>
          <w:rtl/>
        </w:rPr>
        <w:t xml:space="preserve">הירוק </w:t>
      </w:r>
      <w:bookmarkStart w:id="6084" w:name="_ETM_Q19_307649"/>
      <w:bookmarkEnd w:id="6084"/>
      <w:r>
        <w:rPr>
          <w:rFonts w:hint="cs"/>
          <w:rtl/>
        </w:rPr>
        <w:t>ו</w:t>
      </w:r>
      <w:r>
        <w:rPr>
          <w:rtl/>
        </w:rPr>
        <w:t xml:space="preserve">הקו </w:t>
      </w:r>
      <w:bookmarkStart w:id="6085" w:name="_ETM_Q19_308160"/>
      <w:bookmarkEnd w:id="6085"/>
      <w:r>
        <w:rPr>
          <w:rtl/>
        </w:rPr>
        <w:t>האדום</w:t>
      </w:r>
      <w:bookmarkStart w:id="6086" w:name="_ETM_Q19_306710"/>
      <w:bookmarkEnd w:id="6086"/>
      <w:r w:rsidR="001F4CA9">
        <w:rPr>
          <w:rFonts w:hint="cs"/>
          <w:rtl/>
        </w:rPr>
        <w:t>,</w:t>
      </w:r>
      <w:r>
        <w:rPr>
          <w:rtl/>
        </w:rPr>
        <w:t xml:space="preserve"> </w:t>
      </w:r>
      <w:bookmarkStart w:id="6087" w:name="_ETM_Q19_309150"/>
      <w:bookmarkEnd w:id="6087"/>
      <w:r>
        <w:rPr>
          <w:rFonts w:hint="cs"/>
          <w:rtl/>
        </w:rPr>
        <w:t>600 מיליון</w:t>
      </w:r>
      <w:bookmarkStart w:id="6088" w:name="_ETM_Q19_307760"/>
      <w:bookmarkEnd w:id="6088"/>
      <w:r>
        <w:rPr>
          <w:rtl/>
        </w:rPr>
        <w:t xml:space="preserve"> </w:t>
      </w:r>
      <w:bookmarkStart w:id="6089" w:name="_ETM_Q19_310169"/>
      <w:bookmarkEnd w:id="6089"/>
      <w:r>
        <w:rPr>
          <w:rtl/>
        </w:rPr>
        <w:t xml:space="preserve">שקלים </w:t>
      </w:r>
      <w:bookmarkStart w:id="6090" w:name="_ETM_Q19_310709"/>
      <w:bookmarkEnd w:id="6090"/>
      <w:proofErr w:type="spellStart"/>
      <w:r>
        <w:rPr>
          <w:rtl/>
        </w:rPr>
        <w:t>באופני</w:t>
      </w:r>
      <w:bookmarkStart w:id="6091" w:name="_ETM_Q19_311190"/>
      <w:bookmarkStart w:id="6092" w:name="_ETM_Q19_305780"/>
      <w:bookmarkEnd w:id="6091"/>
      <w:bookmarkEnd w:id="6092"/>
      <w:r>
        <w:rPr>
          <w:rtl/>
        </w:rPr>
        <w:t>דן</w:t>
      </w:r>
      <w:proofErr w:type="spellEnd"/>
      <w:r>
        <w:rPr>
          <w:rtl/>
        </w:rPr>
        <w:t xml:space="preserve"> של </w:t>
      </w:r>
      <w:bookmarkStart w:id="6093" w:name="_ETM_Q19_312300"/>
      <w:bookmarkEnd w:id="6093"/>
      <w:r>
        <w:rPr>
          <w:rtl/>
        </w:rPr>
        <w:t xml:space="preserve">שביל </w:t>
      </w:r>
      <w:bookmarkStart w:id="6094" w:name="_ETM_Q19_312660"/>
      <w:bookmarkEnd w:id="6094"/>
      <w:r>
        <w:rPr>
          <w:rtl/>
        </w:rPr>
        <w:t>איילון</w:t>
      </w:r>
      <w:r>
        <w:rPr>
          <w:rFonts w:hint="cs"/>
          <w:rtl/>
        </w:rPr>
        <w:t xml:space="preserve"> </w:t>
      </w:r>
      <w:r w:rsidR="00D06262">
        <w:rPr>
          <w:rFonts w:hint="eastAsia"/>
        </w:rPr>
        <w:t>–</w:t>
      </w:r>
      <w:r>
        <w:rPr>
          <w:rtl/>
        </w:rPr>
        <w:t xml:space="preserve"> </w:t>
      </w:r>
      <w:bookmarkStart w:id="6095" w:name="_ETM_Q19_313200"/>
      <w:bookmarkEnd w:id="6095"/>
      <w:r>
        <w:rPr>
          <w:rtl/>
        </w:rPr>
        <w:t>מראשון</w:t>
      </w:r>
      <w:bookmarkStart w:id="6096" w:name="_ETM_Q19_312060"/>
      <w:bookmarkEnd w:id="6096"/>
      <w:r>
        <w:rPr>
          <w:rFonts w:hint="cs"/>
          <w:rtl/>
        </w:rPr>
        <w:t>,</w:t>
      </w:r>
      <w:r>
        <w:rPr>
          <w:rtl/>
        </w:rPr>
        <w:t xml:space="preserve"> </w:t>
      </w:r>
      <w:bookmarkStart w:id="6097" w:name="_ETM_Q19_313860"/>
      <w:bookmarkEnd w:id="6097"/>
      <w:r>
        <w:rPr>
          <w:rtl/>
        </w:rPr>
        <w:t>חולון</w:t>
      </w:r>
      <w:r>
        <w:rPr>
          <w:rFonts w:hint="cs"/>
          <w:rtl/>
        </w:rPr>
        <w:t>,</w:t>
      </w:r>
      <w:r>
        <w:rPr>
          <w:rtl/>
        </w:rPr>
        <w:t xml:space="preserve"> </w:t>
      </w:r>
      <w:bookmarkStart w:id="6098" w:name="_ETM_Q19_314280"/>
      <w:bookmarkEnd w:id="6098"/>
      <w:r>
        <w:rPr>
          <w:rtl/>
        </w:rPr>
        <w:t xml:space="preserve">בת </w:t>
      </w:r>
      <w:bookmarkStart w:id="6099" w:name="_ETM_Q19_314459"/>
      <w:bookmarkEnd w:id="6099"/>
      <w:r>
        <w:rPr>
          <w:rtl/>
        </w:rPr>
        <w:t>ים</w:t>
      </w:r>
      <w:r>
        <w:rPr>
          <w:rFonts w:hint="cs"/>
          <w:rtl/>
        </w:rPr>
        <w:t>,</w:t>
      </w:r>
      <w:r>
        <w:rPr>
          <w:rtl/>
        </w:rPr>
        <w:t xml:space="preserve"> </w:t>
      </w:r>
      <w:bookmarkStart w:id="6100" w:name="_ETM_Q19_314700"/>
      <w:bookmarkEnd w:id="6100"/>
      <w:r>
        <w:rPr>
          <w:rtl/>
        </w:rPr>
        <w:t xml:space="preserve">תל </w:t>
      </w:r>
      <w:bookmarkStart w:id="6101" w:name="_ETM_Q19_314910"/>
      <w:bookmarkEnd w:id="6101"/>
      <w:r>
        <w:rPr>
          <w:rtl/>
        </w:rPr>
        <w:t>אביב</w:t>
      </w:r>
      <w:r>
        <w:rPr>
          <w:rFonts w:hint="cs"/>
          <w:rtl/>
        </w:rPr>
        <w:t>,</w:t>
      </w:r>
      <w:bookmarkStart w:id="6102" w:name="_ETM_Q19_313481"/>
      <w:bookmarkEnd w:id="6102"/>
      <w:r>
        <w:rPr>
          <w:rtl/>
        </w:rPr>
        <w:t xml:space="preserve"> </w:t>
      </w:r>
      <w:bookmarkStart w:id="6103" w:name="_ETM_Q19_315840"/>
      <w:bookmarkEnd w:id="6103"/>
      <w:r>
        <w:rPr>
          <w:rtl/>
        </w:rPr>
        <w:t xml:space="preserve">ראש </w:t>
      </w:r>
      <w:bookmarkStart w:id="6104" w:name="_ETM_Q19_316169"/>
      <w:bookmarkEnd w:id="6104"/>
      <w:r>
        <w:rPr>
          <w:rtl/>
        </w:rPr>
        <w:t>העין</w:t>
      </w:r>
      <w:r>
        <w:rPr>
          <w:rFonts w:hint="cs"/>
          <w:rtl/>
        </w:rPr>
        <w:t>,</w:t>
      </w:r>
      <w:r>
        <w:rPr>
          <w:rtl/>
        </w:rPr>
        <w:t xml:space="preserve"> </w:t>
      </w:r>
      <w:bookmarkStart w:id="6105" w:name="_ETM_Q19_316440"/>
      <w:bookmarkEnd w:id="6105"/>
      <w:r>
        <w:rPr>
          <w:rtl/>
        </w:rPr>
        <w:t xml:space="preserve">פתח </w:t>
      </w:r>
      <w:bookmarkStart w:id="6106" w:name="_ETM_Q19_316800"/>
      <w:bookmarkEnd w:id="6106"/>
      <w:r>
        <w:rPr>
          <w:rtl/>
        </w:rPr>
        <w:t>תק</w:t>
      </w:r>
      <w:r>
        <w:rPr>
          <w:rFonts w:hint="cs"/>
          <w:rtl/>
        </w:rPr>
        <w:t>ו</w:t>
      </w:r>
      <w:bookmarkStart w:id="6107" w:name="_ETM_Q19_314631"/>
      <w:bookmarkEnd w:id="6107"/>
      <w:r>
        <w:rPr>
          <w:rFonts w:hint="cs"/>
          <w:rtl/>
        </w:rPr>
        <w:t>וה,</w:t>
      </w:r>
      <w:r>
        <w:rPr>
          <w:rtl/>
        </w:rPr>
        <w:t xml:space="preserve"> </w:t>
      </w:r>
      <w:bookmarkStart w:id="6108" w:name="_ETM_Q19_317040"/>
      <w:bookmarkEnd w:id="6108"/>
      <w:r>
        <w:rPr>
          <w:rtl/>
        </w:rPr>
        <w:t xml:space="preserve">בני </w:t>
      </w:r>
      <w:bookmarkStart w:id="6109" w:name="_ETM_Q19_317400"/>
      <w:bookmarkEnd w:id="6109"/>
      <w:r>
        <w:rPr>
          <w:rtl/>
        </w:rPr>
        <w:t>ברק</w:t>
      </w:r>
      <w:r>
        <w:rPr>
          <w:rFonts w:hint="cs"/>
          <w:rtl/>
        </w:rPr>
        <w:t>,</w:t>
      </w:r>
      <w:bookmarkStart w:id="6110" w:name="_ETM_Q19_314511"/>
      <w:bookmarkEnd w:id="6110"/>
      <w:r>
        <w:rPr>
          <w:rtl/>
        </w:rPr>
        <w:t xml:space="preserve"> </w:t>
      </w:r>
      <w:bookmarkStart w:id="6111" w:name="_ETM_Q19_317639"/>
      <w:bookmarkEnd w:id="6111"/>
      <w:r>
        <w:rPr>
          <w:rtl/>
        </w:rPr>
        <w:t xml:space="preserve">רמת </w:t>
      </w:r>
      <w:bookmarkStart w:id="6112" w:name="_ETM_Q19_317910"/>
      <w:bookmarkEnd w:id="6112"/>
      <w:r>
        <w:rPr>
          <w:rtl/>
        </w:rPr>
        <w:t>גן</w:t>
      </w:r>
      <w:r>
        <w:rPr>
          <w:rFonts w:hint="cs"/>
          <w:rtl/>
        </w:rPr>
        <w:t>,</w:t>
      </w:r>
      <w:r>
        <w:rPr>
          <w:rtl/>
        </w:rPr>
        <w:t xml:space="preserve"> </w:t>
      </w:r>
      <w:bookmarkStart w:id="6113" w:name="_ETM_Q19_318180"/>
      <w:bookmarkEnd w:id="6113"/>
      <w:r>
        <w:rPr>
          <w:rtl/>
        </w:rPr>
        <w:t xml:space="preserve">תל </w:t>
      </w:r>
      <w:bookmarkStart w:id="6114" w:name="_ETM_Q19_318360"/>
      <w:bookmarkEnd w:id="6114"/>
      <w:r>
        <w:rPr>
          <w:rtl/>
        </w:rPr>
        <w:t>אביב</w:t>
      </w:r>
      <w:r>
        <w:rPr>
          <w:rFonts w:hint="cs"/>
          <w:rtl/>
        </w:rPr>
        <w:t>,</w:t>
      </w:r>
      <w:r>
        <w:rPr>
          <w:rtl/>
        </w:rPr>
        <w:t xml:space="preserve"> </w:t>
      </w:r>
      <w:bookmarkStart w:id="6115" w:name="_ETM_Q19_319040"/>
      <w:bookmarkEnd w:id="6115"/>
      <w:r>
        <w:rPr>
          <w:rtl/>
        </w:rPr>
        <w:t>הרצליה</w:t>
      </w:r>
      <w:r>
        <w:rPr>
          <w:rFonts w:hint="cs"/>
          <w:rtl/>
        </w:rPr>
        <w:t>,</w:t>
      </w:r>
      <w:r>
        <w:rPr>
          <w:rtl/>
        </w:rPr>
        <w:t xml:space="preserve"> </w:t>
      </w:r>
      <w:bookmarkStart w:id="6116" w:name="_ETM_Q19_319730"/>
      <w:bookmarkEnd w:id="6116"/>
      <w:r>
        <w:rPr>
          <w:rtl/>
        </w:rPr>
        <w:t xml:space="preserve">רמת </w:t>
      </w:r>
      <w:bookmarkStart w:id="6117" w:name="_ETM_Q19_320090"/>
      <w:bookmarkEnd w:id="6117"/>
      <w:r>
        <w:rPr>
          <w:rtl/>
        </w:rPr>
        <w:t>השרון</w:t>
      </w:r>
      <w:r>
        <w:rPr>
          <w:rFonts w:hint="cs"/>
          <w:rtl/>
        </w:rPr>
        <w:t>,</w:t>
      </w:r>
      <w:r>
        <w:rPr>
          <w:rtl/>
        </w:rPr>
        <w:t xml:space="preserve"> </w:t>
      </w:r>
      <w:bookmarkStart w:id="6118" w:name="_ETM_Q19_320540"/>
      <w:bookmarkEnd w:id="6118"/>
      <w:r>
        <w:rPr>
          <w:rtl/>
        </w:rPr>
        <w:t xml:space="preserve">תל </w:t>
      </w:r>
      <w:bookmarkStart w:id="6119" w:name="_ETM_Q19_320900"/>
      <w:bookmarkEnd w:id="6119"/>
      <w:r>
        <w:rPr>
          <w:rtl/>
        </w:rPr>
        <w:t>אביב</w:t>
      </w:r>
      <w:r>
        <w:rPr>
          <w:rFonts w:hint="cs"/>
          <w:rtl/>
        </w:rPr>
        <w:t xml:space="preserve"> </w:t>
      </w:r>
      <w:r w:rsidR="00D06262">
        <w:rPr>
          <w:rFonts w:hint="eastAsia"/>
        </w:rPr>
        <w:t>–</w:t>
      </w:r>
      <w:r>
        <w:rPr>
          <w:rtl/>
        </w:rPr>
        <w:t xml:space="preserve"> </w:t>
      </w:r>
      <w:bookmarkStart w:id="6120" w:name="_ETM_Q19_321560"/>
      <w:bookmarkEnd w:id="6120"/>
      <w:r>
        <w:rPr>
          <w:rtl/>
        </w:rPr>
        <w:t xml:space="preserve">והפריפריה </w:t>
      </w:r>
      <w:bookmarkStart w:id="6121" w:name="_ETM_Q19_322200"/>
      <w:bookmarkEnd w:id="6121"/>
      <w:r>
        <w:rPr>
          <w:rtl/>
        </w:rPr>
        <w:t>ת</w:t>
      </w:r>
      <w:bookmarkStart w:id="6122" w:name="_ETM_Q19_320771"/>
      <w:bookmarkEnd w:id="6122"/>
      <w:r>
        <w:rPr>
          <w:rFonts w:hint="cs"/>
          <w:rtl/>
        </w:rPr>
        <w:t>היה</w:t>
      </w:r>
      <w:r>
        <w:rPr>
          <w:rtl/>
        </w:rPr>
        <w:t xml:space="preserve"> </w:t>
      </w:r>
      <w:bookmarkStart w:id="6123" w:name="_ETM_Q19_322349"/>
      <w:bookmarkStart w:id="6124" w:name="_ETM_Q19_322470"/>
      <w:bookmarkStart w:id="6125" w:name="_ETM_Q19_322830"/>
      <w:bookmarkEnd w:id="6123"/>
      <w:bookmarkEnd w:id="6124"/>
      <w:bookmarkEnd w:id="6125"/>
      <w:r>
        <w:rPr>
          <w:rtl/>
        </w:rPr>
        <w:t xml:space="preserve">במצב </w:t>
      </w:r>
      <w:bookmarkStart w:id="6126" w:name="_ETM_Q19_323919"/>
      <w:bookmarkEnd w:id="6126"/>
      <w:r>
        <w:rPr>
          <w:rtl/>
        </w:rPr>
        <w:t xml:space="preserve">שיש </w:t>
      </w:r>
      <w:bookmarkStart w:id="6127" w:name="_ETM_Q19_324340"/>
      <w:bookmarkEnd w:id="6127"/>
      <w:r>
        <w:rPr>
          <w:rtl/>
        </w:rPr>
        <w:t xml:space="preserve">חסכים </w:t>
      </w:r>
      <w:bookmarkStart w:id="6128" w:name="_ETM_Q19_325419"/>
      <w:bookmarkEnd w:id="6128"/>
      <w:proofErr w:type="spellStart"/>
      <w:r>
        <w:rPr>
          <w:rtl/>
        </w:rPr>
        <w:t>וחוסרים</w:t>
      </w:r>
      <w:proofErr w:type="spellEnd"/>
      <w:r>
        <w:rPr>
          <w:rtl/>
        </w:rPr>
        <w:t xml:space="preserve"> </w:t>
      </w:r>
      <w:bookmarkStart w:id="6129" w:name="_ETM_Q19_326260"/>
      <w:bookmarkEnd w:id="6129"/>
      <w:r>
        <w:rPr>
          <w:rtl/>
        </w:rPr>
        <w:t>תחבורתיים</w:t>
      </w:r>
      <w:r>
        <w:rPr>
          <w:rFonts w:hint="cs"/>
          <w:rtl/>
        </w:rPr>
        <w:t>.</w:t>
      </w:r>
      <w:bookmarkStart w:id="6130" w:name="_ETM_Q19_327580"/>
      <w:bookmarkStart w:id="6131" w:name="_ETM_Q19_328889"/>
      <w:bookmarkEnd w:id="6130"/>
      <w:bookmarkEnd w:id="6131"/>
    </w:p>
    <w:p w:rsidR="00487595" w:rsidRDefault="00487595" w:rsidP="006F1440">
      <w:pPr>
        <w:rPr>
          <w:rtl/>
        </w:rPr>
      </w:pPr>
    </w:p>
    <w:p w:rsidR="00487595" w:rsidRDefault="00487595" w:rsidP="00054896">
      <w:pPr>
        <w:rPr>
          <w:rtl/>
        </w:rPr>
      </w:pPr>
      <w:r>
        <w:rPr>
          <w:rtl/>
        </w:rPr>
        <w:t>ה</w:t>
      </w:r>
      <w:bookmarkStart w:id="6132" w:name="_ETM_Q19_329439"/>
      <w:bookmarkStart w:id="6133" w:name="_ETM_Q19_329465"/>
      <w:bookmarkStart w:id="6134" w:name="_ETM_Q19_329495"/>
      <w:bookmarkEnd w:id="6132"/>
      <w:bookmarkEnd w:id="6133"/>
      <w:bookmarkEnd w:id="6134"/>
      <w:r>
        <w:rPr>
          <w:rtl/>
        </w:rPr>
        <w:t xml:space="preserve">גיע </w:t>
      </w:r>
      <w:bookmarkStart w:id="6135" w:name="_ETM_Q19_328090"/>
      <w:bookmarkEnd w:id="6135"/>
      <w:r>
        <w:rPr>
          <w:rtl/>
        </w:rPr>
        <w:t xml:space="preserve">הזמן </w:t>
      </w:r>
      <w:bookmarkStart w:id="6136" w:name="_ETM_Q19_329010"/>
      <w:bookmarkEnd w:id="6136"/>
      <w:r>
        <w:rPr>
          <w:rtl/>
        </w:rPr>
        <w:t xml:space="preserve">לעשות </w:t>
      </w:r>
      <w:bookmarkStart w:id="6137" w:name="_ETM_Q19_330060"/>
      <w:bookmarkEnd w:id="6137"/>
      <w:r>
        <w:rPr>
          <w:rtl/>
        </w:rPr>
        <w:t xml:space="preserve">ולהקים </w:t>
      </w:r>
      <w:bookmarkStart w:id="6138" w:name="_ETM_Q19_330750"/>
      <w:bookmarkEnd w:id="6138"/>
      <w:r>
        <w:rPr>
          <w:rtl/>
        </w:rPr>
        <w:t xml:space="preserve">רכבת </w:t>
      </w:r>
      <w:bookmarkStart w:id="6139" w:name="_ETM_Q19_331919"/>
      <w:bookmarkEnd w:id="6139"/>
      <w:r>
        <w:rPr>
          <w:rtl/>
        </w:rPr>
        <w:t xml:space="preserve">מזרחית </w:t>
      </w:r>
      <w:bookmarkStart w:id="6140" w:name="_ETM_Q19_332730"/>
      <w:bookmarkEnd w:id="6140"/>
      <w:r>
        <w:rPr>
          <w:rtl/>
        </w:rPr>
        <w:t xml:space="preserve">שתהיה </w:t>
      </w:r>
      <w:bookmarkStart w:id="6141" w:name="_ETM_Q19_333629"/>
      <w:bookmarkEnd w:id="6141"/>
      <w:r>
        <w:rPr>
          <w:rtl/>
        </w:rPr>
        <w:t xml:space="preserve">מקבילה </w:t>
      </w:r>
      <w:bookmarkStart w:id="6142" w:name="_ETM_Q19_334319"/>
      <w:bookmarkEnd w:id="6142"/>
      <w:r>
        <w:rPr>
          <w:rtl/>
        </w:rPr>
        <w:t xml:space="preserve">לקו </w:t>
      </w:r>
      <w:bookmarkStart w:id="6143" w:name="_ETM_Q19_334739"/>
      <w:bookmarkEnd w:id="6143"/>
      <w:r>
        <w:rPr>
          <w:rtl/>
        </w:rPr>
        <w:t>החוף</w:t>
      </w:r>
      <w:r>
        <w:rPr>
          <w:rFonts w:hint="cs"/>
          <w:rtl/>
        </w:rPr>
        <w:t>,</w:t>
      </w:r>
      <w:r>
        <w:rPr>
          <w:rtl/>
        </w:rPr>
        <w:t xml:space="preserve"> </w:t>
      </w:r>
      <w:bookmarkStart w:id="6144" w:name="_ETM_Q19_335459"/>
      <w:bookmarkEnd w:id="6144"/>
      <w:r>
        <w:rPr>
          <w:rtl/>
        </w:rPr>
        <w:t>מקריית</w:t>
      </w:r>
      <w:r>
        <w:rPr>
          <w:rFonts w:hint="cs"/>
          <w:rtl/>
        </w:rPr>
        <w:t xml:space="preserve"> </w:t>
      </w:r>
      <w:r>
        <w:rPr>
          <w:rtl/>
        </w:rPr>
        <w:t xml:space="preserve">שמונה </w:t>
      </w:r>
      <w:bookmarkStart w:id="6145" w:name="_ETM_Q19_336659"/>
      <w:bookmarkEnd w:id="6145"/>
      <w:r>
        <w:rPr>
          <w:rtl/>
        </w:rPr>
        <w:t xml:space="preserve">ועד </w:t>
      </w:r>
      <w:bookmarkStart w:id="6146" w:name="_ETM_Q19_337019"/>
      <w:bookmarkEnd w:id="6146"/>
      <w:r>
        <w:rPr>
          <w:rtl/>
        </w:rPr>
        <w:t>אילת</w:t>
      </w:r>
      <w:r>
        <w:rPr>
          <w:rFonts w:hint="cs"/>
          <w:rtl/>
        </w:rPr>
        <w:t>.</w:t>
      </w:r>
      <w:r>
        <w:rPr>
          <w:rtl/>
        </w:rPr>
        <w:t xml:space="preserve"> </w:t>
      </w:r>
      <w:bookmarkStart w:id="6147" w:name="_ETM_Q19_337770"/>
      <w:bookmarkEnd w:id="6147"/>
      <w:r>
        <w:rPr>
          <w:rtl/>
        </w:rPr>
        <w:t xml:space="preserve">איך </w:t>
      </w:r>
      <w:bookmarkStart w:id="6148" w:name="_ETM_Q19_338010"/>
      <w:bookmarkEnd w:id="6148"/>
      <w:r>
        <w:rPr>
          <w:rtl/>
        </w:rPr>
        <w:t xml:space="preserve">יכול </w:t>
      </w:r>
      <w:bookmarkStart w:id="6149" w:name="_ETM_Q19_338370"/>
      <w:bookmarkEnd w:id="6149"/>
      <w:r>
        <w:rPr>
          <w:rtl/>
        </w:rPr>
        <w:t xml:space="preserve">להיות </w:t>
      </w:r>
      <w:bookmarkStart w:id="6150" w:name="_ETM_Q19_339120"/>
      <w:bookmarkEnd w:id="6150"/>
      <w:r>
        <w:rPr>
          <w:rtl/>
        </w:rPr>
        <w:t xml:space="preserve">שעל </w:t>
      </w:r>
      <w:bookmarkStart w:id="6151" w:name="_ETM_Q19_339540"/>
      <w:bookmarkStart w:id="6152" w:name="_ETM_Q19_339051"/>
      <w:bookmarkEnd w:id="6151"/>
      <w:bookmarkEnd w:id="6152"/>
      <w:r>
        <w:rPr>
          <w:rFonts w:hint="cs"/>
          <w:rtl/>
        </w:rPr>
        <w:t>60 מיליארד</w:t>
      </w:r>
      <w:bookmarkStart w:id="6153" w:name="_ETM_Q19_338541"/>
      <w:bookmarkEnd w:id="6153"/>
      <w:r>
        <w:rPr>
          <w:rtl/>
        </w:rPr>
        <w:t xml:space="preserve"> </w:t>
      </w:r>
      <w:bookmarkStart w:id="6154" w:name="_ETM_Q19_343530"/>
      <w:bookmarkEnd w:id="6154"/>
      <w:r>
        <w:rPr>
          <w:rtl/>
        </w:rPr>
        <w:t xml:space="preserve">שקלים </w:t>
      </w:r>
      <w:bookmarkStart w:id="6155" w:name="_ETM_Q19_343950"/>
      <w:bookmarkStart w:id="6156" w:name="_ETM_Q19_337872"/>
      <w:bookmarkEnd w:id="6155"/>
      <w:bookmarkEnd w:id="6156"/>
      <w:r>
        <w:rPr>
          <w:rFonts w:hint="cs"/>
          <w:rtl/>
        </w:rPr>
        <w:t xml:space="preserve">של </w:t>
      </w:r>
      <w:proofErr w:type="spellStart"/>
      <w:r>
        <w:rPr>
          <w:rFonts w:hint="cs"/>
          <w:rtl/>
        </w:rPr>
        <w:t>רק"לים</w:t>
      </w:r>
      <w:proofErr w:type="spellEnd"/>
      <w:r>
        <w:rPr>
          <w:rFonts w:hint="cs"/>
          <w:rtl/>
        </w:rPr>
        <w:t xml:space="preserve">, על </w:t>
      </w:r>
      <w:bookmarkStart w:id="6157" w:name="_ETM_Q19_340572"/>
      <w:bookmarkEnd w:id="6157"/>
      <w:r>
        <w:rPr>
          <w:rFonts w:hint="cs"/>
          <w:rtl/>
        </w:rPr>
        <w:t xml:space="preserve">600 מיליון שקלים </w:t>
      </w:r>
      <w:bookmarkStart w:id="6158" w:name="_ETM_Q19_346645"/>
      <w:bookmarkEnd w:id="6158"/>
      <w:r>
        <w:rPr>
          <w:rtl/>
        </w:rPr>
        <w:t xml:space="preserve">בגוש </w:t>
      </w:r>
      <w:bookmarkStart w:id="6159" w:name="_ETM_Q19_344250"/>
      <w:bookmarkEnd w:id="6159"/>
      <w:r>
        <w:rPr>
          <w:rtl/>
        </w:rPr>
        <w:t>דן</w:t>
      </w:r>
      <w:r>
        <w:rPr>
          <w:rFonts w:hint="cs"/>
          <w:rtl/>
        </w:rPr>
        <w:t>,</w:t>
      </w:r>
      <w:r>
        <w:rPr>
          <w:rtl/>
        </w:rPr>
        <w:t xml:space="preserve"> </w:t>
      </w:r>
      <w:bookmarkStart w:id="6160" w:name="_ETM_Q19_345319"/>
      <w:bookmarkEnd w:id="6160"/>
      <w:r>
        <w:rPr>
          <w:rtl/>
        </w:rPr>
        <w:t xml:space="preserve">אנחנו </w:t>
      </w:r>
      <w:bookmarkStart w:id="6161" w:name="_ETM_Q19_345620"/>
      <w:bookmarkEnd w:id="6161"/>
      <w:r>
        <w:rPr>
          <w:rtl/>
        </w:rPr>
        <w:t xml:space="preserve">לא </w:t>
      </w:r>
      <w:bookmarkStart w:id="6162" w:name="_ETM_Q19_345980"/>
      <w:bookmarkEnd w:id="6162"/>
      <w:r w:rsidR="00D06262">
        <w:rPr>
          <w:rFonts w:hint="cs"/>
          <w:rtl/>
        </w:rPr>
        <w:t>–</w:t>
      </w:r>
      <w:r w:rsidR="00054896">
        <w:rPr>
          <w:rFonts w:hint="cs"/>
          <w:rtl/>
        </w:rPr>
        <w:t xml:space="preserve"> </w:t>
      </w:r>
      <w:r>
        <w:rPr>
          <w:rtl/>
        </w:rPr>
        <w:t xml:space="preserve">נוסיף </w:t>
      </w:r>
      <w:bookmarkStart w:id="6163" w:name="_ETM_Q19_346430"/>
      <w:bookmarkEnd w:id="6163"/>
      <w:r>
        <w:rPr>
          <w:rtl/>
        </w:rPr>
        <w:t xml:space="preserve">עוד </w:t>
      </w:r>
      <w:bookmarkStart w:id="6164" w:name="_ETM_Q19_346639"/>
      <w:bookmarkEnd w:id="6164"/>
      <w:r>
        <w:rPr>
          <w:rtl/>
        </w:rPr>
        <w:t xml:space="preserve">80 </w:t>
      </w:r>
      <w:bookmarkStart w:id="6165" w:name="_ETM_Q19_346999"/>
      <w:bookmarkEnd w:id="6165"/>
      <w:r>
        <w:rPr>
          <w:rtl/>
        </w:rPr>
        <w:t>מיליארד</w:t>
      </w:r>
      <w:bookmarkStart w:id="6166" w:name="_ETM_Q19_341372"/>
      <w:bookmarkEnd w:id="6166"/>
      <w:r>
        <w:rPr>
          <w:rtl/>
        </w:rPr>
        <w:t xml:space="preserve"> </w:t>
      </w:r>
      <w:bookmarkStart w:id="6167" w:name="_ETM_Q19_347359"/>
      <w:bookmarkEnd w:id="6167"/>
      <w:r>
        <w:rPr>
          <w:rtl/>
        </w:rPr>
        <w:t>שקלים</w:t>
      </w:r>
      <w:r>
        <w:rPr>
          <w:rFonts w:hint="cs"/>
          <w:rtl/>
        </w:rPr>
        <w:t>,</w:t>
      </w:r>
      <w:bookmarkStart w:id="6168" w:name="_ETM_Q19_351741"/>
      <w:bookmarkEnd w:id="6168"/>
      <w:r>
        <w:rPr>
          <w:rtl/>
        </w:rPr>
        <w:t xml:space="preserve"> </w:t>
      </w:r>
      <w:bookmarkStart w:id="6169" w:name="_ETM_Q19_348169"/>
      <w:bookmarkStart w:id="6170" w:name="_ETM_Q19_343122"/>
      <w:bookmarkEnd w:id="6169"/>
      <w:bookmarkEnd w:id="6170"/>
      <w:r>
        <w:rPr>
          <w:rtl/>
        </w:rPr>
        <w:t xml:space="preserve">כי </w:t>
      </w:r>
      <w:bookmarkStart w:id="6171" w:name="_ETM_Q19_348439"/>
      <w:bookmarkEnd w:id="6171"/>
      <w:r>
        <w:rPr>
          <w:rtl/>
        </w:rPr>
        <w:t xml:space="preserve">המטרו </w:t>
      </w:r>
      <w:bookmarkStart w:id="6172" w:name="_ETM_Q19_349040"/>
      <w:bookmarkEnd w:id="6172"/>
      <w:r>
        <w:rPr>
          <w:rFonts w:hint="cs"/>
          <w:rtl/>
        </w:rPr>
        <w:t xml:space="preserve">עולה </w:t>
      </w:r>
      <w:bookmarkStart w:id="6173" w:name="_ETM_Q19_346533"/>
      <w:bookmarkEnd w:id="6173"/>
      <w:r>
        <w:rPr>
          <w:rtl/>
        </w:rPr>
        <w:t xml:space="preserve">150 </w:t>
      </w:r>
      <w:bookmarkStart w:id="6174" w:name="_ETM_Q19_349939"/>
      <w:bookmarkEnd w:id="6174"/>
      <w:r>
        <w:rPr>
          <w:rtl/>
        </w:rPr>
        <w:t xml:space="preserve">מיליארד </w:t>
      </w:r>
      <w:bookmarkStart w:id="6175" w:name="_ETM_Q19_350299"/>
      <w:bookmarkEnd w:id="6175"/>
      <w:r>
        <w:rPr>
          <w:rtl/>
        </w:rPr>
        <w:t>ש</w:t>
      </w:r>
      <w:bookmarkStart w:id="6176" w:name="_ETM_Q19_345052"/>
      <w:bookmarkEnd w:id="6176"/>
      <w:r>
        <w:rPr>
          <w:rtl/>
        </w:rPr>
        <w:t>קלים</w:t>
      </w:r>
      <w:bookmarkStart w:id="6177" w:name="_ETM_Q19_351109"/>
      <w:bookmarkEnd w:id="6177"/>
      <w:r>
        <w:rPr>
          <w:rFonts w:hint="cs"/>
          <w:rtl/>
        </w:rPr>
        <w:t xml:space="preserve">, </w:t>
      </w:r>
      <w:bookmarkStart w:id="6178" w:name="_ETM_Q19_347993"/>
      <w:bookmarkStart w:id="6179" w:name="_ETM_Q19_349353"/>
      <w:bookmarkStart w:id="6180" w:name="_ETM_Q19_346013"/>
      <w:bookmarkEnd w:id="6178"/>
      <w:bookmarkEnd w:id="6179"/>
      <w:bookmarkEnd w:id="6180"/>
      <w:r>
        <w:rPr>
          <w:rtl/>
        </w:rPr>
        <w:t xml:space="preserve">מתוכם </w:t>
      </w:r>
      <w:bookmarkStart w:id="6181" w:name="_ETM_Q19_351769"/>
      <w:bookmarkEnd w:id="6181"/>
      <w:r>
        <w:rPr>
          <w:rtl/>
        </w:rPr>
        <w:t xml:space="preserve">חצי </w:t>
      </w:r>
      <w:bookmarkStart w:id="6182" w:name="_ETM_Q19_352189"/>
      <w:bookmarkEnd w:id="6182"/>
      <w:r>
        <w:rPr>
          <w:rtl/>
        </w:rPr>
        <w:t xml:space="preserve">זה </w:t>
      </w:r>
      <w:bookmarkStart w:id="6183" w:name="_ETM_Q19_352340"/>
      <w:bookmarkEnd w:id="6183"/>
      <w:r>
        <w:rPr>
          <w:rtl/>
        </w:rPr>
        <w:t>ה</w:t>
      </w:r>
      <w:bookmarkStart w:id="6184" w:name="_ETM_Q19_350452"/>
      <w:bookmarkEnd w:id="6184"/>
      <w:r>
        <w:rPr>
          <w:rFonts w:hint="cs"/>
          <w:rtl/>
        </w:rPr>
        <w:t>ש</w:t>
      </w:r>
      <w:r>
        <w:rPr>
          <w:rtl/>
        </w:rPr>
        <w:t>ב</w:t>
      </w:r>
      <w:r>
        <w:rPr>
          <w:rFonts w:hint="cs"/>
          <w:rtl/>
        </w:rPr>
        <w:t>ח</w:t>
      </w:r>
      <w:r>
        <w:rPr>
          <w:rtl/>
        </w:rPr>
        <w:t xml:space="preserve">ת </w:t>
      </w:r>
      <w:bookmarkStart w:id="6185" w:name="_ETM_Q19_352819"/>
      <w:bookmarkEnd w:id="6185"/>
      <w:r>
        <w:rPr>
          <w:rtl/>
        </w:rPr>
        <w:t>הקרקע</w:t>
      </w:r>
      <w:r>
        <w:rPr>
          <w:rFonts w:hint="cs"/>
          <w:rtl/>
        </w:rPr>
        <w:t>,</w:t>
      </w:r>
      <w:r>
        <w:rPr>
          <w:rtl/>
        </w:rPr>
        <w:t xml:space="preserve"> </w:t>
      </w:r>
      <w:bookmarkStart w:id="6186" w:name="_ETM_Q19_353620"/>
      <w:bookmarkEnd w:id="6186"/>
      <w:r>
        <w:rPr>
          <w:rtl/>
        </w:rPr>
        <w:t xml:space="preserve">אבל </w:t>
      </w:r>
      <w:bookmarkStart w:id="6187" w:name="_ETM_Q19_353980"/>
      <w:bookmarkEnd w:id="6187"/>
      <w:r>
        <w:rPr>
          <w:rtl/>
        </w:rPr>
        <w:t xml:space="preserve">מתקציב </w:t>
      </w:r>
      <w:bookmarkStart w:id="6188" w:name="_ETM_Q19_354490"/>
      <w:bookmarkEnd w:id="6188"/>
      <w:r>
        <w:rPr>
          <w:rtl/>
        </w:rPr>
        <w:t xml:space="preserve">המדינה </w:t>
      </w:r>
      <w:bookmarkStart w:id="6189" w:name="_ETM_Q19_355389"/>
      <w:bookmarkEnd w:id="6189"/>
      <w:r>
        <w:rPr>
          <w:rtl/>
        </w:rPr>
        <w:t xml:space="preserve">זה </w:t>
      </w:r>
      <w:bookmarkStart w:id="6190" w:name="_ETM_Q19_355569"/>
      <w:bookmarkEnd w:id="6190"/>
      <w:r>
        <w:rPr>
          <w:rtl/>
        </w:rPr>
        <w:t>כ-</w:t>
      </w:r>
      <w:bookmarkStart w:id="6191" w:name="_ETM_Q19_353911"/>
      <w:bookmarkEnd w:id="6191"/>
      <w:r>
        <w:rPr>
          <w:rFonts w:hint="cs"/>
          <w:rtl/>
        </w:rPr>
        <w:t>80</w:t>
      </w:r>
      <w:r>
        <w:rPr>
          <w:rtl/>
        </w:rPr>
        <w:t xml:space="preserve"> </w:t>
      </w:r>
      <w:bookmarkStart w:id="6192" w:name="_ETM_Q19_356110"/>
      <w:bookmarkEnd w:id="6192"/>
      <w:r>
        <w:rPr>
          <w:rtl/>
        </w:rPr>
        <w:t xml:space="preserve">מיליארד </w:t>
      </w:r>
      <w:bookmarkStart w:id="6193" w:name="_ETM_Q19_356500"/>
      <w:bookmarkEnd w:id="6193"/>
      <w:r>
        <w:rPr>
          <w:rtl/>
        </w:rPr>
        <w:t>שקלים</w:t>
      </w:r>
      <w:r>
        <w:rPr>
          <w:rFonts w:hint="cs"/>
          <w:rtl/>
        </w:rPr>
        <w:t>.</w:t>
      </w:r>
      <w:r>
        <w:rPr>
          <w:rtl/>
        </w:rPr>
        <w:t xml:space="preserve"> </w:t>
      </w:r>
      <w:bookmarkStart w:id="6194" w:name="_ETM_Q19_357310"/>
      <w:bookmarkStart w:id="6195" w:name="_ETM_Q19_363514"/>
      <w:bookmarkStart w:id="6196" w:name="_ETM_Q19_363578"/>
      <w:bookmarkStart w:id="6197" w:name="_ETM_Q19_363693"/>
      <w:bookmarkStart w:id="6198" w:name="_ETM_Q19_363738"/>
      <w:bookmarkEnd w:id="6194"/>
      <w:bookmarkEnd w:id="6195"/>
      <w:bookmarkEnd w:id="6196"/>
      <w:bookmarkEnd w:id="6197"/>
      <w:bookmarkEnd w:id="6198"/>
      <w:r>
        <w:rPr>
          <w:rtl/>
        </w:rPr>
        <w:t>תגידו</w:t>
      </w:r>
      <w:bookmarkStart w:id="6199" w:name="_ETM_Q19_356282"/>
      <w:bookmarkEnd w:id="6199"/>
      <w:r>
        <w:rPr>
          <w:rFonts w:hint="cs"/>
          <w:rtl/>
        </w:rPr>
        <w:t>,</w:t>
      </w:r>
      <w:r>
        <w:rPr>
          <w:rtl/>
        </w:rPr>
        <w:t xml:space="preserve"> </w:t>
      </w:r>
      <w:bookmarkStart w:id="6200" w:name="_ETM_Q19_357760"/>
      <w:bookmarkEnd w:id="6200"/>
      <w:r>
        <w:rPr>
          <w:rtl/>
        </w:rPr>
        <w:t xml:space="preserve">אנחנו </w:t>
      </w:r>
      <w:bookmarkStart w:id="6201" w:name="_ETM_Q19_358120"/>
      <w:bookmarkEnd w:id="6201"/>
      <w:r>
        <w:rPr>
          <w:rtl/>
        </w:rPr>
        <w:t xml:space="preserve">השתגענו </w:t>
      </w:r>
      <w:bookmarkStart w:id="6202" w:name="_ETM_Q19_358660"/>
      <w:bookmarkEnd w:id="6202"/>
      <w:r>
        <w:rPr>
          <w:rtl/>
        </w:rPr>
        <w:t>כמדינה</w:t>
      </w:r>
      <w:r>
        <w:rPr>
          <w:rFonts w:hint="cs"/>
          <w:rtl/>
        </w:rPr>
        <w:t>?</w:t>
      </w:r>
      <w:r>
        <w:rPr>
          <w:rtl/>
        </w:rPr>
        <w:t xml:space="preserve"> </w:t>
      </w:r>
      <w:bookmarkStart w:id="6203" w:name="_ETM_Q19_359780"/>
      <w:bookmarkEnd w:id="6203"/>
      <w:r>
        <w:rPr>
          <w:rtl/>
        </w:rPr>
        <w:t xml:space="preserve">אנחנו </w:t>
      </w:r>
      <w:bookmarkStart w:id="6204" w:name="_ETM_Q19_360290"/>
      <w:bookmarkEnd w:id="6204"/>
      <w:r>
        <w:rPr>
          <w:rtl/>
        </w:rPr>
        <w:t xml:space="preserve">כמדינה </w:t>
      </w:r>
      <w:bookmarkStart w:id="6205" w:name="_ETM_Q19_360860"/>
      <w:bookmarkEnd w:id="6205"/>
      <w:r>
        <w:rPr>
          <w:rtl/>
        </w:rPr>
        <w:t xml:space="preserve">וכהנהגה </w:t>
      </w:r>
      <w:bookmarkStart w:id="6206" w:name="_ETM_Q19_361639"/>
      <w:bookmarkEnd w:id="6206"/>
      <w:r>
        <w:rPr>
          <w:rtl/>
        </w:rPr>
        <w:t xml:space="preserve">לא </w:t>
      </w:r>
      <w:bookmarkStart w:id="6207" w:name="_ETM_Q19_361790"/>
      <w:bookmarkEnd w:id="6207"/>
      <w:r>
        <w:rPr>
          <w:rtl/>
        </w:rPr>
        <w:t xml:space="preserve">מבינים </w:t>
      </w:r>
      <w:bookmarkStart w:id="6208" w:name="_ETM_Q19_362239"/>
      <w:bookmarkEnd w:id="6208"/>
      <w:r>
        <w:rPr>
          <w:rtl/>
        </w:rPr>
        <w:t xml:space="preserve">שמדינת </w:t>
      </w:r>
      <w:bookmarkStart w:id="6209" w:name="_ETM_Q19_362780"/>
      <w:bookmarkEnd w:id="6209"/>
      <w:r>
        <w:rPr>
          <w:rtl/>
        </w:rPr>
        <w:t xml:space="preserve">ישראל </w:t>
      </w:r>
      <w:bookmarkStart w:id="6210" w:name="_ETM_Q19_363200"/>
      <w:bookmarkEnd w:id="6210"/>
      <w:r>
        <w:rPr>
          <w:rFonts w:hint="cs"/>
          <w:rtl/>
        </w:rPr>
        <w:t xml:space="preserve">היא </w:t>
      </w:r>
      <w:r>
        <w:rPr>
          <w:rtl/>
        </w:rPr>
        <w:t xml:space="preserve">מדן </w:t>
      </w:r>
      <w:bookmarkStart w:id="6211" w:name="_ETM_Q19_363709"/>
      <w:bookmarkEnd w:id="6211"/>
      <w:r>
        <w:rPr>
          <w:rtl/>
        </w:rPr>
        <w:t xml:space="preserve">ועד </w:t>
      </w:r>
      <w:bookmarkStart w:id="6212" w:name="_ETM_Q19_363980"/>
      <w:bookmarkEnd w:id="6212"/>
      <w:r>
        <w:rPr>
          <w:rtl/>
        </w:rPr>
        <w:t xml:space="preserve">אילת </w:t>
      </w:r>
      <w:bookmarkStart w:id="6213" w:name="_ETM_Q19_364790"/>
      <w:bookmarkEnd w:id="6213"/>
      <w:r>
        <w:rPr>
          <w:rtl/>
        </w:rPr>
        <w:t>וצרי</w:t>
      </w:r>
      <w:bookmarkStart w:id="6214" w:name="_ETM_Q19_363651"/>
      <w:bookmarkEnd w:id="6214"/>
      <w:r>
        <w:rPr>
          <w:rtl/>
        </w:rPr>
        <w:t xml:space="preserve">ך </w:t>
      </w:r>
      <w:bookmarkStart w:id="6215" w:name="_ETM_Q19_365150"/>
      <w:bookmarkEnd w:id="6215"/>
      <w:r>
        <w:rPr>
          <w:rtl/>
        </w:rPr>
        <w:t xml:space="preserve">להשקיע </w:t>
      </w:r>
      <w:bookmarkStart w:id="6216" w:name="_ETM_Q19_365660"/>
      <w:bookmarkEnd w:id="6216"/>
      <w:r>
        <w:rPr>
          <w:rtl/>
        </w:rPr>
        <w:t xml:space="preserve">גם </w:t>
      </w:r>
      <w:bookmarkStart w:id="6217" w:name="_ETM_Q19_365900"/>
      <w:bookmarkEnd w:id="6217"/>
      <w:r>
        <w:rPr>
          <w:rtl/>
        </w:rPr>
        <w:t>בפריפריה</w:t>
      </w:r>
      <w:r>
        <w:rPr>
          <w:rFonts w:hint="cs"/>
          <w:rtl/>
        </w:rPr>
        <w:t>?</w:t>
      </w:r>
      <w:r>
        <w:rPr>
          <w:rtl/>
        </w:rPr>
        <w:t xml:space="preserve"> </w:t>
      </w:r>
      <w:bookmarkStart w:id="6218" w:name="_ETM_Q19_367040"/>
      <w:bookmarkEnd w:id="6218"/>
      <w:r>
        <w:rPr>
          <w:rtl/>
        </w:rPr>
        <w:t xml:space="preserve">לפזר </w:t>
      </w:r>
      <w:bookmarkStart w:id="6219" w:name="_ETM_Q19_367639"/>
      <w:bookmarkEnd w:id="6219"/>
      <w:r>
        <w:rPr>
          <w:rtl/>
        </w:rPr>
        <w:t xml:space="preserve">את </w:t>
      </w:r>
      <w:bookmarkStart w:id="6220" w:name="_ETM_Q19_367730"/>
      <w:bookmarkEnd w:id="6220"/>
      <w:r>
        <w:rPr>
          <w:rtl/>
        </w:rPr>
        <w:t>האוכלוסייה</w:t>
      </w:r>
      <w:bookmarkStart w:id="6221" w:name="_ETM_Q19_368590"/>
      <w:bookmarkEnd w:id="6221"/>
      <w:r>
        <w:rPr>
          <w:rFonts w:hint="cs"/>
          <w:rtl/>
        </w:rPr>
        <w:t>,</w:t>
      </w:r>
      <w:r>
        <w:rPr>
          <w:rtl/>
        </w:rPr>
        <w:t xml:space="preserve"> </w:t>
      </w:r>
      <w:bookmarkStart w:id="6222" w:name="_ETM_Q19_368730"/>
      <w:bookmarkEnd w:id="6222"/>
      <w:r>
        <w:rPr>
          <w:rtl/>
        </w:rPr>
        <w:t xml:space="preserve">לפזר </w:t>
      </w:r>
      <w:bookmarkStart w:id="6223" w:name="_ETM_Q19_369360"/>
      <w:bookmarkEnd w:id="6223"/>
      <w:r>
        <w:rPr>
          <w:rtl/>
        </w:rPr>
        <w:t xml:space="preserve">את </w:t>
      </w:r>
      <w:bookmarkStart w:id="6224" w:name="_ETM_Q19_369450"/>
      <w:bookmarkEnd w:id="6224"/>
      <w:r>
        <w:rPr>
          <w:rtl/>
        </w:rPr>
        <w:t>התעסוקה</w:t>
      </w:r>
      <w:r>
        <w:rPr>
          <w:rFonts w:hint="cs"/>
          <w:rtl/>
        </w:rPr>
        <w:t>,</w:t>
      </w:r>
      <w:r>
        <w:rPr>
          <w:rtl/>
        </w:rPr>
        <w:t xml:space="preserve"> </w:t>
      </w:r>
      <w:bookmarkStart w:id="6225" w:name="_ETM_Q19_370720"/>
      <w:bookmarkEnd w:id="6225"/>
      <w:r>
        <w:rPr>
          <w:rFonts w:hint="cs"/>
          <w:rtl/>
        </w:rPr>
        <w:t>ל</w:t>
      </w:r>
      <w:bookmarkStart w:id="6226" w:name="_ETM_Q19_368451"/>
      <w:bookmarkEnd w:id="6226"/>
      <w:r>
        <w:rPr>
          <w:rtl/>
        </w:rPr>
        <w:t xml:space="preserve">שים </w:t>
      </w:r>
      <w:bookmarkStart w:id="6227" w:name="_ETM_Q19_371110"/>
      <w:bookmarkEnd w:id="6227"/>
      <w:r>
        <w:rPr>
          <w:rtl/>
        </w:rPr>
        <w:t xml:space="preserve">תקציבים </w:t>
      </w:r>
      <w:bookmarkStart w:id="6228" w:name="_ETM_Q19_371709"/>
      <w:bookmarkEnd w:id="6228"/>
      <w:r>
        <w:rPr>
          <w:rtl/>
        </w:rPr>
        <w:t xml:space="preserve">כך </w:t>
      </w:r>
      <w:bookmarkStart w:id="6229" w:name="_ETM_Q19_372069"/>
      <w:bookmarkEnd w:id="6229"/>
      <w:proofErr w:type="spellStart"/>
      <w:r>
        <w:rPr>
          <w:rtl/>
        </w:rPr>
        <w:t>שי</w:t>
      </w:r>
      <w:r>
        <w:rPr>
          <w:rFonts w:hint="cs"/>
          <w:rtl/>
        </w:rPr>
        <w:t>נ</w:t>
      </w:r>
      <w:r>
        <w:rPr>
          <w:rtl/>
        </w:rPr>
        <w:t>גישו</w:t>
      </w:r>
      <w:proofErr w:type="spellEnd"/>
      <w:r>
        <w:rPr>
          <w:rtl/>
        </w:rPr>
        <w:t xml:space="preserve"> </w:t>
      </w:r>
      <w:bookmarkStart w:id="6230" w:name="_ETM_Q19_373270"/>
      <w:bookmarkEnd w:id="6230"/>
      <w:r>
        <w:rPr>
          <w:rtl/>
        </w:rPr>
        <w:t xml:space="preserve">את </w:t>
      </w:r>
      <w:bookmarkStart w:id="6231" w:name="_ETM_Q19_373510"/>
      <w:bookmarkEnd w:id="6231"/>
      <w:r>
        <w:rPr>
          <w:rtl/>
        </w:rPr>
        <w:t xml:space="preserve">האדם </w:t>
      </w:r>
      <w:bookmarkStart w:id="6232" w:name="_ETM_Q19_373900"/>
      <w:bookmarkEnd w:id="6232"/>
      <w:r>
        <w:rPr>
          <w:rtl/>
        </w:rPr>
        <w:t xml:space="preserve">שגר </w:t>
      </w:r>
      <w:bookmarkStart w:id="6233" w:name="_ETM_Q19_374260"/>
      <w:bookmarkEnd w:id="6233"/>
      <w:r>
        <w:rPr>
          <w:rtl/>
        </w:rPr>
        <w:t xml:space="preserve">בגליל </w:t>
      </w:r>
      <w:bookmarkStart w:id="6234" w:name="_ETM_Q19_374709"/>
      <w:bookmarkEnd w:id="6234"/>
      <w:r>
        <w:rPr>
          <w:rtl/>
        </w:rPr>
        <w:t xml:space="preserve">ויוכל </w:t>
      </w:r>
      <w:bookmarkStart w:id="6235" w:name="_ETM_Q19_375099"/>
      <w:bookmarkEnd w:id="6235"/>
      <w:r>
        <w:rPr>
          <w:rtl/>
        </w:rPr>
        <w:t xml:space="preserve">לעבוד </w:t>
      </w:r>
      <w:bookmarkStart w:id="6236" w:name="_ETM_Q19_375400"/>
      <w:bookmarkEnd w:id="6236"/>
      <w:r>
        <w:rPr>
          <w:rtl/>
        </w:rPr>
        <w:t>במרכז</w:t>
      </w:r>
      <w:r w:rsidR="00054896">
        <w:rPr>
          <w:rFonts w:hint="cs"/>
          <w:rtl/>
        </w:rPr>
        <w:t>,</w:t>
      </w:r>
      <w:r>
        <w:rPr>
          <w:rtl/>
        </w:rPr>
        <w:t xml:space="preserve"> </w:t>
      </w:r>
      <w:bookmarkStart w:id="6237" w:name="_ETM_Q19_376330"/>
      <w:bookmarkEnd w:id="6237"/>
      <w:r>
        <w:rPr>
          <w:rtl/>
        </w:rPr>
        <w:t xml:space="preserve">יוכל </w:t>
      </w:r>
      <w:bookmarkStart w:id="6238" w:name="_ETM_Q19_376750"/>
      <w:bookmarkEnd w:id="6238"/>
      <w:r>
        <w:rPr>
          <w:rtl/>
        </w:rPr>
        <w:t xml:space="preserve">לעבוד </w:t>
      </w:r>
      <w:bookmarkStart w:id="6239" w:name="_ETM_Q19_377080"/>
      <w:bookmarkEnd w:id="6239"/>
      <w:r>
        <w:rPr>
          <w:rtl/>
        </w:rPr>
        <w:t xml:space="preserve">במרכז </w:t>
      </w:r>
      <w:bookmarkStart w:id="6240" w:name="_ETM_Q19_377950"/>
      <w:bookmarkEnd w:id="6240"/>
      <w:r>
        <w:rPr>
          <w:rtl/>
        </w:rPr>
        <w:t xml:space="preserve">ולגור </w:t>
      </w:r>
      <w:bookmarkStart w:id="6241" w:name="_ETM_Q19_378459"/>
      <w:bookmarkEnd w:id="6241"/>
      <w:r>
        <w:rPr>
          <w:rtl/>
        </w:rPr>
        <w:t>בנגב</w:t>
      </w:r>
      <w:r>
        <w:rPr>
          <w:rFonts w:hint="cs"/>
          <w:rtl/>
        </w:rPr>
        <w:t>.</w:t>
      </w:r>
      <w:bookmarkStart w:id="6242" w:name="_ETM_Q19_379090"/>
      <w:bookmarkEnd w:id="6242"/>
    </w:p>
    <w:p w:rsidR="00487595" w:rsidRDefault="00487595" w:rsidP="006F1440">
      <w:pPr>
        <w:rPr>
          <w:rtl/>
        </w:rPr>
      </w:pPr>
      <w:bookmarkStart w:id="6243" w:name="_ETM_Q19_376800"/>
      <w:bookmarkEnd w:id="6243"/>
    </w:p>
    <w:p w:rsidR="00487595" w:rsidRDefault="00487595" w:rsidP="006F1440">
      <w:pPr>
        <w:pStyle w:val="af6"/>
        <w:keepNext/>
        <w:rPr>
          <w:rtl/>
        </w:rPr>
      </w:pPr>
      <w:r w:rsidRPr="008D40C0">
        <w:rPr>
          <w:rStyle w:val="TagStyle"/>
          <w:rtl/>
        </w:rPr>
        <w:t xml:space="preserve"> &lt;&lt; יור &gt;&gt; </w:t>
      </w:r>
      <w:r>
        <w:rPr>
          <w:rtl/>
        </w:rPr>
        <w:t>היו"ר מיקי חיימוביץ':</w:t>
      </w:r>
      <w:r w:rsidRPr="008D40C0">
        <w:rPr>
          <w:rStyle w:val="TagStyle"/>
          <w:rtl/>
        </w:rPr>
        <w:t xml:space="preserve"> &lt;&lt; יור &gt;&gt;</w:t>
      </w:r>
      <w:r>
        <w:rPr>
          <w:rtl/>
        </w:rPr>
        <w:t xml:space="preserve"> </w:t>
      </w:r>
    </w:p>
    <w:p w:rsidR="00487595" w:rsidRDefault="00487595" w:rsidP="00977595">
      <w:pPr>
        <w:rPr>
          <w:rtl/>
          <w:lang w:eastAsia="he-IL"/>
        </w:rPr>
      </w:pPr>
    </w:p>
    <w:p w:rsidR="00487595" w:rsidRDefault="00487595" w:rsidP="006F1440">
      <w:pPr>
        <w:rPr>
          <w:rtl/>
        </w:rPr>
      </w:pPr>
      <w:bookmarkStart w:id="6244" w:name="_ETM_Q19_377540"/>
      <w:bookmarkEnd w:id="6244"/>
      <w:r>
        <w:rPr>
          <w:rtl/>
        </w:rPr>
        <w:t>השר</w:t>
      </w:r>
      <w:r>
        <w:rPr>
          <w:rFonts w:hint="cs"/>
          <w:rtl/>
        </w:rPr>
        <w:t>ה רגב</w:t>
      </w:r>
      <w:bookmarkStart w:id="6245" w:name="_ETM_Q19_376731"/>
      <w:bookmarkEnd w:id="6245"/>
      <w:r>
        <w:rPr>
          <w:rFonts w:hint="cs"/>
          <w:rtl/>
        </w:rPr>
        <w:t>, תם הזמן.</w:t>
      </w:r>
    </w:p>
    <w:p w:rsidR="00487595" w:rsidRDefault="00487595" w:rsidP="006F1440">
      <w:pPr>
        <w:rPr>
          <w:rtl/>
        </w:rPr>
      </w:pPr>
      <w:bookmarkStart w:id="6246" w:name="_ETM_Q19_379008"/>
      <w:bookmarkStart w:id="6247" w:name="_ETM_Q19_379099"/>
      <w:bookmarkStart w:id="6248" w:name="_ETM_Q19_379152"/>
      <w:bookmarkStart w:id="6249" w:name="_ETM_Q19_379256"/>
      <w:bookmarkEnd w:id="6246"/>
      <w:bookmarkEnd w:id="6247"/>
      <w:bookmarkEnd w:id="6248"/>
      <w:bookmarkEnd w:id="6249"/>
    </w:p>
    <w:p w:rsidR="00487595" w:rsidRDefault="00487595" w:rsidP="006F1440">
      <w:pPr>
        <w:pStyle w:val="-"/>
        <w:keepNext/>
        <w:rPr>
          <w:rtl/>
        </w:rPr>
      </w:pPr>
      <w:bookmarkStart w:id="6250" w:name="ET_speakercontinue_5985_16"/>
      <w:r w:rsidRPr="008D40C0">
        <w:rPr>
          <w:rStyle w:val="TagStyle"/>
          <w:rtl/>
        </w:rPr>
        <w:t xml:space="preserve"> &lt;&lt; דובר_המשך &gt;&gt; </w:t>
      </w:r>
      <w:r>
        <w:rPr>
          <w:rtl/>
        </w:rPr>
        <w:t>שרת התחבורה והבטיחות בדרכים מירי מרים רגב:</w:t>
      </w:r>
      <w:r w:rsidRPr="008D40C0">
        <w:rPr>
          <w:rStyle w:val="TagStyle"/>
          <w:rtl/>
        </w:rPr>
        <w:t xml:space="preserve"> &lt;&lt; דובר_המשך &gt;&gt;</w:t>
      </w:r>
      <w:r>
        <w:rPr>
          <w:rtl/>
        </w:rPr>
        <w:t xml:space="preserve"> </w:t>
      </w:r>
      <w:bookmarkEnd w:id="6250"/>
    </w:p>
    <w:p w:rsidR="00487595" w:rsidRDefault="00487595" w:rsidP="00977595">
      <w:pPr>
        <w:rPr>
          <w:rtl/>
        </w:rPr>
      </w:pPr>
    </w:p>
    <w:p w:rsidR="00487595" w:rsidRDefault="00487595" w:rsidP="006F1440">
      <w:pPr>
        <w:rPr>
          <w:rtl/>
        </w:rPr>
      </w:pPr>
      <w:bookmarkStart w:id="6251" w:name="_ETM_Q19_380636"/>
      <w:bookmarkStart w:id="6252" w:name="_ETM_Q19_379750"/>
      <w:bookmarkStart w:id="6253" w:name="_ETM_Q19_380050"/>
      <w:bookmarkEnd w:id="6251"/>
      <w:bookmarkEnd w:id="6252"/>
      <w:bookmarkEnd w:id="6253"/>
      <w:r>
        <w:rPr>
          <w:rFonts w:hint="cs"/>
          <w:rtl/>
        </w:rPr>
        <w:t xml:space="preserve">כמה </w:t>
      </w:r>
      <w:bookmarkStart w:id="6254" w:name="_ETM_Q19_378680"/>
      <w:bookmarkEnd w:id="6254"/>
      <w:r>
        <w:rPr>
          <w:rtl/>
        </w:rPr>
        <w:t xml:space="preserve">תקציבים </w:t>
      </w:r>
      <w:bookmarkStart w:id="6255" w:name="_ETM_Q19_380709"/>
      <w:bookmarkEnd w:id="6255"/>
      <w:r>
        <w:rPr>
          <w:rtl/>
        </w:rPr>
        <w:t>נ</w:t>
      </w:r>
      <w:r>
        <w:rPr>
          <w:rFonts w:hint="cs"/>
          <w:rtl/>
        </w:rPr>
        <w:t>ש</w:t>
      </w:r>
      <w:r>
        <w:rPr>
          <w:rtl/>
        </w:rPr>
        <w:t xml:space="preserve">ים </w:t>
      </w:r>
      <w:bookmarkStart w:id="6256" w:name="_ETM_Q19_381489"/>
      <w:bookmarkEnd w:id="6256"/>
      <w:r>
        <w:rPr>
          <w:rtl/>
        </w:rPr>
        <w:t xml:space="preserve">בתוך </w:t>
      </w:r>
      <w:bookmarkStart w:id="6257" w:name="_ETM_Q19_381999"/>
      <w:bookmarkEnd w:id="6257"/>
      <w:r>
        <w:rPr>
          <w:rtl/>
        </w:rPr>
        <w:t xml:space="preserve">גוש </w:t>
      </w:r>
      <w:bookmarkStart w:id="6258" w:name="_ETM_Q19_382209"/>
      <w:bookmarkEnd w:id="6258"/>
      <w:r>
        <w:rPr>
          <w:rtl/>
        </w:rPr>
        <w:t>דן</w:t>
      </w:r>
      <w:r>
        <w:rPr>
          <w:rFonts w:hint="cs"/>
          <w:rtl/>
        </w:rPr>
        <w:t>?</w:t>
      </w:r>
      <w:r>
        <w:rPr>
          <w:rtl/>
        </w:rPr>
        <w:t xml:space="preserve"> </w:t>
      </w:r>
      <w:bookmarkStart w:id="6259" w:name="_ETM_Q19_382810"/>
      <w:bookmarkEnd w:id="6259"/>
      <w:r>
        <w:rPr>
          <w:rtl/>
        </w:rPr>
        <w:t xml:space="preserve">ולכן </w:t>
      </w:r>
      <w:bookmarkStart w:id="6260" w:name="_ETM_Q19_383439"/>
      <w:bookmarkEnd w:id="6260"/>
      <w:r>
        <w:rPr>
          <w:rtl/>
        </w:rPr>
        <w:t>אני</w:t>
      </w:r>
      <w:r>
        <w:rPr>
          <w:rFonts w:hint="cs"/>
          <w:rtl/>
        </w:rPr>
        <w:t>,</w:t>
      </w:r>
      <w:bookmarkStart w:id="6261" w:name="_ETM_Q19_382011"/>
      <w:bookmarkEnd w:id="6261"/>
      <w:r>
        <w:rPr>
          <w:rtl/>
        </w:rPr>
        <w:t xml:space="preserve"> </w:t>
      </w:r>
      <w:bookmarkStart w:id="6262" w:name="_ETM_Q19_384219"/>
      <w:bookmarkEnd w:id="6262"/>
      <w:r>
        <w:rPr>
          <w:rtl/>
        </w:rPr>
        <w:t>כאחראית</w:t>
      </w:r>
      <w:r>
        <w:rPr>
          <w:rFonts w:hint="cs"/>
          <w:rtl/>
        </w:rPr>
        <w:t>,</w:t>
      </w:r>
      <w:r>
        <w:rPr>
          <w:rtl/>
        </w:rPr>
        <w:t xml:space="preserve"> </w:t>
      </w:r>
      <w:bookmarkStart w:id="6263" w:name="_ETM_Q19_385060"/>
      <w:bookmarkEnd w:id="6263"/>
      <w:r>
        <w:rPr>
          <w:rtl/>
        </w:rPr>
        <w:t xml:space="preserve">אומרת </w:t>
      </w:r>
      <w:bookmarkStart w:id="6264" w:name="_ETM_Q19_385480"/>
      <w:bookmarkEnd w:id="6264"/>
      <w:r>
        <w:rPr>
          <w:rtl/>
        </w:rPr>
        <w:t xml:space="preserve">חד </w:t>
      </w:r>
      <w:bookmarkStart w:id="6265" w:name="_ETM_Q19_385719"/>
      <w:bookmarkEnd w:id="6265"/>
      <w:r>
        <w:rPr>
          <w:rtl/>
        </w:rPr>
        <w:t>וחלק</w:t>
      </w:r>
      <w:r>
        <w:rPr>
          <w:rFonts w:hint="cs"/>
          <w:rtl/>
        </w:rPr>
        <w:t xml:space="preserve"> </w:t>
      </w:r>
      <w:r w:rsidR="00D06262">
        <w:rPr>
          <w:rFonts w:hint="cs"/>
          <w:rtl/>
        </w:rPr>
        <w:t>– –</w:t>
      </w:r>
      <w:bookmarkStart w:id="6266" w:name="_ETM_Q19_386139"/>
      <w:bookmarkEnd w:id="6266"/>
    </w:p>
    <w:p w:rsidR="00487595" w:rsidRDefault="00487595" w:rsidP="006F1440">
      <w:pPr>
        <w:rPr>
          <w:rtl/>
        </w:rPr>
      </w:pPr>
    </w:p>
    <w:p w:rsidR="00487595" w:rsidRDefault="00487595" w:rsidP="006F1440">
      <w:pPr>
        <w:pStyle w:val="af6"/>
        <w:keepNext/>
        <w:rPr>
          <w:rtl/>
        </w:rPr>
      </w:pPr>
      <w:bookmarkStart w:id="6267" w:name="ET_yor_6031_17"/>
      <w:r w:rsidRPr="008D40C0">
        <w:rPr>
          <w:rStyle w:val="TagStyle"/>
          <w:rtl/>
        </w:rPr>
        <w:t xml:space="preserve"> &lt;&lt; יור &gt;&gt; </w:t>
      </w:r>
      <w:r>
        <w:rPr>
          <w:rtl/>
        </w:rPr>
        <w:t>היו"ר מיקי חיימוביץ':</w:t>
      </w:r>
      <w:r w:rsidRPr="008D40C0">
        <w:rPr>
          <w:rStyle w:val="TagStyle"/>
          <w:rtl/>
        </w:rPr>
        <w:t xml:space="preserve"> &lt;&lt; יור &gt;&gt;</w:t>
      </w:r>
      <w:r>
        <w:rPr>
          <w:rtl/>
        </w:rPr>
        <w:t xml:space="preserve"> </w:t>
      </w:r>
      <w:bookmarkEnd w:id="6267"/>
    </w:p>
    <w:p w:rsidR="00487595" w:rsidRDefault="00487595" w:rsidP="00977595">
      <w:pPr>
        <w:rPr>
          <w:rtl/>
          <w:lang w:eastAsia="he-IL"/>
        </w:rPr>
      </w:pPr>
    </w:p>
    <w:p w:rsidR="00487595" w:rsidRDefault="00487595" w:rsidP="006F1440">
      <w:pPr>
        <w:rPr>
          <w:rtl/>
        </w:rPr>
      </w:pPr>
      <w:r>
        <w:rPr>
          <w:rtl/>
        </w:rPr>
        <w:t xml:space="preserve">מילים </w:t>
      </w:r>
      <w:bookmarkStart w:id="6268" w:name="_ETM_Q19_386439"/>
      <w:bookmarkEnd w:id="6268"/>
      <w:r>
        <w:rPr>
          <w:rtl/>
        </w:rPr>
        <w:t>אחרונות</w:t>
      </w:r>
      <w:r>
        <w:rPr>
          <w:rFonts w:hint="cs"/>
          <w:rtl/>
        </w:rPr>
        <w:t>.</w:t>
      </w:r>
      <w:bookmarkStart w:id="6269" w:name="_ETM_Q19_385070"/>
      <w:bookmarkStart w:id="6270" w:name="_ETM_Q19_386829"/>
      <w:bookmarkEnd w:id="6269"/>
      <w:bookmarkEnd w:id="6270"/>
    </w:p>
    <w:p w:rsidR="00487595" w:rsidRDefault="00487595" w:rsidP="006F1440">
      <w:pPr>
        <w:rPr>
          <w:rtl/>
        </w:rPr>
      </w:pPr>
      <w:bookmarkStart w:id="6271" w:name="_ETM_Q19_385572"/>
      <w:bookmarkStart w:id="6272" w:name="_ETM_Q19_385613"/>
      <w:bookmarkEnd w:id="6271"/>
      <w:bookmarkEnd w:id="6272"/>
    </w:p>
    <w:p w:rsidR="00487595" w:rsidRDefault="00487595" w:rsidP="006F1440">
      <w:pPr>
        <w:pStyle w:val="-"/>
        <w:keepNext/>
        <w:rPr>
          <w:rtl/>
        </w:rPr>
      </w:pPr>
      <w:bookmarkStart w:id="6273" w:name="ET_speakercontinue_5985_18"/>
      <w:r w:rsidRPr="008D40C0">
        <w:rPr>
          <w:rStyle w:val="TagStyle"/>
          <w:rtl/>
        </w:rPr>
        <w:t xml:space="preserve"> &lt;&lt; דובר_המשך &gt;&gt; </w:t>
      </w:r>
      <w:r>
        <w:rPr>
          <w:rtl/>
        </w:rPr>
        <w:t>שרת התחבורה והבטיחות בדרכים מירי מרים רגב:</w:t>
      </w:r>
      <w:r w:rsidRPr="008D40C0">
        <w:rPr>
          <w:rStyle w:val="TagStyle"/>
          <w:rtl/>
        </w:rPr>
        <w:t xml:space="preserve"> &lt;&lt; דובר_המשך &gt;&gt;</w:t>
      </w:r>
      <w:r>
        <w:rPr>
          <w:rtl/>
        </w:rPr>
        <w:t xml:space="preserve"> </w:t>
      </w:r>
      <w:bookmarkEnd w:id="6273"/>
    </w:p>
    <w:p w:rsidR="00487595" w:rsidRDefault="00487595" w:rsidP="00977595">
      <w:pPr>
        <w:rPr>
          <w:rtl/>
          <w:lang w:eastAsia="he-IL"/>
        </w:rPr>
      </w:pPr>
    </w:p>
    <w:p w:rsidR="00487595" w:rsidRDefault="00D06262" w:rsidP="001F4CA9">
      <w:pPr>
        <w:rPr>
          <w:rtl/>
        </w:rPr>
      </w:pPr>
      <w:bookmarkStart w:id="6274" w:name="_ETM_Q19_387823"/>
      <w:bookmarkStart w:id="6275" w:name="_ETM_Q19_385740"/>
      <w:bookmarkStart w:id="6276" w:name="_ETM_Q19_385779"/>
      <w:bookmarkStart w:id="6277" w:name="_ETM_Q19_394366"/>
      <w:bookmarkEnd w:id="6274"/>
      <w:bookmarkEnd w:id="6275"/>
      <w:bookmarkEnd w:id="6276"/>
      <w:bookmarkEnd w:id="6277"/>
      <w:r>
        <w:rPr>
          <w:rFonts w:hint="cs"/>
          <w:rtl/>
        </w:rPr>
        <w:t>– –</w:t>
      </w:r>
      <w:r w:rsidR="00487595">
        <w:rPr>
          <w:rFonts w:hint="cs"/>
          <w:rtl/>
        </w:rPr>
        <w:t xml:space="preserve"> </w:t>
      </w:r>
      <w:r w:rsidR="00487595">
        <w:rPr>
          <w:rtl/>
        </w:rPr>
        <w:t xml:space="preserve">אנחנו </w:t>
      </w:r>
      <w:bookmarkStart w:id="6278" w:name="_ETM_Q19_387219"/>
      <w:bookmarkEnd w:id="6278"/>
      <w:r w:rsidR="00487595">
        <w:rPr>
          <w:rtl/>
        </w:rPr>
        <w:t xml:space="preserve">ממשיכים </w:t>
      </w:r>
      <w:bookmarkStart w:id="6279" w:name="_ETM_Q19_388230"/>
      <w:bookmarkEnd w:id="6279"/>
      <w:r w:rsidR="00487595">
        <w:rPr>
          <w:rtl/>
        </w:rPr>
        <w:t xml:space="preserve">להפקיד </w:t>
      </w:r>
      <w:bookmarkStart w:id="6280" w:name="_ETM_Q19_388829"/>
      <w:bookmarkEnd w:id="6280"/>
      <w:r w:rsidR="00487595">
        <w:rPr>
          <w:rtl/>
        </w:rPr>
        <w:t xml:space="preserve">את </w:t>
      </w:r>
      <w:bookmarkStart w:id="6281" w:name="_ETM_Q19_388980"/>
      <w:bookmarkStart w:id="6282" w:name="_ETM_Q19_387170"/>
      <w:bookmarkStart w:id="6283" w:name="_ETM_Q19_389310"/>
      <w:bookmarkStart w:id="6284" w:name="_ETM_Q19_389400"/>
      <w:bookmarkEnd w:id="6281"/>
      <w:bookmarkEnd w:id="6282"/>
      <w:bookmarkEnd w:id="6283"/>
      <w:bookmarkEnd w:id="6284"/>
      <w:r w:rsidR="00487595">
        <w:rPr>
          <w:rtl/>
        </w:rPr>
        <w:t>ת</w:t>
      </w:r>
      <w:r w:rsidR="00487595">
        <w:rPr>
          <w:rFonts w:hint="cs"/>
          <w:rtl/>
        </w:rPr>
        <w:t>ו</w:t>
      </w:r>
      <w:r w:rsidR="00487595">
        <w:rPr>
          <w:rtl/>
        </w:rPr>
        <w:t xml:space="preserve">כניות </w:t>
      </w:r>
      <w:bookmarkStart w:id="6285" w:name="_ETM_Q19_389879"/>
      <w:bookmarkEnd w:id="6285"/>
      <w:r w:rsidR="00487595">
        <w:rPr>
          <w:rtl/>
        </w:rPr>
        <w:t>המטרו</w:t>
      </w:r>
      <w:r w:rsidR="00487595">
        <w:rPr>
          <w:rFonts w:hint="cs"/>
          <w:rtl/>
        </w:rPr>
        <w:t>.</w:t>
      </w:r>
      <w:r w:rsidR="00487595">
        <w:rPr>
          <w:rtl/>
        </w:rPr>
        <w:t xml:space="preserve"> </w:t>
      </w:r>
      <w:bookmarkStart w:id="6286" w:name="_ETM_Q19_390970"/>
      <w:bookmarkEnd w:id="6286"/>
      <w:r w:rsidR="00487595">
        <w:rPr>
          <w:rtl/>
        </w:rPr>
        <w:t xml:space="preserve">כשזה </w:t>
      </w:r>
      <w:bookmarkStart w:id="6287" w:name="_ETM_Q19_391360"/>
      <w:bookmarkEnd w:id="6287"/>
      <w:r w:rsidR="00487595">
        <w:rPr>
          <w:rtl/>
        </w:rPr>
        <w:t xml:space="preserve">יגיע </w:t>
      </w:r>
      <w:bookmarkStart w:id="6288" w:name="_ETM_Q19_391870"/>
      <w:bookmarkEnd w:id="6288"/>
      <w:r w:rsidR="00487595">
        <w:rPr>
          <w:rtl/>
        </w:rPr>
        <w:t>למימוש</w:t>
      </w:r>
      <w:r w:rsidR="00487595">
        <w:rPr>
          <w:rFonts w:hint="cs"/>
          <w:rtl/>
        </w:rPr>
        <w:t>,</w:t>
      </w:r>
      <w:bookmarkStart w:id="6289" w:name="_ETM_Q19_390300"/>
      <w:bookmarkEnd w:id="6289"/>
      <w:r w:rsidR="00487595">
        <w:rPr>
          <w:rtl/>
        </w:rPr>
        <w:t xml:space="preserve"> </w:t>
      </w:r>
      <w:bookmarkStart w:id="6290" w:name="_ETM_Q19_393220"/>
      <w:bookmarkEnd w:id="6290"/>
      <w:r w:rsidR="00487595">
        <w:rPr>
          <w:rtl/>
        </w:rPr>
        <w:t>נ</w:t>
      </w:r>
      <w:r w:rsidR="00487595">
        <w:rPr>
          <w:rFonts w:hint="cs"/>
          <w:rtl/>
        </w:rPr>
        <w:t>צט</w:t>
      </w:r>
      <w:r w:rsidR="00487595">
        <w:rPr>
          <w:rtl/>
        </w:rPr>
        <w:t>ר</w:t>
      </w:r>
      <w:r w:rsidR="00487595">
        <w:rPr>
          <w:rFonts w:hint="cs"/>
          <w:rtl/>
        </w:rPr>
        <w:t xml:space="preserve">ך </w:t>
      </w:r>
      <w:bookmarkStart w:id="6291" w:name="_ETM_Q19_394465"/>
      <w:bookmarkStart w:id="6292" w:name="_ETM_Q19_393849"/>
      <w:bookmarkEnd w:id="6291"/>
      <w:bookmarkEnd w:id="6292"/>
      <w:r w:rsidR="00487595">
        <w:rPr>
          <w:rtl/>
        </w:rPr>
        <w:t>לשקו</w:t>
      </w:r>
      <w:bookmarkStart w:id="6293" w:name="_ETM_Q19_392220"/>
      <w:bookmarkEnd w:id="6293"/>
      <w:r w:rsidR="00487595">
        <w:rPr>
          <w:rFonts w:hint="cs"/>
          <w:rtl/>
        </w:rPr>
        <w:t>ל</w:t>
      </w:r>
      <w:bookmarkStart w:id="6294" w:name="_ETM_Q19_393980"/>
      <w:bookmarkEnd w:id="6294"/>
      <w:r w:rsidR="00487595">
        <w:rPr>
          <w:rFonts w:hint="cs"/>
          <w:rtl/>
        </w:rPr>
        <w:t xml:space="preserve"> אם אנחנו שמים </w:t>
      </w:r>
      <w:bookmarkStart w:id="6295" w:name="_ETM_Q19_394450"/>
      <w:bookmarkStart w:id="6296" w:name="_ETM_Q19_395440"/>
      <w:bookmarkStart w:id="6297" w:name="_ETM_Q19_395830"/>
      <w:bookmarkStart w:id="6298" w:name="_ETM_Q19_396340"/>
      <w:bookmarkStart w:id="6299" w:name="_ETM_Q19_396700"/>
      <w:bookmarkEnd w:id="6295"/>
      <w:bookmarkEnd w:id="6296"/>
      <w:bookmarkEnd w:id="6297"/>
      <w:bookmarkEnd w:id="6298"/>
      <w:bookmarkEnd w:id="6299"/>
      <w:r w:rsidR="00487595">
        <w:rPr>
          <w:rtl/>
        </w:rPr>
        <w:t xml:space="preserve">את </w:t>
      </w:r>
      <w:bookmarkStart w:id="6300" w:name="_ETM_Q19_396760"/>
      <w:bookmarkEnd w:id="6300"/>
      <w:r w:rsidR="00487595">
        <w:rPr>
          <w:rtl/>
        </w:rPr>
        <w:t xml:space="preserve">הכסף </w:t>
      </w:r>
      <w:bookmarkStart w:id="6301" w:name="_ETM_Q19_397150"/>
      <w:bookmarkEnd w:id="6301"/>
      <w:r w:rsidR="00487595">
        <w:rPr>
          <w:rtl/>
        </w:rPr>
        <w:t xml:space="preserve">במטרו </w:t>
      </w:r>
      <w:bookmarkStart w:id="6302" w:name="_ETM_Q19_398410"/>
      <w:bookmarkEnd w:id="6302"/>
      <w:r w:rsidR="00487595">
        <w:rPr>
          <w:rtl/>
        </w:rPr>
        <w:t xml:space="preserve">או </w:t>
      </w:r>
      <w:bookmarkStart w:id="6303" w:name="_ETM_Q19_398650"/>
      <w:bookmarkEnd w:id="6303"/>
      <w:r w:rsidR="00487595">
        <w:rPr>
          <w:rtl/>
        </w:rPr>
        <w:t xml:space="preserve">דואגים </w:t>
      </w:r>
      <w:bookmarkStart w:id="6304" w:name="_ETM_Q19_400040"/>
      <w:bookmarkEnd w:id="6304"/>
      <w:r w:rsidR="00487595">
        <w:rPr>
          <w:rtl/>
        </w:rPr>
        <w:t xml:space="preserve">לחבר </w:t>
      </w:r>
      <w:bookmarkStart w:id="6305" w:name="_ETM_Q19_400579"/>
      <w:bookmarkEnd w:id="6305"/>
      <w:r w:rsidR="00487595">
        <w:rPr>
          <w:rtl/>
        </w:rPr>
        <w:t xml:space="preserve">את </w:t>
      </w:r>
      <w:bookmarkStart w:id="6306" w:name="_ETM_Q19_400699"/>
      <w:bookmarkEnd w:id="6306"/>
      <w:r w:rsidR="00487595">
        <w:rPr>
          <w:rtl/>
        </w:rPr>
        <w:t xml:space="preserve">מדינת </w:t>
      </w:r>
      <w:bookmarkStart w:id="6307" w:name="_ETM_Q19_401209"/>
      <w:bookmarkEnd w:id="6307"/>
      <w:r w:rsidR="00487595">
        <w:rPr>
          <w:rtl/>
        </w:rPr>
        <w:t>ישראל</w:t>
      </w:r>
      <w:r w:rsidR="001F4CA9">
        <w:rPr>
          <w:rFonts w:hint="cs"/>
          <w:rtl/>
        </w:rPr>
        <w:t>,</w:t>
      </w:r>
      <w:bookmarkStart w:id="6308" w:name="_ETM_Q19_401900"/>
      <w:bookmarkStart w:id="6309" w:name="_ETM_Q19_402049"/>
      <w:bookmarkStart w:id="6310" w:name="_ETM_Q19_400630"/>
      <w:bookmarkEnd w:id="6308"/>
      <w:bookmarkEnd w:id="6309"/>
      <w:bookmarkEnd w:id="6310"/>
      <w:r w:rsidR="00487595">
        <w:rPr>
          <w:rtl/>
        </w:rPr>
        <w:t xml:space="preserve"> </w:t>
      </w:r>
      <w:bookmarkStart w:id="6311" w:name="_ETM_Q19_402499"/>
      <w:bookmarkEnd w:id="6311"/>
      <w:r w:rsidR="00487595">
        <w:rPr>
          <w:rtl/>
        </w:rPr>
        <w:t xml:space="preserve">וזו </w:t>
      </w:r>
      <w:bookmarkStart w:id="6312" w:name="_ETM_Q19_402859"/>
      <w:bookmarkStart w:id="6313" w:name="_ETM_Q19_403099"/>
      <w:bookmarkEnd w:id="6312"/>
      <w:bookmarkEnd w:id="6313"/>
      <w:r w:rsidR="00487595">
        <w:rPr>
          <w:rtl/>
        </w:rPr>
        <w:t xml:space="preserve">שאלה </w:t>
      </w:r>
      <w:bookmarkStart w:id="6314" w:name="_ETM_Q19_403699"/>
      <w:bookmarkEnd w:id="6314"/>
      <w:r w:rsidR="00487595">
        <w:rPr>
          <w:rtl/>
        </w:rPr>
        <w:t xml:space="preserve">של </w:t>
      </w:r>
      <w:bookmarkStart w:id="6315" w:name="_ETM_Q19_403939"/>
      <w:bookmarkEnd w:id="6315"/>
      <w:r w:rsidR="00487595">
        <w:rPr>
          <w:rtl/>
        </w:rPr>
        <w:t xml:space="preserve">הנהגה </w:t>
      </w:r>
      <w:bookmarkStart w:id="6316" w:name="_ETM_Q19_404359"/>
      <w:bookmarkEnd w:id="6316"/>
      <w:r w:rsidR="00487595">
        <w:rPr>
          <w:rtl/>
        </w:rPr>
        <w:t>וש</w:t>
      </w:r>
      <w:r w:rsidR="00487595">
        <w:rPr>
          <w:rFonts w:hint="cs"/>
          <w:rtl/>
        </w:rPr>
        <w:t xml:space="preserve">ל </w:t>
      </w:r>
      <w:bookmarkStart w:id="6317" w:name="_ETM_Q19_402710"/>
      <w:bookmarkEnd w:id="6317"/>
      <w:r w:rsidR="00487595">
        <w:rPr>
          <w:rFonts w:hint="cs"/>
          <w:rtl/>
        </w:rPr>
        <w:t>מ</w:t>
      </w:r>
      <w:r w:rsidR="00487595">
        <w:rPr>
          <w:rtl/>
        </w:rPr>
        <w:t>משלה</w:t>
      </w:r>
      <w:r w:rsidR="00487595">
        <w:rPr>
          <w:rFonts w:hint="cs"/>
          <w:rtl/>
        </w:rPr>
        <w:t>.</w:t>
      </w:r>
      <w:bookmarkStart w:id="6318" w:name="_ETM_Q19_405540"/>
      <w:bookmarkEnd w:id="6318"/>
    </w:p>
    <w:p w:rsidR="00487595" w:rsidRDefault="00487595" w:rsidP="006F1440">
      <w:pPr>
        <w:rPr>
          <w:rtl/>
        </w:rPr>
      </w:pPr>
    </w:p>
    <w:p w:rsidR="00487595" w:rsidRDefault="00487595" w:rsidP="006F1440">
      <w:pPr>
        <w:pStyle w:val="af6"/>
        <w:keepNext/>
        <w:rPr>
          <w:rtl/>
        </w:rPr>
      </w:pPr>
      <w:r w:rsidRPr="008D40C0">
        <w:rPr>
          <w:rStyle w:val="TagStyle"/>
          <w:rtl/>
        </w:rPr>
        <w:t xml:space="preserve"> &lt;&lt; יור &gt;&gt; </w:t>
      </w:r>
      <w:r>
        <w:rPr>
          <w:rtl/>
        </w:rPr>
        <w:t>היו"ר מיקי חיימוביץ':</w:t>
      </w:r>
      <w:r w:rsidRPr="008D40C0">
        <w:rPr>
          <w:rStyle w:val="TagStyle"/>
          <w:rtl/>
        </w:rPr>
        <w:t xml:space="preserve"> &lt;&lt; יור &gt;&gt;</w:t>
      </w:r>
      <w:r>
        <w:rPr>
          <w:rtl/>
        </w:rPr>
        <w:t xml:space="preserve"> </w:t>
      </w:r>
    </w:p>
    <w:p w:rsidR="00487595" w:rsidRDefault="00487595" w:rsidP="00977595">
      <w:pPr>
        <w:rPr>
          <w:rtl/>
          <w:lang w:eastAsia="he-IL"/>
        </w:rPr>
      </w:pPr>
    </w:p>
    <w:p w:rsidR="00487595" w:rsidRDefault="00487595" w:rsidP="006F1440">
      <w:pPr>
        <w:rPr>
          <w:rtl/>
          <w:lang w:eastAsia="he-IL"/>
        </w:rPr>
      </w:pPr>
      <w:r>
        <w:rPr>
          <w:rFonts w:hint="cs"/>
          <w:rtl/>
          <w:lang w:eastAsia="he-IL"/>
        </w:rPr>
        <w:t>תודה</w:t>
      </w:r>
      <w:bookmarkStart w:id="6319" w:name="_ETM_Q19_401918"/>
      <w:bookmarkEnd w:id="6319"/>
      <w:r>
        <w:rPr>
          <w:rFonts w:hint="cs"/>
          <w:rtl/>
          <w:lang w:eastAsia="he-IL"/>
        </w:rPr>
        <w:t>.</w:t>
      </w:r>
    </w:p>
    <w:p w:rsidR="00487595" w:rsidRDefault="00487595" w:rsidP="006F1440">
      <w:pPr>
        <w:rPr>
          <w:rtl/>
          <w:lang w:eastAsia="he-IL"/>
        </w:rPr>
      </w:pPr>
      <w:bookmarkStart w:id="6320" w:name="_ETM_Q19_402517"/>
      <w:bookmarkStart w:id="6321" w:name="_ETM_Q19_402581"/>
      <w:bookmarkEnd w:id="6320"/>
      <w:bookmarkEnd w:id="6321"/>
    </w:p>
    <w:p w:rsidR="00487595" w:rsidRDefault="00487595" w:rsidP="006F1440">
      <w:pPr>
        <w:pStyle w:val="-"/>
        <w:keepNext/>
        <w:rPr>
          <w:rtl/>
        </w:rPr>
      </w:pPr>
      <w:r w:rsidRPr="008D40C0">
        <w:rPr>
          <w:rStyle w:val="TagStyle"/>
          <w:rtl/>
        </w:rPr>
        <w:t xml:space="preserve"> &lt;&lt; דובר_המשך &gt;&gt; </w:t>
      </w:r>
      <w:r>
        <w:rPr>
          <w:rtl/>
        </w:rPr>
        <w:t>שרת התחבורה והבטיחות בדרכים מירי מרים רגב:</w:t>
      </w:r>
      <w:r w:rsidRPr="008D40C0">
        <w:rPr>
          <w:rStyle w:val="TagStyle"/>
          <w:rtl/>
        </w:rPr>
        <w:t xml:space="preserve"> &lt;&lt; דובר_המשך &gt;&gt;</w:t>
      </w:r>
      <w:r>
        <w:rPr>
          <w:rtl/>
        </w:rPr>
        <w:t xml:space="preserve"> </w:t>
      </w:r>
    </w:p>
    <w:p w:rsidR="00487595" w:rsidRDefault="00487595" w:rsidP="00977595">
      <w:pPr>
        <w:rPr>
          <w:rtl/>
          <w:lang w:eastAsia="he-IL"/>
        </w:rPr>
      </w:pPr>
    </w:p>
    <w:p w:rsidR="00487595" w:rsidRDefault="00487595" w:rsidP="006F1440">
      <w:pPr>
        <w:rPr>
          <w:rtl/>
        </w:rPr>
      </w:pPr>
      <w:bookmarkStart w:id="6322" w:name="_ETM_Q19_403578"/>
      <w:bookmarkEnd w:id="6322"/>
      <w:r>
        <w:rPr>
          <w:rtl/>
        </w:rPr>
        <w:t xml:space="preserve">אני </w:t>
      </w:r>
      <w:bookmarkStart w:id="6323" w:name="_ETM_Q19_405959"/>
      <w:bookmarkEnd w:id="6323"/>
      <w:r>
        <w:rPr>
          <w:rtl/>
        </w:rPr>
        <w:t xml:space="preserve">לא </w:t>
      </w:r>
      <w:bookmarkStart w:id="6324" w:name="_ETM_Q19_406140"/>
      <w:bookmarkEnd w:id="6324"/>
      <w:r>
        <w:rPr>
          <w:rtl/>
        </w:rPr>
        <w:t xml:space="preserve">אתן </w:t>
      </w:r>
      <w:bookmarkStart w:id="6325" w:name="_ETM_Q19_407200"/>
      <w:bookmarkEnd w:id="6325"/>
      <w:r>
        <w:rPr>
          <w:rFonts w:hint="cs"/>
          <w:rtl/>
        </w:rPr>
        <w:t xml:space="preserve">שאת </w:t>
      </w:r>
      <w:bookmarkStart w:id="6326" w:name="_ETM_Q19_406497"/>
      <w:bookmarkEnd w:id="6326"/>
      <w:r>
        <w:rPr>
          <w:rtl/>
        </w:rPr>
        <w:t xml:space="preserve">כל </w:t>
      </w:r>
      <w:bookmarkStart w:id="6327" w:name="_ETM_Q19_407530"/>
      <w:bookmarkEnd w:id="6327"/>
      <w:r>
        <w:rPr>
          <w:rtl/>
        </w:rPr>
        <w:t>התקצ</w:t>
      </w:r>
      <w:bookmarkStart w:id="6328" w:name="_ETM_Q19_404339"/>
      <w:bookmarkStart w:id="6329" w:name="_ETM_Q19_399899"/>
      <w:bookmarkEnd w:id="6328"/>
      <w:bookmarkEnd w:id="6329"/>
      <w:r>
        <w:rPr>
          <w:rtl/>
        </w:rPr>
        <w:t xml:space="preserve">יב </w:t>
      </w:r>
      <w:bookmarkStart w:id="6330" w:name="_ETM_Q19_408069"/>
      <w:bookmarkEnd w:id="6330"/>
      <w:r>
        <w:rPr>
          <w:rtl/>
        </w:rPr>
        <w:t xml:space="preserve">התחבורתי </w:t>
      </w:r>
      <w:bookmarkStart w:id="6331" w:name="_ETM_Q19_408819"/>
      <w:bookmarkEnd w:id="6331"/>
      <w:r w:rsidR="00D06262">
        <w:rPr>
          <w:rFonts w:hint="cs"/>
          <w:rtl/>
        </w:rPr>
        <w:t>– –</w:t>
      </w:r>
      <w:r>
        <w:rPr>
          <w:rFonts w:hint="cs"/>
          <w:rtl/>
        </w:rPr>
        <w:t xml:space="preserve"> </w:t>
      </w:r>
    </w:p>
    <w:p w:rsidR="00487595" w:rsidRDefault="00487595" w:rsidP="006F1440">
      <w:pPr>
        <w:rPr>
          <w:rtl/>
        </w:rPr>
      </w:pPr>
    </w:p>
    <w:p w:rsidR="00487595" w:rsidRDefault="00487595" w:rsidP="006F1440">
      <w:pPr>
        <w:pStyle w:val="af6"/>
        <w:keepNext/>
        <w:rPr>
          <w:rtl/>
        </w:rPr>
      </w:pPr>
      <w:r w:rsidRPr="008D40C0">
        <w:rPr>
          <w:rStyle w:val="TagStyle"/>
          <w:rtl/>
        </w:rPr>
        <w:t xml:space="preserve"> &lt;&lt; יור &gt;&gt; </w:t>
      </w:r>
      <w:r>
        <w:rPr>
          <w:rtl/>
        </w:rPr>
        <w:t>היו"ר מיקי חיימוביץ':</w:t>
      </w:r>
      <w:r w:rsidRPr="008D40C0">
        <w:rPr>
          <w:rStyle w:val="TagStyle"/>
          <w:rtl/>
        </w:rPr>
        <w:t xml:space="preserve"> &lt;&lt; יור &gt;&gt;</w:t>
      </w:r>
      <w:r>
        <w:rPr>
          <w:rtl/>
        </w:rPr>
        <w:t xml:space="preserve"> </w:t>
      </w:r>
    </w:p>
    <w:p w:rsidR="00487595" w:rsidRDefault="00487595" w:rsidP="00977595">
      <w:pPr>
        <w:rPr>
          <w:rtl/>
          <w:lang w:eastAsia="he-IL"/>
        </w:rPr>
      </w:pPr>
    </w:p>
    <w:p w:rsidR="00487595" w:rsidRDefault="00487595" w:rsidP="006F1440">
      <w:pPr>
        <w:rPr>
          <w:rtl/>
        </w:rPr>
      </w:pPr>
      <w:r>
        <w:rPr>
          <w:rFonts w:hint="cs"/>
          <w:rtl/>
          <w:lang w:eastAsia="he-IL"/>
        </w:rPr>
        <w:t>ל</w:t>
      </w:r>
      <w:bookmarkStart w:id="6332" w:name="_ETM_Q19_405698"/>
      <w:bookmarkEnd w:id="6332"/>
      <w:r>
        <w:rPr>
          <w:rtl/>
        </w:rPr>
        <w:t>סיים</w:t>
      </w:r>
      <w:r w:rsidR="00054896">
        <w:rPr>
          <w:rFonts w:hint="cs"/>
          <w:rtl/>
        </w:rPr>
        <w:t>,</w:t>
      </w:r>
      <w:r>
        <w:rPr>
          <w:rtl/>
        </w:rPr>
        <w:t xml:space="preserve"> </w:t>
      </w:r>
      <w:bookmarkStart w:id="6333" w:name="_ETM_Q19_409480"/>
      <w:bookmarkEnd w:id="6333"/>
      <w:r>
        <w:rPr>
          <w:rFonts w:hint="cs"/>
          <w:rtl/>
        </w:rPr>
        <w:t>בבקשה.</w:t>
      </w:r>
      <w:bookmarkStart w:id="6334" w:name="_ETM_Q19_407168"/>
      <w:bookmarkStart w:id="6335" w:name="_ETM_Q19_406478"/>
      <w:bookmarkEnd w:id="6334"/>
      <w:bookmarkEnd w:id="6335"/>
    </w:p>
    <w:p w:rsidR="00487595" w:rsidRDefault="00487595" w:rsidP="006F1440">
      <w:pPr>
        <w:rPr>
          <w:rtl/>
        </w:rPr>
      </w:pPr>
      <w:bookmarkStart w:id="6336" w:name="_ETM_Q19_408700"/>
      <w:bookmarkStart w:id="6337" w:name="_ETM_Q19_408770"/>
      <w:bookmarkStart w:id="6338" w:name="_ETM_Q19_408891"/>
      <w:bookmarkEnd w:id="6336"/>
      <w:bookmarkEnd w:id="6337"/>
      <w:bookmarkEnd w:id="6338"/>
    </w:p>
    <w:p w:rsidR="00487595" w:rsidRDefault="00487595" w:rsidP="006F1440">
      <w:pPr>
        <w:pStyle w:val="-"/>
        <w:keepNext/>
        <w:rPr>
          <w:rtl/>
        </w:rPr>
      </w:pPr>
      <w:bookmarkStart w:id="6339" w:name="ET_speakercontinue_5985_22"/>
      <w:r w:rsidRPr="008D40C0">
        <w:rPr>
          <w:rStyle w:val="TagStyle"/>
          <w:rtl/>
        </w:rPr>
        <w:t xml:space="preserve"> &lt;&lt; דובר_המשך &gt;&gt; </w:t>
      </w:r>
      <w:r>
        <w:rPr>
          <w:rtl/>
        </w:rPr>
        <w:t>שרת התחבורה והבטיחות בדרכים מירי מרים רגב:</w:t>
      </w:r>
      <w:r w:rsidRPr="008D40C0">
        <w:rPr>
          <w:rStyle w:val="TagStyle"/>
          <w:rtl/>
        </w:rPr>
        <w:t xml:space="preserve"> &lt;&lt; דובר_המשך &gt;&gt;</w:t>
      </w:r>
      <w:r>
        <w:rPr>
          <w:rtl/>
        </w:rPr>
        <w:t xml:space="preserve"> </w:t>
      </w:r>
      <w:bookmarkEnd w:id="6339"/>
    </w:p>
    <w:p w:rsidR="00487595" w:rsidRDefault="00487595" w:rsidP="00977595">
      <w:pPr>
        <w:rPr>
          <w:rtl/>
          <w:lang w:eastAsia="he-IL"/>
        </w:rPr>
      </w:pPr>
    </w:p>
    <w:p w:rsidR="00487595" w:rsidRDefault="00D06262" w:rsidP="006F1440">
      <w:pPr>
        <w:rPr>
          <w:rtl/>
        </w:rPr>
      </w:pPr>
      <w:bookmarkStart w:id="6340" w:name="_ETM_Q19_410923"/>
      <w:bookmarkStart w:id="6341" w:name="_ETM_Q19_408950"/>
      <w:bookmarkStart w:id="6342" w:name="_ETM_Q19_409086"/>
      <w:bookmarkStart w:id="6343" w:name="_ETM_Q19_409147"/>
      <w:bookmarkEnd w:id="6340"/>
      <w:bookmarkEnd w:id="6341"/>
      <w:bookmarkEnd w:id="6342"/>
      <w:bookmarkEnd w:id="6343"/>
      <w:r>
        <w:rPr>
          <w:rFonts w:hint="cs"/>
          <w:rtl/>
        </w:rPr>
        <w:t>– –</w:t>
      </w:r>
      <w:r w:rsidR="00487595">
        <w:rPr>
          <w:rFonts w:hint="cs"/>
          <w:rtl/>
        </w:rPr>
        <w:t xml:space="preserve"> ישימו</w:t>
      </w:r>
      <w:r w:rsidR="00487595">
        <w:rPr>
          <w:rtl/>
        </w:rPr>
        <w:t xml:space="preserve"> </w:t>
      </w:r>
      <w:bookmarkStart w:id="6344" w:name="_ETM_Q19_409780"/>
      <w:bookmarkEnd w:id="6344"/>
      <w:r w:rsidR="00487595">
        <w:rPr>
          <w:rtl/>
        </w:rPr>
        <w:t xml:space="preserve">בגוש </w:t>
      </w:r>
      <w:bookmarkStart w:id="6345" w:name="_ETM_Q19_410170"/>
      <w:bookmarkEnd w:id="6345"/>
      <w:r w:rsidR="00487595">
        <w:rPr>
          <w:rtl/>
        </w:rPr>
        <w:t>דן</w:t>
      </w:r>
      <w:r w:rsidR="00487595">
        <w:rPr>
          <w:rFonts w:hint="cs"/>
          <w:rtl/>
        </w:rPr>
        <w:t>.</w:t>
      </w:r>
      <w:bookmarkStart w:id="6346" w:name="_ETM_Q19_410920"/>
      <w:bookmarkStart w:id="6347" w:name="_ETM_Q19_412514"/>
      <w:bookmarkEnd w:id="6346"/>
      <w:bookmarkEnd w:id="6347"/>
    </w:p>
    <w:p w:rsidR="00487595" w:rsidRDefault="00487595" w:rsidP="006F1440">
      <w:pPr>
        <w:rPr>
          <w:rtl/>
        </w:rPr>
      </w:pPr>
      <w:bookmarkStart w:id="6348" w:name="_ETM_Q19_414051"/>
      <w:bookmarkStart w:id="6349" w:name="_ETM_Q19_414107"/>
      <w:bookmarkStart w:id="6350" w:name="_ETM_Q19_409137"/>
      <w:bookmarkStart w:id="6351" w:name="_ETM_Q19_404327"/>
      <w:bookmarkEnd w:id="6348"/>
      <w:bookmarkEnd w:id="6349"/>
      <w:bookmarkEnd w:id="6350"/>
      <w:bookmarkEnd w:id="6351"/>
    </w:p>
    <w:p w:rsidR="00487595" w:rsidRDefault="00487595" w:rsidP="006F1440">
      <w:pPr>
        <w:pStyle w:val="af5"/>
        <w:keepNext/>
        <w:rPr>
          <w:rtl/>
        </w:rPr>
      </w:pPr>
      <w:bookmarkStart w:id="6352" w:name="ET_interruption_5850_24"/>
      <w:r w:rsidRPr="003C396F">
        <w:rPr>
          <w:rStyle w:val="TagStyle"/>
          <w:rtl/>
        </w:rPr>
        <w:t xml:space="preserve"> &lt;&lt; קריאה &gt;&gt; </w:t>
      </w:r>
      <w:r>
        <w:rPr>
          <w:rtl/>
        </w:rPr>
        <w:t>סמי אבו שחאדה (הרשימה המשותפת):</w:t>
      </w:r>
      <w:r w:rsidRPr="003C396F">
        <w:rPr>
          <w:rStyle w:val="TagStyle"/>
          <w:rtl/>
        </w:rPr>
        <w:t xml:space="preserve"> &lt;&lt; קריאה &gt;&gt;</w:t>
      </w:r>
      <w:r>
        <w:rPr>
          <w:rtl/>
        </w:rPr>
        <w:t xml:space="preserve"> </w:t>
      </w:r>
      <w:bookmarkEnd w:id="6352"/>
    </w:p>
    <w:p w:rsidR="00487595" w:rsidRDefault="00487595" w:rsidP="00977595">
      <w:pPr>
        <w:rPr>
          <w:rtl/>
          <w:lang w:eastAsia="he-IL"/>
        </w:rPr>
      </w:pPr>
    </w:p>
    <w:p w:rsidR="00487595" w:rsidRDefault="00487595" w:rsidP="006F1440">
      <w:pPr>
        <w:rPr>
          <w:rtl/>
          <w:lang w:eastAsia="he-IL"/>
        </w:rPr>
      </w:pPr>
      <w:bookmarkStart w:id="6353" w:name="_ETM_Q19_414577"/>
      <w:bookmarkEnd w:id="6353"/>
      <w:r>
        <w:rPr>
          <w:rFonts w:hint="cs"/>
          <w:rtl/>
          <w:lang w:eastAsia="he-IL"/>
        </w:rPr>
        <w:t>גברתי השרה, זה מאוד חשוב</w:t>
      </w:r>
      <w:bookmarkStart w:id="6354" w:name="_ETM_Q19_409836"/>
      <w:bookmarkEnd w:id="6354"/>
      <w:r>
        <w:rPr>
          <w:rFonts w:hint="cs"/>
          <w:rtl/>
          <w:lang w:eastAsia="he-IL"/>
        </w:rPr>
        <w:t xml:space="preserve">. </w:t>
      </w:r>
      <w:bookmarkStart w:id="6355" w:name="_ETM_Q19_410307"/>
      <w:bookmarkEnd w:id="6355"/>
      <w:r>
        <w:rPr>
          <w:rFonts w:hint="cs"/>
          <w:rtl/>
          <w:lang w:eastAsia="he-IL"/>
        </w:rPr>
        <w:t xml:space="preserve">פריפריה </w:t>
      </w:r>
      <w:r w:rsidR="00D06262">
        <w:rPr>
          <w:rFonts w:hint="eastAsia"/>
          <w:rtl/>
          <w:lang w:eastAsia="he-IL"/>
        </w:rPr>
        <w:t>–</w:t>
      </w:r>
      <w:r w:rsidR="001F4CA9">
        <w:rPr>
          <w:rFonts w:hint="eastAsia"/>
          <w:rtl/>
          <w:lang w:eastAsia="he-IL"/>
        </w:rPr>
        <w:t xml:space="preserve"> </w:t>
      </w:r>
      <w:r>
        <w:rPr>
          <w:rFonts w:hint="cs"/>
          <w:rtl/>
          <w:lang w:eastAsia="he-IL"/>
        </w:rPr>
        <w:t>מאוד חשוב.</w:t>
      </w:r>
      <w:bookmarkStart w:id="6356" w:name="_ETM_Q19_410567"/>
      <w:bookmarkStart w:id="6357" w:name="_ETM_Q19_410760"/>
      <w:bookmarkEnd w:id="6356"/>
      <w:bookmarkEnd w:id="6357"/>
    </w:p>
    <w:p w:rsidR="00487595" w:rsidRDefault="00487595" w:rsidP="006F1440">
      <w:pPr>
        <w:rPr>
          <w:rtl/>
          <w:lang w:eastAsia="he-IL"/>
        </w:rPr>
      </w:pPr>
      <w:bookmarkStart w:id="6358" w:name="_ETM_Q19_410812"/>
      <w:bookmarkEnd w:id="6358"/>
    </w:p>
    <w:p w:rsidR="00487595" w:rsidRDefault="00487595" w:rsidP="006F1440">
      <w:pPr>
        <w:pStyle w:val="-"/>
        <w:keepNext/>
        <w:rPr>
          <w:rtl/>
        </w:rPr>
      </w:pPr>
      <w:bookmarkStart w:id="6359" w:name="ET_speakercontinue_5985_25"/>
      <w:r w:rsidRPr="00481B69">
        <w:rPr>
          <w:rStyle w:val="TagStyle"/>
          <w:rtl/>
        </w:rPr>
        <w:t xml:space="preserve"> &lt;&lt; דובר_המשך &gt;&gt; </w:t>
      </w:r>
      <w:r>
        <w:rPr>
          <w:rtl/>
        </w:rPr>
        <w:t>שרת התחבורה והבטיחות בדרכים מירי מרים רגב:</w:t>
      </w:r>
      <w:r w:rsidRPr="00481B69">
        <w:rPr>
          <w:rStyle w:val="TagStyle"/>
          <w:rtl/>
        </w:rPr>
        <w:t xml:space="preserve"> &lt;&lt; דובר_המשך &gt;&gt;</w:t>
      </w:r>
      <w:r>
        <w:rPr>
          <w:rtl/>
        </w:rPr>
        <w:t xml:space="preserve"> </w:t>
      </w:r>
      <w:bookmarkEnd w:id="6359"/>
    </w:p>
    <w:p w:rsidR="00487595" w:rsidRDefault="00487595" w:rsidP="00977595">
      <w:pPr>
        <w:rPr>
          <w:rtl/>
          <w:lang w:eastAsia="he-IL"/>
        </w:rPr>
      </w:pPr>
    </w:p>
    <w:p w:rsidR="00487595" w:rsidRDefault="00487595" w:rsidP="006F1440">
      <w:pPr>
        <w:rPr>
          <w:rtl/>
          <w:lang w:eastAsia="he-IL"/>
        </w:rPr>
      </w:pPr>
      <w:bookmarkStart w:id="6360" w:name="_ETM_Q19_412455"/>
      <w:bookmarkEnd w:id="6360"/>
      <w:r>
        <w:rPr>
          <w:rFonts w:hint="cs"/>
          <w:rtl/>
          <w:lang w:eastAsia="he-IL"/>
        </w:rPr>
        <w:t xml:space="preserve">מדינת </w:t>
      </w:r>
      <w:bookmarkStart w:id="6361" w:name="_ETM_Q19_413543"/>
      <w:bookmarkEnd w:id="6361"/>
      <w:r>
        <w:rPr>
          <w:rFonts w:hint="cs"/>
          <w:rtl/>
          <w:lang w:eastAsia="he-IL"/>
        </w:rPr>
        <w:t>ישראל היא לא בין גדרה לחד</w:t>
      </w:r>
      <w:bookmarkStart w:id="6362" w:name="_ETM_Q19_412357"/>
      <w:bookmarkEnd w:id="6362"/>
      <w:r>
        <w:rPr>
          <w:rFonts w:hint="cs"/>
          <w:rtl/>
          <w:lang w:eastAsia="he-IL"/>
        </w:rPr>
        <w:t>רה.</w:t>
      </w:r>
    </w:p>
    <w:p w:rsidR="00487595" w:rsidRDefault="00487595" w:rsidP="006F1440">
      <w:pPr>
        <w:rPr>
          <w:rtl/>
          <w:lang w:eastAsia="he-IL"/>
        </w:rPr>
      </w:pPr>
      <w:bookmarkStart w:id="6363" w:name="_ETM_Q19_413363"/>
      <w:bookmarkStart w:id="6364" w:name="_ETM_Q19_413421"/>
      <w:bookmarkEnd w:id="6363"/>
      <w:bookmarkEnd w:id="6364"/>
    </w:p>
    <w:p w:rsidR="00487595" w:rsidRDefault="00487595" w:rsidP="006F1440">
      <w:pPr>
        <w:pStyle w:val="af6"/>
        <w:keepNext/>
        <w:rPr>
          <w:rtl/>
        </w:rPr>
      </w:pPr>
      <w:bookmarkStart w:id="6365" w:name="ET_yor_6031_26"/>
      <w:r w:rsidRPr="00481B69">
        <w:rPr>
          <w:rStyle w:val="TagStyle"/>
          <w:rtl/>
        </w:rPr>
        <w:t xml:space="preserve"> &lt;&lt; יור &gt;&gt; </w:t>
      </w:r>
      <w:r>
        <w:rPr>
          <w:rtl/>
        </w:rPr>
        <w:t>היו"ר מיקי חיימוביץ':</w:t>
      </w:r>
      <w:r w:rsidRPr="00481B69">
        <w:rPr>
          <w:rStyle w:val="TagStyle"/>
          <w:rtl/>
        </w:rPr>
        <w:t xml:space="preserve"> &lt;&lt; יור &gt;&gt;</w:t>
      </w:r>
      <w:r>
        <w:rPr>
          <w:rtl/>
        </w:rPr>
        <w:t xml:space="preserve"> </w:t>
      </w:r>
      <w:bookmarkEnd w:id="6365"/>
    </w:p>
    <w:p w:rsidR="00487595" w:rsidRDefault="00487595" w:rsidP="00977595">
      <w:pPr>
        <w:rPr>
          <w:rtl/>
          <w:lang w:eastAsia="he-IL"/>
        </w:rPr>
      </w:pPr>
    </w:p>
    <w:p w:rsidR="00487595" w:rsidRDefault="00487595" w:rsidP="006F1440">
      <w:pPr>
        <w:rPr>
          <w:rtl/>
          <w:lang w:eastAsia="he-IL"/>
        </w:rPr>
      </w:pPr>
      <w:bookmarkStart w:id="6366" w:name="_ETM_Q19_415527"/>
      <w:bookmarkEnd w:id="6366"/>
      <w:r>
        <w:rPr>
          <w:rFonts w:hint="cs"/>
          <w:rtl/>
          <w:lang w:eastAsia="he-IL"/>
        </w:rPr>
        <w:t>הנקודה ברורה.</w:t>
      </w:r>
      <w:bookmarkStart w:id="6367" w:name="_ETM_Q19_412967"/>
      <w:bookmarkEnd w:id="6367"/>
    </w:p>
    <w:p w:rsidR="00487595" w:rsidRDefault="00487595" w:rsidP="006F1440">
      <w:pPr>
        <w:rPr>
          <w:rtl/>
          <w:lang w:eastAsia="he-IL"/>
        </w:rPr>
      </w:pPr>
      <w:bookmarkStart w:id="6368" w:name="_ETM_Q19_413130"/>
      <w:bookmarkStart w:id="6369" w:name="_ETM_Q19_413182"/>
      <w:bookmarkEnd w:id="6368"/>
      <w:bookmarkEnd w:id="6369"/>
    </w:p>
    <w:p w:rsidR="00487595" w:rsidRDefault="00487595" w:rsidP="006F1440">
      <w:pPr>
        <w:pStyle w:val="af5"/>
        <w:keepNext/>
        <w:rPr>
          <w:rtl/>
        </w:rPr>
      </w:pPr>
      <w:r w:rsidRPr="003C396F">
        <w:rPr>
          <w:rStyle w:val="TagStyle"/>
          <w:rtl/>
        </w:rPr>
        <w:t xml:space="preserve">&lt;&lt; קריאה &gt;&gt; </w:t>
      </w:r>
      <w:r>
        <w:rPr>
          <w:rtl/>
        </w:rPr>
        <w:t>סמי אבו שחאדה (הרשימה המשותפת):</w:t>
      </w:r>
      <w:r w:rsidRPr="003C396F">
        <w:rPr>
          <w:rStyle w:val="TagStyle"/>
          <w:rtl/>
        </w:rPr>
        <w:t xml:space="preserve"> &lt;&lt; קריאה &gt;&gt;</w:t>
      </w:r>
      <w:r>
        <w:rPr>
          <w:rtl/>
        </w:rPr>
        <w:t xml:space="preserve"> </w:t>
      </w:r>
    </w:p>
    <w:p w:rsidR="00487595" w:rsidRDefault="00487595" w:rsidP="006F1440">
      <w:pPr>
        <w:rPr>
          <w:rtl/>
          <w:lang w:eastAsia="he-IL"/>
        </w:rPr>
      </w:pPr>
      <w:bookmarkStart w:id="6370" w:name="_ETM_Q19_415207"/>
      <w:bookmarkEnd w:id="6370"/>
    </w:p>
    <w:p w:rsidR="00487595" w:rsidRDefault="00487595" w:rsidP="00054896">
      <w:pPr>
        <w:rPr>
          <w:rtl/>
          <w:lang w:eastAsia="he-IL"/>
        </w:rPr>
      </w:pPr>
      <w:bookmarkStart w:id="6371" w:name="_ETM_Q19_415462"/>
      <w:bookmarkStart w:id="6372" w:name="_ETM_Q19_415542"/>
      <w:bookmarkEnd w:id="6371"/>
      <w:bookmarkEnd w:id="6372"/>
      <w:r>
        <w:rPr>
          <w:rFonts w:hint="cs"/>
          <w:rtl/>
          <w:lang w:eastAsia="he-IL"/>
        </w:rPr>
        <w:t xml:space="preserve">חשוב </w:t>
      </w:r>
      <w:bookmarkStart w:id="6373" w:name="_ETM_Q19_413687"/>
      <w:bookmarkStart w:id="6374" w:name="_ETM_Q19_414437"/>
      <w:bookmarkEnd w:id="6373"/>
      <w:bookmarkEnd w:id="6374"/>
      <w:r w:rsidR="00054896">
        <w:rPr>
          <w:rFonts w:hint="cs"/>
          <w:rtl/>
          <w:lang w:eastAsia="he-IL"/>
        </w:rPr>
        <w:t xml:space="preserve">גם </w:t>
      </w:r>
      <w:r>
        <w:rPr>
          <w:rFonts w:hint="cs"/>
          <w:rtl/>
          <w:lang w:eastAsia="he-IL"/>
        </w:rPr>
        <w:t xml:space="preserve">שהרכבת תלמד </w:t>
      </w:r>
      <w:bookmarkStart w:id="6375" w:name="_ETM_Q19_419862"/>
      <w:bookmarkEnd w:id="6375"/>
      <w:r>
        <w:rPr>
          <w:rFonts w:hint="cs"/>
          <w:rtl/>
          <w:lang w:eastAsia="he-IL"/>
        </w:rPr>
        <w:t xml:space="preserve">לעצור גם </w:t>
      </w:r>
      <w:bookmarkStart w:id="6376" w:name="_ETM_Q19_417117"/>
      <w:bookmarkEnd w:id="6376"/>
      <w:r>
        <w:rPr>
          <w:rFonts w:hint="cs"/>
          <w:rtl/>
          <w:lang w:eastAsia="he-IL"/>
        </w:rPr>
        <w:t>בכפרים הערביים</w:t>
      </w:r>
      <w:bookmarkStart w:id="6377" w:name="_ETM_Q19_418817"/>
      <w:bookmarkEnd w:id="6377"/>
      <w:r>
        <w:rPr>
          <w:rFonts w:hint="cs"/>
          <w:rtl/>
          <w:lang w:eastAsia="he-IL"/>
        </w:rPr>
        <w:t>.</w:t>
      </w:r>
    </w:p>
    <w:p w:rsidR="00487595" w:rsidRDefault="00487595" w:rsidP="006F1440">
      <w:pPr>
        <w:rPr>
          <w:rtl/>
          <w:lang w:eastAsia="he-IL"/>
        </w:rPr>
      </w:pPr>
      <w:bookmarkStart w:id="6378" w:name="_ETM_Q19_417574"/>
      <w:bookmarkStart w:id="6379" w:name="_ETM_Q19_417636"/>
      <w:bookmarkEnd w:id="6378"/>
      <w:bookmarkEnd w:id="6379"/>
    </w:p>
    <w:p w:rsidR="00487595" w:rsidRDefault="00487595" w:rsidP="006F1440">
      <w:pPr>
        <w:pStyle w:val="-"/>
        <w:keepNext/>
        <w:rPr>
          <w:rtl/>
        </w:rPr>
      </w:pPr>
      <w:bookmarkStart w:id="6380" w:name="ET_speakercontinue_5985_27"/>
      <w:r w:rsidRPr="00481B69">
        <w:rPr>
          <w:rStyle w:val="TagStyle"/>
          <w:rtl/>
        </w:rPr>
        <w:t xml:space="preserve"> &lt;&lt; דובר_המשך &gt;&gt; </w:t>
      </w:r>
      <w:r>
        <w:rPr>
          <w:rtl/>
        </w:rPr>
        <w:t>שרת התחבורה והבטיחות בדרכים מירי מרים רגב:</w:t>
      </w:r>
      <w:r w:rsidRPr="00481B69">
        <w:rPr>
          <w:rStyle w:val="TagStyle"/>
          <w:rtl/>
        </w:rPr>
        <w:t xml:space="preserve"> &lt;&lt; דובר_המשך &gt;&gt;</w:t>
      </w:r>
      <w:r>
        <w:rPr>
          <w:rtl/>
        </w:rPr>
        <w:t xml:space="preserve"> </w:t>
      </w:r>
      <w:bookmarkEnd w:id="6380"/>
    </w:p>
    <w:p w:rsidR="00487595" w:rsidRDefault="00487595" w:rsidP="00977595">
      <w:pPr>
        <w:rPr>
          <w:rtl/>
          <w:lang w:eastAsia="he-IL"/>
        </w:rPr>
      </w:pPr>
    </w:p>
    <w:p w:rsidR="00487595" w:rsidRDefault="00487595" w:rsidP="006F1440">
      <w:pPr>
        <w:rPr>
          <w:rtl/>
          <w:lang w:eastAsia="he-IL"/>
        </w:rPr>
      </w:pPr>
      <w:bookmarkStart w:id="6381" w:name="_ETM_Q19_414027"/>
      <w:bookmarkStart w:id="6382" w:name="_ETM_Q19_413496"/>
      <w:bookmarkStart w:id="6383" w:name="_ETM_Q19_417937"/>
      <w:bookmarkEnd w:id="6381"/>
      <w:bookmarkEnd w:id="6382"/>
      <w:bookmarkEnd w:id="6383"/>
      <w:r>
        <w:rPr>
          <w:rFonts w:hint="cs"/>
          <w:rtl/>
          <w:lang w:eastAsia="he-IL"/>
        </w:rPr>
        <w:t xml:space="preserve">ולכן אני מציעה </w:t>
      </w:r>
      <w:proofErr w:type="spellStart"/>
      <w:r>
        <w:rPr>
          <w:rFonts w:hint="cs"/>
          <w:rtl/>
          <w:lang w:eastAsia="he-IL"/>
        </w:rPr>
        <w:t>לסמוטריץ</w:t>
      </w:r>
      <w:proofErr w:type="spellEnd"/>
      <w:r>
        <w:rPr>
          <w:rFonts w:hint="cs"/>
          <w:rtl/>
          <w:lang w:eastAsia="he-IL"/>
        </w:rPr>
        <w:t xml:space="preserve">' להתעשת, להבין שאנחנו משרתים את הנגב, </w:t>
      </w:r>
      <w:bookmarkStart w:id="6384" w:name="_ETM_Q19_417227"/>
      <w:bookmarkStart w:id="6385" w:name="_ETM_Q19_409537"/>
      <w:bookmarkStart w:id="6386" w:name="_ETM_Q19_409789"/>
      <w:bookmarkStart w:id="6387" w:name="_ETM_Q19_409856"/>
      <w:bookmarkStart w:id="6388" w:name="_ETM_Q19_406847"/>
      <w:bookmarkStart w:id="6389" w:name="_ETM_Q19_413391"/>
      <w:bookmarkStart w:id="6390" w:name="_ETM_Q19_412040"/>
      <w:bookmarkStart w:id="6391" w:name="_ETM_Q19_412160"/>
      <w:bookmarkStart w:id="6392" w:name="_ETM_Q19_412370"/>
      <w:bookmarkStart w:id="6393" w:name="_ETM_Q19_416847"/>
      <w:bookmarkStart w:id="6394" w:name="_ETM_Q19_414567"/>
      <w:bookmarkStart w:id="6395" w:name="_ETM_Q19_413450"/>
      <w:bookmarkStart w:id="6396" w:name="_ETM_Q19_413930"/>
      <w:bookmarkStart w:id="6397" w:name="_ETM_Q19_414290"/>
      <w:bookmarkStart w:id="6398" w:name="_ETM_Q19_414800"/>
      <w:bookmarkStart w:id="6399" w:name="_ETM_Q19_415129"/>
      <w:bookmarkStart w:id="6400" w:name="_ETM_Q19_418807"/>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r>
        <w:rPr>
          <w:rFonts w:hint="cs"/>
          <w:rtl/>
          <w:lang w:eastAsia="he-IL"/>
        </w:rPr>
        <w:t xml:space="preserve">את הגליל </w:t>
      </w:r>
      <w:r w:rsidR="00D06262">
        <w:rPr>
          <w:rFonts w:hint="cs"/>
          <w:rtl/>
          <w:lang w:eastAsia="he-IL"/>
        </w:rPr>
        <w:t>– –</w:t>
      </w:r>
    </w:p>
    <w:p w:rsidR="00487595" w:rsidRDefault="00487595" w:rsidP="006F1440">
      <w:pPr>
        <w:rPr>
          <w:rtl/>
        </w:rPr>
      </w:pPr>
      <w:bookmarkStart w:id="6401" w:name="_ETM_Q19_415310"/>
      <w:bookmarkEnd w:id="6401"/>
    </w:p>
    <w:p w:rsidR="00487595" w:rsidRDefault="00487595" w:rsidP="006F1440">
      <w:pPr>
        <w:pStyle w:val="af6"/>
        <w:keepNext/>
        <w:rPr>
          <w:rtl/>
        </w:rPr>
      </w:pPr>
      <w:bookmarkStart w:id="6402" w:name="ET_yor_6031_28"/>
      <w:r w:rsidRPr="00481B69">
        <w:rPr>
          <w:rStyle w:val="TagStyle"/>
          <w:rtl/>
        </w:rPr>
        <w:t xml:space="preserve"> &lt;&lt; יור &gt;&gt; </w:t>
      </w:r>
      <w:r>
        <w:rPr>
          <w:rtl/>
        </w:rPr>
        <w:t>היו"ר מיקי חיימוביץ':</w:t>
      </w:r>
      <w:r w:rsidRPr="00481B69">
        <w:rPr>
          <w:rStyle w:val="TagStyle"/>
          <w:rtl/>
        </w:rPr>
        <w:t xml:space="preserve"> &lt;&lt; יור &gt;&gt;</w:t>
      </w:r>
      <w:r>
        <w:rPr>
          <w:rtl/>
        </w:rPr>
        <w:t xml:space="preserve"> </w:t>
      </w:r>
      <w:bookmarkEnd w:id="6402"/>
    </w:p>
    <w:p w:rsidR="00487595" w:rsidRDefault="00487595" w:rsidP="00977595">
      <w:pPr>
        <w:rPr>
          <w:rtl/>
          <w:lang w:eastAsia="he-IL"/>
        </w:rPr>
      </w:pPr>
    </w:p>
    <w:p w:rsidR="00487595" w:rsidRDefault="00487595" w:rsidP="006F1440">
      <w:pPr>
        <w:rPr>
          <w:rtl/>
          <w:lang w:eastAsia="he-IL"/>
        </w:rPr>
      </w:pPr>
      <w:r>
        <w:rPr>
          <w:rFonts w:hint="cs"/>
          <w:rtl/>
          <w:lang w:eastAsia="he-IL"/>
        </w:rPr>
        <w:t>הש</w:t>
      </w:r>
      <w:bookmarkStart w:id="6403" w:name="_ETM_Q19_423686"/>
      <w:bookmarkEnd w:id="6403"/>
      <w:r>
        <w:rPr>
          <w:rFonts w:hint="cs"/>
          <w:rtl/>
          <w:lang w:eastAsia="he-IL"/>
        </w:rPr>
        <w:t xml:space="preserve">רה </w:t>
      </w:r>
      <w:bookmarkStart w:id="6404" w:name="_ETM_Q19_424110"/>
      <w:bookmarkStart w:id="6405" w:name="_ETM_Q19_419347"/>
      <w:bookmarkEnd w:id="6404"/>
      <w:bookmarkEnd w:id="6405"/>
      <w:r>
        <w:rPr>
          <w:rFonts w:hint="cs"/>
          <w:rtl/>
          <w:lang w:eastAsia="he-IL"/>
        </w:rPr>
        <w:t>רגב, תודה.</w:t>
      </w:r>
    </w:p>
    <w:p w:rsidR="00487595" w:rsidRDefault="00487595" w:rsidP="006F1440">
      <w:pPr>
        <w:rPr>
          <w:rtl/>
          <w:lang w:eastAsia="he-IL"/>
        </w:rPr>
      </w:pPr>
      <w:bookmarkStart w:id="6406" w:name="_ETM_Q19_421581"/>
      <w:bookmarkStart w:id="6407" w:name="_ETM_Q19_421648"/>
      <w:bookmarkEnd w:id="6406"/>
      <w:bookmarkEnd w:id="6407"/>
    </w:p>
    <w:p w:rsidR="00487595" w:rsidRDefault="00487595" w:rsidP="006F1440">
      <w:pPr>
        <w:pStyle w:val="-"/>
        <w:keepNext/>
        <w:rPr>
          <w:rtl/>
        </w:rPr>
      </w:pPr>
      <w:r w:rsidRPr="00481B69">
        <w:rPr>
          <w:rStyle w:val="TagStyle"/>
          <w:rtl/>
        </w:rPr>
        <w:t xml:space="preserve"> &lt;&lt; דובר_המשך &gt;&gt; </w:t>
      </w:r>
      <w:r>
        <w:rPr>
          <w:rtl/>
        </w:rPr>
        <w:t>שרת התחבורה והבטיחות בדרכים מירי מרים רגב:</w:t>
      </w:r>
      <w:r w:rsidRPr="00481B69">
        <w:rPr>
          <w:rStyle w:val="TagStyle"/>
          <w:rtl/>
        </w:rPr>
        <w:t xml:space="preserve"> &lt;&lt; דובר_המשך &gt;&gt;</w:t>
      </w:r>
      <w:r>
        <w:rPr>
          <w:rtl/>
        </w:rPr>
        <w:t xml:space="preserve"> </w:t>
      </w:r>
    </w:p>
    <w:p w:rsidR="00487595" w:rsidRDefault="00487595" w:rsidP="00977595">
      <w:pPr>
        <w:rPr>
          <w:rtl/>
          <w:lang w:eastAsia="he-IL"/>
        </w:rPr>
      </w:pPr>
    </w:p>
    <w:p w:rsidR="00487595" w:rsidRDefault="00D06262" w:rsidP="001F4CA9">
      <w:pPr>
        <w:rPr>
          <w:rtl/>
          <w:lang w:eastAsia="he-IL"/>
        </w:rPr>
      </w:pPr>
      <w:bookmarkStart w:id="6408" w:name="_ETM_Q19_422413"/>
      <w:bookmarkStart w:id="6409" w:name="_ETM_Q19_423838"/>
      <w:bookmarkEnd w:id="6408"/>
      <w:bookmarkEnd w:id="6409"/>
      <w:r>
        <w:rPr>
          <w:rFonts w:hint="cs"/>
          <w:rtl/>
          <w:lang w:eastAsia="he-IL"/>
        </w:rPr>
        <w:t>– –</w:t>
      </w:r>
      <w:r w:rsidR="00487595">
        <w:rPr>
          <w:rFonts w:hint="cs"/>
          <w:rtl/>
          <w:lang w:eastAsia="he-IL"/>
        </w:rPr>
        <w:t xml:space="preserve"> את יהוד</w:t>
      </w:r>
      <w:bookmarkStart w:id="6410" w:name="_ETM_Q19_421397"/>
      <w:bookmarkEnd w:id="6410"/>
      <w:r w:rsidR="00487595">
        <w:rPr>
          <w:rFonts w:hint="cs"/>
          <w:rtl/>
          <w:lang w:eastAsia="he-IL"/>
        </w:rPr>
        <w:t xml:space="preserve">ה ושומרון </w:t>
      </w:r>
      <w:bookmarkStart w:id="6411" w:name="_ETM_Q19_418917"/>
      <w:bookmarkEnd w:id="6411"/>
      <w:r w:rsidR="00487595">
        <w:rPr>
          <w:rFonts w:hint="cs"/>
          <w:rtl/>
          <w:lang w:eastAsia="he-IL"/>
        </w:rPr>
        <w:t>ואת כל אזרחי מדינת ישראל.</w:t>
      </w:r>
      <w:bookmarkStart w:id="6412" w:name="_ETM_Q19_421467"/>
      <w:bookmarkStart w:id="6413" w:name="_ETM_Q19_419407"/>
      <w:bookmarkEnd w:id="6412"/>
      <w:bookmarkEnd w:id="6413"/>
      <w:r w:rsidR="00487595">
        <w:rPr>
          <w:rFonts w:hint="cs"/>
          <w:rtl/>
          <w:lang w:eastAsia="he-IL"/>
        </w:rPr>
        <w:t xml:space="preserve"> תודה רבה לכם.</w:t>
      </w:r>
    </w:p>
    <w:p w:rsidR="00487595" w:rsidRDefault="00487595" w:rsidP="006F1440">
      <w:pPr>
        <w:rPr>
          <w:rtl/>
          <w:lang w:eastAsia="he-IL"/>
        </w:rPr>
      </w:pPr>
      <w:bookmarkStart w:id="6414" w:name="_ETM_Q19_424298"/>
      <w:bookmarkStart w:id="6415" w:name="_ETM_Q19_424999"/>
      <w:bookmarkEnd w:id="6414"/>
      <w:bookmarkEnd w:id="6415"/>
    </w:p>
    <w:p w:rsidR="00487595" w:rsidRDefault="00487595" w:rsidP="006F1440">
      <w:pPr>
        <w:pStyle w:val="af6"/>
        <w:keepNext/>
        <w:rPr>
          <w:rtl/>
        </w:rPr>
      </w:pPr>
      <w:bookmarkStart w:id="6416" w:name="ET_yor_6031_30"/>
      <w:r w:rsidRPr="008F320B">
        <w:rPr>
          <w:rStyle w:val="TagStyle"/>
          <w:rtl/>
        </w:rPr>
        <w:t xml:space="preserve"> &lt;&lt; יור &gt;&gt; </w:t>
      </w:r>
      <w:r>
        <w:rPr>
          <w:rtl/>
        </w:rPr>
        <w:t>היו"ר מיקי חיימוביץ':</w:t>
      </w:r>
      <w:r w:rsidRPr="008F320B">
        <w:rPr>
          <w:rStyle w:val="TagStyle"/>
          <w:rtl/>
        </w:rPr>
        <w:t xml:space="preserve"> &lt;&lt; יור &gt;&gt;</w:t>
      </w:r>
      <w:r>
        <w:rPr>
          <w:rtl/>
        </w:rPr>
        <w:t xml:space="preserve"> </w:t>
      </w:r>
      <w:bookmarkEnd w:id="6416"/>
    </w:p>
    <w:p w:rsidR="00487595" w:rsidRDefault="00487595" w:rsidP="00977595">
      <w:pPr>
        <w:rPr>
          <w:rtl/>
          <w:lang w:eastAsia="he-IL"/>
        </w:rPr>
      </w:pPr>
    </w:p>
    <w:p w:rsidR="00487595" w:rsidRDefault="00487595" w:rsidP="006F1440">
      <w:pPr>
        <w:rPr>
          <w:rtl/>
          <w:lang w:eastAsia="he-IL"/>
        </w:rPr>
      </w:pPr>
      <w:r>
        <w:rPr>
          <w:rFonts w:hint="cs"/>
          <w:rtl/>
          <w:lang w:eastAsia="he-IL"/>
        </w:rPr>
        <w:t>ת</w:t>
      </w:r>
      <w:bookmarkStart w:id="6417" w:name="_ETM_Q19_426496"/>
      <w:bookmarkEnd w:id="6417"/>
      <w:r>
        <w:rPr>
          <w:rFonts w:hint="cs"/>
          <w:rtl/>
          <w:lang w:eastAsia="he-IL"/>
        </w:rPr>
        <w:t>ודה רבה.</w:t>
      </w:r>
    </w:p>
    <w:p w:rsidR="00487595" w:rsidRPr="008F320B" w:rsidRDefault="00487595" w:rsidP="006F1440">
      <w:pPr>
        <w:rPr>
          <w:rtl/>
          <w:lang w:eastAsia="he-IL"/>
        </w:rPr>
      </w:pPr>
      <w:bookmarkStart w:id="6418" w:name="_ETM_Q19_428446"/>
      <w:bookmarkEnd w:id="6418"/>
    </w:p>
    <w:p w:rsidR="00487595" w:rsidRDefault="00487595" w:rsidP="006F1440">
      <w:pPr>
        <w:pStyle w:val="af5"/>
        <w:keepNext/>
        <w:rPr>
          <w:rtl/>
        </w:rPr>
      </w:pPr>
      <w:bookmarkStart w:id="6419" w:name="_ETM_Q19_425129"/>
      <w:bookmarkStart w:id="6420" w:name="_ETM_Q19_425190"/>
      <w:bookmarkEnd w:id="6419"/>
      <w:bookmarkEnd w:id="6420"/>
      <w:r w:rsidRPr="003C396F">
        <w:rPr>
          <w:rStyle w:val="TagStyle"/>
          <w:rtl/>
        </w:rPr>
        <w:t xml:space="preserve">&lt;&lt; קריאה &gt;&gt; </w:t>
      </w:r>
      <w:r>
        <w:rPr>
          <w:rtl/>
        </w:rPr>
        <w:t>סמי אבו שחאדה (הרשימה המשותפת):</w:t>
      </w:r>
      <w:r w:rsidRPr="003C396F">
        <w:rPr>
          <w:rStyle w:val="TagStyle"/>
          <w:rtl/>
        </w:rPr>
        <w:t xml:space="preserve"> &lt;&lt; קריאה &gt;&gt;</w:t>
      </w:r>
      <w:r>
        <w:rPr>
          <w:rtl/>
        </w:rPr>
        <w:t xml:space="preserve"> </w:t>
      </w:r>
    </w:p>
    <w:p w:rsidR="00487595" w:rsidRDefault="00487595" w:rsidP="006F1440">
      <w:pPr>
        <w:rPr>
          <w:rtl/>
          <w:lang w:eastAsia="he-IL"/>
        </w:rPr>
      </w:pPr>
      <w:bookmarkStart w:id="6421" w:name="_ETM_Q19_424739"/>
      <w:bookmarkEnd w:id="6421"/>
    </w:p>
    <w:p w:rsidR="001F4CA9" w:rsidRDefault="00487595" w:rsidP="001F4CA9">
      <w:pPr>
        <w:rPr>
          <w:rtl/>
        </w:rPr>
      </w:pPr>
      <w:bookmarkStart w:id="6422" w:name="_ETM_Q19_426401"/>
      <w:bookmarkStart w:id="6423" w:name="_ETM_Q19_426493"/>
      <w:bookmarkEnd w:id="6422"/>
      <w:bookmarkEnd w:id="6423"/>
      <w:r>
        <w:rPr>
          <w:rFonts w:hint="cs"/>
          <w:rtl/>
          <w:lang w:eastAsia="he-IL"/>
        </w:rPr>
        <w:t xml:space="preserve">חשוב גם שהרכבת </w:t>
      </w:r>
      <w:bookmarkStart w:id="6424" w:name="_ETM_Q19_424968"/>
      <w:bookmarkStart w:id="6425" w:name="_ETM_Q19_413807"/>
      <w:bookmarkStart w:id="6426" w:name="_ETM_Q19_415700"/>
      <w:bookmarkStart w:id="6427" w:name="_ETM_Q19_416510"/>
      <w:bookmarkStart w:id="6428" w:name="_ETM_Q19_417949"/>
      <w:bookmarkStart w:id="6429" w:name="_ETM_Q19_418459"/>
      <w:bookmarkStart w:id="6430" w:name="_ETM_Q19_418909"/>
      <w:bookmarkStart w:id="6431" w:name="_ETM_Q19_419478"/>
      <w:bookmarkStart w:id="6432" w:name="_ETM_Q19_412597"/>
      <w:bookmarkStart w:id="6433" w:name="_ETM_Q19_415848"/>
      <w:bookmarkStart w:id="6434" w:name="_ETM_Q19_419989"/>
      <w:bookmarkStart w:id="6435" w:name="_ETM_Q19_420200"/>
      <w:bookmarkStart w:id="6436" w:name="_ETM_Q19_421189"/>
      <w:bookmarkStart w:id="6437" w:name="_ETM_Q19_418207"/>
      <w:bookmarkStart w:id="6438" w:name="_ETM_Q19_421370"/>
      <w:bookmarkStart w:id="6439" w:name="_ETM_Q19_424459"/>
      <w:bookmarkStart w:id="6440" w:name="_ETM_Q19_424939"/>
      <w:bookmarkStart w:id="6441" w:name="_ETM_Q19_425450"/>
      <w:bookmarkStart w:id="6442" w:name="_ETM_Q19_425930"/>
      <w:bookmarkStart w:id="6443" w:name="_ETM_Q19_426499"/>
      <w:bookmarkStart w:id="6444" w:name="_ETM_Q19_426859"/>
      <w:bookmarkStart w:id="6445" w:name="_ETM_Q19_428329"/>
      <w:bookmarkStart w:id="6446" w:name="_ETM_Q19_430700"/>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r>
        <w:rPr>
          <w:rFonts w:hint="cs"/>
          <w:rtl/>
          <w:lang w:eastAsia="he-IL"/>
        </w:rPr>
        <w:t>תלמד</w:t>
      </w:r>
      <w:bookmarkStart w:id="6447" w:name="_ETM_Q19_424318"/>
      <w:bookmarkEnd w:id="6447"/>
      <w:r>
        <w:rPr>
          <w:rFonts w:hint="cs"/>
          <w:rtl/>
          <w:lang w:eastAsia="he-IL"/>
        </w:rPr>
        <w:t xml:space="preserve"> לעצור </w:t>
      </w:r>
      <w:bookmarkStart w:id="6448" w:name="_ETM_Q19_425524"/>
      <w:bookmarkEnd w:id="6448"/>
      <w:r>
        <w:rPr>
          <w:rFonts w:hint="cs"/>
          <w:rtl/>
          <w:lang w:eastAsia="he-IL"/>
        </w:rPr>
        <w:t xml:space="preserve">בכפרים </w:t>
      </w:r>
      <w:bookmarkStart w:id="6449" w:name="_ETM_Q19_426428"/>
      <w:bookmarkEnd w:id="6449"/>
      <w:r>
        <w:rPr>
          <w:rFonts w:hint="cs"/>
          <w:rtl/>
          <w:lang w:eastAsia="he-IL"/>
        </w:rPr>
        <w:t>ובערים הערבי</w:t>
      </w:r>
      <w:bookmarkStart w:id="6450" w:name="_ETM_Q19_427309"/>
      <w:bookmarkEnd w:id="6450"/>
      <w:r>
        <w:rPr>
          <w:rFonts w:hint="cs"/>
          <w:rtl/>
          <w:lang w:eastAsia="he-IL"/>
        </w:rPr>
        <w:t xml:space="preserve">ים, גברתי </w:t>
      </w:r>
      <w:bookmarkStart w:id="6451" w:name="_ETM_Q19_431090"/>
      <w:bookmarkStart w:id="6452" w:name="_ETM_Q19_428169"/>
      <w:bookmarkEnd w:id="6451"/>
      <w:bookmarkEnd w:id="6452"/>
      <w:r>
        <w:rPr>
          <w:rtl/>
        </w:rPr>
        <w:t>השרה</w:t>
      </w:r>
      <w:r>
        <w:rPr>
          <w:rFonts w:hint="cs"/>
          <w:rtl/>
        </w:rPr>
        <w:t>. חשוב.</w:t>
      </w:r>
      <w:bookmarkStart w:id="6453" w:name="_ETM_Q19_432924"/>
      <w:bookmarkStart w:id="6454" w:name="_ETM_Q19_433000"/>
      <w:bookmarkStart w:id="6455" w:name="_ETM_Q19_431779"/>
      <w:bookmarkEnd w:id="6453"/>
      <w:bookmarkEnd w:id="6454"/>
      <w:bookmarkEnd w:id="6455"/>
    </w:p>
    <w:p w:rsidR="001F4CA9" w:rsidRDefault="001F4CA9" w:rsidP="001F4CA9">
      <w:pPr>
        <w:rPr>
          <w:rtl/>
        </w:rPr>
      </w:pPr>
    </w:p>
    <w:p w:rsidR="001F4CA9" w:rsidRDefault="001F4CA9" w:rsidP="001F4CA9">
      <w:pPr>
        <w:rPr>
          <w:rtl/>
        </w:rPr>
      </w:pPr>
    </w:p>
    <w:p w:rsidR="00487595" w:rsidRDefault="00487595" w:rsidP="006F1440">
      <w:pPr>
        <w:pStyle w:val="a6"/>
        <w:rPr>
          <w:rtl/>
        </w:rPr>
      </w:pPr>
      <w:bookmarkStart w:id="6456" w:name="ET_subject_מסמכים_שהונחו_על_שולחן__32"/>
      <w:r w:rsidRPr="008F320B">
        <w:rPr>
          <w:rStyle w:val="TagStyle"/>
          <w:rtl/>
        </w:rPr>
        <w:t xml:space="preserve"> &lt;&lt; נושא &gt;&gt; </w:t>
      </w:r>
      <w:bookmarkStart w:id="6457" w:name="_Toc54817971"/>
      <w:r>
        <w:rPr>
          <w:rtl/>
        </w:rPr>
        <w:t>מסמכים שהונחו על שולחן הכנסת</w:t>
      </w:r>
      <w:bookmarkEnd w:id="6457"/>
      <w:r w:rsidRPr="008F320B">
        <w:rPr>
          <w:rStyle w:val="TagStyle"/>
          <w:rtl/>
        </w:rPr>
        <w:t xml:space="preserve"> &lt;&lt; נושא &gt;&gt;</w:t>
      </w:r>
      <w:r>
        <w:rPr>
          <w:rtl/>
        </w:rPr>
        <w:t xml:space="preserve"> </w:t>
      </w:r>
      <w:bookmarkEnd w:id="6456"/>
    </w:p>
    <w:p w:rsidR="00487595" w:rsidRDefault="00487595" w:rsidP="00977595">
      <w:pPr>
        <w:rPr>
          <w:rtl/>
        </w:rPr>
      </w:pPr>
    </w:p>
    <w:p w:rsidR="00487595" w:rsidRDefault="00487595" w:rsidP="006F1440">
      <w:pPr>
        <w:pStyle w:val="af6"/>
        <w:keepNext/>
        <w:rPr>
          <w:rtl/>
        </w:rPr>
      </w:pPr>
      <w:bookmarkStart w:id="6458" w:name="ET_yor_6031_31"/>
      <w:r w:rsidRPr="008F320B">
        <w:rPr>
          <w:rStyle w:val="TagStyle"/>
          <w:rtl/>
        </w:rPr>
        <w:t xml:space="preserve"> &lt;&lt; יור &gt;&gt; </w:t>
      </w:r>
      <w:r>
        <w:rPr>
          <w:rtl/>
        </w:rPr>
        <w:t>היו"ר מיקי חיימוביץ':</w:t>
      </w:r>
      <w:r w:rsidRPr="008F320B">
        <w:rPr>
          <w:rStyle w:val="TagStyle"/>
          <w:rtl/>
        </w:rPr>
        <w:t xml:space="preserve"> &lt;&lt; יור &gt;&gt;</w:t>
      </w:r>
      <w:r>
        <w:rPr>
          <w:rtl/>
        </w:rPr>
        <w:t xml:space="preserve"> </w:t>
      </w:r>
      <w:bookmarkEnd w:id="6458"/>
    </w:p>
    <w:p w:rsidR="00487595" w:rsidRDefault="00487595" w:rsidP="00977595">
      <w:pPr>
        <w:rPr>
          <w:rtl/>
          <w:lang w:eastAsia="he-IL"/>
        </w:rPr>
      </w:pPr>
    </w:p>
    <w:p w:rsidR="00487595" w:rsidRDefault="00487595" w:rsidP="006F1440">
      <w:pPr>
        <w:rPr>
          <w:rtl/>
        </w:rPr>
      </w:pPr>
      <w:bookmarkStart w:id="6459" w:name="_ETM_Q19_431638"/>
      <w:bookmarkStart w:id="6460" w:name="_ETM_Q19_428509"/>
      <w:bookmarkStart w:id="6461" w:name="_ETM_Q19_434509"/>
      <w:bookmarkStart w:id="6462" w:name="_ETM_Q19_434558"/>
      <w:bookmarkStart w:id="6463" w:name="_ETM_Q19_430318"/>
      <w:bookmarkStart w:id="6464" w:name="_ETM_Q19_434700"/>
      <w:bookmarkStart w:id="6465" w:name="_ETM_Q19_434753"/>
      <w:bookmarkStart w:id="6466" w:name="_ETM_Q19_432829"/>
      <w:bookmarkStart w:id="6467" w:name="_ETM_Q19_432159"/>
      <w:bookmarkEnd w:id="6459"/>
      <w:bookmarkEnd w:id="6460"/>
      <w:bookmarkEnd w:id="6461"/>
      <w:bookmarkEnd w:id="6462"/>
      <w:bookmarkEnd w:id="6463"/>
      <w:bookmarkEnd w:id="6464"/>
      <w:bookmarkEnd w:id="6465"/>
      <w:bookmarkEnd w:id="6466"/>
      <w:bookmarkEnd w:id="6467"/>
      <w:r>
        <w:rPr>
          <w:rFonts w:hint="cs"/>
          <w:rtl/>
        </w:rPr>
        <w:t>ה</w:t>
      </w:r>
      <w:r>
        <w:rPr>
          <w:rtl/>
        </w:rPr>
        <w:t xml:space="preserve">ודעה </w:t>
      </w:r>
      <w:bookmarkStart w:id="6468" w:name="_ETM_Q19_433219"/>
      <w:bookmarkEnd w:id="6468"/>
      <w:r>
        <w:rPr>
          <w:rtl/>
        </w:rPr>
        <w:t xml:space="preserve">למזכירת </w:t>
      </w:r>
      <w:bookmarkStart w:id="6469" w:name="_ETM_Q19_433760"/>
      <w:bookmarkEnd w:id="6469"/>
      <w:r>
        <w:rPr>
          <w:rtl/>
        </w:rPr>
        <w:t>הכנסת</w:t>
      </w:r>
      <w:r>
        <w:rPr>
          <w:rFonts w:hint="cs"/>
          <w:rtl/>
        </w:rPr>
        <w:t>,</w:t>
      </w:r>
      <w:r>
        <w:rPr>
          <w:rtl/>
        </w:rPr>
        <w:t xml:space="preserve"> </w:t>
      </w:r>
      <w:bookmarkStart w:id="6470" w:name="_ETM_Q19_434209"/>
      <w:bookmarkEnd w:id="6470"/>
      <w:r>
        <w:rPr>
          <w:rtl/>
        </w:rPr>
        <w:t>בבקשה</w:t>
      </w:r>
      <w:r>
        <w:rPr>
          <w:rFonts w:hint="cs"/>
          <w:rtl/>
        </w:rPr>
        <w:t>.</w:t>
      </w:r>
      <w:bookmarkStart w:id="6471" w:name="_ETM_Q19_436100"/>
      <w:bookmarkEnd w:id="6471"/>
    </w:p>
    <w:p w:rsidR="00487595" w:rsidRDefault="00487595" w:rsidP="006F1440">
      <w:pPr>
        <w:rPr>
          <w:rtl/>
        </w:rPr>
      </w:pPr>
      <w:bookmarkStart w:id="6472" w:name="_ETM_Q19_437228"/>
      <w:bookmarkStart w:id="6473" w:name="_ETM_Q19_437303"/>
      <w:bookmarkEnd w:id="6472"/>
      <w:bookmarkEnd w:id="6473"/>
    </w:p>
    <w:p w:rsidR="00487595" w:rsidRDefault="00487595" w:rsidP="006F1440">
      <w:pPr>
        <w:pStyle w:val="a4"/>
        <w:keepNext/>
        <w:rPr>
          <w:rtl/>
        </w:rPr>
      </w:pPr>
      <w:bookmarkStart w:id="6474" w:name="ET_speaker_4926_33"/>
      <w:r w:rsidRPr="00762D44">
        <w:rPr>
          <w:rStyle w:val="TagStyle"/>
          <w:rtl/>
        </w:rPr>
        <w:t xml:space="preserve"> &lt;&lt; דובר &gt;&gt; </w:t>
      </w:r>
      <w:bookmarkStart w:id="6475" w:name="_Toc54817972"/>
      <w:r>
        <w:rPr>
          <w:rtl/>
        </w:rPr>
        <w:t>מזכירת הכנסת ירדנה מלר-הורוביץ:</w:t>
      </w:r>
      <w:bookmarkEnd w:id="6475"/>
      <w:r w:rsidRPr="00762D44">
        <w:rPr>
          <w:rStyle w:val="TagStyle"/>
          <w:rtl/>
        </w:rPr>
        <w:t xml:space="preserve"> &lt;&lt; דובר &gt;&gt;</w:t>
      </w:r>
      <w:r>
        <w:rPr>
          <w:rtl/>
        </w:rPr>
        <w:t xml:space="preserve"> </w:t>
      </w:r>
      <w:bookmarkEnd w:id="6474"/>
    </w:p>
    <w:p w:rsidR="00487595" w:rsidRDefault="00487595" w:rsidP="00977595">
      <w:pPr>
        <w:rPr>
          <w:rtl/>
          <w:lang w:eastAsia="he-IL"/>
        </w:rPr>
      </w:pPr>
    </w:p>
    <w:p w:rsidR="001F4CA9" w:rsidRDefault="00487595" w:rsidP="001F4CA9">
      <w:pPr>
        <w:rPr>
          <w:rtl/>
        </w:rPr>
      </w:pPr>
      <w:bookmarkStart w:id="6476" w:name="_ETM_Q19_432630"/>
      <w:bookmarkEnd w:id="6476"/>
      <w:r>
        <w:rPr>
          <w:rFonts w:hint="cs"/>
          <w:rtl/>
          <w:lang w:eastAsia="he-IL"/>
        </w:rPr>
        <w:t xml:space="preserve">תודה. </w:t>
      </w:r>
      <w:bookmarkStart w:id="6477" w:name="_ETM_Q19_437372"/>
      <w:bookmarkStart w:id="6478" w:name="_ETM_Q19_437446"/>
      <w:bookmarkEnd w:id="6477"/>
      <w:bookmarkEnd w:id="6478"/>
      <w:r>
        <w:rPr>
          <w:rFonts w:hint="cs"/>
          <w:rtl/>
          <w:lang w:eastAsia="he-IL"/>
        </w:rPr>
        <w:t>ב</w:t>
      </w:r>
      <w:r>
        <w:rPr>
          <w:rtl/>
        </w:rPr>
        <w:t xml:space="preserve">רשות </w:t>
      </w:r>
      <w:bookmarkStart w:id="6479" w:name="_ETM_Q19_436400"/>
      <w:bookmarkEnd w:id="6479"/>
      <w:r>
        <w:rPr>
          <w:rtl/>
        </w:rPr>
        <w:t xml:space="preserve">יושבת-ראש </w:t>
      </w:r>
      <w:bookmarkStart w:id="6480" w:name="_ETM_Q19_437000"/>
      <w:bookmarkEnd w:id="6480"/>
      <w:r>
        <w:rPr>
          <w:rtl/>
        </w:rPr>
        <w:t>הישיבה</w:t>
      </w:r>
      <w:r>
        <w:rPr>
          <w:rFonts w:hint="cs"/>
          <w:rtl/>
        </w:rPr>
        <w:t>,</w:t>
      </w:r>
      <w:r>
        <w:rPr>
          <w:rtl/>
        </w:rPr>
        <w:t xml:space="preserve"> </w:t>
      </w:r>
      <w:bookmarkStart w:id="6481" w:name="_ETM_Q19_437510"/>
      <w:bookmarkEnd w:id="6481"/>
      <w:r>
        <w:rPr>
          <w:rtl/>
        </w:rPr>
        <w:t>ה</w:t>
      </w:r>
      <w:r>
        <w:rPr>
          <w:rFonts w:hint="cs"/>
          <w:rtl/>
        </w:rPr>
        <w:t>י</w:t>
      </w:r>
      <w:r>
        <w:rPr>
          <w:rtl/>
        </w:rPr>
        <w:t xml:space="preserve">נני </w:t>
      </w:r>
      <w:bookmarkStart w:id="6482" w:name="_ETM_Q19_437779"/>
      <w:bookmarkEnd w:id="6482"/>
      <w:r>
        <w:rPr>
          <w:rtl/>
        </w:rPr>
        <w:t xml:space="preserve">מתכבדת </w:t>
      </w:r>
      <w:bookmarkStart w:id="6483" w:name="_ETM_Q19_438350"/>
      <w:bookmarkEnd w:id="6483"/>
      <w:r>
        <w:rPr>
          <w:rtl/>
        </w:rPr>
        <w:t>להודיעכם</w:t>
      </w:r>
      <w:r w:rsidR="001F4CA9">
        <w:rPr>
          <w:rFonts w:hint="cs"/>
          <w:rtl/>
        </w:rPr>
        <w:t>,</w:t>
      </w:r>
      <w:r>
        <w:rPr>
          <w:rtl/>
        </w:rPr>
        <w:t xml:space="preserve"> </w:t>
      </w:r>
      <w:bookmarkStart w:id="6484" w:name="_ETM_Q19_439010"/>
      <w:bookmarkEnd w:id="6484"/>
      <w:r>
        <w:rPr>
          <w:rtl/>
        </w:rPr>
        <w:t xml:space="preserve">כי </w:t>
      </w:r>
      <w:bookmarkStart w:id="6485" w:name="_ETM_Q19_439130"/>
      <w:bookmarkEnd w:id="6485"/>
      <w:r>
        <w:rPr>
          <w:rtl/>
        </w:rPr>
        <w:t>הונח</w:t>
      </w:r>
      <w:bookmarkStart w:id="6486" w:name="_ETM_Q19_439610"/>
      <w:bookmarkEnd w:id="6486"/>
      <w:r>
        <w:rPr>
          <w:rtl/>
        </w:rPr>
        <w:t xml:space="preserve">ה </w:t>
      </w:r>
      <w:bookmarkStart w:id="6487" w:name="_ETM_Q19_440060"/>
      <w:bookmarkEnd w:id="6487"/>
      <w:r>
        <w:rPr>
          <w:rtl/>
        </w:rPr>
        <w:t xml:space="preserve">היום </w:t>
      </w:r>
      <w:bookmarkStart w:id="6488" w:name="_ETM_Q19_441020"/>
      <w:bookmarkEnd w:id="6488"/>
      <w:r>
        <w:rPr>
          <w:rtl/>
        </w:rPr>
        <w:t xml:space="preserve">על </w:t>
      </w:r>
      <w:bookmarkStart w:id="6489" w:name="_ETM_Q19_441170"/>
      <w:bookmarkEnd w:id="6489"/>
      <w:r>
        <w:rPr>
          <w:rtl/>
        </w:rPr>
        <w:t xml:space="preserve">שולחן </w:t>
      </w:r>
      <w:bookmarkStart w:id="6490" w:name="_ETM_Q19_441560"/>
      <w:bookmarkEnd w:id="6490"/>
      <w:r>
        <w:rPr>
          <w:rtl/>
        </w:rPr>
        <w:t xml:space="preserve">הכנסת </w:t>
      </w:r>
      <w:bookmarkStart w:id="6491" w:name="_ETM_Q19_442130"/>
      <w:bookmarkEnd w:id="6491"/>
      <w:r w:rsidR="00D06262">
        <w:rPr>
          <w:rFonts w:hint="cs"/>
          <w:rtl/>
        </w:rPr>
        <w:t>–</w:t>
      </w:r>
      <w:r w:rsidR="001F4CA9">
        <w:rPr>
          <w:rFonts w:hint="cs"/>
          <w:rtl/>
        </w:rPr>
        <w:t xml:space="preserve"> </w:t>
      </w:r>
    </w:p>
    <w:p w:rsidR="001F4CA9" w:rsidRDefault="001F4CA9" w:rsidP="001F4CA9">
      <w:pPr>
        <w:rPr>
          <w:rtl/>
        </w:rPr>
      </w:pPr>
    </w:p>
    <w:p w:rsidR="00487595" w:rsidRDefault="00487595" w:rsidP="00B25ED9">
      <w:pPr>
        <w:rPr>
          <w:rtl/>
        </w:rPr>
      </w:pPr>
      <w:r>
        <w:rPr>
          <w:rtl/>
        </w:rPr>
        <w:t xml:space="preserve">לקריאה </w:t>
      </w:r>
      <w:bookmarkStart w:id="6492" w:name="_ETM_Q19_442550"/>
      <w:bookmarkEnd w:id="6492"/>
      <w:r>
        <w:rPr>
          <w:rtl/>
        </w:rPr>
        <w:t>ראשונה</w:t>
      </w:r>
      <w:r>
        <w:rPr>
          <w:rFonts w:hint="cs"/>
          <w:rtl/>
        </w:rPr>
        <w:t>,</w:t>
      </w:r>
      <w:r>
        <w:rPr>
          <w:rtl/>
        </w:rPr>
        <w:t xml:space="preserve"> </w:t>
      </w:r>
      <w:bookmarkStart w:id="6493" w:name="_ETM_Q19_442970"/>
      <w:bookmarkEnd w:id="6493"/>
      <w:r>
        <w:rPr>
          <w:rtl/>
        </w:rPr>
        <w:t xml:space="preserve">מטעם </w:t>
      </w:r>
      <w:bookmarkStart w:id="6494" w:name="_ETM_Q19_443360"/>
      <w:bookmarkEnd w:id="6494"/>
      <w:r>
        <w:rPr>
          <w:rtl/>
        </w:rPr>
        <w:t xml:space="preserve">ועדת </w:t>
      </w:r>
      <w:bookmarkStart w:id="6495" w:name="_ETM_Q19_443720"/>
      <w:bookmarkEnd w:id="6495"/>
      <w:r>
        <w:rPr>
          <w:rtl/>
        </w:rPr>
        <w:t>הכנסת</w:t>
      </w:r>
      <w:r>
        <w:rPr>
          <w:rFonts w:hint="cs"/>
          <w:rtl/>
        </w:rPr>
        <w:t>,</w:t>
      </w:r>
      <w:bookmarkStart w:id="6496" w:name="_ETM_Q19_442370"/>
      <w:bookmarkEnd w:id="6496"/>
      <w:r>
        <w:rPr>
          <w:rtl/>
        </w:rPr>
        <w:t xml:space="preserve"> </w:t>
      </w:r>
      <w:bookmarkStart w:id="6497" w:name="_ETM_Q19_444800"/>
      <w:bookmarkEnd w:id="6497"/>
      <w:r>
        <w:rPr>
          <w:rtl/>
        </w:rPr>
        <w:t xml:space="preserve">הצעת </w:t>
      </w:r>
      <w:bookmarkStart w:id="6498" w:name="_ETM_Q19_445339"/>
      <w:bookmarkEnd w:id="6498"/>
      <w:r>
        <w:rPr>
          <w:rtl/>
        </w:rPr>
        <w:t xml:space="preserve">חוק </w:t>
      </w:r>
      <w:bookmarkStart w:id="6499" w:name="_ETM_Q19_445610"/>
      <w:bookmarkEnd w:id="6499"/>
      <w:r>
        <w:rPr>
          <w:rtl/>
        </w:rPr>
        <w:t xml:space="preserve">יד </w:t>
      </w:r>
      <w:bookmarkStart w:id="6500" w:name="_ETM_Q19_445940"/>
      <w:bookmarkEnd w:id="6500"/>
      <w:r>
        <w:rPr>
          <w:rtl/>
        </w:rPr>
        <w:t xml:space="preserve">יצחק </w:t>
      </w:r>
      <w:bookmarkStart w:id="6501" w:name="_ETM_Q19_446360"/>
      <w:bookmarkEnd w:id="6501"/>
      <w:r>
        <w:rPr>
          <w:rtl/>
        </w:rPr>
        <w:t>בן</w:t>
      </w:r>
      <w:r w:rsidR="001F4CA9">
        <w:rPr>
          <w:rFonts w:hint="cs"/>
          <w:rtl/>
        </w:rPr>
        <w:t xml:space="preserve"> </w:t>
      </w:r>
      <w:r>
        <w:rPr>
          <w:rtl/>
        </w:rPr>
        <w:t xml:space="preserve">צבי </w:t>
      </w:r>
      <w:bookmarkStart w:id="6502" w:name="_ETM_Q19_446839"/>
      <w:bookmarkEnd w:id="6502"/>
      <w:r>
        <w:rPr>
          <w:rFonts w:hint="cs"/>
          <w:rtl/>
        </w:rPr>
        <w:t>(</w:t>
      </w:r>
      <w:r>
        <w:rPr>
          <w:rtl/>
        </w:rPr>
        <w:t xml:space="preserve">תיקון </w:t>
      </w:r>
      <w:bookmarkStart w:id="6503" w:name="_ETM_Q19_447170"/>
      <w:bookmarkEnd w:id="6503"/>
      <w:r>
        <w:rPr>
          <w:rtl/>
        </w:rPr>
        <w:t>מס</w:t>
      </w:r>
      <w:r>
        <w:rPr>
          <w:rFonts w:hint="cs"/>
          <w:rtl/>
        </w:rPr>
        <w:t>'</w:t>
      </w:r>
      <w:r>
        <w:rPr>
          <w:rtl/>
        </w:rPr>
        <w:t xml:space="preserve"> </w:t>
      </w:r>
      <w:bookmarkStart w:id="6504" w:name="_ETM_Q19_447500"/>
      <w:bookmarkEnd w:id="6504"/>
      <w:r>
        <w:rPr>
          <w:rtl/>
        </w:rPr>
        <w:t>3</w:t>
      </w:r>
      <w:r>
        <w:rPr>
          <w:rFonts w:hint="cs"/>
          <w:rtl/>
        </w:rPr>
        <w:t>)</w:t>
      </w:r>
      <w:bookmarkStart w:id="6505" w:name="_ETM_Q19_445700"/>
      <w:bookmarkEnd w:id="6505"/>
      <w:r>
        <w:rPr>
          <w:rtl/>
        </w:rPr>
        <w:t xml:space="preserve"> </w:t>
      </w:r>
      <w:bookmarkStart w:id="6506" w:name="_ETM_Q19_448510"/>
      <w:bookmarkEnd w:id="6506"/>
      <w:r>
        <w:rPr>
          <w:rFonts w:hint="cs"/>
          <w:rtl/>
        </w:rPr>
        <w:t>(</w:t>
      </w:r>
      <w:r>
        <w:rPr>
          <w:rtl/>
        </w:rPr>
        <w:t xml:space="preserve">ביטול </w:t>
      </w:r>
      <w:bookmarkStart w:id="6507" w:name="_ETM_Q19_448960"/>
      <w:bookmarkEnd w:id="6507"/>
      <w:r>
        <w:rPr>
          <w:rtl/>
        </w:rPr>
        <w:t xml:space="preserve">נציגי </w:t>
      </w:r>
      <w:bookmarkStart w:id="6508" w:name="_ETM_Q19_449410"/>
      <w:bookmarkEnd w:id="6508"/>
      <w:r>
        <w:rPr>
          <w:rtl/>
        </w:rPr>
        <w:t xml:space="preserve">הכנסת </w:t>
      </w:r>
      <w:bookmarkStart w:id="6509" w:name="_ETM_Q19_449860"/>
      <w:bookmarkEnd w:id="6509"/>
      <w:r>
        <w:rPr>
          <w:rtl/>
        </w:rPr>
        <w:t>במועצה</w:t>
      </w:r>
      <w:r>
        <w:rPr>
          <w:rFonts w:hint="cs"/>
          <w:rtl/>
        </w:rPr>
        <w:t>),</w:t>
      </w:r>
      <w:r>
        <w:rPr>
          <w:rtl/>
        </w:rPr>
        <w:t xml:space="preserve"> </w:t>
      </w:r>
      <w:bookmarkStart w:id="6510" w:name="_ETM_Q19_450520"/>
      <w:bookmarkEnd w:id="6510"/>
      <w:r>
        <w:rPr>
          <w:rtl/>
        </w:rPr>
        <w:t>התשפ"</w:t>
      </w:r>
      <w:r>
        <w:rPr>
          <w:rFonts w:hint="cs"/>
          <w:rtl/>
        </w:rPr>
        <w:t>א</w:t>
      </w:r>
      <w:bookmarkStart w:id="6511" w:name="_ETM_Q19_450970"/>
      <w:bookmarkStart w:id="6512" w:name="_ETM_Q19_448179"/>
      <w:bookmarkEnd w:id="6511"/>
      <w:bookmarkEnd w:id="6512"/>
      <w:r w:rsidR="00D06262">
        <w:rPr>
          <w:rFonts w:hint="cs"/>
          <w:rtl/>
        </w:rPr>
        <w:t>–</w:t>
      </w:r>
      <w:r>
        <w:rPr>
          <w:rtl/>
        </w:rPr>
        <w:t>2020</w:t>
      </w:r>
      <w:bookmarkStart w:id="6513" w:name="_ETM_Q19_447228"/>
      <w:bookmarkEnd w:id="6513"/>
      <w:r w:rsidR="00054896">
        <w:rPr>
          <w:rFonts w:hint="cs"/>
          <w:rtl/>
        </w:rPr>
        <w:t>.</w:t>
      </w:r>
      <w:r>
        <w:rPr>
          <w:rtl/>
        </w:rPr>
        <w:t xml:space="preserve"> </w:t>
      </w:r>
      <w:bookmarkStart w:id="6514" w:name="_ETM_Q19_452270"/>
      <w:bookmarkEnd w:id="6514"/>
    </w:p>
    <w:p w:rsidR="00487595" w:rsidRDefault="00487595" w:rsidP="006F1440">
      <w:pPr>
        <w:rPr>
          <w:rtl/>
        </w:rPr>
      </w:pPr>
    </w:p>
    <w:p w:rsidR="00487595" w:rsidRDefault="00487595" w:rsidP="001F4CA9">
      <w:pPr>
        <w:rPr>
          <w:rtl/>
        </w:rPr>
      </w:pPr>
      <w:bookmarkStart w:id="6515" w:name="_ETM_Q19_206000"/>
      <w:bookmarkEnd w:id="6515"/>
      <w:r>
        <w:rPr>
          <w:rtl/>
        </w:rPr>
        <w:t xml:space="preserve">עוד </w:t>
      </w:r>
      <w:bookmarkStart w:id="6516" w:name="_ETM_Q19_452479"/>
      <w:bookmarkEnd w:id="6516"/>
      <w:r>
        <w:rPr>
          <w:rtl/>
        </w:rPr>
        <w:t xml:space="preserve">הונחו </w:t>
      </w:r>
      <w:bookmarkStart w:id="6517" w:name="_ETM_Q19_452719"/>
      <w:bookmarkEnd w:id="6517"/>
      <w:r>
        <w:rPr>
          <w:rtl/>
        </w:rPr>
        <w:t xml:space="preserve">מסקנות </w:t>
      </w:r>
      <w:bookmarkStart w:id="6518" w:name="_ETM_Q19_453199"/>
      <w:bookmarkEnd w:id="6518"/>
      <w:r>
        <w:rPr>
          <w:rtl/>
        </w:rPr>
        <w:t xml:space="preserve">ועדת </w:t>
      </w:r>
      <w:bookmarkStart w:id="6519" w:name="_ETM_Q19_453529"/>
      <w:bookmarkEnd w:id="6519"/>
      <w:r>
        <w:rPr>
          <w:rtl/>
        </w:rPr>
        <w:t xml:space="preserve">הכלכלה </w:t>
      </w:r>
      <w:bookmarkStart w:id="6520" w:name="_ETM_Q19_453979"/>
      <w:bookmarkEnd w:id="6520"/>
      <w:r>
        <w:rPr>
          <w:rtl/>
        </w:rPr>
        <w:t xml:space="preserve">בעקבות </w:t>
      </w:r>
      <w:bookmarkStart w:id="6521" w:name="_ETM_Q19_454310"/>
      <w:bookmarkStart w:id="6522" w:name="_ETM_Q19_454669"/>
      <w:bookmarkStart w:id="6523" w:name="_ETM_Q19_454729"/>
      <w:bookmarkEnd w:id="6521"/>
      <w:bookmarkEnd w:id="6522"/>
      <w:bookmarkEnd w:id="6523"/>
      <w:r>
        <w:rPr>
          <w:rtl/>
        </w:rPr>
        <w:t xml:space="preserve">דיון </w:t>
      </w:r>
      <w:bookmarkStart w:id="6524" w:name="_ETM_Q19_454969"/>
      <w:bookmarkEnd w:id="6524"/>
      <w:r>
        <w:rPr>
          <w:rtl/>
        </w:rPr>
        <w:t xml:space="preserve">מהיר </w:t>
      </w:r>
      <w:bookmarkStart w:id="6525" w:name="_ETM_Q19_455240"/>
      <w:bookmarkEnd w:id="6525"/>
      <w:r>
        <w:rPr>
          <w:rFonts w:hint="cs"/>
          <w:rtl/>
        </w:rPr>
        <w:t>ב</w:t>
      </w:r>
      <w:r>
        <w:rPr>
          <w:rtl/>
        </w:rPr>
        <w:t xml:space="preserve">הצעתם </w:t>
      </w:r>
      <w:bookmarkStart w:id="6526" w:name="_ETM_Q19_464440"/>
      <w:bookmarkEnd w:id="6526"/>
      <w:r>
        <w:rPr>
          <w:rtl/>
        </w:rPr>
        <w:t xml:space="preserve">של </w:t>
      </w:r>
      <w:bookmarkStart w:id="6527" w:name="_ETM_Q19_464529"/>
      <w:bookmarkEnd w:id="6527"/>
      <w:r>
        <w:rPr>
          <w:rtl/>
        </w:rPr>
        <w:t xml:space="preserve">חברי </w:t>
      </w:r>
      <w:bookmarkStart w:id="6528" w:name="_ETM_Q19_464800"/>
      <w:bookmarkEnd w:id="6528"/>
      <w:r>
        <w:rPr>
          <w:rtl/>
        </w:rPr>
        <w:t>ה</w:t>
      </w:r>
      <w:bookmarkStart w:id="6529" w:name="_ETM_Q19_462761"/>
      <w:bookmarkEnd w:id="6529"/>
      <w:r>
        <w:rPr>
          <w:rtl/>
        </w:rPr>
        <w:t xml:space="preserve">כנסת </w:t>
      </w:r>
      <w:bookmarkStart w:id="6530" w:name="_ETM_Q19_465220"/>
      <w:bookmarkEnd w:id="6530"/>
      <w:r>
        <w:rPr>
          <w:rFonts w:hint="cs"/>
          <w:rtl/>
        </w:rPr>
        <w:t>מיכל וונש</w:t>
      </w:r>
      <w:bookmarkStart w:id="6531" w:name="_ETM_Q19_466068"/>
      <w:bookmarkEnd w:id="6531"/>
      <w:r>
        <w:rPr>
          <w:rFonts w:hint="cs"/>
          <w:rtl/>
        </w:rPr>
        <w:t xml:space="preserve">, </w:t>
      </w:r>
      <w:bookmarkStart w:id="6532" w:name="_ETM_Q19_463921"/>
      <w:bookmarkStart w:id="6533" w:name="_ETM_Q19_466230"/>
      <w:bookmarkEnd w:id="6532"/>
      <w:bookmarkEnd w:id="6533"/>
      <w:r>
        <w:rPr>
          <w:rtl/>
        </w:rPr>
        <w:t xml:space="preserve">מנסור </w:t>
      </w:r>
      <w:bookmarkStart w:id="6534" w:name="_ETM_Q19_466830"/>
      <w:bookmarkEnd w:id="6534"/>
      <w:r>
        <w:rPr>
          <w:rtl/>
        </w:rPr>
        <w:t xml:space="preserve">עבאס </w:t>
      </w:r>
      <w:bookmarkStart w:id="6535" w:name="_ETM_Q19_467190"/>
      <w:bookmarkEnd w:id="6535"/>
      <w:r>
        <w:rPr>
          <w:rtl/>
        </w:rPr>
        <w:t xml:space="preserve">ובועז </w:t>
      </w:r>
      <w:bookmarkStart w:id="6536" w:name="_ETM_Q19_467550"/>
      <w:bookmarkEnd w:id="6536"/>
      <w:r>
        <w:rPr>
          <w:rtl/>
        </w:rPr>
        <w:t>טופורובסקי בנושא</w:t>
      </w:r>
      <w:bookmarkStart w:id="6537" w:name="_ETM_Q19_454328"/>
      <w:bookmarkEnd w:id="6537"/>
      <w:r>
        <w:rPr>
          <w:rFonts w:hint="cs"/>
          <w:rtl/>
        </w:rPr>
        <w:t>:</w:t>
      </w:r>
      <w:r>
        <w:rPr>
          <w:rtl/>
        </w:rPr>
        <w:t xml:space="preserve"> </w:t>
      </w:r>
      <w:bookmarkStart w:id="6538" w:name="_ETM_Q19_456260"/>
      <w:bookmarkStart w:id="6539" w:name="_ETM_Q19_459549"/>
      <w:bookmarkEnd w:id="6538"/>
      <w:bookmarkEnd w:id="6539"/>
      <w:r>
        <w:rPr>
          <w:rtl/>
        </w:rPr>
        <w:t xml:space="preserve">דוח </w:t>
      </w:r>
      <w:bookmarkStart w:id="6540" w:name="_ETM_Q19_456560"/>
      <w:bookmarkEnd w:id="6540"/>
      <w:r>
        <w:rPr>
          <w:rtl/>
        </w:rPr>
        <w:t xml:space="preserve">מחלקת </w:t>
      </w:r>
      <w:bookmarkStart w:id="6541" w:name="_ETM_Q19_457070"/>
      <w:bookmarkEnd w:id="6541"/>
      <w:r>
        <w:rPr>
          <w:rtl/>
        </w:rPr>
        <w:t xml:space="preserve">המחקר </w:t>
      </w:r>
      <w:bookmarkStart w:id="6542" w:name="_ETM_Q19_457490"/>
      <w:bookmarkEnd w:id="6542"/>
      <w:r>
        <w:rPr>
          <w:rtl/>
        </w:rPr>
        <w:t>וה</w:t>
      </w:r>
      <w:bookmarkStart w:id="6543" w:name="_ETM_Q19_461569"/>
      <w:bookmarkStart w:id="6544" w:name="_ETM_Q19_456980"/>
      <w:bookmarkEnd w:id="6543"/>
      <w:bookmarkEnd w:id="6544"/>
      <w:r>
        <w:rPr>
          <w:rtl/>
        </w:rPr>
        <w:t xml:space="preserve">מידע </w:t>
      </w:r>
      <w:bookmarkStart w:id="6545" w:name="_ETM_Q19_457850"/>
      <w:bookmarkEnd w:id="6545"/>
      <w:r>
        <w:rPr>
          <w:rtl/>
        </w:rPr>
        <w:t xml:space="preserve">של </w:t>
      </w:r>
      <w:bookmarkStart w:id="6546" w:name="_ETM_Q19_458029"/>
      <w:bookmarkEnd w:id="6546"/>
      <w:r>
        <w:rPr>
          <w:rtl/>
        </w:rPr>
        <w:t xml:space="preserve">הכנסת </w:t>
      </w:r>
      <w:bookmarkStart w:id="6547" w:name="_ETM_Q19_458390"/>
      <w:bookmarkEnd w:id="6547"/>
      <w:r>
        <w:rPr>
          <w:rtl/>
        </w:rPr>
        <w:t xml:space="preserve">מצביע </w:t>
      </w:r>
      <w:bookmarkStart w:id="6548" w:name="_ETM_Q19_458870"/>
      <w:bookmarkEnd w:id="6548"/>
      <w:r>
        <w:rPr>
          <w:rtl/>
        </w:rPr>
        <w:t xml:space="preserve">על </w:t>
      </w:r>
      <w:bookmarkStart w:id="6549" w:name="_ETM_Q19_458960"/>
      <w:bookmarkEnd w:id="6549"/>
      <w:r>
        <w:rPr>
          <w:rtl/>
        </w:rPr>
        <w:t xml:space="preserve">עיכוב </w:t>
      </w:r>
      <w:bookmarkStart w:id="6550" w:name="_ETM_Q19_459380"/>
      <w:bookmarkEnd w:id="6550"/>
      <w:r>
        <w:rPr>
          <w:rtl/>
        </w:rPr>
        <w:t xml:space="preserve">ביישום </w:t>
      </w:r>
      <w:bookmarkStart w:id="6551" w:name="_ETM_Q19_459830"/>
      <w:bookmarkEnd w:id="6551"/>
      <w:r>
        <w:rPr>
          <w:rtl/>
        </w:rPr>
        <w:t xml:space="preserve">המלצות </w:t>
      </w:r>
      <w:bookmarkStart w:id="6552" w:name="_ETM_Q19_460310"/>
      <w:bookmarkEnd w:id="6552"/>
      <w:r>
        <w:rPr>
          <w:rtl/>
        </w:rPr>
        <w:t xml:space="preserve">הרשות </w:t>
      </w:r>
      <w:bookmarkStart w:id="6553" w:name="_ETM_Q19_460700"/>
      <w:bookmarkEnd w:id="6553"/>
      <w:r>
        <w:rPr>
          <w:rtl/>
        </w:rPr>
        <w:t xml:space="preserve">לבטיחות </w:t>
      </w:r>
      <w:bookmarkStart w:id="6554" w:name="_ETM_Q19_461210"/>
      <w:bookmarkEnd w:id="6554"/>
      <w:r>
        <w:rPr>
          <w:rtl/>
        </w:rPr>
        <w:t xml:space="preserve">בדרכים </w:t>
      </w:r>
      <w:bookmarkStart w:id="6555" w:name="_ETM_Q19_462310"/>
      <w:bookmarkEnd w:id="6555"/>
      <w:r>
        <w:rPr>
          <w:rtl/>
        </w:rPr>
        <w:t xml:space="preserve">לכיסאות </w:t>
      </w:r>
      <w:bookmarkStart w:id="6556" w:name="_ETM_Q19_462970"/>
      <w:bookmarkEnd w:id="6556"/>
      <w:r>
        <w:rPr>
          <w:rtl/>
        </w:rPr>
        <w:t xml:space="preserve">ומושבי </w:t>
      </w:r>
      <w:bookmarkStart w:id="6557" w:name="_ETM_Q19_463509"/>
      <w:bookmarkEnd w:id="6557"/>
      <w:r>
        <w:rPr>
          <w:rtl/>
        </w:rPr>
        <w:t>בטיחות</w:t>
      </w:r>
      <w:bookmarkStart w:id="6558" w:name="_ETM_Q19_460430"/>
      <w:bookmarkStart w:id="6559" w:name="_ETM_Q19_463510"/>
      <w:bookmarkEnd w:id="6558"/>
      <w:bookmarkEnd w:id="6559"/>
      <w:r>
        <w:rPr>
          <w:rFonts w:hint="cs"/>
          <w:rtl/>
        </w:rPr>
        <w:t>.</w:t>
      </w:r>
      <w:bookmarkStart w:id="6560" w:name="_ETM_Q19_466120"/>
      <w:bookmarkEnd w:id="6560"/>
      <w:r>
        <w:rPr>
          <w:rtl/>
        </w:rPr>
        <w:t xml:space="preserve"> </w:t>
      </w:r>
      <w:bookmarkStart w:id="6561" w:name="_ETM_Q19_468089"/>
      <w:bookmarkEnd w:id="6561"/>
      <w:r>
        <w:rPr>
          <w:rtl/>
        </w:rPr>
        <w:t>תודה</w:t>
      </w:r>
      <w:r>
        <w:rPr>
          <w:rFonts w:hint="cs"/>
          <w:rtl/>
        </w:rPr>
        <w:t>.</w:t>
      </w:r>
      <w:bookmarkStart w:id="6562" w:name="_ETM_Q19_469960"/>
      <w:bookmarkEnd w:id="6562"/>
    </w:p>
    <w:p w:rsidR="00487595" w:rsidRDefault="00487595" w:rsidP="006F1440">
      <w:pPr>
        <w:rPr>
          <w:rtl/>
        </w:rPr>
      </w:pPr>
      <w:bookmarkStart w:id="6563" w:name="_ETM_Q19_468509"/>
      <w:bookmarkStart w:id="6564" w:name="_ETM_Q19_468618"/>
      <w:bookmarkEnd w:id="6563"/>
      <w:bookmarkEnd w:id="6564"/>
    </w:p>
    <w:p w:rsidR="00487595" w:rsidRDefault="00487595" w:rsidP="006F1440">
      <w:pPr>
        <w:pStyle w:val="af6"/>
        <w:keepNext/>
        <w:rPr>
          <w:rtl/>
        </w:rPr>
      </w:pPr>
      <w:bookmarkStart w:id="6565" w:name="ET_yor_6031_34"/>
      <w:r w:rsidRPr="00CF3552">
        <w:rPr>
          <w:rStyle w:val="TagStyle"/>
          <w:rtl/>
        </w:rPr>
        <w:t xml:space="preserve"> &lt;&lt; יור &gt;&gt; </w:t>
      </w:r>
      <w:r>
        <w:rPr>
          <w:rtl/>
        </w:rPr>
        <w:t>היו"ר מיקי חיימוביץ':</w:t>
      </w:r>
      <w:r w:rsidRPr="00CF3552">
        <w:rPr>
          <w:rStyle w:val="TagStyle"/>
          <w:rtl/>
        </w:rPr>
        <w:t xml:space="preserve"> &lt;&lt; יור &gt;&gt;</w:t>
      </w:r>
      <w:r>
        <w:rPr>
          <w:rtl/>
        </w:rPr>
        <w:t xml:space="preserve"> </w:t>
      </w:r>
      <w:bookmarkEnd w:id="6565"/>
    </w:p>
    <w:p w:rsidR="00487595" w:rsidRDefault="00487595" w:rsidP="00977595">
      <w:pPr>
        <w:rPr>
          <w:rtl/>
          <w:lang w:eastAsia="he-IL"/>
        </w:rPr>
      </w:pPr>
    </w:p>
    <w:p w:rsidR="00487595" w:rsidRDefault="00487595" w:rsidP="006F1440">
      <w:pPr>
        <w:rPr>
          <w:rtl/>
        </w:rPr>
      </w:pPr>
      <w:bookmarkStart w:id="6566" w:name="_ETM_Q19_470160"/>
      <w:bookmarkStart w:id="6567" w:name="_ETM_Q19_468677"/>
      <w:bookmarkStart w:id="6568" w:name="_ETM_Q19_468724"/>
      <w:bookmarkEnd w:id="6566"/>
      <w:bookmarkEnd w:id="6567"/>
      <w:bookmarkEnd w:id="6568"/>
      <w:r>
        <w:rPr>
          <w:rtl/>
        </w:rPr>
        <w:t xml:space="preserve">תודה </w:t>
      </w:r>
      <w:bookmarkStart w:id="6569" w:name="_ETM_Q19_470229"/>
      <w:bookmarkEnd w:id="6569"/>
      <w:r>
        <w:rPr>
          <w:rtl/>
        </w:rPr>
        <w:t>רבה</w:t>
      </w:r>
      <w:r>
        <w:rPr>
          <w:rFonts w:hint="cs"/>
          <w:rtl/>
        </w:rPr>
        <w:t>.</w:t>
      </w:r>
      <w:bookmarkStart w:id="6570" w:name="_ETM_Q19_471220"/>
      <w:bookmarkEnd w:id="6570"/>
    </w:p>
    <w:p w:rsidR="00487595" w:rsidRDefault="00487595" w:rsidP="006F1440">
      <w:pPr>
        <w:rPr>
          <w:rtl/>
        </w:rPr>
      </w:pPr>
      <w:bookmarkStart w:id="6571" w:name="_ETM_Q19_470990"/>
      <w:bookmarkEnd w:id="6571"/>
    </w:p>
    <w:p w:rsidR="001F4CA9" w:rsidRDefault="001F4CA9" w:rsidP="006F1440">
      <w:pPr>
        <w:rPr>
          <w:rtl/>
        </w:rPr>
      </w:pPr>
    </w:p>
    <w:p w:rsidR="00487595" w:rsidRDefault="00487595" w:rsidP="006F1440">
      <w:pPr>
        <w:pStyle w:val="a6"/>
        <w:rPr>
          <w:rtl/>
        </w:rPr>
      </w:pPr>
      <w:bookmarkStart w:id="6572" w:name="ET_halsi_620862_35"/>
      <w:r w:rsidRPr="00CF3552">
        <w:rPr>
          <w:rStyle w:val="TagStyle"/>
          <w:rtl/>
        </w:rPr>
        <w:t xml:space="preserve"> &lt;&lt; הלסי &gt;&gt; </w:t>
      </w:r>
      <w:bookmarkStart w:id="6573" w:name="_Toc54817973"/>
      <w:r>
        <w:rPr>
          <w:rtl/>
        </w:rPr>
        <w:t>הצע</w:t>
      </w:r>
      <w:r>
        <w:rPr>
          <w:rFonts w:hint="cs"/>
          <w:rtl/>
        </w:rPr>
        <w:t>ה</w:t>
      </w:r>
      <w:r>
        <w:rPr>
          <w:rtl/>
        </w:rPr>
        <w:t xml:space="preserve"> לסדר-היום</w:t>
      </w:r>
      <w:bookmarkEnd w:id="6573"/>
      <w:r w:rsidRPr="00CF3552">
        <w:rPr>
          <w:rStyle w:val="TagStyle"/>
          <w:rtl/>
        </w:rPr>
        <w:t xml:space="preserve"> &lt;&lt; הלסי &gt;&gt;</w:t>
      </w:r>
      <w:r>
        <w:rPr>
          <w:rtl/>
        </w:rPr>
        <w:t xml:space="preserve"> </w:t>
      </w:r>
      <w:bookmarkEnd w:id="6572"/>
    </w:p>
    <w:p w:rsidR="00487595" w:rsidRDefault="00487595" w:rsidP="006F1440">
      <w:pPr>
        <w:pStyle w:val="a6"/>
        <w:rPr>
          <w:rtl/>
        </w:rPr>
      </w:pPr>
      <w:bookmarkStart w:id="6574" w:name="ET_halsi_620862_36"/>
      <w:r w:rsidRPr="00CF3552">
        <w:rPr>
          <w:rStyle w:val="TagStyle"/>
          <w:rtl/>
        </w:rPr>
        <w:t xml:space="preserve"> &lt;&lt; הלסי &gt;&gt;</w:t>
      </w:r>
      <w:r>
        <w:rPr>
          <w:rStyle w:val="TagStyle"/>
          <w:rtl/>
        </w:rPr>
        <w:t xml:space="preserve"> </w:t>
      </w:r>
      <w:bookmarkStart w:id="6575" w:name="_Toc54817974"/>
      <w:r>
        <w:rPr>
          <w:rtl/>
        </w:rPr>
        <w:t>הצורך בהקמת ועדת חקירה פרלמנטרית לבחינת המחסור בתחנות</w:t>
      </w:r>
      <w:r>
        <w:rPr>
          <w:rFonts w:hint="cs"/>
          <w:rtl/>
        </w:rPr>
        <w:t xml:space="preserve"> או ב</w:t>
      </w:r>
      <w:r>
        <w:rPr>
          <w:rtl/>
        </w:rPr>
        <w:t>נקודות כיבוי אש ביישובים</w:t>
      </w:r>
      <w:bookmarkEnd w:id="6575"/>
      <w:r w:rsidRPr="00CF3552">
        <w:rPr>
          <w:rStyle w:val="TagStyle"/>
          <w:rtl/>
        </w:rPr>
        <w:t xml:space="preserve"> &lt;&lt; הלסי &gt;&gt;</w:t>
      </w:r>
      <w:r>
        <w:rPr>
          <w:rtl/>
        </w:rPr>
        <w:t xml:space="preserve"> </w:t>
      </w:r>
      <w:bookmarkEnd w:id="6574"/>
    </w:p>
    <w:p w:rsidR="00487595" w:rsidRDefault="00487595" w:rsidP="00977595">
      <w:pPr>
        <w:rPr>
          <w:rtl/>
        </w:rPr>
      </w:pPr>
    </w:p>
    <w:p w:rsidR="00487595" w:rsidRDefault="00487595" w:rsidP="006F1440">
      <w:pPr>
        <w:pStyle w:val="af6"/>
        <w:keepNext/>
        <w:rPr>
          <w:rtl/>
        </w:rPr>
      </w:pPr>
      <w:bookmarkStart w:id="6576" w:name="ET_yor_6031_37"/>
      <w:r w:rsidRPr="00CF3552">
        <w:rPr>
          <w:rStyle w:val="TagStyle"/>
          <w:rtl/>
        </w:rPr>
        <w:t xml:space="preserve"> &lt;&lt; יור &gt;&gt; </w:t>
      </w:r>
      <w:r>
        <w:rPr>
          <w:rtl/>
        </w:rPr>
        <w:t>היו"ר מיקי חיימוביץ':</w:t>
      </w:r>
      <w:r w:rsidRPr="00CF3552">
        <w:rPr>
          <w:rStyle w:val="TagStyle"/>
          <w:rtl/>
        </w:rPr>
        <w:t xml:space="preserve"> &lt;&lt; יור &gt;&gt;</w:t>
      </w:r>
      <w:r>
        <w:rPr>
          <w:rtl/>
        </w:rPr>
        <w:t xml:space="preserve"> </w:t>
      </w:r>
      <w:bookmarkEnd w:id="6576"/>
    </w:p>
    <w:p w:rsidR="00487595" w:rsidRDefault="00487595" w:rsidP="00977595">
      <w:pPr>
        <w:rPr>
          <w:rtl/>
        </w:rPr>
      </w:pPr>
    </w:p>
    <w:p w:rsidR="00487595" w:rsidRDefault="00487595" w:rsidP="001F4CA9">
      <w:pPr>
        <w:rPr>
          <w:rtl/>
        </w:rPr>
      </w:pPr>
      <w:r>
        <w:rPr>
          <w:rFonts w:hint="cs"/>
          <w:rtl/>
        </w:rPr>
        <w:t>ה</w:t>
      </w:r>
      <w:r>
        <w:rPr>
          <w:rtl/>
        </w:rPr>
        <w:t>נושא</w:t>
      </w:r>
      <w:bookmarkStart w:id="6577" w:name="_ETM_Q19_469900"/>
      <w:bookmarkEnd w:id="6577"/>
      <w:r>
        <w:rPr>
          <w:rFonts w:hint="cs"/>
          <w:rtl/>
        </w:rPr>
        <w:t xml:space="preserve"> הבא על סדר-היום שלנו</w:t>
      </w:r>
      <w:bookmarkStart w:id="6578" w:name="_ETM_Q19_470270"/>
      <w:bookmarkEnd w:id="6578"/>
      <w:r>
        <w:rPr>
          <w:rtl/>
        </w:rPr>
        <w:t xml:space="preserve"> </w:t>
      </w:r>
      <w:r w:rsidR="00D06262">
        <w:rPr>
          <w:rFonts w:hint="cs"/>
          <w:rtl/>
        </w:rPr>
        <w:t>–</w:t>
      </w:r>
      <w:r w:rsidR="001F4CA9">
        <w:rPr>
          <w:rFonts w:hint="cs"/>
          <w:rtl/>
        </w:rPr>
        <w:t xml:space="preserve"> </w:t>
      </w:r>
      <w:r>
        <w:rPr>
          <w:rtl/>
        </w:rPr>
        <w:t>הצעה לסדר</w:t>
      </w:r>
      <w:r>
        <w:rPr>
          <w:rFonts w:hint="cs"/>
          <w:rtl/>
        </w:rPr>
        <w:t>-</w:t>
      </w:r>
      <w:r>
        <w:rPr>
          <w:rtl/>
        </w:rPr>
        <w:t>היום בדבר הצורך בהקמת ועדת חקירה פרלמנטרית לבחינת המחסור בתחנות</w:t>
      </w:r>
      <w:bookmarkStart w:id="6579" w:name="_ETM_Q19_477740"/>
      <w:bookmarkEnd w:id="6579"/>
      <w:r>
        <w:rPr>
          <w:rFonts w:hint="cs"/>
          <w:rtl/>
        </w:rPr>
        <w:t xml:space="preserve"> או ב</w:t>
      </w:r>
      <w:r>
        <w:rPr>
          <w:rtl/>
        </w:rPr>
        <w:t xml:space="preserve">נקודות כיבוי אש ביישובים, מס' </w:t>
      </w:r>
      <w:bookmarkStart w:id="6580" w:name="_ETM_Q19_485245"/>
      <w:bookmarkEnd w:id="6580"/>
      <w:r>
        <w:rPr>
          <w:rtl/>
        </w:rPr>
        <w:t>1792</w:t>
      </w:r>
      <w:bookmarkStart w:id="6581" w:name="_ETM_Q19_479491"/>
      <w:bookmarkEnd w:id="6581"/>
      <w:r>
        <w:rPr>
          <w:rFonts w:hint="cs"/>
          <w:rtl/>
        </w:rPr>
        <w:t>, של חבר הכנסת ווליד טאהא</w:t>
      </w:r>
      <w:r w:rsidR="001F4CA9">
        <w:rPr>
          <w:rFonts w:hint="cs"/>
          <w:rtl/>
        </w:rPr>
        <w:t>.</w:t>
      </w:r>
      <w:r>
        <w:rPr>
          <w:rFonts w:hint="cs"/>
          <w:rtl/>
        </w:rPr>
        <w:t xml:space="preserve"> בבקשה.</w:t>
      </w:r>
    </w:p>
    <w:p w:rsidR="00487595" w:rsidRDefault="00487595" w:rsidP="00977595">
      <w:pPr>
        <w:rPr>
          <w:rtl/>
        </w:rPr>
      </w:pPr>
      <w:bookmarkStart w:id="6582" w:name="_ETM_Q19_498008"/>
      <w:bookmarkStart w:id="6583" w:name="_ETM_Q19_498104"/>
      <w:bookmarkEnd w:id="6582"/>
      <w:bookmarkEnd w:id="6583"/>
    </w:p>
    <w:p w:rsidR="00487595" w:rsidRDefault="00487595" w:rsidP="006F1440">
      <w:pPr>
        <w:pStyle w:val="a4"/>
        <w:keepNext/>
        <w:rPr>
          <w:rtl/>
        </w:rPr>
      </w:pPr>
      <w:bookmarkStart w:id="6584" w:name="_ETM_Q19_495511"/>
      <w:bookmarkStart w:id="6585" w:name="_ETM_Q19_491041"/>
      <w:bookmarkStart w:id="6586" w:name="_ETM_Q19_491163"/>
      <w:bookmarkStart w:id="6587" w:name="_ETM_Q19_493465"/>
      <w:bookmarkStart w:id="6588" w:name="ET_speaker_5854_38"/>
      <w:bookmarkEnd w:id="6584"/>
      <w:bookmarkEnd w:id="6585"/>
      <w:bookmarkEnd w:id="6586"/>
      <w:bookmarkEnd w:id="6587"/>
      <w:r w:rsidRPr="00CF3552">
        <w:rPr>
          <w:rStyle w:val="TagStyle"/>
          <w:rtl/>
        </w:rPr>
        <w:t xml:space="preserve"> &lt;&lt; דובר &gt;&gt; </w:t>
      </w:r>
      <w:bookmarkStart w:id="6589" w:name="_Toc54817975"/>
      <w:r>
        <w:rPr>
          <w:rtl/>
        </w:rPr>
        <w:t>ווליד טאהא (הרשימה המשותפת):</w:t>
      </w:r>
      <w:bookmarkEnd w:id="6589"/>
      <w:r w:rsidRPr="00CF3552">
        <w:rPr>
          <w:rStyle w:val="TagStyle"/>
          <w:rtl/>
        </w:rPr>
        <w:t xml:space="preserve"> &lt;&lt; דובר &gt;&gt;</w:t>
      </w:r>
      <w:r>
        <w:rPr>
          <w:rtl/>
        </w:rPr>
        <w:t xml:space="preserve"> </w:t>
      </w:r>
      <w:bookmarkEnd w:id="6588"/>
    </w:p>
    <w:p w:rsidR="00487595" w:rsidRDefault="00487595" w:rsidP="00977595">
      <w:pPr>
        <w:rPr>
          <w:rtl/>
          <w:lang w:eastAsia="he-IL"/>
        </w:rPr>
      </w:pPr>
      <w:bookmarkStart w:id="6590" w:name="_ETM_Q19_505961"/>
      <w:bookmarkEnd w:id="6590"/>
    </w:p>
    <w:p w:rsidR="00487595" w:rsidRDefault="00487595" w:rsidP="001F4CA9">
      <w:pPr>
        <w:rPr>
          <w:rtl/>
        </w:rPr>
      </w:pPr>
      <w:bookmarkStart w:id="6591" w:name="_ETM_Q19_494704"/>
      <w:bookmarkStart w:id="6592" w:name="_ETM_Q19_494833"/>
      <w:bookmarkStart w:id="6593" w:name="_ETM_Q19_483570"/>
      <w:bookmarkStart w:id="6594" w:name="_ETM_Q19_480030"/>
      <w:bookmarkStart w:id="6595" w:name="_ETM_Q19_475969"/>
      <w:bookmarkStart w:id="6596" w:name="_ETM_Q19_471809"/>
      <w:bookmarkStart w:id="6597" w:name="_ETM_Q19_467810"/>
      <w:bookmarkStart w:id="6598" w:name="_ETM_Q19_471730"/>
      <w:bookmarkStart w:id="6599" w:name="_ETM_Q19_472420"/>
      <w:bookmarkStart w:id="6600" w:name="_ETM_Q19_472540"/>
      <w:bookmarkStart w:id="6601" w:name="_ETM_Q19_472870"/>
      <w:bookmarkStart w:id="6602" w:name="_ETM_Q19_473140"/>
      <w:bookmarkStart w:id="6603" w:name="_ETM_Q19_473560"/>
      <w:bookmarkStart w:id="6604" w:name="_ETM_Q19_473860"/>
      <w:bookmarkStart w:id="6605" w:name="_ETM_Q19_474279"/>
      <w:bookmarkStart w:id="6606" w:name="_ETM_Q19_474580"/>
      <w:bookmarkStart w:id="6607" w:name="_ETM_Q19_474850"/>
      <w:bookmarkStart w:id="6608" w:name="_ETM_Q19_475270"/>
      <w:bookmarkStart w:id="6609" w:name="_ETM_Q19_475750"/>
      <w:bookmarkStart w:id="6610" w:name="_ETM_Q19_476110"/>
      <w:bookmarkStart w:id="6611" w:name="_ETM_Q19_476560"/>
      <w:bookmarkStart w:id="6612" w:name="_ETM_Q19_477839"/>
      <w:bookmarkStart w:id="6613" w:name="_ETM_Q19_478349"/>
      <w:bookmarkStart w:id="6614" w:name="_ETM_Q19_478889"/>
      <w:bookmarkStart w:id="6615" w:name="_ETM_Q19_479639"/>
      <w:bookmarkStart w:id="6616" w:name="_ETM_Q19_479789"/>
      <w:bookmarkStart w:id="6617" w:name="_ETM_Q19_480419"/>
      <w:bookmarkStart w:id="6618" w:name="_ETM_Q19_480900"/>
      <w:bookmarkStart w:id="6619" w:name="_ETM_Q19_480000"/>
      <w:bookmarkStart w:id="6620" w:name="_ETM_Q19_480510"/>
      <w:bookmarkStart w:id="6621" w:name="_ETM_Q19_480839"/>
      <w:bookmarkStart w:id="6622" w:name="_ETM_Q19_481860"/>
      <w:bookmarkStart w:id="6623" w:name="_ETM_Q19_482070"/>
      <w:bookmarkStart w:id="6624" w:name="_ETM_Q19_482370"/>
      <w:bookmarkStart w:id="6625" w:name="_ETM_Q19_482790"/>
      <w:bookmarkStart w:id="6626" w:name="_ETM_Q19_483120"/>
      <w:bookmarkStart w:id="6627" w:name="_ETM_Q19_483449"/>
      <w:bookmarkStart w:id="6628" w:name="_ETM_Q19_490990"/>
      <w:bookmarkStart w:id="6629" w:name="_ETM_Q19_496240"/>
      <w:bookmarkStart w:id="6630" w:name="_ETM_Q19_496779"/>
      <w:bookmarkStart w:id="6631" w:name="_ETM_Q19_497050"/>
      <w:bookmarkStart w:id="6632" w:name="_ETM_Q19_512810"/>
      <w:bookmarkStart w:id="6633" w:name="_ETM_Q19_513050"/>
      <w:bookmarkStart w:id="6634" w:name="_ETM_Q19_513380"/>
      <w:bookmarkStart w:id="6635" w:name="_ETM_Q19_514829"/>
      <w:bookmarkStart w:id="6636" w:name="_ETM_Q19_524880"/>
      <w:bookmarkStart w:id="6637" w:name="_ETM_Q19_520161"/>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r>
        <w:rPr>
          <w:rtl/>
        </w:rPr>
        <w:t xml:space="preserve">כבוד </w:t>
      </w:r>
      <w:bookmarkStart w:id="6638" w:name="_ETM_Q19_515100"/>
      <w:bookmarkEnd w:id="6638"/>
      <w:r>
        <w:rPr>
          <w:rtl/>
        </w:rPr>
        <w:t>היושבת-ראש</w:t>
      </w:r>
      <w:bookmarkStart w:id="6639" w:name="_ETM_Q19_516542"/>
      <w:bookmarkEnd w:id="6639"/>
      <w:r>
        <w:rPr>
          <w:rFonts w:hint="cs"/>
          <w:rtl/>
        </w:rPr>
        <w:t>,</w:t>
      </w:r>
      <w:r>
        <w:rPr>
          <w:rtl/>
        </w:rPr>
        <w:t xml:space="preserve"> </w:t>
      </w:r>
      <w:bookmarkStart w:id="6640" w:name="_ETM_Q19_516300"/>
      <w:bookmarkEnd w:id="6640"/>
      <w:r>
        <w:rPr>
          <w:rtl/>
        </w:rPr>
        <w:t xml:space="preserve">חברות </w:t>
      </w:r>
      <w:bookmarkStart w:id="6641" w:name="_ETM_Q19_516690"/>
      <w:bookmarkEnd w:id="6641"/>
      <w:r>
        <w:rPr>
          <w:rtl/>
        </w:rPr>
        <w:t>וחברים</w:t>
      </w:r>
      <w:r>
        <w:rPr>
          <w:rFonts w:hint="cs"/>
          <w:rtl/>
        </w:rPr>
        <w:t>,</w:t>
      </w:r>
      <w:bookmarkStart w:id="6642" w:name="_ETM_Q19_517500"/>
      <w:bookmarkEnd w:id="6642"/>
      <w:r>
        <w:rPr>
          <w:rtl/>
        </w:rPr>
        <w:t xml:space="preserve"> </w:t>
      </w:r>
      <w:bookmarkStart w:id="6643" w:name="_ETM_Q19_519010"/>
      <w:bookmarkEnd w:id="6643"/>
      <w:r>
        <w:rPr>
          <w:rtl/>
        </w:rPr>
        <w:t xml:space="preserve">אני </w:t>
      </w:r>
      <w:bookmarkStart w:id="6644" w:name="_ETM_Q19_519309"/>
      <w:bookmarkEnd w:id="6644"/>
      <w:r>
        <w:rPr>
          <w:rtl/>
        </w:rPr>
        <w:t xml:space="preserve">אדבר </w:t>
      </w:r>
      <w:bookmarkStart w:id="6645" w:name="_ETM_Q19_519729"/>
      <w:bookmarkEnd w:id="6645"/>
      <w:r>
        <w:rPr>
          <w:rtl/>
        </w:rPr>
        <w:t xml:space="preserve">על </w:t>
      </w:r>
      <w:bookmarkStart w:id="6646" w:name="_ETM_Q19_519909"/>
      <w:bookmarkEnd w:id="6646"/>
      <w:r>
        <w:rPr>
          <w:rtl/>
        </w:rPr>
        <w:t xml:space="preserve">נושא </w:t>
      </w:r>
      <w:bookmarkStart w:id="6647" w:name="_ETM_Q19_520449"/>
      <w:bookmarkEnd w:id="6647"/>
      <w:r>
        <w:rPr>
          <w:rtl/>
        </w:rPr>
        <w:t>ש</w:t>
      </w:r>
      <w:bookmarkStart w:id="6648" w:name="_ETM_Q19_520779"/>
      <w:bookmarkEnd w:id="6648"/>
      <w:r>
        <w:rPr>
          <w:rtl/>
        </w:rPr>
        <w:t xml:space="preserve">אמור </w:t>
      </w:r>
      <w:bookmarkStart w:id="6649" w:name="_ETM_Q19_521979"/>
      <w:bookmarkEnd w:id="6649"/>
      <w:r>
        <w:rPr>
          <w:rtl/>
        </w:rPr>
        <w:t xml:space="preserve">לקבל </w:t>
      </w:r>
      <w:bookmarkStart w:id="6650" w:name="_ETM_Q19_523690"/>
      <w:bookmarkEnd w:id="6650"/>
      <w:proofErr w:type="spellStart"/>
      <w:r w:rsidR="001F4CA9">
        <w:rPr>
          <w:rFonts w:hint="cs"/>
          <w:rtl/>
        </w:rPr>
        <w:t>קונס</w:t>
      </w:r>
      <w:r>
        <w:rPr>
          <w:rFonts w:hint="cs"/>
          <w:rtl/>
        </w:rPr>
        <w:t>נזוס</w:t>
      </w:r>
      <w:proofErr w:type="spellEnd"/>
      <w:r>
        <w:rPr>
          <w:rtl/>
        </w:rPr>
        <w:t xml:space="preserve"> </w:t>
      </w:r>
      <w:bookmarkStart w:id="6651" w:name="_ETM_Q19_525739"/>
      <w:bookmarkEnd w:id="6651"/>
      <w:r>
        <w:rPr>
          <w:rtl/>
        </w:rPr>
        <w:t>מק</w:t>
      </w:r>
      <w:r>
        <w:rPr>
          <w:rFonts w:hint="cs"/>
          <w:rtl/>
        </w:rPr>
        <w:t>יר</w:t>
      </w:r>
      <w:bookmarkStart w:id="6652" w:name="_ETM_Q19_525371"/>
      <w:bookmarkEnd w:id="6652"/>
      <w:r>
        <w:rPr>
          <w:rtl/>
        </w:rPr>
        <w:t xml:space="preserve"> </w:t>
      </w:r>
      <w:bookmarkStart w:id="6653" w:name="_ETM_Q19_526339"/>
      <w:bookmarkEnd w:id="6653"/>
      <w:r>
        <w:rPr>
          <w:rFonts w:hint="cs"/>
          <w:rtl/>
        </w:rPr>
        <w:t>לק</w:t>
      </w:r>
      <w:r>
        <w:rPr>
          <w:rtl/>
        </w:rPr>
        <w:t xml:space="preserve">יר </w:t>
      </w:r>
      <w:bookmarkStart w:id="6654" w:name="_ETM_Q19_526820"/>
      <w:bookmarkEnd w:id="6654"/>
      <w:r>
        <w:rPr>
          <w:rtl/>
        </w:rPr>
        <w:t xml:space="preserve">בין </w:t>
      </w:r>
      <w:bookmarkStart w:id="6655" w:name="_ETM_Q19_527120"/>
      <w:bookmarkEnd w:id="6655"/>
      <w:r>
        <w:rPr>
          <w:rtl/>
        </w:rPr>
        <w:t xml:space="preserve">כל </w:t>
      </w:r>
      <w:bookmarkStart w:id="6656" w:name="_ETM_Q19_527449"/>
      <w:bookmarkEnd w:id="6656"/>
      <w:r>
        <w:rPr>
          <w:rtl/>
        </w:rPr>
        <w:t xml:space="preserve">החברות </w:t>
      </w:r>
      <w:bookmarkStart w:id="6657" w:name="_ETM_Q19_528529"/>
      <w:bookmarkEnd w:id="6657"/>
      <w:r>
        <w:rPr>
          <w:rtl/>
        </w:rPr>
        <w:t>והחברים</w:t>
      </w:r>
      <w:r>
        <w:rPr>
          <w:rFonts w:hint="cs"/>
          <w:rtl/>
        </w:rPr>
        <w:t>,</w:t>
      </w:r>
      <w:r>
        <w:rPr>
          <w:rtl/>
        </w:rPr>
        <w:t xml:space="preserve"> </w:t>
      </w:r>
      <w:bookmarkStart w:id="6658" w:name="_ETM_Q19_530399"/>
      <w:bookmarkEnd w:id="6658"/>
      <w:r>
        <w:rPr>
          <w:rtl/>
        </w:rPr>
        <w:t xml:space="preserve">כי </w:t>
      </w:r>
      <w:bookmarkStart w:id="6659" w:name="_ETM_Q19_530940"/>
      <w:bookmarkEnd w:id="6659"/>
      <w:r>
        <w:rPr>
          <w:rtl/>
        </w:rPr>
        <w:t xml:space="preserve">אין </w:t>
      </w:r>
      <w:bookmarkStart w:id="6660" w:name="_ETM_Q19_531239"/>
      <w:bookmarkEnd w:id="6660"/>
      <w:r>
        <w:rPr>
          <w:rtl/>
        </w:rPr>
        <w:t xml:space="preserve">פה </w:t>
      </w:r>
      <w:bookmarkStart w:id="6661" w:name="_ETM_Q19_532760"/>
      <w:bookmarkStart w:id="6662" w:name="_ETM_Q19_533239"/>
      <w:bookmarkStart w:id="6663" w:name="_ETM_Q19_533449"/>
      <w:bookmarkStart w:id="6664" w:name="_ETM_Q19_533570"/>
      <w:bookmarkStart w:id="6665" w:name="_ETM_Q19_531452"/>
      <w:bookmarkEnd w:id="6661"/>
      <w:bookmarkEnd w:id="6662"/>
      <w:bookmarkEnd w:id="6663"/>
      <w:bookmarkEnd w:id="6664"/>
      <w:bookmarkEnd w:id="6665"/>
      <w:r w:rsidR="001F4CA9">
        <w:rPr>
          <w:rFonts w:hint="cs"/>
          <w:rtl/>
        </w:rPr>
        <w:t xml:space="preserve">לא </w:t>
      </w:r>
      <w:r>
        <w:rPr>
          <w:rFonts w:hint="cs"/>
          <w:rtl/>
        </w:rPr>
        <w:t xml:space="preserve">חילוקי </w:t>
      </w:r>
      <w:bookmarkStart w:id="6666" w:name="_ETM_Q19_532689"/>
      <w:bookmarkEnd w:id="6666"/>
      <w:r>
        <w:rPr>
          <w:rtl/>
        </w:rPr>
        <w:t xml:space="preserve">דעות </w:t>
      </w:r>
      <w:bookmarkStart w:id="6667" w:name="_ETM_Q19_534320"/>
      <w:bookmarkEnd w:id="6667"/>
      <w:r>
        <w:rPr>
          <w:rtl/>
        </w:rPr>
        <w:t>איד</w:t>
      </w:r>
      <w:r w:rsidR="001F4CA9">
        <w:rPr>
          <w:rFonts w:hint="cs"/>
          <w:rtl/>
        </w:rPr>
        <w:t>י</w:t>
      </w:r>
      <w:r>
        <w:rPr>
          <w:rtl/>
        </w:rPr>
        <w:t xml:space="preserve">אולוגיים </w:t>
      </w:r>
      <w:bookmarkStart w:id="6668" w:name="_ETM_Q19_535969"/>
      <w:bookmarkEnd w:id="6668"/>
      <w:r>
        <w:rPr>
          <w:rtl/>
        </w:rPr>
        <w:t xml:space="preserve">ולא </w:t>
      </w:r>
      <w:bookmarkStart w:id="6669" w:name="_ETM_Q19_536390"/>
      <w:bookmarkEnd w:id="6669"/>
      <w:r>
        <w:rPr>
          <w:rtl/>
        </w:rPr>
        <w:t>לאומי</w:t>
      </w:r>
      <w:r>
        <w:rPr>
          <w:rFonts w:hint="cs"/>
          <w:rtl/>
        </w:rPr>
        <w:t>ים</w:t>
      </w:r>
      <w:r>
        <w:rPr>
          <w:rtl/>
        </w:rPr>
        <w:t xml:space="preserve"> </w:t>
      </w:r>
      <w:bookmarkStart w:id="6670" w:name="_ETM_Q19_538070"/>
      <w:bookmarkEnd w:id="6670"/>
      <w:r>
        <w:rPr>
          <w:rtl/>
        </w:rPr>
        <w:t xml:space="preserve">ולא </w:t>
      </w:r>
      <w:bookmarkStart w:id="6671" w:name="_ETM_Q19_538460"/>
      <w:bookmarkEnd w:id="6671"/>
      <w:r>
        <w:rPr>
          <w:rtl/>
        </w:rPr>
        <w:t xml:space="preserve">השקפות </w:t>
      </w:r>
      <w:bookmarkStart w:id="6672" w:name="_ETM_Q19_539180"/>
      <w:bookmarkEnd w:id="6672"/>
      <w:r>
        <w:rPr>
          <w:rtl/>
        </w:rPr>
        <w:t xml:space="preserve">עולם </w:t>
      </w:r>
      <w:bookmarkStart w:id="6673" w:name="_ETM_Q19_539629"/>
      <w:bookmarkEnd w:id="6673"/>
      <w:r w:rsidR="00D06262">
        <w:rPr>
          <w:rFonts w:hint="cs"/>
          <w:rtl/>
        </w:rPr>
        <w:t>–</w:t>
      </w:r>
      <w:r>
        <w:rPr>
          <w:rFonts w:hint="cs"/>
          <w:rtl/>
        </w:rPr>
        <w:t xml:space="preserve"> </w:t>
      </w:r>
      <w:r>
        <w:rPr>
          <w:rtl/>
        </w:rPr>
        <w:t xml:space="preserve">איך </w:t>
      </w:r>
      <w:bookmarkStart w:id="6674" w:name="_ETM_Q19_539870"/>
      <w:bookmarkEnd w:id="6674"/>
      <w:r>
        <w:rPr>
          <w:rtl/>
        </w:rPr>
        <w:t>י</w:t>
      </w:r>
      <w:bookmarkStart w:id="6675" w:name="_ETM_Q19_539960"/>
      <w:bookmarkEnd w:id="6675"/>
      <w:r>
        <w:rPr>
          <w:rFonts w:hint="cs"/>
          <w:rtl/>
        </w:rPr>
        <w:t>י</w:t>
      </w:r>
      <w:bookmarkStart w:id="6676" w:name="_ETM_Q19_538153"/>
      <w:bookmarkEnd w:id="6676"/>
      <w:r>
        <w:rPr>
          <w:rtl/>
        </w:rPr>
        <w:t xml:space="preserve">ראה </w:t>
      </w:r>
      <w:bookmarkStart w:id="6677" w:name="_ETM_Q19_540320"/>
      <w:bookmarkEnd w:id="6677"/>
      <w:r>
        <w:rPr>
          <w:rtl/>
        </w:rPr>
        <w:t xml:space="preserve">בית </w:t>
      </w:r>
      <w:bookmarkStart w:id="6678" w:name="_ETM_Q19_540559"/>
      <w:bookmarkEnd w:id="6678"/>
      <w:r>
        <w:rPr>
          <w:rtl/>
        </w:rPr>
        <w:t xml:space="preserve">המשפט </w:t>
      </w:r>
      <w:bookmarkStart w:id="6679" w:name="_ETM_Q19_541430"/>
      <w:bookmarkEnd w:id="6679"/>
      <w:r>
        <w:rPr>
          <w:rtl/>
        </w:rPr>
        <w:t xml:space="preserve">או </w:t>
      </w:r>
      <w:bookmarkStart w:id="6680" w:name="_ETM_Q19_541550"/>
      <w:bookmarkEnd w:id="6680"/>
      <w:r>
        <w:rPr>
          <w:rtl/>
        </w:rPr>
        <w:t xml:space="preserve">לא </w:t>
      </w:r>
      <w:bookmarkStart w:id="6681" w:name="_ETM_Q19_541730"/>
      <w:bookmarkEnd w:id="6681"/>
      <w:r>
        <w:rPr>
          <w:rFonts w:hint="cs"/>
          <w:rtl/>
        </w:rPr>
        <w:t>יי</w:t>
      </w:r>
      <w:r>
        <w:rPr>
          <w:rtl/>
        </w:rPr>
        <w:t xml:space="preserve">ראה </w:t>
      </w:r>
      <w:bookmarkStart w:id="6682" w:name="_ETM_Q19_542180"/>
      <w:bookmarkEnd w:id="6682"/>
      <w:r>
        <w:rPr>
          <w:rtl/>
        </w:rPr>
        <w:t xml:space="preserve">בית </w:t>
      </w:r>
      <w:bookmarkStart w:id="6683" w:name="_ETM_Q19_542420"/>
      <w:bookmarkEnd w:id="6683"/>
      <w:r>
        <w:rPr>
          <w:rtl/>
        </w:rPr>
        <w:t>המשפט</w:t>
      </w:r>
      <w:r>
        <w:rPr>
          <w:rFonts w:hint="cs"/>
          <w:rtl/>
        </w:rPr>
        <w:t>.</w:t>
      </w:r>
      <w:bookmarkStart w:id="6684" w:name="_ETM_Q19_541163"/>
      <w:bookmarkEnd w:id="6684"/>
      <w:r>
        <w:rPr>
          <w:rtl/>
        </w:rPr>
        <w:t xml:space="preserve"> </w:t>
      </w:r>
      <w:bookmarkStart w:id="6685" w:name="_ETM_Q19_543770"/>
      <w:bookmarkEnd w:id="6685"/>
      <w:r>
        <w:rPr>
          <w:rtl/>
        </w:rPr>
        <w:t xml:space="preserve">אני </w:t>
      </w:r>
      <w:bookmarkStart w:id="6686" w:name="_ETM_Q19_544190"/>
      <w:bookmarkEnd w:id="6686"/>
      <w:r>
        <w:rPr>
          <w:rFonts w:hint="cs"/>
          <w:rtl/>
        </w:rPr>
        <w:t>א</w:t>
      </w:r>
      <w:r>
        <w:rPr>
          <w:rtl/>
        </w:rPr>
        <w:t xml:space="preserve">דבר </w:t>
      </w:r>
      <w:bookmarkStart w:id="6687" w:name="_ETM_Q19_544640"/>
      <w:bookmarkEnd w:id="6687"/>
      <w:r>
        <w:rPr>
          <w:rtl/>
        </w:rPr>
        <w:t xml:space="preserve">על </w:t>
      </w:r>
      <w:bookmarkStart w:id="6688" w:name="_ETM_Q19_544790"/>
      <w:bookmarkEnd w:id="6688"/>
      <w:r>
        <w:rPr>
          <w:rtl/>
        </w:rPr>
        <w:t xml:space="preserve">נושא </w:t>
      </w:r>
      <w:bookmarkStart w:id="6689" w:name="_ETM_Q19_546270"/>
      <w:bookmarkEnd w:id="6689"/>
      <w:r>
        <w:rPr>
          <w:rtl/>
        </w:rPr>
        <w:t xml:space="preserve">שהוא </w:t>
      </w:r>
      <w:bookmarkStart w:id="6690" w:name="_ETM_Q19_547590"/>
      <w:bookmarkEnd w:id="6690"/>
      <w:r>
        <w:rPr>
          <w:rtl/>
        </w:rPr>
        <w:t xml:space="preserve">במהותו </w:t>
      </w:r>
      <w:bookmarkStart w:id="6691" w:name="_ETM_Q19_549140"/>
      <w:bookmarkEnd w:id="6691"/>
      <w:r>
        <w:rPr>
          <w:rtl/>
        </w:rPr>
        <w:t xml:space="preserve">קשור </w:t>
      </w:r>
      <w:bookmarkStart w:id="6692" w:name="_ETM_Q19_549740"/>
      <w:bookmarkEnd w:id="6692"/>
      <w:r>
        <w:rPr>
          <w:rtl/>
        </w:rPr>
        <w:t xml:space="preserve">גם </w:t>
      </w:r>
      <w:bookmarkStart w:id="6693" w:name="_ETM_Q19_550040"/>
      <w:bookmarkEnd w:id="6693"/>
      <w:r>
        <w:rPr>
          <w:rtl/>
        </w:rPr>
        <w:t xml:space="preserve">לחיי </w:t>
      </w:r>
      <w:bookmarkStart w:id="6694" w:name="_ETM_Q19_550759"/>
      <w:bookmarkEnd w:id="6694"/>
      <w:r>
        <w:rPr>
          <w:rtl/>
        </w:rPr>
        <w:t>אדם</w:t>
      </w:r>
      <w:r>
        <w:rPr>
          <w:rFonts w:hint="cs"/>
          <w:rtl/>
        </w:rPr>
        <w:t>,</w:t>
      </w:r>
      <w:bookmarkStart w:id="6695" w:name="_ETM_Q19_550462"/>
      <w:bookmarkStart w:id="6696" w:name="_ETM_Q19_551329"/>
      <w:bookmarkEnd w:id="6695"/>
      <w:bookmarkEnd w:id="6696"/>
      <w:r>
        <w:rPr>
          <w:rFonts w:hint="cs"/>
          <w:rtl/>
        </w:rPr>
        <w:t xml:space="preserve"> </w:t>
      </w:r>
      <w:bookmarkStart w:id="6697" w:name="_ETM_Q19_547312"/>
      <w:bookmarkEnd w:id="6697"/>
      <w:r>
        <w:rPr>
          <w:rtl/>
        </w:rPr>
        <w:t xml:space="preserve">להצלת </w:t>
      </w:r>
      <w:bookmarkStart w:id="6698" w:name="_ETM_Q19_552079"/>
      <w:bookmarkEnd w:id="6698"/>
      <w:r>
        <w:rPr>
          <w:rtl/>
        </w:rPr>
        <w:t xml:space="preserve">חיי </w:t>
      </w:r>
      <w:bookmarkStart w:id="6699" w:name="_ETM_Q19_552409"/>
      <w:bookmarkEnd w:id="6699"/>
      <w:r>
        <w:rPr>
          <w:rtl/>
        </w:rPr>
        <w:t>אדם</w:t>
      </w:r>
      <w:r>
        <w:rPr>
          <w:rFonts w:hint="cs"/>
          <w:rtl/>
        </w:rPr>
        <w:t>, והוא</w:t>
      </w:r>
      <w:bookmarkStart w:id="6700" w:name="_ETM_Q19_553430"/>
      <w:bookmarkStart w:id="6701" w:name="_ETM_Q19_553092"/>
      <w:bookmarkEnd w:id="6700"/>
      <w:bookmarkEnd w:id="6701"/>
      <w:r>
        <w:rPr>
          <w:rtl/>
        </w:rPr>
        <w:t xml:space="preserve"> </w:t>
      </w:r>
      <w:bookmarkStart w:id="6702" w:name="_ETM_Q19_553640"/>
      <w:bookmarkEnd w:id="6702"/>
      <w:r>
        <w:rPr>
          <w:rtl/>
        </w:rPr>
        <w:t xml:space="preserve">אמור </w:t>
      </w:r>
      <w:bookmarkStart w:id="6703" w:name="_ETM_Q19_554000"/>
      <w:bookmarkEnd w:id="6703"/>
      <w:r>
        <w:rPr>
          <w:rtl/>
        </w:rPr>
        <w:t xml:space="preserve">לקבל </w:t>
      </w:r>
      <w:bookmarkStart w:id="6704" w:name="_ETM_Q19_554630"/>
      <w:bookmarkEnd w:id="6704"/>
      <w:r>
        <w:rPr>
          <w:rtl/>
        </w:rPr>
        <w:t xml:space="preserve">את </w:t>
      </w:r>
      <w:bookmarkStart w:id="6705" w:name="_ETM_Q19_554810"/>
      <w:bookmarkEnd w:id="6705"/>
      <w:r>
        <w:rPr>
          <w:rtl/>
        </w:rPr>
        <w:t xml:space="preserve">התמיכה </w:t>
      </w:r>
      <w:bookmarkStart w:id="6706" w:name="_ETM_Q19_555350"/>
      <w:bookmarkEnd w:id="6706"/>
      <w:r>
        <w:rPr>
          <w:rtl/>
        </w:rPr>
        <w:t xml:space="preserve">של </w:t>
      </w:r>
      <w:bookmarkStart w:id="6707" w:name="_ETM_Q19_555649"/>
      <w:bookmarkEnd w:id="6707"/>
      <w:r>
        <w:rPr>
          <w:rtl/>
        </w:rPr>
        <w:t xml:space="preserve">כל </w:t>
      </w:r>
      <w:bookmarkStart w:id="6708" w:name="_ETM_Q19_556189"/>
      <w:bookmarkEnd w:id="6708"/>
      <w:r>
        <w:rPr>
          <w:rtl/>
        </w:rPr>
        <w:t xml:space="preserve">חברות </w:t>
      </w:r>
      <w:bookmarkStart w:id="6709" w:name="_ETM_Q19_556700"/>
      <w:bookmarkEnd w:id="6709"/>
      <w:r>
        <w:rPr>
          <w:rtl/>
        </w:rPr>
        <w:t xml:space="preserve">וחברי </w:t>
      </w:r>
      <w:bookmarkStart w:id="6710" w:name="_ETM_Q19_557210"/>
      <w:bookmarkEnd w:id="6710"/>
      <w:r>
        <w:rPr>
          <w:rtl/>
        </w:rPr>
        <w:t>הכנסת</w:t>
      </w:r>
      <w:r>
        <w:rPr>
          <w:rFonts w:hint="cs"/>
          <w:rtl/>
        </w:rPr>
        <w:t>.</w:t>
      </w:r>
      <w:bookmarkStart w:id="6711" w:name="_ETM_Q19_558839"/>
      <w:bookmarkEnd w:id="6711"/>
    </w:p>
    <w:p w:rsidR="00487595" w:rsidRDefault="00487595" w:rsidP="006F1440">
      <w:pPr>
        <w:rPr>
          <w:rtl/>
        </w:rPr>
      </w:pPr>
      <w:bookmarkStart w:id="6712" w:name="_ETM_Q19_561689"/>
      <w:bookmarkStart w:id="6713" w:name="_ETM_Q19_561751"/>
      <w:bookmarkEnd w:id="6712"/>
      <w:bookmarkEnd w:id="6713"/>
    </w:p>
    <w:p w:rsidR="00487595" w:rsidRDefault="00487595" w:rsidP="00054896">
      <w:pPr>
        <w:rPr>
          <w:rtl/>
        </w:rPr>
      </w:pPr>
      <w:bookmarkStart w:id="6714" w:name="_ETM_Q19_561857"/>
      <w:bookmarkStart w:id="6715" w:name="_ETM_Q19_561959"/>
      <w:bookmarkEnd w:id="6714"/>
      <w:bookmarkEnd w:id="6715"/>
      <w:r>
        <w:rPr>
          <w:rtl/>
        </w:rPr>
        <w:t>כן</w:t>
      </w:r>
      <w:bookmarkStart w:id="6716" w:name="_ETM_Q19_557952"/>
      <w:bookmarkEnd w:id="6716"/>
      <w:r>
        <w:rPr>
          <w:rFonts w:hint="cs"/>
          <w:rtl/>
        </w:rPr>
        <w:t>,</w:t>
      </w:r>
      <w:r>
        <w:rPr>
          <w:rtl/>
        </w:rPr>
        <w:t xml:space="preserve"> </w:t>
      </w:r>
      <w:bookmarkStart w:id="6717" w:name="_ETM_Q19_559170"/>
      <w:bookmarkEnd w:id="6717"/>
      <w:r>
        <w:rPr>
          <w:rtl/>
        </w:rPr>
        <w:t xml:space="preserve">אני </w:t>
      </w:r>
      <w:bookmarkStart w:id="6718" w:name="_ETM_Q19_560190"/>
      <w:bookmarkEnd w:id="6718"/>
      <w:r>
        <w:rPr>
          <w:rtl/>
        </w:rPr>
        <w:t xml:space="preserve">הצעתי </w:t>
      </w:r>
      <w:bookmarkStart w:id="6719" w:name="_ETM_Q19_561000"/>
      <w:bookmarkEnd w:id="6719"/>
      <w:r>
        <w:rPr>
          <w:rtl/>
        </w:rPr>
        <w:t xml:space="preserve">להקים </w:t>
      </w:r>
      <w:bookmarkStart w:id="6720" w:name="_ETM_Q19_561479"/>
      <w:bookmarkEnd w:id="6720"/>
      <w:r>
        <w:rPr>
          <w:rtl/>
        </w:rPr>
        <w:t xml:space="preserve">ועדת </w:t>
      </w:r>
      <w:bookmarkStart w:id="6721" w:name="_ETM_Q19_561990"/>
      <w:bookmarkEnd w:id="6721"/>
      <w:r>
        <w:rPr>
          <w:rtl/>
        </w:rPr>
        <w:t xml:space="preserve">חקירה </w:t>
      </w:r>
      <w:bookmarkStart w:id="6722" w:name="_ETM_Q19_562440"/>
      <w:bookmarkEnd w:id="6722"/>
      <w:r>
        <w:rPr>
          <w:rtl/>
        </w:rPr>
        <w:t>לבחון</w:t>
      </w:r>
      <w:r>
        <w:rPr>
          <w:rFonts w:hint="cs"/>
          <w:rtl/>
        </w:rPr>
        <w:t>,</w:t>
      </w:r>
      <w:r>
        <w:rPr>
          <w:rtl/>
        </w:rPr>
        <w:t xml:space="preserve"> </w:t>
      </w:r>
      <w:bookmarkStart w:id="6723" w:name="_ETM_Q19_562979"/>
      <w:bookmarkEnd w:id="6723"/>
      <w:r>
        <w:rPr>
          <w:rtl/>
        </w:rPr>
        <w:t>לבדוק</w:t>
      </w:r>
      <w:bookmarkStart w:id="6724" w:name="_ETM_Q19_562862"/>
      <w:bookmarkEnd w:id="6724"/>
      <w:r>
        <w:rPr>
          <w:rFonts w:hint="cs"/>
          <w:rtl/>
        </w:rPr>
        <w:t>,</w:t>
      </w:r>
      <w:r>
        <w:rPr>
          <w:rtl/>
        </w:rPr>
        <w:t xml:space="preserve"> </w:t>
      </w:r>
      <w:bookmarkStart w:id="6725" w:name="_ETM_Q19_564560"/>
      <w:bookmarkEnd w:id="6725"/>
      <w:r>
        <w:rPr>
          <w:rtl/>
        </w:rPr>
        <w:t xml:space="preserve">את </w:t>
      </w:r>
      <w:bookmarkStart w:id="6726" w:name="_ETM_Q19_565040"/>
      <w:bookmarkEnd w:id="6726"/>
      <w:r>
        <w:rPr>
          <w:rtl/>
        </w:rPr>
        <w:t xml:space="preserve">המחסור </w:t>
      </w:r>
      <w:bookmarkStart w:id="6727" w:name="_ETM_Q19_565909"/>
      <w:bookmarkEnd w:id="6727"/>
      <w:r>
        <w:rPr>
          <w:rtl/>
        </w:rPr>
        <w:t xml:space="preserve">החמור </w:t>
      </w:r>
      <w:bookmarkStart w:id="6728" w:name="_ETM_Q19_567479"/>
      <w:bookmarkEnd w:id="6728"/>
      <w:r>
        <w:rPr>
          <w:rtl/>
        </w:rPr>
        <w:t>בתחנות</w:t>
      </w:r>
      <w:bookmarkStart w:id="6729" w:name="_ETM_Q19_569330"/>
      <w:bookmarkStart w:id="6730" w:name="_ETM_Q19_569570"/>
      <w:bookmarkStart w:id="6731" w:name="_ETM_Q19_570172"/>
      <w:bookmarkEnd w:id="6729"/>
      <w:bookmarkEnd w:id="6730"/>
      <w:bookmarkEnd w:id="6731"/>
      <w:r>
        <w:rPr>
          <w:rFonts w:hint="cs"/>
          <w:rtl/>
        </w:rPr>
        <w:t>, נקו</w:t>
      </w:r>
      <w:r>
        <w:rPr>
          <w:rtl/>
        </w:rPr>
        <w:t>דות</w:t>
      </w:r>
      <w:r>
        <w:rPr>
          <w:rFonts w:hint="cs"/>
          <w:rtl/>
        </w:rPr>
        <w:t>,</w:t>
      </w:r>
      <w:r>
        <w:rPr>
          <w:rtl/>
        </w:rPr>
        <w:t xml:space="preserve"> </w:t>
      </w:r>
      <w:bookmarkStart w:id="6732" w:name="_ETM_Q19_571159"/>
      <w:bookmarkEnd w:id="6732"/>
      <w:r>
        <w:rPr>
          <w:rtl/>
        </w:rPr>
        <w:t xml:space="preserve">של </w:t>
      </w:r>
      <w:bookmarkStart w:id="6733" w:name="_ETM_Q19_571640"/>
      <w:bookmarkEnd w:id="6733"/>
      <w:r>
        <w:rPr>
          <w:rtl/>
        </w:rPr>
        <w:t xml:space="preserve">כיבוי </w:t>
      </w:r>
      <w:bookmarkStart w:id="6734" w:name="_ETM_Q19_572180"/>
      <w:bookmarkEnd w:id="6734"/>
      <w:r>
        <w:rPr>
          <w:rtl/>
        </w:rPr>
        <w:t xml:space="preserve">אש </w:t>
      </w:r>
      <w:bookmarkStart w:id="6735" w:name="_ETM_Q19_572479"/>
      <w:bookmarkEnd w:id="6735"/>
      <w:r>
        <w:rPr>
          <w:rtl/>
        </w:rPr>
        <w:t xml:space="preserve">בישובים </w:t>
      </w:r>
      <w:bookmarkStart w:id="6736" w:name="_ETM_Q19_573170"/>
      <w:bookmarkEnd w:id="6736"/>
      <w:r>
        <w:rPr>
          <w:rtl/>
        </w:rPr>
        <w:t>הערביים</w:t>
      </w:r>
      <w:r>
        <w:rPr>
          <w:rFonts w:hint="cs"/>
          <w:rtl/>
        </w:rPr>
        <w:t>.</w:t>
      </w:r>
      <w:r>
        <w:rPr>
          <w:rtl/>
        </w:rPr>
        <w:t xml:space="preserve"> </w:t>
      </w:r>
      <w:bookmarkStart w:id="6737" w:name="_ETM_Q19_574950"/>
      <w:bookmarkEnd w:id="6737"/>
      <w:r>
        <w:rPr>
          <w:rtl/>
        </w:rPr>
        <w:t xml:space="preserve">אני </w:t>
      </w:r>
      <w:bookmarkStart w:id="6738" w:name="_ETM_Q19_575580"/>
      <w:bookmarkEnd w:id="6738"/>
      <w:r>
        <w:rPr>
          <w:rtl/>
        </w:rPr>
        <w:t xml:space="preserve">אומר </w:t>
      </w:r>
      <w:bookmarkStart w:id="6739" w:name="_ETM_Q19_575909"/>
      <w:bookmarkEnd w:id="6739"/>
      <w:r>
        <w:rPr>
          <w:rtl/>
        </w:rPr>
        <w:t xml:space="preserve">את </w:t>
      </w:r>
      <w:bookmarkStart w:id="6740" w:name="_ETM_Q19_576029"/>
      <w:bookmarkEnd w:id="6740"/>
      <w:r>
        <w:rPr>
          <w:rtl/>
        </w:rPr>
        <w:t xml:space="preserve">זה </w:t>
      </w:r>
      <w:bookmarkStart w:id="6741" w:name="_ETM_Q19_576360"/>
      <w:bookmarkEnd w:id="6741"/>
      <w:r>
        <w:rPr>
          <w:rtl/>
        </w:rPr>
        <w:t>לא</w:t>
      </w:r>
      <w:bookmarkStart w:id="6742" w:name="_ETM_Q19_575222"/>
      <w:bookmarkEnd w:id="6742"/>
      <w:r>
        <w:rPr>
          <w:rFonts w:hint="cs"/>
          <w:rtl/>
        </w:rPr>
        <w:t xml:space="preserve"> כי</w:t>
      </w:r>
      <w:r>
        <w:rPr>
          <w:rtl/>
        </w:rPr>
        <w:t xml:space="preserve"> </w:t>
      </w:r>
      <w:bookmarkStart w:id="6743" w:name="_ETM_Q19_577049"/>
      <w:bookmarkEnd w:id="6743"/>
      <w:r>
        <w:rPr>
          <w:rtl/>
        </w:rPr>
        <w:t xml:space="preserve">התחשק </w:t>
      </w:r>
      <w:bookmarkStart w:id="6744" w:name="_ETM_Q19_577740"/>
      <w:bookmarkEnd w:id="6744"/>
      <w:r>
        <w:rPr>
          <w:rtl/>
        </w:rPr>
        <w:t xml:space="preserve">לי </w:t>
      </w:r>
      <w:bookmarkStart w:id="6745" w:name="_ETM_Q19_577890"/>
      <w:bookmarkEnd w:id="6745"/>
      <w:r>
        <w:rPr>
          <w:rtl/>
        </w:rPr>
        <w:t xml:space="preserve">לדבר </w:t>
      </w:r>
      <w:bookmarkStart w:id="6746" w:name="_ETM_Q19_578400"/>
      <w:bookmarkEnd w:id="6746"/>
      <w:r>
        <w:rPr>
          <w:rtl/>
        </w:rPr>
        <w:t xml:space="preserve">על </w:t>
      </w:r>
      <w:bookmarkStart w:id="6747" w:name="_ETM_Q19_578580"/>
      <w:bookmarkEnd w:id="6747"/>
      <w:r>
        <w:rPr>
          <w:rtl/>
        </w:rPr>
        <w:t>זה</w:t>
      </w:r>
      <w:r>
        <w:rPr>
          <w:rFonts w:hint="cs"/>
          <w:rtl/>
        </w:rPr>
        <w:t>,</w:t>
      </w:r>
      <w:r>
        <w:rPr>
          <w:rtl/>
        </w:rPr>
        <w:t xml:space="preserve"> </w:t>
      </w:r>
      <w:bookmarkStart w:id="6748" w:name="_ETM_Q19_579790"/>
      <w:bookmarkEnd w:id="6748"/>
      <w:r>
        <w:rPr>
          <w:rtl/>
        </w:rPr>
        <w:t>אל</w:t>
      </w:r>
      <w:r>
        <w:rPr>
          <w:rFonts w:hint="cs"/>
          <w:rtl/>
        </w:rPr>
        <w:t xml:space="preserve">א, </w:t>
      </w:r>
      <w:bookmarkStart w:id="6749" w:name="_ETM_Q19_578942"/>
      <w:bookmarkEnd w:id="6749"/>
      <w:r>
        <w:rPr>
          <w:rFonts w:hint="cs"/>
          <w:rtl/>
        </w:rPr>
        <w:t>א</w:t>
      </w:r>
      <w:bookmarkStart w:id="6750" w:name="_ETM_Q19_580300"/>
      <w:bookmarkEnd w:id="6750"/>
      <w:r>
        <w:rPr>
          <w:rFonts w:hint="cs"/>
          <w:rtl/>
        </w:rPr>
        <w:t>.</w:t>
      </w:r>
      <w:r>
        <w:rPr>
          <w:rtl/>
        </w:rPr>
        <w:t xml:space="preserve"> </w:t>
      </w:r>
      <w:bookmarkStart w:id="6751" w:name="_ETM_Q19_580690"/>
      <w:bookmarkEnd w:id="6751"/>
      <w:r>
        <w:rPr>
          <w:rtl/>
        </w:rPr>
        <w:t>כ</w:t>
      </w:r>
      <w:r>
        <w:rPr>
          <w:rFonts w:hint="cs"/>
          <w:rtl/>
        </w:rPr>
        <w:t>א</w:t>
      </w:r>
      <w:r>
        <w:rPr>
          <w:rtl/>
        </w:rPr>
        <w:t>זר</w:t>
      </w:r>
      <w:r>
        <w:rPr>
          <w:rFonts w:hint="cs"/>
          <w:rtl/>
        </w:rPr>
        <w:t>ח</w:t>
      </w:r>
      <w:bookmarkStart w:id="6752" w:name="_ETM_Q19_579922"/>
      <w:bookmarkStart w:id="6753" w:name="_ETM_Q19_581590"/>
      <w:bookmarkEnd w:id="6752"/>
      <w:bookmarkEnd w:id="6753"/>
      <w:r>
        <w:rPr>
          <w:rFonts w:hint="cs"/>
          <w:rtl/>
        </w:rPr>
        <w:t xml:space="preserve"> </w:t>
      </w:r>
      <w:r>
        <w:rPr>
          <w:rtl/>
        </w:rPr>
        <w:t xml:space="preserve">ערבי </w:t>
      </w:r>
      <w:bookmarkStart w:id="6754" w:name="_ETM_Q19_582719"/>
      <w:bookmarkEnd w:id="6754"/>
      <w:r>
        <w:rPr>
          <w:rtl/>
        </w:rPr>
        <w:t>ש</w:t>
      </w:r>
      <w:r>
        <w:rPr>
          <w:rFonts w:hint="cs"/>
          <w:rtl/>
        </w:rPr>
        <w:t>חי את</w:t>
      </w:r>
      <w:r>
        <w:rPr>
          <w:rtl/>
        </w:rPr>
        <w:t xml:space="preserve"> </w:t>
      </w:r>
      <w:bookmarkStart w:id="6755" w:name="_ETM_Q19_583259"/>
      <w:bookmarkEnd w:id="6755"/>
      <w:r>
        <w:rPr>
          <w:rFonts w:hint="cs"/>
          <w:rtl/>
        </w:rPr>
        <w:t>ה</w:t>
      </w:r>
      <w:r>
        <w:rPr>
          <w:rtl/>
        </w:rPr>
        <w:t>מצי</w:t>
      </w:r>
      <w:r>
        <w:rPr>
          <w:rFonts w:hint="cs"/>
          <w:rtl/>
        </w:rPr>
        <w:t>א</w:t>
      </w:r>
      <w:bookmarkStart w:id="6756" w:name="_ETM_Q19_584233"/>
      <w:bookmarkEnd w:id="6756"/>
      <w:r>
        <w:rPr>
          <w:rtl/>
        </w:rPr>
        <w:t xml:space="preserve">ות </w:t>
      </w:r>
      <w:bookmarkStart w:id="6757" w:name="_ETM_Q19_584890"/>
      <w:bookmarkEnd w:id="6757"/>
      <w:r>
        <w:rPr>
          <w:rtl/>
        </w:rPr>
        <w:t>שמד</w:t>
      </w:r>
      <w:r>
        <w:rPr>
          <w:rFonts w:hint="cs"/>
          <w:rtl/>
        </w:rPr>
        <w:t xml:space="preserve">י </w:t>
      </w:r>
      <w:bookmarkStart w:id="6758" w:name="_ETM_Q19_586585"/>
      <w:bookmarkEnd w:id="6758"/>
      <w:r>
        <w:rPr>
          <w:rFonts w:hint="cs"/>
          <w:rtl/>
        </w:rPr>
        <w:t>פעם, מה</w:t>
      </w:r>
      <w:bookmarkStart w:id="6759" w:name="_ETM_Q19_585790"/>
      <w:bookmarkStart w:id="6760" w:name="_ETM_Q19_586120"/>
      <w:bookmarkEnd w:id="6759"/>
      <w:bookmarkEnd w:id="6760"/>
      <w:r>
        <w:rPr>
          <w:rtl/>
        </w:rPr>
        <w:t xml:space="preserve"> </w:t>
      </w:r>
      <w:bookmarkStart w:id="6761" w:name="_ETM_Q19_586330"/>
      <w:bookmarkEnd w:id="6761"/>
      <w:r>
        <w:rPr>
          <w:rtl/>
        </w:rPr>
        <w:t>לעשות</w:t>
      </w:r>
      <w:r>
        <w:rPr>
          <w:rFonts w:hint="cs"/>
          <w:rtl/>
        </w:rPr>
        <w:t>,</w:t>
      </w:r>
      <w:bookmarkStart w:id="6762" w:name="_ETM_Q19_587610"/>
      <w:bookmarkStart w:id="6763" w:name="_ETM_Q19_588922"/>
      <w:bookmarkEnd w:id="6762"/>
      <w:bookmarkEnd w:id="6763"/>
      <w:r>
        <w:rPr>
          <w:rtl/>
        </w:rPr>
        <w:t xml:space="preserve"> </w:t>
      </w:r>
      <w:bookmarkStart w:id="6764" w:name="_ETM_Q19_588720"/>
      <w:bookmarkEnd w:id="6764"/>
      <w:r>
        <w:rPr>
          <w:rtl/>
        </w:rPr>
        <w:t xml:space="preserve">נתקלים </w:t>
      </w:r>
      <w:bookmarkStart w:id="6765" w:name="_ETM_Q19_589409"/>
      <w:bookmarkEnd w:id="6765"/>
      <w:r>
        <w:rPr>
          <w:rtl/>
        </w:rPr>
        <w:t xml:space="preserve">בשרפות </w:t>
      </w:r>
      <w:bookmarkStart w:id="6766" w:name="_ETM_Q19_590430"/>
      <w:bookmarkEnd w:id="6766"/>
      <w:r>
        <w:rPr>
          <w:rtl/>
        </w:rPr>
        <w:t xml:space="preserve">שפורצות </w:t>
      </w:r>
      <w:bookmarkStart w:id="6767" w:name="_ETM_Q19_591880"/>
      <w:bookmarkEnd w:id="6767"/>
      <w:r>
        <w:rPr>
          <w:rtl/>
        </w:rPr>
        <w:t>בבתים</w:t>
      </w:r>
      <w:r>
        <w:rPr>
          <w:rFonts w:hint="cs"/>
          <w:rtl/>
        </w:rPr>
        <w:t>,</w:t>
      </w:r>
      <w:r>
        <w:rPr>
          <w:rtl/>
        </w:rPr>
        <w:t xml:space="preserve"> </w:t>
      </w:r>
      <w:bookmarkStart w:id="6768" w:name="_ETM_Q19_592720"/>
      <w:bookmarkEnd w:id="6768"/>
      <w:r>
        <w:rPr>
          <w:rtl/>
        </w:rPr>
        <w:t xml:space="preserve">במחסני </w:t>
      </w:r>
      <w:bookmarkStart w:id="6769" w:name="_ETM_Q19_594040"/>
      <w:bookmarkEnd w:id="6769"/>
      <w:r>
        <w:rPr>
          <w:rtl/>
        </w:rPr>
        <w:t>תעשייה</w:t>
      </w:r>
      <w:r>
        <w:rPr>
          <w:rFonts w:hint="cs"/>
          <w:rtl/>
        </w:rPr>
        <w:t>,</w:t>
      </w:r>
      <w:r>
        <w:rPr>
          <w:rtl/>
        </w:rPr>
        <w:t xml:space="preserve"> </w:t>
      </w:r>
      <w:bookmarkStart w:id="6770" w:name="_ETM_Q19_595439"/>
      <w:bookmarkEnd w:id="6770"/>
      <w:r>
        <w:rPr>
          <w:rtl/>
        </w:rPr>
        <w:t xml:space="preserve">בשדות </w:t>
      </w:r>
      <w:bookmarkStart w:id="6771" w:name="_ETM_Q19_597119"/>
      <w:bookmarkEnd w:id="6771"/>
      <w:r>
        <w:rPr>
          <w:rtl/>
        </w:rPr>
        <w:t xml:space="preserve">קרובים </w:t>
      </w:r>
      <w:bookmarkStart w:id="6772" w:name="_ETM_Q19_598830"/>
      <w:bookmarkStart w:id="6773" w:name="_ETM_Q19_596833"/>
      <w:bookmarkStart w:id="6774" w:name="_ETM_Q19_599250"/>
      <w:bookmarkEnd w:id="6772"/>
      <w:bookmarkEnd w:id="6773"/>
      <w:bookmarkEnd w:id="6774"/>
      <w:r>
        <w:rPr>
          <w:rFonts w:hint="cs"/>
          <w:rtl/>
        </w:rPr>
        <w:t>לבתים,</w:t>
      </w:r>
      <w:r>
        <w:rPr>
          <w:rtl/>
        </w:rPr>
        <w:t xml:space="preserve"> </w:t>
      </w:r>
      <w:bookmarkStart w:id="6775" w:name="_ETM_Q19_599790"/>
      <w:bookmarkStart w:id="6776" w:name="_ETM_Q19_598602"/>
      <w:bookmarkEnd w:id="6775"/>
      <w:bookmarkEnd w:id="6776"/>
      <w:r>
        <w:rPr>
          <w:rtl/>
        </w:rPr>
        <w:t xml:space="preserve">בכל </w:t>
      </w:r>
      <w:bookmarkStart w:id="6777" w:name="_ETM_Q19_600240"/>
      <w:bookmarkEnd w:id="6777"/>
      <w:r>
        <w:rPr>
          <w:rtl/>
        </w:rPr>
        <w:t xml:space="preserve">מיני </w:t>
      </w:r>
      <w:bookmarkStart w:id="6778" w:name="_ETM_Q19_600720"/>
      <w:bookmarkEnd w:id="6778"/>
      <w:r>
        <w:rPr>
          <w:rtl/>
        </w:rPr>
        <w:t>סיטואציות</w:t>
      </w:r>
      <w:bookmarkStart w:id="6779" w:name="_ETM_Q19_601133"/>
      <w:bookmarkEnd w:id="6779"/>
      <w:r w:rsidR="00054896">
        <w:rPr>
          <w:rFonts w:hint="cs"/>
          <w:rtl/>
        </w:rPr>
        <w:t>,</w:t>
      </w:r>
      <w:r>
        <w:rPr>
          <w:rtl/>
        </w:rPr>
        <w:t xml:space="preserve"> </w:t>
      </w:r>
      <w:bookmarkStart w:id="6780" w:name="_ETM_Q19_602369"/>
      <w:bookmarkEnd w:id="6780"/>
      <w:r>
        <w:rPr>
          <w:rtl/>
        </w:rPr>
        <w:t xml:space="preserve">ולא </w:t>
      </w:r>
      <w:bookmarkStart w:id="6781" w:name="_ETM_Q19_603060"/>
      <w:bookmarkEnd w:id="6781"/>
      <w:r>
        <w:rPr>
          <w:rFonts w:hint="cs"/>
          <w:rtl/>
        </w:rPr>
        <w:t>פעם,</w:t>
      </w:r>
      <w:r>
        <w:rPr>
          <w:rtl/>
        </w:rPr>
        <w:t xml:space="preserve"> </w:t>
      </w:r>
      <w:bookmarkStart w:id="6782" w:name="_ETM_Q19_603929"/>
      <w:bookmarkEnd w:id="6782"/>
      <w:r>
        <w:rPr>
          <w:rtl/>
        </w:rPr>
        <w:t xml:space="preserve">לא </w:t>
      </w:r>
      <w:bookmarkStart w:id="6783" w:name="_ETM_Q19_604289"/>
      <w:bookmarkStart w:id="6784" w:name="_ETM_Q19_603633"/>
      <w:bookmarkEnd w:id="6783"/>
      <w:bookmarkEnd w:id="6784"/>
      <w:r>
        <w:rPr>
          <w:rFonts w:hint="cs"/>
          <w:rtl/>
        </w:rPr>
        <w:t>פעם,</w:t>
      </w:r>
      <w:r>
        <w:rPr>
          <w:rtl/>
        </w:rPr>
        <w:t xml:space="preserve"> </w:t>
      </w:r>
      <w:bookmarkStart w:id="6785" w:name="_ETM_Q19_605399"/>
      <w:bookmarkEnd w:id="6785"/>
      <w:r>
        <w:rPr>
          <w:rtl/>
        </w:rPr>
        <w:t xml:space="preserve">השרפות </w:t>
      </w:r>
      <w:bookmarkStart w:id="6786" w:name="_ETM_Q19_606119"/>
      <w:bookmarkEnd w:id="6786"/>
      <w:r>
        <w:rPr>
          <w:rtl/>
        </w:rPr>
        <w:t xml:space="preserve">האלה </w:t>
      </w:r>
      <w:bookmarkStart w:id="6787" w:name="_ETM_Q19_606599"/>
      <w:bookmarkEnd w:id="6787"/>
      <w:r>
        <w:rPr>
          <w:rtl/>
        </w:rPr>
        <w:t xml:space="preserve">גבו </w:t>
      </w:r>
      <w:bookmarkStart w:id="6788" w:name="_ETM_Q19_607169"/>
      <w:bookmarkEnd w:id="6788"/>
      <w:r>
        <w:rPr>
          <w:rtl/>
        </w:rPr>
        <w:t xml:space="preserve">חיי </w:t>
      </w:r>
      <w:bookmarkStart w:id="6789" w:name="_ETM_Q19_607469"/>
      <w:bookmarkEnd w:id="6789"/>
      <w:r>
        <w:rPr>
          <w:rtl/>
        </w:rPr>
        <w:t>אדם</w:t>
      </w:r>
      <w:r>
        <w:rPr>
          <w:rFonts w:hint="cs"/>
          <w:rtl/>
        </w:rPr>
        <w:t>.</w:t>
      </w:r>
      <w:bookmarkStart w:id="6790" w:name="_ETM_Q19_608779"/>
      <w:bookmarkStart w:id="6791" w:name="_ETM_Q19_611702"/>
      <w:bookmarkStart w:id="6792" w:name="_ETM_Q19_611767"/>
      <w:bookmarkStart w:id="6793" w:name="_ETM_Q19_611894"/>
      <w:bookmarkStart w:id="6794" w:name="_ETM_Q19_611944"/>
      <w:bookmarkEnd w:id="6790"/>
      <w:bookmarkEnd w:id="6791"/>
      <w:bookmarkEnd w:id="6792"/>
      <w:bookmarkEnd w:id="6793"/>
      <w:bookmarkEnd w:id="6794"/>
      <w:r w:rsidR="00054896">
        <w:rPr>
          <w:rFonts w:hint="cs"/>
          <w:rtl/>
        </w:rPr>
        <w:t xml:space="preserve"> </w:t>
      </w:r>
      <w:r>
        <w:rPr>
          <w:rtl/>
        </w:rPr>
        <w:t xml:space="preserve">ובקיץ </w:t>
      </w:r>
      <w:bookmarkStart w:id="6795" w:name="_ETM_Q19_610460"/>
      <w:bookmarkEnd w:id="6795"/>
      <w:r>
        <w:rPr>
          <w:rtl/>
        </w:rPr>
        <w:t xml:space="preserve">יש </w:t>
      </w:r>
      <w:bookmarkStart w:id="6796" w:name="_ETM_Q19_610640"/>
      <w:bookmarkEnd w:id="6796"/>
      <w:r>
        <w:rPr>
          <w:rtl/>
        </w:rPr>
        <w:t xml:space="preserve">את </w:t>
      </w:r>
      <w:bookmarkStart w:id="6797" w:name="_ETM_Q19_610730"/>
      <w:bookmarkEnd w:id="6797"/>
      <w:r>
        <w:rPr>
          <w:rtl/>
        </w:rPr>
        <w:t xml:space="preserve">הבעיה </w:t>
      </w:r>
      <w:bookmarkStart w:id="6798" w:name="_ETM_Q19_611180"/>
      <w:bookmarkEnd w:id="6798"/>
      <w:r>
        <w:rPr>
          <w:rtl/>
        </w:rPr>
        <w:t xml:space="preserve">של </w:t>
      </w:r>
      <w:bookmarkStart w:id="6799" w:name="_ETM_Q19_611480"/>
      <w:bookmarkEnd w:id="6799"/>
      <w:r>
        <w:rPr>
          <w:rFonts w:hint="cs"/>
          <w:rtl/>
        </w:rPr>
        <w:t>ה</w:t>
      </w:r>
      <w:r>
        <w:rPr>
          <w:rtl/>
        </w:rPr>
        <w:t xml:space="preserve">שרפות </w:t>
      </w:r>
      <w:bookmarkStart w:id="6800" w:name="_ETM_Q19_611990"/>
      <w:bookmarkEnd w:id="6800"/>
      <w:r>
        <w:rPr>
          <w:rtl/>
        </w:rPr>
        <w:t xml:space="preserve">מהסוג </w:t>
      </w:r>
      <w:bookmarkStart w:id="6801" w:name="_ETM_Q19_612470"/>
      <w:bookmarkEnd w:id="6801"/>
      <w:r>
        <w:rPr>
          <w:rtl/>
        </w:rPr>
        <w:t xml:space="preserve">שאנחנו </w:t>
      </w:r>
      <w:bookmarkStart w:id="6802" w:name="_ETM_Q19_612950"/>
      <w:bookmarkEnd w:id="6802"/>
      <w:r>
        <w:rPr>
          <w:rtl/>
        </w:rPr>
        <w:t>מכירים</w:t>
      </w:r>
      <w:bookmarkStart w:id="6803" w:name="_ETM_Q19_612093"/>
      <w:bookmarkEnd w:id="6803"/>
      <w:r>
        <w:rPr>
          <w:rFonts w:hint="cs"/>
          <w:rtl/>
        </w:rPr>
        <w:t>.</w:t>
      </w:r>
      <w:r>
        <w:rPr>
          <w:rtl/>
        </w:rPr>
        <w:t xml:space="preserve"> </w:t>
      </w:r>
      <w:bookmarkStart w:id="6804" w:name="_ETM_Q19_614580"/>
      <w:bookmarkEnd w:id="6804"/>
      <w:r>
        <w:rPr>
          <w:rtl/>
        </w:rPr>
        <w:t xml:space="preserve">גם </w:t>
      </w:r>
      <w:bookmarkStart w:id="6805" w:name="_ETM_Q19_615209"/>
      <w:bookmarkEnd w:id="6805"/>
      <w:r>
        <w:rPr>
          <w:rtl/>
        </w:rPr>
        <w:t xml:space="preserve">אז </w:t>
      </w:r>
      <w:bookmarkStart w:id="6806" w:name="_ETM_Q19_616450"/>
      <w:bookmarkEnd w:id="6806"/>
      <w:r>
        <w:rPr>
          <w:rtl/>
        </w:rPr>
        <w:t xml:space="preserve">צריך </w:t>
      </w:r>
      <w:bookmarkStart w:id="6807" w:name="_ETM_Q19_616810"/>
      <w:bookmarkEnd w:id="6807"/>
      <w:r>
        <w:rPr>
          <w:rtl/>
        </w:rPr>
        <w:t xml:space="preserve">להיות </w:t>
      </w:r>
      <w:bookmarkStart w:id="6808" w:name="_ETM_Q19_617109"/>
      <w:bookmarkEnd w:id="6808"/>
      <w:r>
        <w:rPr>
          <w:rtl/>
        </w:rPr>
        <w:t>ערוכים</w:t>
      </w:r>
      <w:bookmarkStart w:id="6809" w:name="_ETM_Q19_617620"/>
      <w:bookmarkEnd w:id="6809"/>
      <w:r>
        <w:rPr>
          <w:rFonts w:hint="cs"/>
          <w:rtl/>
        </w:rPr>
        <w:t xml:space="preserve"> </w:t>
      </w:r>
      <w:r w:rsidR="00D06262">
        <w:rPr>
          <w:rFonts w:hint="eastAsia"/>
          <w:rtl/>
        </w:rPr>
        <w:t>–</w:t>
      </w:r>
      <w:r w:rsidR="00054896">
        <w:rPr>
          <w:rFonts w:hint="eastAsia"/>
          <w:rtl/>
        </w:rPr>
        <w:t xml:space="preserve"> </w:t>
      </w:r>
      <w:r>
        <w:rPr>
          <w:rtl/>
        </w:rPr>
        <w:t xml:space="preserve">צריכים </w:t>
      </w:r>
      <w:bookmarkStart w:id="6810" w:name="_ETM_Q19_618069"/>
      <w:bookmarkEnd w:id="6810"/>
      <w:r>
        <w:rPr>
          <w:rtl/>
        </w:rPr>
        <w:t xml:space="preserve">להיות </w:t>
      </w:r>
      <w:bookmarkStart w:id="6811" w:name="_ETM_Q19_618340"/>
      <w:bookmarkEnd w:id="6811"/>
      <w:r>
        <w:rPr>
          <w:rtl/>
        </w:rPr>
        <w:t>ערוכי</w:t>
      </w:r>
      <w:bookmarkStart w:id="6812" w:name="_ETM_Q19_619173"/>
      <w:bookmarkEnd w:id="6812"/>
      <w:r>
        <w:rPr>
          <w:rtl/>
        </w:rPr>
        <w:t xml:space="preserve">ם </w:t>
      </w:r>
      <w:bookmarkStart w:id="6813" w:name="_ETM_Q19_619609"/>
      <w:bookmarkEnd w:id="6813"/>
      <w:r>
        <w:rPr>
          <w:rtl/>
        </w:rPr>
        <w:t xml:space="preserve">בכל </w:t>
      </w:r>
      <w:bookmarkStart w:id="6814" w:name="_ETM_Q19_620180"/>
      <w:bookmarkEnd w:id="6814"/>
      <w:r>
        <w:rPr>
          <w:rtl/>
        </w:rPr>
        <w:t>הי</w:t>
      </w:r>
      <w:r>
        <w:rPr>
          <w:rFonts w:hint="cs"/>
          <w:rtl/>
        </w:rPr>
        <w:t>י</w:t>
      </w:r>
      <w:r>
        <w:rPr>
          <w:rtl/>
        </w:rPr>
        <w:t>שובים</w:t>
      </w:r>
      <w:r>
        <w:rPr>
          <w:rFonts w:hint="cs"/>
          <w:rtl/>
        </w:rPr>
        <w:t>,</w:t>
      </w:r>
      <w:r>
        <w:rPr>
          <w:rtl/>
        </w:rPr>
        <w:t xml:space="preserve"> </w:t>
      </w:r>
      <w:bookmarkStart w:id="6815" w:name="_ETM_Q19_620930"/>
      <w:bookmarkEnd w:id="6815"/>
      <w:r>
        <w:rPr>
          <w:rtl/>
        </w:rPr>
        <w:t xml:space="preserve">במיוחד </w:t>
      </w:r>
      <w:bookmarkStart w:id="6816" w:name="_ETM_Q19_621980"/>
      <w:bookmarkEnd w:id="6816"/>
      <w:r>
        <w:rPr>
          <w:rtl/>
        </w:rPr>
        <w:t>ב</w:t>
      </w:r>
      <w:r>
        <w:rPr>
          <w:rFonts w:hint="cs"/>
          <w:rtl/>
        </w:rPr>
        <w:t>י</w:t>
      </w:r>
      <w:r>
        <w:rPr>
          <w:rtl/>
        </w:rPr>
        <w:t xml:space="preserve">ישובים </w:t>
      </w:r>
      <w:bookmarkStart w:id="6817" w:name="_ETM_Q19_623870"/>
      <w:bookmarkEnd w:id="6817"/>
      <w:r>
        <w:rPr>
          <w:rtl/>
        </w:rPr>
        <w:t xml:space="preserve">שסמוכים </w:t>
      </w:r>
      <w:bookmarkStart w:id="6818" w:name="_ETM_Q19_625700"/>
      <w:bookmarkEnd w:id="6818"/>
      <w:r>
        <w:rPr>
          <w:rtl/>
        </w:rPr>
        <w:t xml:space="preserve">מאוד </w:t>
      </w:r>
      <w:bookmarkStart w:id="6819" w:name="_ETM_Q19_626850"/>
      <w:bookmarkEnd w:id="6819"/>
      <w:r>
        <w:rPr>
          <w:rtl/>
        </w:rPr>
        <w:t xml:space="preserve">למקומות </w:t>
      </w:r>
      <w:bookmarkStart w:id="6820" w:name="_ETM_Q19_627810"/>
      <w:bookmarkEnd w:id="6820"/>
      <w:r>
        <w:rPr>
          <w:rtl/>
        </w:rPr>
        <w:t xml:space="preserve">שמועדים </w:t>
      </w:r>
      <w:bookmarkStart w:id="6821" w:name="_ETM_Q19_628830"/>
      <w:bookmarkEnd w:id="6821"/>
      <w:r>
        <w:rPr>
          <w:rtl/>
        </w:rPr>
        <w:t>לשרפות</w:t>
      </w:r>
      <w:bookmarkStart w:id="6822" w:name="_ETM_Q19_630670"/>
      <w:bookmarkEnd w:id="6822"/>
      <w:r>
        <w:rPr>
          <w:rFonts w:hint="cs"/>
          <w:rtl/>
        </w:rPr>
        <w:t>.</w:t>
      </w:r>
      <w:bookmarkStart w:id="6823" w:name="_ETM_Q19_632470"/>
      <w:bookmarkEnd w:id="6823"/>
      <w:r>
        <w:rPr>
          <w:rFonts w:hint="cs"/>
          <w:rtl/>
        </w:rPr>
        <w:t xml:space="preserve"> </w:t>
      </w:r>
      <w:bookmarkStart w:id="6824" w:name="_ETM_Q19_633943"/>
      <w:bookmarkEnd w:id="6824"/>
      <w:r>
        <w:rPr>
          <w:rtl/>
        </w:rPr>
        <w:t xml:space="preserve">אני </w:t>
      </w:r>
      <w:bookmarkStart w:id="6825" w:name="_ETM_Q19_632980"/>
      <w:bookmarkEnd w:id="6825"/>
      <w:r>
        <w:rPr>
          <w:rtl/>
        </w:rPr>
        <w:t xml:space="preserve">לא </w:t>
      </w:r>
      <w:bookmarkStart w:id="6826" w:name="_ETM_Q19_633130"/>
      <w:bookmarkEnd w:id="6826"/>
      <w:r>
        <w:rPr>
          <w:rtl/>
        </w:rPr>
        <w:t xml:space="preserve">רוצה </w:t>
      </w:r>
      <w:bookmarkStart w:id="6827" w:name="_ETM_Q19_633459"/>
      <w:bookmarkEnd w:id="6827"/>
      <w:r>
        <w:rPr>
          <w:rtl/>
        </w:rPr>
        <w:t xml:space="preserve">להתחיל </w:t>
      </w:r>
      <w:bookmarkStart w:id="6828" w:name="_ETM_Q19_633849"/>
      <w:bookmarkEnd w:id="6828"/>
      <w:r>
        <w:rPr>
          <w:rtl/>
        </w:rPr>
        <w:t xml:space="preserve">למנות </w:t>
      </w:r>
      <w:bookmarkStart w:id="6829" w:name="_ETM_Q19_634270"/>
      <w:bookmarkEnd w:id="6829"/>
      <w:r>
        <w:rPr>
          <w:rtl/>
        </w:rPr>
        <w:t>י</w:t>
      </w:r>
      <w:r>
        <w:rPr>
          <w:rFonts w:hint="cs"/>
          <w:rtl/>
        </w:rPr>
        <w:t>י</w:t>
      </w:r>
      <w:r>
        <w:rPr>
          <w:rtl/>
        </w:rPr>
        <w:t>שובים</w:t>
      </w:r>
      <w:r>
        <w:rPr>
          <w:rFonts w:hint="cs"/>
          <w:rtl/>
        </w:rPr>
        <w:t>,</w:t>
      </w:r>
      <w:bookmarkStart w:id="6830" w:name="_ETM_Q19_633863"/>
      <w:bookmarkEnd w:id="6830"/>
      <w:r>
        <w:rPr>
          <w:rtl/>
        </w:rPr>
        <w:t xml:space="preserve"> </w:t>
      </w:r>
      <w:bookmarkStart w:id="6831" w:name="_ETM_Q19_634870"/>
      <w:bookmarkEnd w:id="6831"/>
      <w:r>
        <w:rPr>
          <w:rtl/>
        </w:rPr>
        <w:t xml:space="preserve">אבל </w:t>
      </w:r>
      <w:bookmarkStart w:id="6832" w:name="_ETM_Q19_635620"/>
      <w:bookmarkStart w:id="6833" w:name="_ETM_Q19_632172"/>
      <w:bookmarkStart w:id="6834" w:name="_ETM_Q19_639552"/>
      <w:bookmarkEnd w:id="6832"/>
      <w:bookmarkEnd w:id="6833"/>
      <w:bookmarkEnd w:id="6834"/>
      <w:proofErr w:type="spellStart"/>
      <w:r>
        <w:rPr>
          <w:rFonts w:hint="cs"/>
          <w:rtl/>
        </w:rPr>
        <w:t>אכסאל</w:t>
      </w:r>
      <w:proofErr w:type="spellEnd"/>
      <w:r>
        <w:rPr>
          <w:rFonts w:hint="cs"/>
          <w:rtl/>
        </w:rPr>
        <w:t>,</w:t>
      </w:r>
      <w:r>
        <w:rPr>
          <w:rtl/>
        </w:rPr>
        <w:t xml:space="preserve"> </w:t>
      </w:r>
      <w:bookmarkStart w:id="6835" w:name="_ETM_Q19_636400"/>
      <w:bookmarkEnd w:id="6835"/>
      <w:r>
        <w:rPr>
          <w:rtl/>
        </w:rPr>
        <w:t>למשל</w:t>
      </w:r>
      <w:r>
        <w:rPr>
          <w:rFonts w:hint="cs"/>
          <w:rtl/>
        </w:rPr>
        <w:t>,</w:t>
      </w:r>
      <w:r>
        <w:rPr>
          <w:rtl/>
        </w:rPr>
        <w:t xml:space="preserve"> </w:t>
      </w:r>
      <w:bookmarkStart w:id="6836" w:name="_ETM_Q19_637760"/>
      <w:bookmarkStart w:id="6837" w:name="_ETM_Q19_638463"/>
      <w:bookmarkEnd w:id="6836"/>
      <w:bookmarkEnd w:id="6837"/>
      <w:r>
        <w:rPr>
          <w:rFonts w:hint="cs"/>
          <w:rtl/>
        </w:rPr>
        <w:t>סמוכ</w:t>
      </w:r>
      <w:r>
        <w:rPr>
          <w:rtl/>
        </w:rPr>
        <w:t xml:space="preserve">ה </w:t>
      </w:r>
      <w:bookmarkStart w:id="6838" w:name="_ETM_Q19_638510"/>
      <w:bookmarkEnd w:id="6838"/>
      <w:r>
        <w:rPr>
          <w:rtl/>
        </w:rPr>
        <w:t xml:space="preserve">מאוד </w:t>
      </w:r>
      <w:bookmarkStart w:id="6839" w:name="_ETM_Q19_639890"/>
      <w:bookmarkEnd w:id="6839"/>
      <w:r>
        <w:rPr>
          <w:rtl/>
        </w:rPr>
        <w:t>ל</w:t>
      </w:r>
      <w:bookmarkStart w:id="6840" w:name="_ETM_Q19_641073"/>
      <w:bookmarkEnd w:id="6840"/>
      <w:r>
        <w:rPr>
          <w:rtl/>
        </w:rPr>
        <w:t xml:space="preserve">יער </w:t>
      </w:r>
      <w:bookmarkStart w:id="6841" w:name="_ETM_Q19_641420"/>
      <w:bookmarkEnd w:id="6841"/>
      <w:r>
        <w:rPr>
          <w:rtl/>
        </w:rPr>
        <w:t>שמועד</w:t>
      </w:r>
      <w:r>
        <w:rPr>
          <w:rFonts w:hint="cs"/>
          <w:rtl/>
        </w:rPr>
        <w:t>,</w:t>
      </w:r>
      <w:r>
        <w:rPr>
          <w:rtl/>
        </w:rPr>
        <w:t xml:space="preserve"> </w:t>
      </w:r>
      <w:bookmarkStart w:id="6842" w:name="_ETM_Q19_643190"/>
      <w:bookmarkEnd w:id="6842"/>
      <w:r>
        <w:rPr>
          <w:rtl/>
        </w:rPr>
        <w:t xml:space="preserve">מה </w:t>
      </w:r>
      <w:bookmarkStart w:id="6843" w:name="_ETM_Q19_643340"/>
      <w:bookmarkEnd w:id="6843"/>
      <w:r>
        <w:rPr>
          <w:rtl/>
        </w:rPr>
        <w:t>לעשות</w:t>
      </w:r>
      <w:r>
        <w:rPr>
          <w:rFonts w:hint="cs"/>
          <w:rtl/>
        </w:rPr>
        <w:t>,</w:t>
      </w:r>
      <w:r>
        <w:rPr>
          <w:rtl/>
        </w:rPr>
        <w:t xml:space="preserve"> </w:t>
      </w:r>
      <w:bookmarkStart w:id="6844" w:name="_ETM_Q19_643970"/>
      <w:bookmarkEnd w:id="6844"/>
      <w:r>
        <w:rPr>
          <w:rtl/>
        </w:rPr>
        <w:t xml:space="preserve">לאפשרות </w:t>
      </w:r>
      <w:bookmarkStart w:id="6845" w:name="_ETM_Q19_645020"/>
      <w:bookmarkEnd w:id="6845"/>
      <w:r>
        <w:rPr>
          <w:rtl/>
        </w:rPr>
        <w:t xml:space="preserve">של </w:t>
      </w:r>
      <w:bookmarkStart w:id="6846" w:name="_ETM_Q19_646580"/>
      <w:bookmarkEnd w:id="6846"/>
      <w:r>
        <w:rPr>
          <w:rtl/>
        </w:rPr>
        <w:t>שרפות</w:t>
      </w:r>
      <w:r>
        <w:rPr>
          <w:rFonts w:hint="cs"/>
          <w:rtl/>
        </w:rPr>
        <w:t>.</w:t>
      </w:r>
      <w:r>
        <w:rPr>
          <w:rtl/>
        </w:rPr>
        <w:t xml:space="preserve"> </w:t>
      </w:r>
      <w:bookmarkStart w:id="6847" w:name="_ETM_Q19_647360"/>
      <w:bookmarkEnd w:id="6847"/>
      <w:r>
        <w:rPr>
          <w:rtl/>
        </w:rPr>
        <w:t xml:space="preserve">על </w:t>
      </w:r>
      <w:bookmarkStart w:id="6848" w:name="_ETM_Q19_647690"/>
      <w:bookmarkEnd w:id="6848"/>
      <w:r>
        <w:rPr>
          <w:rtl/>
        </w:rPr>
        <w:t>כן</w:t>
      </w:r>
      <w:r>
        <w:rPr>
          <w:rFonts w:hint="cs"/>
          <w:rtl/>
        </w:rPr>
        <w:t>,</w:t>
      </w:r>
      <w:r>
        <w:rPr>
          <w:rtl/>
        </w:rPr>
        <w:t xml:space="preserve"> </w:t>
      </w:r>
      <w:bookmarkStart w:id="6849" w:name="_ETM_Q19_648860"/>
      <w:bookmarkStart w:id="6850" w:name="_ETM_Q19_649220"/>
      <w:bookmarkEnd w:id="6849"/>
      <w:bookmarkEnd w:id="6850"/>
      <w:r>
        <w:rPr>
          <w:rtl/>
        </w:rPr>
        <w:t xml:space="preserve">זה </w:t>
      </w:r>
      <w:bookmarkStart w:id="6851" w:name="_ETM_Q19_649550"/>
      <w:bookmarkEnd w:id="6851"/>
      <w:r w:rsidR="00054896">
        <w:rPr>
          <w:rFonts w:hint="cs"/>
          <w:rtl/>
        </w:rPr>
        <w:t xml:space="preserve">לא </w:t>
      </w:r>
      <w:r>
        <w:rPr>
          <w:rtl/>
        </w:rPr>
        <w:t xml:space="preserve">הגיוני </w:t>
      </w:r>
      <w:bookmarkStart w:id="6852" w:name="_ETM_Q19_651180"/>
      <w:bookmarkEnd w:id="6852"/>
      <w:r>
        <w:rPr>
          <w:rtl/>
        </w:rPr>
        <w:t>ש</w:t>
      </w:r>
      <w:bookmarkStart w:id="6853" w:name="_ETM_Q19_651343"/>
      <w:bookmarkEnd w:id="6853"/>
      <w:r>
        <w:rPr>
          <w:rFonts w:hint="cs"/>
          <w:rtl/>
        </w:rPr>
        <w:t>י</w:t>
      </w:r>
      <w:bookmarkStart w:id="6854" w:name="_ETM_Q19_652190"/>
      <w:bookmarkEnd w:id="6854"/>
      <w:r>
        <w:rPr>
          <w:rtl/>
        </w:rPr>
        <w:t xml:space="preserve">ישוב </w:t>
      </w:r>
      <w:bookmarkStart w:id="6855" w:name="_ETM_Q19_651840"/>
      <w:bookmarkEnd w:id="6855"/>
      <w:r>
        <w:rPr>
          <w:rtl/>
        </w:rPr>
        <w:t>כזה</w:t>
      </w:r>
      <w:r>
        <w:rPr>
          <w:rFonts w:hint="cs"/>
          <w:rtl/>
        </w:rPr>
        <w:t>,</w:t>
      </w:r>
      <w:r>
        <w:rPr>
          <w:rtl/>
        </w:rPr>
        <w:t xml:space="preserve"> </w:t>
      </w:r>
      <w:bookmarkStart w:id="6856" w:name="_ETM_Q19_652980"/>
      <w:bookmarkEnd w:id="6856"/>
      <w:r>
        <w:rPr>
          <w:rtl/>
        </w:rPr>
        <w:t xml:space="preserve">לא </w:t>
      </w:r>
      <w:bookmarkStart w:id="6857" w:name="_ETM_Q19_653459"/>
      <w:bookmarkEnd w:id="6857"/>
      <w:r>
        <w:rPr>
          <w:rFonts w:hint="cs"/>
          <w:rtl/>
        </w:rPr>
        <w:t>ת</w:t>
      </w:r>
      <w:r>
        <w:rPr>
          <w:rtl/>
        </w:rPr>
        <w:t xml:space="preserve">היה </w:t>
      </w:r>
      <w:bookmarkStart w:id="6858" w:name="_ETM_Q19_653909"/>
      <w:bookmarkEnd w:id="6858"/>
      <w:r>
        <w:rPr>
          <w:rtl/>
        </w:rPr>
        <w:t xml:space="preserve">בו </w:t>
      </w:r>
      <w:bookmarkStart w:id="6859" w:name="_ETM_Q19_654180"/>
      <w:bookmarkEnd w:id="6859"/>
      <w:r>
        <w:rPr>
          <w:rFonts w:hint="cs"/>
          <w:rtl/>
        </w:rPr>
        <w:t>תח</w:t>
      </w:r>
      <w:bookmarkStart w:id="6860" w:name="_ETM_Q19_654164"/>
      <w:bookmarkEnd w:id="6860"/>
      <w:r>
        <w:rPr>
          <w:rtl/>
        </w:rPr>
        <w:t xml:space="preserve">נה </w:t>
      </w:r>
      <w:bookmarkStart w:id="6861" w:name="_ETM_Q19_654989"/>
      <w:bookmarkEnd w:id="6861"/>
      <w:r>
        <w:rPr>
          <w:rtl/>
        </w:rPr>
        <w:t xml:space="preserve">או </w:t>
      </w:r>
      <w:bookmarkStart w:id="6862" w:name="_ETM_Q19_655170"/>
      <w:bookmarkEnd w:id="6862"/>
      <w:r>
        <w:rPr>
          <w:rtl/>
        </w:rPr>
        <w:t xml:space="preserve">נקודה </w:t>
      </w:r>
      <w:bookmarkStart w:id="6863" w:name="_ETM_Q19_656470"/>
      <w:bookmarkEnd w:id="6863"/>
      <w:r>
        <w:rPr>
          <w:rtl/>
        </w:rPr>
        <w:t xml:space="preserve">של </w:t>
      </w:r>
      <w:bookmarkStart w:id="6864" w:name="_ETM_Q19_657040"/>
      <w:bookmarkEnd w:id="6864"/>
      <w:r>
        <w:rPr>
          <w:rtl/>
        </w:rPr>
        <w:t xml:space="preserve">כיבוי </w:t>
      </w:r>
      <w:bookmarkStart w:id="6865" w:name="_ETM_Q19_657550"/>
      <w:bookmarkEnd w:id="6865"/>
      <w:r>
        <w:rPr>
          <w:rtl/>
        </w:rPr>
        <w:t>אש</w:t>
      </w:r>
      <w:r>
        <w:rPr>
          <w:rFonts w:hint="cs"/>
          <w:rtl/>
        </w:rPr>
        <w:t>.</w:t>
      </w:r>
      <w:bookmarkStart w:id="6866" w:name="_ETM_Q19_658360"/>
      <w:bookmarkEnd w:id="6866"/>
      <w:r>
        <w:rPr>
          <w:rFonts w:hint="cs"/>
          <w:rtl/>
        </w:rPr>
        <w:t xml:space="preserve"> </w:t>
      </w:r>
      <w:bookmarkStart w:id="6867" w:name="_ETM_Q19_659637"/>
      <w:bookmarkStart w:id="6868" w:name="_ETM_Q19_659693"/>
      <w:bookmarkStart w:id="6869" w:name="_ETM_Q19_659805"/>
      <w:bookmarkStart w:id="6870" w:name="_ETM_Q19_659845"/>
      <w:bookmarkEnd w:id="6867"/>
      <w:bookmarkEnd w:id="6868"/>
      <w:bookmarkEnd w:id="6869"/>
      <w:bookmarkEnd w:id="6870"/>
      <w:r>
        <w:rPr>
          <w:rtl/>
        </w:rPr>
        <w:t>וכמובן</w:t>
      </w:r>
      <w:r>
        <w:rPr>
          <w:rFonts w:hint="cs"/>
          <w:rtl/>
        </w:rPr>
        <w:t>,</w:t>
      </w:r>
      <w:bookmarkStart w:id="6871" w:name="_ETM_Q19_656934"/>
      <w:bookmarkEnd w:id="6871"/>
      <w:r>
        <w:rPr>
          <w:rtl/>
        </w:rPr>
        <w:t xml:space="preserve"> </w:t>
      </w:r>
      <w:bookmarkStart w:id="6872" w:name="_ETM_Q19_659290"/>
      <w:bookmarkEnd w:id="6872"/>
      <w:r>
        <w:rPr>
          <w:rtl/>
        </w:rPr>
        <w:t xml:space="preserve">אותו </w:t>
      </w:r>
      <w:bookmarkStart w:id="6873" w:name="_ETM_Q19_659530"/>
      <w:bookmarkEnd w:id="6873"/>
      <w:r>
        <w:rPr>
          <w:rtl/>
        </w:rPr>
        <w:t>דבר</w:t>
      </w:r>
      <w:r>
        <w:rPr>
          <w:rFonts w:hint="cs"/>
          <w:rtl/>
        </w:rPr>
        <w:t>,</w:t>
      </w:r>
      <w:r>
        <w:rPr>
          <w:rtl/>
        </w:rPr>
        <w:t xml:space="preserve"> </w:t>
      </w:r>
      <w:bookmarkStart w:id="6874" w:name="_ETM_Q19_660130"/>
      <w:bookmarkEnd w:id="6874"/>
      <w:r>
        <w:rPr>
          <w:rtl/>
        </w:rPr>
        <w:t xml:space="preserve">אדוני </w:t>
      </w:r>
      <w:bookmarkStart w:id="6875" w:name="_ETM_Q19_660490"/>
      <w:bookmarkEnd w:id="6875"/>
      <w:r>
        <w:rPr>
          <w:rtl/>
        </w:rPr>
        <w:t>השר</w:t>
      </w:r>
      <w:r>
        <w:rPr>
          <w:rFonts w:hint="cs"/>
          <w:rtl/>
        </w:rPr>
        <w:t>,</w:t>
      </w:r>
      <w:r>
        <w:rPr>
          <w:rtl/>
        </w:rPr>
        <w:t xml:space="preserve"> </w:t>
      </w:r>
      <w:bookmarkStart w:id="6876" w:name="_ETM_Q19_662170"/>
      <w:bookmarkEnd w:id="6876"/>
      <w:r>
        <w:rPr>
          <w:rtl/>
        </w:rPr>
        <w:t xml:space="preserve">אותו </w:t>
      </w:r>
      <w:bookmarkStart w:id="6877" w:name="_ETM_Q19_662530"/>
      <w:bookmarkEnd w:id="6877"/>
      <w:r>
        <w:rPr>
          <w:rtl/>
        </w:rPr>
        <w:t xml:space="preserve">דבר </w:t>
      </w:r>
      <w:bookmarkStart w:id="6878" w:name="_ETM_Q19_663040"/>
      <w:bookmarkEnd w:id="6878"/>
      <w:r>
        <w:rPr>
          <w:rtl/>
        </w:rPr>
        <w:t xml:space="preserve">עם </w:t>
      </w:r>
      <w:bookmarkStart w:id="6879" w:name="_ETM_Q19_663220"/>
      <w:bookmarkEnd w:id="6879"/>
      <w:r>
        <w:rPr>
          <w:rtl/>
        </w:rPr>
        <w:t xml:space="preserve">הרבה </w:t>
      </w:r>
      <w:bookmarkStart w:id="6880" w:name="_ETM_Q19_664510"/>
      <w:bookmarkEnd w:id="6880"/>
      <w:r>
        <w:rPr>
          <w:rtl/>
        </w:rPr>
        <w:t xml:space="preserve">מאוד </w:t>
      </w:r>
      <w:bookmarkStart w:id="6881" w:name="_ETM_Q19_665020"/>
      <w:bookmarkEnd w:id="6881"/>
      <w:r>
        <w:rPr>
          <w:rtl/>
        </w:rPr>
        <w:t xml:space="preserve">ישובים </w:t>
      </w:r>
      <w:bookmarkStart w:id="6882" w:name="_ETM_Q19_667049"/>
      <w:bookmarkEnd w:id="6882"/>
      <w:r>
        <w:rPr>
          <w:rtl/>
        </w:rPr>
        <w:t>ש</w:t>
      </w:r>
      <w:bookmarkStart w:id="6883" w:name="_ETM_Q19_668010"/>
      <w:bookmarkEnd w:id="6883"/>
      <w:r>
        <w:rPr>
          <w:rFonts w:hint="cs"/>
          <w:rtl/>
        </w:rPr>
        <w:t xml:space="preserve">בהם </w:t>
      </w:r>
      <w:r>
        <w:rPr>
          <w:rtl/>
        </w:rPr>
        <w:t xml:space="preserve">התושבים </w:t>
      </w:r>
      <w:bookmarkStart w:id="6884" w:name="_ETM_Q19_670409"/>
      <w:bookmarkEnd w:id="6884"/>
      <w:r>
        <w:rPr>
          <w:rtl/>
        </w:rPr>
        <w:t>מ</w:t>
      </w:r>
      <w:bookmarkStart w:id="6885" w:name="_ETM_Q19_669674"/>
      <w:bookmarkEnd w:id="6885"/>
      <w:r>
        <w:rPr>
          <w:rFonts w:hint="cs"/>
          <w:rtl/>
        </w:rPr>
        <w:t>חכים</w:t>
      </w:r>
      <w:r>
        <w:rPr>
          <w:rtl/>
        </w:rPr>
        <w:t xml:space="preserve"> </w:t>
      </w:r>
      <w:bookmarkStart w:id="6886" w:name="_ETM_Q19_671760"/>
      <w:bookmarkEnd w:id="6886"/>
      <w:r>
        <w:rPr>
          <w:rtl/>
        </w:rPr>
        <w:t xml:space="preserve">זמן </w:t>
      </w:r>
      <w:bookmarkStart w:id="6887" w:name="_ETM_Q19_672480"/>
      <w:bookmarkEnd w:id="6887"/>
      <w:r>
        <w:rPr>
          <w:rtl/>
        </w:rPr>
        <w:t xml:space="preserve">לא </w:t>
      </w:r>
      <w:bookmarkStart w:id="6888" w:name="_ETM_Q19_672629"/>
      <w:bookmarkEnd w:id="6888"/>
      <w:r>
        <w:rPr>
          <w:rtl/>
        </w:rPr>
        <w:t xml:space="preserve">סביר </w:t>
      </w:r>
      <w:bookmarkStart w:id="6889" w:name="_ETM_Q19_674379"/>
      <w:bookmarkEnd w:id="6889"/>
      <w:r>
        <w:rPr>
          <w:rtl/>
        </w:rPr>
        <w:t>להגעת</w:t>
      </w:r>
      <w:r>
        <w:rPr>
          <w:rFonts w:hint="cs"/>
          <w:rtl/>
        </w:rPr>
        <w:t xml:space="preserve"> </w:t>
      </w:r>
      <w:bookmarkStart w:id="6890" w:name="_ETM_Q19_675044"/>
      <w:bookmarkEnd w:id="6890"/>
      <w:r>
        <w:rPr>
          <w:rtl/>
        </w:rPr>
        <w:t>ה</w:t>
      </w:r>
      <w:bookmarkStart w:id="6891" w:name="_ETM_Q19_676090"/>
      <w:bookmarkEnd w:id="6891"/>
      <w:r>
        <w:rPr>
          <w:rtl/>
        </w:rPr>
        <w:t>ניידת</w:t>
      </w:r>
      <w:r>
        <w:rPr>
          <w:rFonts w:hint="cs"/>
          <w:rtl/>
        </w:rPr>
        <w:t>,</w:t>
      </w:r>
      <w:r>
        <w:rPr>
          <w:rtl/>
        </w:rPr>
        <w:t xml:space="preserve"> </w:t>
      </w:r>
      <w:bookmarkStart w:id="6892" w:name="_ETM_Q19_676900"/>
      <w:bookmarkEnd w:id="6892"/>
      <w:r>
        <w:rPr>
          <w:rtl/>
        </w:rPr>
        <w:t xml:space="preserve">הרכב </w:t>
      </w:r>
      <w:bookmarkStart w:id="6893" w:name="_ETM_Q19_677409"/>
      <w:bookmarkEnd w:id="6893"/>
      <w:r>
        <w:rPr>
          <w:rtl/>
        </w:rPr>
        <w:t xml:space="preserve">הזה </w:t>
      </w:r>
      <w:bookmarkStart w:id="6894" w:name="_ETM_Q19_677709"/>
      <w:bookmarkEnd w:id="6894"/>
      <w:r>
        <w:rPr>
          <w:rtl/>
        </w:rPr>
        <w:t xml:space="preserve">של </w:t>
      </w:r>
      <w:bookmarkStart w:id="6895" w:name="_ETM_Q19_677980"/>
      <w:bookmarkEnd w:id="6895"/>
      <w:r>
        <w:rPr>
          <w:rtl/>
        </w:rPr>
        <w:t xml:space="preserve">כיבוי </w:t>
      </w:r>
      <w:bookmarkStart w:id="6896" w:name="_ETM_Q19_678430"/>
      <w:bookmarkEnd w:id="6896"/>
      <w:r>
        <w:rPr>
          <w:rtl/>
        </w:rPr>
        <w:t>האש</w:t>
      </w:r>
      <w:r>
        <w:rPr>
          <w:rFonts w:hint="cs"/>
          <w:rtl/>
        </w:rPr>
        <w:t>.</w:t>
      </w:r>
      <w:bookmarkStart w:id="6897" w:name="_ETM_Q19_679420"/>
      <w:bookmarkStart w:id="6898" w:name="_ETM_Q19_681118"/>
      <w:bookmarkEnd w:id="6897"/>
      <w:bookmarkEnd w:id="6898"/>
      <w:r>
        <w:rPr>
          <w:rFonts w:hint="cs"/>
          <w:rtl/>
        </w:rPr>
        <w:t xml:space="preserve"> </w:t>
      </w:r>
      <w:bookmarkStart w:id="6899" w:name="_ETM_Q19_681173"/>
      <w:bookmarkStart w:id="6900" w:name="_ETM_Q19_681312"/>
      <w:bookmarkStart w:id="6901" w:name="_ETM_Q19_681352"/>
      <w:bookmarkStart w:id="6902" w:name="_ETM_Q19_702294"/>
      <w:bookmarkEnd w:id="6899"/>
      <w:bookmarkEnd w:id="6900"/>
      <w:bookmarkEnd w:id="6901"/>
      <w:bookmarkEnd w:id="6902"/>
      <w:r>
        <w:rPr>
          <w:rtl/>
        </w:rPr>
        <w:t xml:space="preserve">אני </w:t>
      </w:r>
      <w:bookmarkStart w:id="6903" w:name="_ETM_Q19_679780"/>
      <w:bookmarkEnd w:id="6903"/>
      <w:r>
        <w:rPr>
          <w:rtl/>
        </w:rPr>
        <w:t xml:space="preserve">בעצמי </w:t>
      </w:r>
      <w:bookmarkStart w:id="6904" w:name="_ETM_Q19_680500"/>
      <w:bookmarkEnd w:id="6904"/>
      <w:r>
        <w:rPr>
          <w:rtl/>
        </w:rPr>
        <w:t xml:space="preserve">הייתי </w:t>
      </w:r>
      <w:bookmarkStart w:id="6905" w:name="_ETM_Q19_681400"/>
      <w:bookmarkEnd w:id="6905"/>
      <w:r>
        <w:rPr>
          <w:rFonts w:hint="cs"/>
          <w:rtl/>
        </w:rPr>
        <w:t>עד</w:t>
      </w:r>
      <w:bookmarkStart w:id="6906" w:name="_ETM_Q19_678203"/>
      <w:bookmarkEnd w:id="6906"/>
      <w:r>
        <w:rPr>
          <w:rFonts w:hint="cs"/>
          <w:rtl/>
        </w:rPr>
        <w:t xml:space="preserve"> </w:t>
      </w:r>
      <w:bookmarkStart w:id="6907" w:name="_ETM_Q19_680683"/>
      <w:bookmarkStart w:id="6908" w:name="_ETM_Q19_682919"/>
      <w:bookmarkEnd w:id="6907"/>
      <w:bookmarkEnd w:id="6908"/>
      <w:r>
        <w:rPr>
          <w:rtl/>
        </w:rPr>
        <w:t>ל</w:t>
      </w:r>
      <w:bookmarkStart w:id="6909" w:name="_ETM_Q19_683279"/>
      <w:bookmarkEnd w:id="6909"/>
      <w:r>
        <w:rPr>
          <w:rtl/>
        </w:rPr>
        <w:t xml:space="preserve">שרפה </w:t>
      </w:r>
      <w:bookmarkStart w:id="6910" w:name="_ETM_Q19_683849"/>
      <w:bookmarkEnd w:id="6910"/>
      <w:r>
        <w:rPr>
          <w:rtl/>
        </w:rPr>
        <w:t>שפרצה</w:t>
      </w:r>
      <w:bookmarkStart w:id="6911" w:name="_ETM_Q19_684023"/>
      <w:bookmarkEnd w:id="6911"/>
      <w:r>
        <w:rPr>
          <w:rtl/>
        </w:rPr>
        <w:t xml:space="preserve"> </w:t>
      </w:r>
      <w:bookmarkStart w:id="6912" w:name="_ETM_Q19_684629"/>
      <w:bookmarkEnd w:id="6912"/>
      <w:r>
        <w:rPr>
          <w:rtl/>
        </w:rPr>
        <w:t xml:space="preserve">בכפר </w:t>
      </w:r>
      <w:bookmarkStart w:id="6913" w:name="_ETM_Q19_685870"/>
      <w:bookmarkEnd w:id="6913"/>
      <w:r>
        <w:rPr>
          <w:rtl/>
        </w:rPr>
        <w:t>קאסם</w:t>
      </w:r>
      <w:r>
        <w:rPr>
          <w:rFonts w:hint="cs"/>
          <w:rtl/>
        </w:rPr>
        <w:t>,</w:t>
      </w:r>
      <w:r>
        <w:rPr>
          <w:rtl/>
        </w:rPr>
        <w:t xml:space="preserve"> </w:t>
      </w:r>
      <w:bookmarkStart w:id="6914" w:name="_ETM_Q19_686439"/>
      <w:bookmarkEnd w:id="6914"/>
      <w:r>
        <w:rPr>
          <w:rtl/>
        </w:rPr>
        <w:t>ולק</w:t>
      </w:r>
      <w:r>
        <w:rPr>
          <w:rFonts w:hint="cs"/>
          <w:rtl/>
        </w:rPr>
        <w:t>ח</w:t>
      </w:r>
      <w:r>
        <w:rPr>
          <w:rtl/>
        </w:rPr>
        <w:t xml:space="preserve"> </w:t>
      </w:r>
      <w:bookmarkStart w:id="6915" w:name="_ETM_Q19_687159"/>
      <w:bookmarkEnd w:id="6915"/>
      <w:r>
        <w:rPr>
          <w:rtl/>
        </w:rPr>
        <w:t xml:space="preserve">לרכב </w:t>
      </w:r>
      <w:bookmarkStart w:id="6916" w:name="_ETM_Q19_688180"/>
      <w:bookmarkStart w:id="6917" w:name="_ETM_Q19_686633"/>
      <w:bookmarkEnd w:id="6916"/>
      <w:bookmarkEnd w:id="6917"/>
      <w:r>
        <w:rPr>
          <w:rFonts w:hint="cs"/>
          <w:rtl/>
        </w:rPr>
        <w:t>ה</w:t>
      </w:r>
      <w:r>
        <w:rPr>
          <w:rtl/>
        </w:rPr>
        <w:t>כ</w:t>
      </w:r>
      <w:r>
        <w:rPr>
          <w:rFonts w:hint="cs"/>
          <w:rtl/>
        </w:rPr>
        <w:t>י</w:t>
      </w:r>
      <w:r>
        <w:rPr>
          <w:rtl/>
        </w:rPr>
        <w:t xml:space="preserve">בוי </w:t>
      </w:r>
      <w:bookmarkStart w:id="6918" w:name="_ETM_Q19_689220"/>
      <w:bookmarkStart w:id="6919" w:name="_ETM_Q19_687353"/>
      <w:bookmarkEnd w:id="6918"/>
      <w:bookmarkEnd w:id="6919"/>
      <w:r>
        <w:rPr>
          <w:rtl/>
        </w:rPr>
        <w:t xml:space="preserve">40 </w:t>
      </w:r>
      <w:bookmarkStart w:id="6920" w:name="_ETM_Q19_689970"/>
      <w:bookmarkEnd w:id="6920"/>
      <w:r>
        <w:rPr>
          <w:rtl/>
        </w:rPr>
        <w:t xml:space="preserve">דקות </w:t>
      </w:r>
      <w:bookmarkStart w:id="6921" w:name="_ETM_Q19_690450"/>
      <w:bookmarkEnd w:id="6921"/>
      <w:r>
        <w:rPr>
          <w:rtl/>
        </w:rPr>
        <w:t>להגיע</w:t>
      </w:r>
      <w:r>
        <w:rPr>
          <w:rFonts w:hint="cs"/>
          <w:rtl/>
        </w:rPr>
        <w:t>.</w:t>
      </w:r>
      <w:bookmarkStart w:id="6922" w:name="_ETM_Q19_690064"/>
      <w:bookmarkEnd w:id="6922"/>
      <w:r>
        <w:rPr>
          <w:rtl/>
        </w:rPr>
        <w:t xml:space="preserve"> </w:t>
      </w:r>
      <w:bookmarkStart w:id="6923" w:name="_ETM_Q19_692099"/>
      <w:bookmarkEnd w:id="6923"/>
      <w:r>
        <w:rPr>
          <w:rtl/>
        </w:rPr>
        <w:t xml:space="preserve">אז </w:t>
      </w:r>
      <w:bookmarkStart w:id="6924" w:name="_ETM_Q19_692309"/>
      <w:bookmarkEnd w:id="6924"/>
      <w:r>
        <w:rPr>
          <w:rtl/>
        </w:rPr>
        <w:t xml:space="preserve">40 </w:t>
      </w:r>
      <w:bookmarkStart w:id="6925" w:name="_ETM_Q19_692760"/>
      <w:bookmarkEnd w:id="6925"/>
      <w:r>
        <w:rPr>
          <w:rtl/>
        </w:rPr>
        <w:t xml:space="preserve">דקות </w:t>
      </w:r>
      <w:bookmarkStart w:id="6926" w:name="_ETM_Q19_693480"/>
      <w:bookmarkEnd w:id="6926"/>
      <w:r>
        <w:rPr>
          <w:rtl/>
        </w:rPr>
        <w:t xml:space="preserve">זה </w:t>
      </w:r>
      <w:bookmarkStart w:id="6927" w:name="_ETM_Q19_694260"/>
      <w:bookmarkEnd w:id="6927"/>
      <w:r>
        <w:rPr>
          <w:rtl/>
        </w:rPr>
        <w:t xml:space="preserve">מעבר </w:t>
      </w:r>
      <w:bookmarkStart w:id="6928" w:name="_ETM_Q19_695819"/>
      <w:bookmarkEnd w:id="6928"/>
      <w:r>
        <w:rPr>
          <w:rtl/>
        </w:rPr>
        <w:t>ל</w:t>
      </w:r>
      <w:r>
        <w:rPr>
          <w:rFonts w:hint="cs"/>
          <w:rtl/>
        </w:rPr>
        <w:t>כ</w:t>
      </w:r>
      <w:r>
        <w:rPr>
          <w:rtl/>
        </w:rPr>
        <w:t xml:space="preserve">ל </w:t>
      </w:r>
      <w:bookmarkStart w:id="6929" w:name="_ETM_Q19_696510"/>
      <w:bookmarkEnd w:id="6929"/>
      <w:r>
        <w:rPr>
          <w:rtl/>
        </w:rPr>
        <w:t xml:space="preserve">קריטריון </w:t>
      </w:r>
      <w:bookmarkStart w:id="6930" w:name="_ETM_Q19_697500"/>
      <w:bookmarkEnd w:id="6930"/>
      <w:r>
        <w:rPr>
          <w:rtl/>
        </w:rPr>
        <w:t xml:space="preserve">שמקבל </w:t>
      </w:r>
      <w:bookmarkStart w:id="6931" w:name="_ETM_Q19_698910"/>
      <w:bookmarkEnd w:id="6931"/>
      <w:r>
        <w:rPr>
          <w:rtl/>
        </w:rPr>
        <w:t xml:space="preserve">את </w:t>
      </w:r>
      <w:bookmarkStart w:id="6932" w:name="_ETM_Q19_699120"/>
      <w:bookmarkEnd w:id="6932"/>
      <w:r>
        <w:rPr>
          <w:rtl/>
        </w:rPr>
        <w:t>הנוסח</w:t>
      </w:r>
      <w:r>
        <w:rPr>
          <w:rFonts w:hint="cs"/>
          <w:rtl/>
        </w:rPr>
        <w:t>ה</w:t>
      </w:r>
      <w:r>
        <w:rPr>
          <w:rtl/>
        </w:rPr>
        <w:t xml:space="preserve"> </w:t>
      </w:r>
      <w:bookmarkStart w:id="6933" w:name="_ETM_Q19_700410"/>
      <w:bookmarkEnd w:id="6933"/>
      <w:r>
        <w:rPr>
          <w:rtl/>
        </w:rPr>
        <w:t>הזאת</w:t>
      </w:r>
      <w:r>
        <w:rPr>
          <w:rFonts w:hint="cs"/>
          <w:rtl/>
        </w:rPr>
        <w:t>.</w:t>
      </w:r>
      <w:bookmarkStart w:id="6934" w:name="_ETM_Q19_702309"/>
      <w:bookmarkEnd w:id="6934"/>
    </w:p>
    <w:p w:rsidR="00487595" w:rsidRDefault="00487595" w:rsidP="006F1440">
      <w:pPr>
        <w:rPr>
          <w:rtl/>
        </w:rPr>
      </w:pPr>
      <w:bookmarkStart w:id="6935" w:name="_ETM_Q19_706725"/>
      <w:bookmarkStart w:id="6936" w:name="_ETM_Q19_706799"/>
      <w:bookmarkStart w:id="6937" w:name="_ETM_Q19_706893"/>
      <w:bookmarkEnd w:id="6935"/>
      <w:bookmarkEnd w:id="6936"/>
      <w:bookmarkEnd w:id="6937"/>
    </w:p>
    <w:p w:rsidR="00487595" w:rsidRDefault="00487595" w:rsidP="006F1440">
      <w:pPr>
        <w:rPr>
          <w:rtl/>
        </w:rPr>
      </w:pPr>
      <w:bookmarkStart w:id="6938" w:name="_ETM_Q19_706941"/>
      <w:bookmarkEnd w:id="6938"/>
      <w:r>
        <w:rPr>
          <w:rtl/>
        </w:rPr>
        <w:t xml:space="preserve">עד </w:t>
      </w:r>
      <w:bookmarkStart w:id="6939" w:name="_ETM_Q19_703480"/>
      <w:bookmarkEnd w:id="6939"/>
      <w:r>
        <w:rPr>
          <w:rtl/>
        </w:rPr>
        <w:t xml:space="preserve">עכשיו </w:t>
      </w:r>
      <w:bookmarkStart w:id="6940" w:name="_ETM_Q19_704019"/>
      <w:bookmarkEnd w:id="6940"/>
      <w:r>
        <w:rPr>
          <w:rtl/>
        </w:rPr>
        <w:t xml:space="preserve">מתייחסים </w:t>
      </w:r>
      <w:bookmarkStart w:id="6941" w:name="_ETM_Q19_704859"/>
      <w:bookmarkEnd w:id="6941"/>
      <w:r>
        <w:rPr>
          <w:rtl/>
        </w:rPr>
        <w:t xml:space="preserve">לנושא </w:t>
      </w:r>
      <w:bookmarkStart w:id="6942" w:name="_ETM_Q19_705309"/>
      <w:bookmarkEnd w:id="6942"/>
      <w:r>
        <w:rPr>
          <w:rtl/>
        </w:rPr>
        <w:t xml:space="preserve">הזה </w:t>
      </w:r>
      <w:bookmarkStart w:id="6943" w:name="_ETM_Q19_705579"/>
      <w:bookmarkEnd w:id="6943"/>
      <w:r>
        <w:rPr>
          <w:rtl/>
        </w:rPr>
        <w:t xml:space="preserve">כאילו </w:t>
      </w:r>
      <w:bookmarkStart w:id="6944" w:name="_ETM_Q19_706510"/>
      <w:bookmarkEnd w:id="6944"/>
      <w:r>
        <w:rPr>
          <w:rFonts w:hint="cs"/>
          <w:rtl/>
        </w:rPr>
        <w:t xml:space="preserve">הוא </w:t>
      </w:r>
      <w:r>
        <w:rPr>
          <w:rtl/>
        </w:rPr>
        <w:t xml:space="preserve">נושא </w:t>
      </w:r>
      <w:bookmarkStart w:id="6945" w:name="_ETM_Q19_707049"/>
      <w:bookmarkEnd w:id="6945"/>
      <w:r>
        <w:rPr>
          <w:rtl/>
        </w:rPr>
        <w:t xml:space="preserve">ביטחוני </w:t>
      </w:r>
      <w:bookmarkStart w:id="6946" w:name="_ETM_Q19_707620"/>
      <w:bookmarkEnd w:id="6946"/>
      <w:r>
        <w:rPr>
          <w:rtl/>
        </w:rPr>
        <w:t>רגיש</w:t>
      </w:r>
      <w:r>
        <w:rPr>
          <w:rFonts w:hint="cs"/>
          <w:rtl/>
        </w:rPr>
        <w:t>;</w:t>
      </w:r>
      <w:r>
        <w:rPr>
          <w:rtl/>
        </w:rPr>
        <w:t xml:space="preserve"> </w:t>
      </w:r>
      <w:bookmarkStart w:id="6947" w:name="_ETM_Q19_711120"/>
      <w:bookmarkEnd w:id="6947"/>
      <w:r>
        <w:rPr>
          <w:rtl/>
        </w:rPr>
        <w:t>כ</w:t>
      </w:r>
      <w:bookmarkStart w:id="6948" w:name="_ETM_Q19_711629"/>
      <w:bookmarkEnd w:id="6948"/>
      <w:r>
        <w:rPr>
          <w:rFonts w:hint="cs"/>
          <w:rtl/>
        </w:rPr>
        <w:t>אילו</w:t>
      </w:r>
      <w:bookmarkStart w:id="6949" w:name="_ETM_Q19_710004"/>
      <w:bookmarkEnd w:id="6949"/>
      <w:r>
        <w:rPr>
          <w:rtl/>
        </w:rPr>
        <w:t xml:space="preserve"> </w:t>
      </w:r>
      <w:bookmarkStart w:id="6950" w:name="_ETM_Q19_711809"/>
      <w:bookmarkEnd w:id="6950"/>
      <w:r>
        <w:rPr>
          <w:rtl/>
        </w:rPr>
        <w:t>ה</w:t>
      </w:r>
      <w:r>
        <w:rPr>
          <w:rFonts w:hint="cs"/>
          <w:rtl/>
        </w:rPr>
        <w:t>י</w:t>
      </w:r>
      <w:r>
        <w:rPr>
          <w:rtl/>
        </w:rPr>
        <w:t xml:space="preserve">ישוב </w:t>
      </w:r>
      <w:bookmarkStart w:id="6951" w:name="_ETM_Q19_712379"/>
      <w:bookmarkEnd w:id="6951"/>
      <w:r>
        <w:rPr>
          <w:rtl/>
        </w:rPr>
        <w:t>הע</w:t>
      </w:r>
      <w:bookmarkStart w:id="6952" w:name="_ETM_Q19_706405"/>
      <w:bookmarkEnd w:id="6952"/>
      <w:r>
        <w:rPr>
          <w:rtl/>
        </w:rPr>
        <w:t xml:space="preserve">רבי </w:t>
      </w:r>
      <w:bookmarkStart w:id="6953" w:name="_ETM_Q19_712950"/>
      <w:bookmarkEnd w:id="6953"/>
      <w:r>
        <w:rPr>
          <w:rtl/>
        </w:rPr>
        <w:t xml:space="preserve">צריך </w:t>
      </w:r>
      <w:bookmarkStart w:id="6954" w:name="_ETM_Q19_713340"/>
      <w:bookmarkEnd w:id="6954"/>
      <w:r>
        <w:rPr>
          <w:rtl/>
        </w:rPr>
        <w:t xml:space="preserve">תמיד </w:t>
      </w:r>
      <w:bookmarkStart w:id="6955" w:name="_ETM_Q19_713790"/>
      <w:bookmarkEnd w:id="6955"/>
      <w:r>
        <w:rPr>
          <w:rtl/>
        </w:rPr>
        <w:t xml:space="preserve">לקבל </w:t>
      </w:r>
      <w:bookmarkStart w:id="6956" w:name="_ETM_Q19_714360"/>
      <w:bookmarkEnd w:id="6956"/>
      <w:r>
        <w:rPr>
          <w:rtl/>
        </w:rPr>
        <w:t xml:space="preserve">שירות </w:t>
      </w:r>
      <w:bookmarkStart w:id="6957" w:name="_ETM_Q19_715520"/>
      <w:bookmarkEnd w:id="6957"/>
      <w:r>
        <w:rPr>
          <w:rtl/>
        </w:rPr>
        <w:t xml:space="preserve">של </w:t>
      </w:r>
      <w:bookmarkStart w:id="6958" w:name="_ETM_Q19_715910"/>
      <w:bookmarkEnd w:id="6958"/>
      <w:r>
        <w:rPr>
          <w:rtl/>
        </w:rPr>
        <w:t xml:space="preserve">כיבוי </w:t>
      </w:r>
      <w:bookmarkStart w:id="6959" w:name="_ETM_Q19_716540"/>
      <w:bookmarkEnd w:id="6959"/>
      <w:r>
        <w:rPr>
          <w:rtl/>
        </w:rPr>
        <w:t xml:space="preserve">אש </w:t>
      </w:r>
      <w:bookmarkStart w:id="6960" w:name="_ETM_Q19_717319"/>
      <w:bookmarkEnd w:id="6960"/>
      <w:r>
        <w:rPr>
          <w:rtl/>
        </w:rPr>
        <w:t>מ</w:t>
      </w:r>
      <w:bookmarkStart w:id="6961" w:name="_ETM_Q19_717620"/>
      <w:bookmarkEnd w:id="6961"/>
      <w:r>
        <w:rPr>
          <w:rFonts w:hint="cs"/>
          <w:rtl/>
        </w:rPr>
        <w:t>י</w:t>
      </w:r>
      <w:bookmarkStart w:id="6962" w:name="_ETM_Q19_716855"/>
      <w:bookmarkEnd w:id="6962"/>
      <w:r>
        <w:rPr>
          <w:rFonts w:hint="cs"/>
          <w:rtl/>
        </w:rPr>
        <w:t>י</w:t>
      </w:r>
      <w:r>
        <w:rPr>
          <w:rtl/>
        </w:rPr>
        <w:t xml:space="preserve">שוב </w:t>
      </w:r>
      <w:bookmarkStart w:id="6963" w:name="_ETM_Q19_718130"/>
      <w:bookmarkEnd w:id="6963"/>
      <w:r>
        <w:rPr>
          <w:rtl/>
        </w:rPr>
        <w:t>יהודי</w:t>
      </w:r>
      <w:r w:rsidR="00054896">
        <w:rPr>
          <w:rFonts w:hint="cs"/>
          <w:rtl/>
        </w:rPr>
        <w:t>,</w:t>
      </w:r>
      <w:r>
        <w:rPr>
          <w:rtl/>
        </w:rPr>
        <w:t xml:space="preserve"> </w:t>
      </w:r>
      <w:bookmarkStart w:id="6964" w:name="_ETM_Q19_718670"/>
      <w:bookmarkEnd w:id="6964"/>
      <w:r>
        <w:rPr>
          <w:rtl/>
        </w:rPr>
        <w:t xml:space="preserve">סמוך </w:t>
      </w:r>
      <w:bookmarkStart w:id="6965" w:name="_ETM_Q19_719870"/>
      <w:bookmarkEnd w:id="6965"/>
      <w:r>
        <w:rPr>
          <w:rtl/>
        </w:rPr>
        <w:t xml:space="preserve">או </w:t>
      </w:r>
      <w:bookmarkStart w:id="6966" w:name="_ETM_Q19_720109"/>
      <w:bookmarkEnd w:id="6966"/>
      <w:r>
        <w:rPr>
          <w:rtl/>
        </w:rPr>
        <w:t xml:space="preserve">לא </w:t>
      </w:r>
      <w:bookmarkStart w:id="6967" w:name="_ETM_Q19_720260"/>
      <w:bookmarkEnd w:id="6967"/>
      <w:r>
        <w:rPr>
          <w:rtl/>
        </w:rPr>
        <w:t>סמוך</w:t>
      </w:r>
      <w:bookmarkStart w:id="6968" w:name="_ETM_Q19_719595"/>
      <w:bookmarkEnd w:id="6968"/>
      <w:r>
        <w:rPr>
          <w:rFonts w:hint="cs"/>
          <w:rtl/>
        </w:rPr>
        <w:t xml:space="preserve"> </w:t>
      </w:r>
      <w:bookmarkStart w:id="6969" w:name="_ETM_Q19_719710"/>
      <w:bookmarkEnd w:id="6969"/>
      <w:r w:rsidR="00D06262">
        <w:rPr>
          <w:rFonts w:hint="cs"/>
          <w:rtl/>
        </w:rPr>
        <w:t>– – –</w:t>
      </w:r>
      <w:bookmarkStart w:id="6970" w:name="_ETM_Q19_722990"/>
      <w:bookmarkEnd w:id="6970"/>
    </w:p>
    <w:p w:rsidR="00487595" w:rsidRDefault="00487595" w:rsidP="006F1440">
      <w:pPr>
        <w:rPr>
          <w:rtl/>
        </w:rPr>
      </w:pPr>
    </w:p>
    <w:p w:rsidR="00487595" w:rsidRDefault="00487595" w:rsidP="006F1440">
      <w:pPr>
        <w:pStyle w:val="af5"/>
        <w:keepNext/>
        <w:rPr>
          <w:rtl/>
        </w:rPr>
      </w:pPr>
      <w:bookmarkStart w:id="6971" w:name="ET_interruption_5264_41"/>
      <w:r w:rsidRPr="00C8514A">
        <w:rPr>
          <w:rStyle w:val="TagStyle"/>
          <w:rtl/>
        </w:rPr>
        <w:t xml:space="preserve"> &lt;&lt; קריאה &gt;&gt; </w:t>
      </w:r>
      <w:r>
        <w:rPr>
          <w:rtl/>
        </w:rPr>
        <w:t>אחמד טיבי (הרשימה המשותפת):</w:t>
      </w:r>
      <w:r w:rsidRPr="00C8514A">
        <w:rPr>
          <w:rStyle w:val="TagStyle"/>
          <w:rtl/>
        </w:rPr>
        <w:t xml:space="preserve"> &lt;&lt; קריאה &gt;&gt;</w:t>
      </w:r>
      <w:r>
        <w:rPr>
          <w:rtl/>
        </w:rPr>
        <w:t xml:space="preserve"> </w:t>
      </w:r>
      <w:bookmarkEnd w:id="6971"/>
    </w:p>
    <w:p w:rsidR="00487595" w:rsidRDefault="00487595" w:rsidP="00977595">
      <w:pPr>
        <w:rPr>
          <w:rtl/>
          <w:lang w:eastAsia="he-IL"/>
        </w:rPr>
      </w:pPr>
    </w:p>
    <w:p w:rsidR="00487595" w:rsidRDefault="00D06262" w:rsidP="006F1440">
      <w:pPr>
        <w:rPr>
          <w:rtl/>
          <w:lang w:eastAsia="he-IL"/>
        </w:rPr>
      </w:pPr>
      <w:bookmarkStart w:id="6972" w:name="_ETM_Q19_718605"/>
      <w:bookmarkEnd w:id="6972"/>
      <w:r>
        <w:rPr>
          <w:rFonts w:hint="cs"/>
          <w:rtl/>
          <w:lang w:eastAsia="he-IL"/>
        </w:rPr>
        <w:t>– – –</w:t>
      </w:r>
      <w:r w:rsidR="00487595">
        <w:rPr>
          <w:rFonts w:hint="cs"/>
          <w:rtl/>
          <w:lang w:eastAsia="he-IL"/>
        </w:rPr>
        <w:t xml:space="preserve"> </w:t>
      </w:r>
    </w:p>
    <w:p w:rsidR="00487595" w:rsidRDefault="00487595" w:rsidP="006F1440">
      <w:pPr>
        <w:rPr>
          <w:rtl/>
          <w:lang w:eastAsia="he-IL"/>
        </w:rPr>
      </w:pPr>
      <w:bookmarkStart w:id="6973" w:name="_ETM_Q19_719823"/>
      <w:bookmarkStart w:id="6974" w:name="_ETM_Q19_719880"/>
      <w:bookmarkEnd w:id="6973"/>
      <w:bookmarkEnd w:id="6974"/>
    </w:p>
    <w:p w:rsidR="00487595" w:rsidRDefault="00487595" w:rsidP="006F1440">
      <w:pPr>
        <w:pStyle w:val="-"/>
        <w:keepNext/>
        <w:rPr>
          <w:rtl/>
        </w:rPr>
      </w:pPr>
      <w:bookmarkStart w:id="6975" w:name="ET_speakercontinue_5854_42"/>
      <w:r w:rsidRPr="00C8514A">
        <w:rPr>
          <w:rStyle w:val="TagStyle"/>
          <w:rtl/>
        </w:rPr>
        <w:t xml:space="preserve"> &lt;&lt; דובר_המשך &gt;&gt; </w:t>
      </w:r>
      <w:r>
        <w:rPr>
          <w:rtl/>
        </w:rPr>
        <w:t>ווליד טאהא (הרשימה המשותפת):</w:t>
      </w:r>
      <w:r w:rsidRPr="00C8514A">
        <w:rPr>
          <w:rStyle w:val="TagStyle"/>
          <w:rtl/>
        </w:rPr>
        <w:t xml:space="preserve"> &lt;&lt; דובר_המשך &gt;&gt;</w:t>
      </w:r>
      <w:r>
        <w:rPr>
          <w:rtl/>
        </w:rPr>
        <w:t xml:space="preserve"> </w:t>
      </w:r>
      <w:bookmarkEnd w:id="6975"/>
    </w:p>
    <w:p w:rsidR="00487595" w:rsidRDefault="00487595" w:rsidP="00977595">
      <w:pPr>
        <w:rPr>
          <w:rtl/>
          <w:lang w:eastAsia="he-IL"/>
        </w:rPr>
      </w:pPr>
    </w:p>
    <w:p w:rsidR="009B3FE2" w:rsidRDefault="00487595" w:rsidP="001F4CA9">
      <w:pPr>
        <w:rPr>
          <w:rtl/>
        </w:rPr>
      </w:pPr>
      <w:bookmarkStart w:id="6976" w:name="_ETM_Q19_721207"/>
      <w:bookmarkEnd w:id="6976"/>
      <w:r>
        <w:rPr>
          <w:rtl/>
        </w:rPr>
        <w:t>כן</w:t>
      </w:r>
      <w:r>
        <w:rPr>
          <w:rFonts w:hint="cs"/>
          <w:rtl/>
        </w:rPr>
        <w:t>,</w:t>
      </w:r>
      <w:bookmarkStart w:id="6977" w:name="_ETM_Q19_719664"/>
      <w:bookmarkStart w:id="6978" w:name="_ETM_Q19_718746"/>
      <w:bookmarkStart w:id="6979" w:name="_ETM_Q19_714625"/>
      <w:bookmarkStart w:id="6980" w:name="_ETM_Q19_710125"/>
      <w:bookmarkEnd w:id="6977"/>
      <w:bookmarkEnd w:id="6978"/>
      <w:bookmarkEnd w:id="6979"/>
      <w:bookmarkEnd w:id="6980"/>
      <w:r>
        <w:rPr>
          <w:rtl/>
        </w:rPr>
        <w:t xml:space="preserve"> </w:t>
      </w:r>
      <w:bookmarkStart w:id="6981" w:name="_ETM_Q19_723559"/>
      <w:bookmarkEnd w:id="6981"/>
      <w:r>
        <w:rPr>
          <w:rtl/>
        </w:rPr>
        <w:t xml:space="preserve">כמו </w:t>
      </w:r>
      <w:bookmarkStart w:id="6982" w:name="_ETM_Q19_724580"/>
      <w:bookmarkEnd w:id="6982"/>
      <w:r>
        <w:rPr>
          <w:rtl/>
        </w:rPr>
        <w:t xml:space="preserve">בתי </w:t>
      </w:r>
      <w:bookmarkStart w:id="6983" w:name="_ETM_Q19_725030"/>
      <w:bookmarkEnd w:id="6983"/>
      <w:r>
        <w:rPr>
          <w:rFonts w:hint="cs"/>
          <w:rtl/>
        </w:rPr>
        <w:t>ח</w:t>
      </w:r>
      <w:r>
        <w:rPr>
          <w:rtl/>
        </w:rPr>
        <w:t>ול</w:t>
      </w:r>
      <w:r>
        <w:rPr>
          <w:rFonts w:hint="cs"/>
          <w:rtl/>
        </w:rPr>
        <w:t>י</w:t>
      </w:r>
      <w:r>
        <w:rPr>
          <w:rtl/>
        </w:rPr>
        <w:t>ם</w:t>
      </w:r>
      <w:r>
        <w:rPr>
          <w:rFonts w:hint="cs"/>
          <w:rtl/>
        </w:rPr>
        <w:t>.</w:t>
      </w:r>
      <w:r>
        <w:rPr>
          <w:rtl/>
        </w:rPr>
        <w:t xml:space="preserve"> </w:t>
      </w:r>
      <w:bookmarkStart w:id="6984" w:name="_ETM_Q19_726230"/>
      <w:bookmarkEnd w:id="6984"/>
      <w:r>
        <w:rPr>
          <w:rtl/>
        </w:rPr>
        <w:t xml:space="preserve">כנראה </w:t>
      </w:r>
      <w:bookmarkStart w:id="6985" w:name="_ETM_Q19_727790"/>
      <w:bookmarkStart w:id="6986" w:name="_ETM_Q19_724925"/>
      <w:bookmarkStart w:id="6987" w:name="_ETM_Q19_721065"/>
      <w:bookmarkEnd w:id="6985"/>
      <w:bookmarkEnd w:id="6986"/>
      <w:bookmarkEnd w:id="6987"/>
      <w:r>
        <w:rPr>
          <w:rFonts w:hint="cs"/>
          <w:rtl/>
        </w:rPr>
        <w:t xml:space="preserve">עיר </w:t>
      </w:r>
      <w:r>
        <w:rPr>
          <w:rtl/>
        </w:rPr>
        <w:t xml:space="preserve">ערבית </w:t>
      </w:r>
      <w:bookmarkStart w:id="6988" w:name="_ETM_Q19_728329"/>
      <w:bookmarkEnd w:id="6988"/>
      <w:r>
        <w:rPr>
          <w:rtl/>
        </w:rPr>
        <w:t xml:space="preserve">לא </w:t>
      </w:r>
      <w:bookmarkStart w:id="6989" w:name="_ETM_Q19_728510"/>
      <w:bookmarkEnd w:id="6989"/>
      <w:r>
        <w:rPr>
          <w:rtl/>
        </w:rPr>
        <w:t xml:space="preserve">יודעת </w:t>
      </w:r>
      <w:bookmarkStart w:id="6990" w:name="_ETM_Q19_729109"/>
      <w:bookmarkEnd w:id="6990"/>
      <w:r>
        <w:rPr>
          <w:rtl/>
        </w:rPr>
        <w:t xml:space="preserve">לנהל </w:t>
      </w:r>
      <w:bookmarkStart w:id="6991" w:name="_ETM_Q19_729620"/>
      <w:bookmarkEnd w:id="6991"/>
      <w:r>
        <w:rPr>
          <w:rtl/>
        </w:rPr>
        <w:t xml:space="preserve">בית </w:t>
      </w:r>
      <w:bookmarkStart w:id="6992" w:name="_ETM_Q19_729950"/>
      <w:bookmarkEnd w:id="6992"/>
      <w:r>
        <w:rPr>
          <w:rFonts w:hint="cs"/>
          <w:rtl/>
        </w:rPr>
        <w:t>חו</w:t>
      </w:r>
      <w:bookmarkStart w:id="6993" w:name="_ETM_Q19_729446"/>
      <w:bookmarkEnd w:id="6993"/>
      <w:r>
        <w:rPr>
          <w:rtl/>
        </w:rPr>
        <w:t>ל</w:t>
      </w:r>
      <w:r>
        <w:rPr>
          <w:rFonts w:hint="cs"/>
          <w:rtl/>
        </w:rPr>
        <w:t>י</w:t>
      </w:r>
      <w:r>
        <w:rPr>
          <w:rtl/>
        </w:rPr>
        <w:t>ם</w:t>
      </w:r>
      <w:r>
        <w:rPr>
          <w:rFonts w:hint="cs"/>
          <w:rtl/>
        </w:rPr>
        <w:t>,</w:t>
      </w:r>
      <w:r>
        <w:rPr>
          <w:rtl/>
        </w:rPr>
        <w:t xml:space="preserve"> </w:t>
      </w:r>
      <w:bookmarkStart w:id="6994" w:name="_ETM_Q19_731010"/>
      <w:bookmarkEnd w:id="6994"/>
      <w:r>
        <w:rPr>
          <w:rtl/>
        </w:rPr>
        <w:t xml:space="preserve">או </w:t>
      </w:r>
      <w:bookmarkStart w:id="6995" w:name="_ETM_Q19_731189"/>
      <w:bookmarkEnd w:id="6995"/>
      <w:r>
        <w:rPr>
          <w:rtl/>
        </w:rPr>
        <w:t xml:space="preserve">לא </w:t>
      </w:r>
      <w:bookmarkStart w:id="6996" w:name="_ETM_Q19_731340"/>
      <w:bookmarkEnd w:id="6996"/>
      <w:r>
        <w:rPr>
          <w:rtl/>
        </w:rPr>
        <w:t>י</w:t>
      </w:r>
      <w:r>
        <w:rPr>
          <w:rFonts w:hint="cs"/>
          <w:rtl/>
        </w:rPr>
        <w:t>ו</w:t>
      </w:r>
      <w:r>
        <w:rPr>
          <w:rtl/>
        </w:rPr>
        <w:t xml:space="preserve">דעת </w:t>
      </w:r>
      <w:bookmarkStart w:id="6997" w:name="_ETM_Q19_731849"/>
      <w:bookmarkEnd w:id="6997"/>
      <w:r>
        <w:rPr>
          <w:rtl/>
        </w:rPr>
        <w:t>לה</w:t>
      </w:r>
      <w:r>
        <w:rPr>
          <w:rFonts w:hint="cs"/>
          <w:rtl/>
        </w:rPr>
        <w:t>כ</w:t>
      </w:r>
      <w:r>
        <w:rPr>
          <w:rtl/>
        </w:rPr>
        <w:t xml:space="preserve">יל </w:t>
      </w:r>
      <w:bookmarkStart w:id="6998" w:name="_ETM_Q19_732689"/>
      <w:bookmarkEnd w:id="6998"/>
      <w:r>
        <w:rPr>
          <w:rtl/>
        </w:rPr>
        <w:t xml:space="preserve">בית </w:t>
      </w:r>
      <w:bookmarkStart w:id="6999" w:name="_ETM_Q19_733049"/>
      <w:bookmarkEnd w:id="6999"/>
      <w:r>
        <w:rPr>
          <w:rFonts w:hint="cs"/>
          <w:rtl/>
        </w:rPr>
        <w:t>חולים</w:t>
      </w:r>
      <w:bookmarkStart w:id="7000" w:name="_ETM_Q19_733436"/>
      <w:bookmarkEnd w:id="7000"/>
      <w:r>
        <w:rPr>
          <w:rFonts w:hint="cs"/>
          <w:rtl/>
        </w:rPr>
        <w:t xml:space="preserve"> </w:t>
      </w:r>
      <w:r w:rsidR="00D06262">
        <w:rPr>
          <w:rFonts w:hint="eastAsia"/>
        </w:rPr>
        <w:t>–</w:t>
      </w:r>
      <w:r>
        <w:rPr>
          <w:rtl/>
        </w:rPr>
        <w:t xml:space="preserve"> </w:t>
      </w:r>
      <w:bookmarkStart w:id="7001" w:name="_ETM_Q19_733980"/>
      <w:bookmarkEnd w:id="7001"/>
      <w:r>
        <w:rPr>
          <w:rtl/>
        </w:rPr>
        <w:t xml:space="preserve">על </w:t>
      </w:r>
      <w:bookmarkStart w:id="7002" w:name="_ETM_Q19_734189"/>
      <w:bookmarkEnd w:id="7002"/>
      <w:r>
        <w:rPr>
          <w:rtl/>
        </w:rPr>
        <w:t xml:space="preserve">כן </w:t>
      </w:r>
      <w:bookmarkStart w:id="7003" w:name="_ETM_Q19_734489"/>
      <w:bookmarkEnd w:id="7003"/>
      <w:r>
        <w:rPr>
          <w:rtl/>
        </w:rPr>
        <w:t xml:space="preserve">גם </w:t>
      </w:r>
      <w:bookmarkStart w:id="7004" w:name="_ETM_Q19_734730"/>
      <w:bookmarkEnd w:id="7004"/>
      <w:r>
        <w:rPr>
          <w:rtl/>
        </w:rPr>
        <w:t xml:space="preserve">את </w:t>
      </w:r>
      <w:bookmarkStart w:id="7005" w:name="_ETM_Q19_734879"/>
      <w:bookmarkEnd w:id="7005"/>
      <w:r>
        <w:rPr>
          <w:rtl/>
        </w:rPr>
        <w:t>זה</w:t>
      </w:r>
      <w:r>
        <w:rPr>
          <w:rFonts w:hint="cs"/>
          <w:rtl/>
        </w:rPr>
        <w:t xml:space="preserve"> אין;</w:t>
      </w:r>
      <w:r>
        <w:rPr>
          <w:rtl/>
        </w:rPr>
        <w:t xml:space="preserve"> </w:t>
      </w:r>
      <w:bookmarkStart w:id="7006" w:name="_ETM_Q19_736030"/>
      <w:bookmarkStart w:id="7007" w:name="_ETM_Q19_736690"/>
      <w:bookmarkStart w:id="7008" w:name="_ETM_Q19_737110"/>
      <w:bookmarkStart w:id="7009" w:name="_ETM_Q19_737710"/>
      <w:bookmarkStart w:id="7010" w:name="_ETM_Q19_739540"/>
      <w:bookmarkStart w:id="7011" w:name="_ETM_Q19_736574"/>
      <w:bookmarkEnd w:id="7006"/>
      <w:bookmarkEnd w:id="7007"/>
      <w:bookmarkEnd w:id="7008"/>
      <w:bookmarkEnd w:id="7009"/>
      <w:bookmarkEnd w:id="7010"/>
      <w:bookmarkEnd w:id="7011"/>
      <w:r>
        <w:rPr>
          <w:rFonts w:hint="cs"/>
          <w:rtl/>
        </w:rPr>
        <w:t xml:space="preserve">אוניברסיטה או </w:t>
      </w:r>
      <w:bookmarkStart w:id="7012" w:name="_ETM_Q19_741978"/>
      <w:bookmarkEnd w:id="7012"/>
      <w:r>
        <w:rPr>
          <w:rFonts w:hint="cs"/>
          <w:rtl/>
        </w:rPr>
        <w:t>דברי</w:t>
      </w:r>
      <w:bookmarkStart w:id="7013" w:name="_ETM_Q19_739035"/>
      <w:bookmarkEnd w:id="7013"/>
      <w:r>
        <w:rPr>
          <w:rtl/>
        </w:rPr>
        <w:t xml:space="preserve">ם </w:t>
      </w:r>
      <w:bookmarkStart w:id="7014" w:name="_ETM_Q19_740140"/>
      <w:bookmarkEnd w:id="7014"/>
      <w:r>
        <w:rPr>
          <w:rtl/>
        </w:rPr>
        <w:t xml:space="preserve">מהסוג </w:t>
      </w:r>
      <w:bookmarkStart w:id="7015" w:name="_ETM_Q19_740680"/>
      <w:bookmarkEnd w:id="7015"/>
      <w:r>
        <w:rPr>
          <w:rtl/>
        </w:rPr>
        <w:t>הזה</w:t>
      </w:r>
      <w:r>
        <w:rPr>
          <w:rFonts w:hint="cs"/>
          <w:rtl/>
        </w:rPr>
        <w:t>,</w:t>
      </w:r>
      <w:r>
        <w:rPr>
          <w:rtl/>
        </w:rPr>
        <w:t xml:space="preserve"> </w:t>
      </w:r>
      <w:bookmarkStart w:id="7016" w:name="_ETM_Q19_740950"/>
      <w:bookmarkStart w:id="7017" w:name="_ETM_Q19_742205"/>
      <w:bookmarkEnd w:id="7016"/>
      <w:bookmarkEnd w:id="7017"/>
      <w:r>
        <w:rPr>
          <w:rtl/>
        </w:rPr>
        <w:t xml:space="preserve">שכולנו </w:t>
      </w:r>
      <w:bookmarkStart w:id="7018" w:name="_ETM_Q19_741580"/>
      <w:bookmarkEnd w:id="7018"/>
      <w:r>
        <w:rPr>
          <w:rtl/>
        </w:rPr>
        <w:t xml:space="preserve">יודעים </w:t>
      </w:r>
      <w:bookmarkStart w:id="7019" w:name="_ETM_Q19_742030"/>
      <w:bookmarkEnd w:id="7019"/>
      <w:r>
        <w:rPr>
          <w:rtl/>
        </w:rPr>
        <w:t xml:space="preserve">שלא </w:t>
      </w:r>
      <w:bookmarkStart w:id="7020" w:name="_ETM_Q19_742420"/>
      <w:bookmarkEnd w:id="7020"/>
      <w:r>
        <w:rPr>
          <w:rtl/>
        </w:rPr>
        <w:t>עשו</w:t>
      </w:r>
      <w:r>
        <w:rPr>
          <w:rFonts w:hint="cs"/>
          <w:rtl/>
        </w:rPr>
        <w:t>,</w:t>
      </w:r>
      <w:r>
        <w:rPr>
          <w:rtl/>
        </w:rPr>
        <w:t xml:space="preserve"> </w:t>
      </w:r>
      <w:bookmarkStart w:id="7021" w:name="_ETM_Q19_743520"/>
      <w:bookmarkEnd w:id="7021"/>
      <w:r>
        <w:rPr>
          <w:rtl/>
        </w:rPr>
        <w:t>וממנ</w:t>
      </w:r>
      <w:bookmarkStart w:id="7022" w:name="_ETM_Q19_742135"/>
      <w:bookmarkEnd w:id="7022"/>
      <w:r>
        <w:rPr>
          <w:rFonts w:hint="cs"/>
          <w:rtl/>
        </w:rPr>
        <w:t>יע</w:t>
      </w:r>
      <w:bookmarkStart w:id="7023" w:name="_ETM_Q19_743054"/>
      <w:bookmarkEnd w:id="7023"/>
      <w:r>
        <w:rPr>
          <w:rtl/>
        </w:rPr>
        <w:t xml:space="preserve">ים </w:t>
      </w:r>
      <w:bookmarkStart w:id="7024" w:name="_ETM_Q19_744690"/>
      <w:bookmarkEnd w:id="7024"/>
      <w:r>
        <w:rPr>
          <w:rtl/>
        </w:rPr>
        <w:t xml:space="preserve">שדווקא </w:t>
      </w:r>
      <w:bookmarkStart w:id="7025" w:name="_ETM_Q19_745260"/>
      <w:bookmarkEnd w:id="7025"/>
      <w:r>
        <w:rPr>
          <w:rtl/>
        </w:rPr>
        <w:t xml:space="preserve">לא </w:t>
      </w:r>
      <w:bookmarkStart w:id="7026" w:name="_ETM_Q19_745380"/>
      <w:bookmarkEnd w:id="7026"/>
      <w:r>
        <w:rPr>
          <w:rtl/>
        </w:rPr>
        <w:t xml:space="preserve">רציתי </w:t>
      </w:r>
      <w:bookmarkStart w:id="7027" w:name="_ETM_Q19_745890"/>
      <w:bookmarkEnd w:id="7027"/>
      <w:r>
        <w:rPr>
          <w:rtl/>
        </w:rPr>
        <w:t xml:space="preserve">להיכנס </w:t>
      </w:r>
      <w:bookmarkStart w:id="7028" w:name="_ETM_Q19_746520"/>
      <w:bookmarkEnd w:id="7028"/>
      <w:r>
        <w:rPr>
          <w:rtl/>
        </w:rPr>
        <w:t>אליהם</w:t>
      </w:r>
      <w:bookmarkStart w:id="7029" w:name="_ETM_Q19_748966"/>
      <w:bookmarkEnd w:id="7029"/>
      <w:r>
        <w:rPr>
          <w:rFonts w:hint="cs"/>
          <w:rtl/>
        </w:rPr>
        <w:t>.</w:t>
      </w:r>
      <w:r>
        <w:rPr>
          <w:rtl/>
        </w:rPr>
        <w:t xml:space="preserve"> </w:t>
      </w:r>
      <w:bookmarkStart w:id="7030" w:name="_ETM_Q19_747949"/>
      <w:bookmarkEnd w:id="7030"/>
      <w:r>
        <w:rPr>
          <w:rtl/>
        </w:rPr>
        <w:t xml:space="preserve">אז </w:t>
      </w:r>
      <w:bookmarkStart w:id="7031" w:name="_ETM_Q19_748219"/>
      <w:bookmarkEnd w:id="7031"/>
      <w:r>
        <w:rPr>
          <w:rtl/>
        </w:rPr>
        <w:t xml:space="preserve">אני </w:t>
      </w:r>
      <w:bookmarkStart w:id="7032" w:name="_ETM_Q19_748400"/>
      <w:bookmarkStart w:id="7033" w:name="_ETM_Q19_748460"/>
      <w:bookmarkEnd w:id="7032"/>
      <w:bookmarkEnd w:id="7033"/>
      <w:r>
        <w:rPr>
          <w:rtl/>
        </w:rPr>
        <w:t xml:space="preserve">מדבר </w:t>
      </w:r>
      <w:bookmarkStart w:id="7034" w:name="_ETM_Q19_748939"/>
      <w:bookmarkEnd w:id="7034"/>
      <w:r>
        <w:rPr>
          <w:rtl/>
        </w:rPr>
        <w:t xml:space="preserve">על </w:t>
      </w:r>
      <w:bookmarkStart w:id="7035" w:name="_ETM_Q19_749120"/>
      <w:bookmarkEnd w:id="7035"/>
      <w:r>
        <w:rPr>
          <w:rtl/>
        </w:rPr>
        <w:t xml:space="preserve">נושא </w:t>
      </w:r>
      <w:bookmarkStart w:id="7036" w:name="_ETM_Q19_749479"/>
      <w:bookmarkEnd w:id="7036"/>
      <w:r>
        <w:rPr>
          <w:rtl/>
        </w:rPr>
        <w:t xml:space="preserve">שאמור </w:t>
      </w:r>
      <w:bookmarkStart w:id="7037" w:name="_ETM_Q19_750199"/>
      <w:bookmarkEnd w:id="7037"/>
      <w:r>
        <w:rPr>
          <w:rtl/>
        </w:rPr>
        <w:t xml:space="preserve">לקבל </w:t>
      </w:r>
      <w:bookmarkStart w:id="7038" w:name="_ETM_Q19_751099"/>
      <w:bookmarkEnd w:id="7038"/>
      <w:r>
        <w:rPr>
          <w:rtl/>
        </w:rPr>
        <w:t xml:space="preserve">את </w:t>
      </w:r>
      <w:bookmarkStart w:id="7039" w:name="_ETM_Q19_751280"/>
      <w:bookmarkEnd w:id="7039"/>
      <w:r>
        <w:rPr>
          <w:rtl/>
        </w:rPr>
        <w:t xml:space="preserve">הסכמת </w:t>
      </w:r>
      <w:bookmarkStart w:id="7040" w:name="_ETM_Q19_752469"/>
      <w:bookmarkEnd w:id="7040"/>
      <w:r>
        <w:rPr>
          <w:rtl/>
        </w:rPr>
        <w:t xml:space="preserve">כל </w:t>
      </w:r>
      <w:bookmarkStart w:id="7041" w:name="_ETM_Q19_752770"/>
      <w:bookmarkEnd w:id="7041"/>
      <w:r>
        <w:rPr>
          <w:rtl/>
        </w:rPr>
        <w:t xml:space="preserve">חברי </w:t>
      </w:r>
      <w:bookmarkStart w:id="7042" w:name="_ETM_Q19_753129"/>
      <w:bookmarkEnd w:id="7042"/>
      <w:r>
        <w:rPr>
          <w:rtl/>
        </w:rPr>
        <w:t>הכנסת</w:t>
      </w:r>
      <w:r>
        <w:rPr>
          <w:rFonts w:hint="cs"/>
          <w:rtl/>
        </w:rPr>
        <w:t>.</w:t>
      </w:r>
      <w:r>
        <w:rPr>
          <w:rtl/>
        </w:rPr>
        <w:t xml:space="preserve"> </w:t>
      </w:r>
      <w:bookmarkStart w:id="7043" w:name="_ETM_Q19_754830"/>
      <w:bookmarkEnd w:id="7043"/>
      <w:r>
        <w:rPr>
          <w:rtl/>
        </w:rPr>
        <w:t>מ</w:t>
      </w:r>
      <w:bookmarkStart w:id="7044" w:name="_ETM_Q19_752526"/>
      <w:bookmarkEnd w:id="7044"/>
      <w:r>
        <w:rPr>
          <w:rFonts w:hint="cs"/>
          <w:rtl/>
        </w:rPr>
        <w:t>דוע</w:t>
      </w:r>
      <w:r>
        <w:rPr>
          <w:rtl/>
        </w:rPr>
        <w:t xml:space="preserve"> </w:t>
      </w:r>
      <w:bookmarkStart w:id="7045" w:name="_ETM_Q19_755400"/>
      <w:bookmarkStart w:id="7046" w:name="_ETM_Q19_755790"/>
      <w:bookmarkEnd w:id="7045"/>
      <w:bookmarkEnd w:id="7046"/>
      <w:r>
        <w:rPr>
          <w:rFonts w:hint="cs"/>
          <w:rtl/>
        </w:rPr>
        <w:t>עד עכשיו</w:t>
      </w:r>
      <w:bookmarkStart w:id="7047" w:name="_ETM_Q19_756206"/>
      <w:bookmarkEnd w:id="7047"/>
      <w:r>
        <w:rPr>
          <w:rtl/>
        </w:rPr>
        <w:t xml:space="preserve"> </w:t>
      </w:r>
      <w:bookmarkStart w:id="7048" w:name="_ETM_Q19_757179"/>
      <w:bookmarkEnd w:id="7048"/>
      <w:r>
        <w:rPr>
          <w:rtl/>
        </w:rPr>
        <w:t xml:space="preserve">לא </w:t>
      </w:r>
      <w:bookmarkStart w:id="7049" w:name="_ETM_Q19_757570"/>
      <w:bookmarkEnd w:id="7049"/>
      <w:r>
        <w:rPr>
          <w:rtl/>
        </w:rPr>
        <w:t>עושים</w:t>
      </w:r>
      <w:r>
        <w:rPr>
          <w:rFonts w:hint="cs"/>
          <w:rtl/>
        </w:rPr>
        <w:t xml:space="preserve"> </w:t>
      </w:r>
      <w:r w:rsidR="00D06262">
        <w:rPr>
          <w:rFonts w:hint="eastAsia"/>
        </w:rPr>
        <w:t>–</w:t>
      </w:r>
      <w:r>
        <w:rPr>
          <w:rtl/>
        </w:rPr>
        <w:t xml:space="preserve"> </w:t>
      </w:r>
      <w:bookmarkStart w:id="7050" w:name="_ETM_Q19_757990"/>
      <w:bookmarkEnd w:id="7050"/>
      <w:r>
        <w:rPr>
          <w:rtl/>
        </w:rPr>
        <w:t>א</w:t>
      </w:r>
      <w:bookmarkStart w:id="7051" w:name="_ETM_Q19_758229"/>
      <w:bookmarkStart w:id="7052" w:name="_ETM_Q19_758470"/>
      <w:bookmarkEnd w:id="7051"/>
      <w:bookmarkEnd w:id="7052"/>
      <w:r>
        <w:rPr>
          <w:rtl/>
        </w:rPr>
        <w:t xml:space="preserve">ו </w:t>
      </w:r>
      <w:bookmarkStart w:id="7053" w:name="_ETM_Q19_758679"/>
      <w:bookmarkEnd w:id="7053"/>
      <w:r>
        <w:rPr>
          <w:rtl/>
        </w:rPr>
        <w:t xml:space="preserve">אפילו לא </w:t>
      </w:r>
      <w:bookmarkStart w:id="7054" w:name="_ETM_Q19_758919"/>
      <w:bookmarkEnd w:id="7054"/>
      <w:r>
        <w:rPr>
          <w:rtl/>
        </w:rPr>
        <w:t xml:space="preserve">מוסרים </w:t>
      </w:r>
      <w:bookmarkStart w:id="7055" w:name="_ETM_Q19_759460"/>
      <w:bookmarkStart w:id="7056" w:name="_ETM_Q19_760890"/>
      <w:bookmarkEnd w:id="7055"/>
      <w:bookmarkEnd w:id="7056"/>
      <w:r>
        <w:rPr>
          <w:rtl/>
        </w:rPr>
        <w:t xml:space="preserve">את </w:t>
      </w:r>
      <w:bookmarkStart w:id="7057" w:name="_ETM_Q19_761160"/>
      <w:bookmarkEnd w:id="7057"/>
      <w:r>
        <w:rPr>
          <w:rtl/>
        </w:rPr>
        <w:t xml:space="preserve">הנתונים </w:t>
      </w:r>
      <w:bookmarkStart w:id="7058" w:name="_ETM_Q19_761880"/>
      <w:bookmarkStart w:id="7059" w:name="_ETM_Q19_762510"/>
      <w:bookmarkEnd w:id="7058"/>
      <w:bookmarkEnd w:id="7059"/>
      <w:r>
        <w:rPr>
          <w:rtl/>
        </w:rPr>
        <w:t xml:space="preserve">המדויקים </w:t>
      </w:r>
      <w:bookmarkStart w:id="7060" w:name="_ETM_Q19_763800"/>
      <w:bookmarkEnd w:id="7060"/>
      <w:r>
        <w:rPr>
          <w:rtl/>
        </w:rPr>
        <w:t xml:space="preserve">לסיבות </w:t>
      </w:r>
      <w:bookmarkStart w:id="7061" w:name="_ETM_Q19_764880"/>
      <w:bookmarkEnd w:id="7061"/>
      <w:r>
        <w:rPr>
          <w:rtl/>
        </w:rPr>
        <w:t xml:space="preserve">מדוע </w:t>
      </w:r>
      <w:bookmarkStart w:id="7062" w:name="_ETM_Q19_765600"/>
      <w:bookmarkEnd w:id="7062"/>
      <w:r>
        <w:rPr>
          <w:rtl/>
        </w:rPr>
        <w:t xml:space="preserve">לא </w:t>
      </w:r>
      <w:bookmarkStart w:id="7063" w:name="_ETM_Q19_765809"/>
      <w:bookmarkEnd w:id="7063"/>
      <w:r>
        <w:rPr>
          <w:rtl/>
        </w:rPr>
        <w:t>פור</w:t>
      </w:r>
      <w:r>
        <w:rPr>
          <w:rFonts w:hint="cs"/>
          <w:rtl/>
        </w:rPr>
        <w:t>ס</w:t>
      </w:r>
      <w:r>
        <w:rPr>
          <w:rtl/>
        </w:rPr>
        <w:t xml:space="preserve">ים </w:t>
      </w:r>
      <w:bookmarkStart w:id="7064" w:name="_ETM_Q19_767099"/>
      <w:bookmarkEnd w:id="7064"/>
      <w:r>
        <w:rPr>
          <w:rtl/>
        </w:rPr>
        <w:t xml:space="preserve">כמו </w:t>
      </w:r>
      <w:bookmarkStart w:id="7065" w:name="_ETM_Q19_767520"/>
      <w:bookmarkEnd w:id="7065"/>
      <w:r>
        <w:rPr>
          <w:rtl/>
        </w:rPr>
        <w:t>שצר</w:t>
      </w:r>
      <w:r>
        <w:rPr>
          <w:rFonts w:hint="cs"/>
          <w:rtl/>
        </w:rPr>
        <w:t>יך</w:t>
      </w:r>
      <w:bookmarkStart w:id="7066" w:name="_ETM_Q19_766986"/>
      <w:bookmarkEnd w:id="7066"/>
      <w:r>
        <w:rPr>
          <w:rtl/>
        </w:rPr>
        <w:t xml:space="preserve"> </w:t>
      </w:r>
      <w:bookmarkStart w:id="7067" w:name="_ETM_Q19_768300"/>
      <w:bookmarkEnd w:id="7067"/>
      <w:r>
        <w:rPr>
          <w:rFonts w:hint="cs"/>
          <w:rtl/>
        </w:rPr>
        <w:t>תח</w:t>
      </w:r>
      <w:r>
        <w:rPr>
          <w:rtl/>
        </w:rPr>
        <w:t xml:space="preserve">נות </w:t>
      </w:r>
      <w:bookmarkStart w:id="7068" w:name="_ETM_Q19_769020"/>
      <w:bookmarkEnd w:id="7068"/>
      <w:r>
        <w:rPr>
          <w:rtl/>
        </w:rPr>
        <w:t xml:space="preserve">או </w:t>
      </w:r>
      <w:bookmarkStart w:id="7069" w:name="_ETM_Q19_769199"/>
      <w:bookmarkEnd w:id="7069"/>
      <w:r>
        <w:rPr>
          <w:rtl/>
        </w:rPr>
        <w:t xml:space="preserve">נקודות </w:t>
      </w:r>
      <w:bookmarkStart w:id="7070" w:name="_ETM_Q19_770279"/>
      <w:bookmarkEnd w:id="7070"/>
      <w:r>
        <w:rPr>
          <w:rtl/>
        </w:rPr>
        <w:t xml:space="preserve">של </w:t>
      </w:r>
      <w:bookmarkStart w:id="7071" w:name="_ETM_Q19_770669"/>
      <w:bookmarkEnd w:id="7071"/>
      <w:r>
        <w:rPr>
          <w:rtl/>
        </w:rPr>
        <w:t xml:space="preserve">כיבוי </w:t>
      </w:r>
      <w:bookmarkStart w:id="7072" w:name="_ETM_Q19_771300"/>
      <w:bookmarkEnd w:id="7072"/>
      <w:r>
        <w:rPr>
          <w:rtl/>
        </w:rPr>
        <w:t xml:space="preserve">אש </w:t>
      </w:r>
      <w:bookmarkStart w:id="7073" w:name="_ETM_Q19_771809"/>
      <w:bookmarkEnd w:id="7073"/>
      <w:r>
        <w:rPr>
          <w:rtl/>
        </w:rPr>
        <w:t>ב</w:t>
      </w:r>
      <w:r>
        <w:rPr>
          <w:rFonts w:hint="cs"/>
          <w:rtl/>
        </w:rPr>
        <w:t>י</w:t>
      </w:r>
      <w:r>
        <w:rPr>
          <w:rtl/>
        </w:rPr>
        <w:t xml:space="preserve">ישובים </w:t>
      </w:r>
      <w:bookmarkStart w:id="7074" w:name="_ETM_Q19_772439"/>
      <w:bookmarkEnd w:id="7074"/>
      <w:r>
        <w:rPr>
          <w:rtl/>
        </w:rPr>
        <w:t>הערביים</w:t>
      </w:r>
      <w:r>
        <w:rPr>
          <w:rFonts w:hint="cs"/>
          <w:rtl/>
        </w:rPr>
        <w:t>?</w:t>
      </w:r>
      <w:bookmarkStart w:id="7075" w:name="_ETM_Q19_774159"/>
      <w:bookmarkStart w:id="7076" w:name="_ETM_Q19_784060"/>
      <w:bookmarkStart w:id="7077" w:name="_ETM_Q19_784133"/>
      <w:bookmarkStart w:id="7078" w:name="_ETM_Q19_784660"/>
      <w:bookmarkStart w:id="7079" w:name="TOR_Q20"/>
      <w:bookmarkEnd w:id="7075"/>
      <w:bookmarkEnd w:id="7076"/>
      <w:bookmarkEnd w:id="7077"/>
      <w:bookmarkEnd w:id="7078"/>
      <w:bookmarkEnd w:id="7079"/>
      <w:r w:rsidR="001F4CA9">
        <w:rPr>
          <w:rFonts w:hint="cs"/>
          <w:rtl/>
        </w:rPr>
        <w:t xml:space="preserve"> </w:t>
      </w:r>
      <w:r w:rsidR="009B3FE2">
        <w:rPr>
          <w:rFonts w:hint="cs"/>
          <w:rtl/>
        </w:rPr>
        <w:t xml:space="preserve">למה צריך יישוב ערבי המרוחק מיישוב יהודי למעלה מרבע שעה </w:t>
      </w:r>
      <w:r w:rsidR="00D06262">
        <w:rPr>
          <w:rFonts w:hint="eastAsia"/>
          <w:rtl/>
        </w:rPr>
        <w:t>–</w:t>
      </w:r>
      <w:r w:rsidR="001F4CA9">
        <w:rPr>
          <w:rFonts w:hint="eastAsia"/>
          <w:rtl/>
        </w:rPr>
        <w:t xml:space="preserve"> </w:t>
      </w:r>
      <w:r w:rsidR="009B3FE2">
        <w:rPr>
          <w:rFonts w:hint="cs"/>
          <w:rtl/>
        </w:rPr>
        <w:t>למה הוא צריך לקבל שירות כיבוי אש מהיישוב היהודי? רבע שעה</w:t>
      </w:r>
      <w:r w:rsidR="001F4CA9">
        <w:rPr>
          <w:rFonts w:hint="cs"/>
          <w:rtl/>
        </w:rPr>
        <w:t>,</w:t>
      </w:r>
      <w:r w:rsidR="009B3FE2">
        <w:rPr>
          <w:rFonts w:hint="cs"/>
          <w:rtl/>
        </w:rPr>
        <w:t xml:space="preserve"> ואם תוסיף על זה בעיות תנועה, פקקי תנועה וכל מיני אילוצים שיכולים להיות על הכביש, תעשה את החישוב ותגיע ליותר מחצי שעה הגעה. </w:t>
      </w:r>
    </w:p>
    <w:p w:rsidR="009B3FE2" w:rsidRDefault="009B3FE2" w:rsidP="009635F5">
      <w:pPr>
        <w:rPr>
          <w:rtl/>
        </w:rPr>
      </w:pPr>
    </w:p>
    <w:p w:rsidR="009B3FE2" w:rsidRDefault="009B3FE2" w:rsidP="00054896">
      <w:pPr>
        <w:rPr>
          <w:rtl/>
        </w:rPr>
      </w:pPr>
      <w:r>
        <w:rPr>
          <w:rFonts w:hint="cs"/>
          <w:rtl/>
        </w:rPr>
        <w:t xml:space="preserve">איפה נשמע כזה דבר? איפה נשמע כזה דבר? יש כסף לפזר </w:t>
      </w:r>
      <w:bookmarkStart w:id="7080" w:name="_ETM_Q20_217536"/>
      <w:bookmarkEnd w:id="7080"/>
      <w:r>
        <w:rPr>
          <w:rFonts w:hint="cs"/>
          <w:rtl/>
        </w:rPr>
        <w:t xml:space="preserve">על כל כך </w:t>
      </w:r>
      <w:r w:rsidRPr="00501DDC">
        <w:rPr>
          <w:rFonts w:hint="cs"/>
          <w:rtl/>
        </w:rPr>
        <w:t>הרבה</w:t>
      </w:r>
      <w:r>
        <w:rPr>
          <w:rFonts w:hint="cs"/>
          <w:rtl/>
        </w:rPr>
        <w:t xml:space="preserve"> נושאים שלא מעניינים את האזרח, אבל אין כסף להקים תחנות ונקודות כיבוי אש</w:t>
      </w:r>
      <w:r w:rsidR="001F4CA9">
        <w:rPr>
          <w:rFonts w:hint="cs"/>
          <w:rtl/>
        </w:rPr>
        <w:t>.</w:t>
      </w:r>
      <w:r>
        <w:rPr>
          <w:rFonts w:hint="cs"/>
          <w:rtl/>
        </w:rPr>
        <w:t xml:space="preserve"> אלוהים אדירים, איפה השיקול הלאומי בדבר הזה? איפה השיקול האחר, האידיאולוגי, בדבר הזה? איפה כל שיקול שמנוטרל מהסוגיה המקצועית הספציפית הזאת שנוגעת לחיי אדם? כל אחד מאיתנו יכול לעשות עכשיו בדיקה בקלות, עכשיו, מהטלפון שלו, ולראות בכמה מקרים היה אובדן חיי אדם של ילדים, גברים </w:t>
      </w:r>
      <w:bookmarkStart w:id="7081" w:name="_ETM_Q20_264060"/>
      <w:bookmarkEnd w:id="7081"/>
      <w:r>
        <w:rPr>
          <w:rFonts w:hint="cs"/>
          <w:rtl/>
        </w:rPr>
        <w:t>ונשים בגלל הגעה מאוחרת או בעיות בהגעת רכבי הכיבוי.</w:t>
      </w:r>
    </w:p>
    <w:p w:rsidR="009B3FE2" w:rsidRDefault="009B3FE2" w:rsidP="006F1440">
      <w:pPr>
        <w:rPr>
          <w:rtl/>
        </w:rPr>
      </w:pPr>
    </w:p>
    <w:p w:rsidR="009B3FE2" w:rsidRDefault="00F67DD3" w:rsidP="00054896">
      <w:pPr>
        <w:rPr>
          <w:rtl/>
        </w:rPr>
      </w:pPr>
      <w:r>
        <w:rPr>
          <w:rFonts w:hint="cs"/>
          <w:rtl/>
        </w:rPr>
        <w:t>אז סוף-</w:t>
      </w:r>
      <w:r w:rsidR="009B3FE2">
        <w:rPr>
          <w:rFonts w:hint="cs"/>
          <w:rtl/>
        </w:rPr>
        <w:t xml:space="preserve">סוף אולי צריך להתייחס לנקודה הזאת לא מהתפיסה </w:t>
      </w:r>
      <w:r w:rsidR="00D06262">
        <w:rPr>
          <w:rtl/>
        </w:rPr>
        <w:t>–</w:t>
      </w:r>
      <w:r w:rsidR="009B3FE2">
        <w:rPr>
          <w:rFonts w:hint="cs"/>
          <w:rtl/>
        </w:rPr>
        <w:t xml:space="preserve"> עוד מעט יעלה סגן השר ואולי </w:t>
      </w:r>
      <w:bookmarkStart w:id="7082" w:name="_ETM_Q20_278966"/>
      <w:bookmarkEnd w:id="7082"/>
      <w:r w:rsidR="009B3FE2">
        <w:rPr>
          <w:rFonts w:hint="cs"/>
          <w:rtl/>
        </w:rPr>
        <w:t xml:space="preserve">גם יתחיל להקריא לי שמות של יישובים שדווקא שמו בהם </w:t>
      </w:r>
      <w:bookmarkStart w:id="7083" w:name="_ETM_Q20_284667"/>
      <w:bookmarkEnd w:id="7083"/>
      <w:r w:rsidR="009B3FE2">
        <w:rPr>
          <w:rFonts w:hint="cs"/>
          <w:rtl/>
        </w:rPr>
        <w:t>נקודות</w:t>
      </w:r>
      <w:r w:rsidR="00054896">
        <w:rPr>
          <w:rFonts w:hint="cs"/>
          <w:rtl/>
        </w:rPr>
        <w:t>,</w:t>
      </w:r>
      <w:r w:rsidR="009B3FE2">
        <w:rPr>
          <w:rFonts w:hint="cs"/>
          <w:rtl/>
        </w:rPr>
        <w:t xml:space="preserve"> ואני מכיר אותם</w:t>
      </w:r>
      <w:r w:rsidR="00054896">
        <w:rPr>
          <w:rFonts w:hint="cs"/>
          <w:rtl/>
        </w:rPr>
        <w:t>,</w:t>
      </w:r>
      <w:r w:rsidR="009B3FE2">
        <w:rPr>
          <w:rFonts w:hint="cs"/>
          <w:rtl/>
        </w:rPr>
        <w:t xml:space="preserve"> ואולי גם ידבר על תחנות</w:t>
      </w:r>
      <w:r w:rsidR="00054896">
        <w:rPr>
          <w:rFonts w:hint="cs"/>
          <w:rtl/>
        </w:rPr>
        <w:t>.</w:t>
      </w:r>
      <w:r w:rsidR="009B3FE2">
        <w:rPr>
          <w:rFonts w:hint="cs"/>
          <w:rtl/>
        </w:rPr>
        <w:t xml:space="preserve"> לא מכיר תחנות, מכיר נקודות</w:t>
      </w:r>
      <w:r w:rsidR="00054896">
        <w:rPr>
          <w:rFonts w:hint="cs"/>
          <w:rtl/>
        </w:rPr>
        <w:t>;</w:t>
      </w:r>
      <w:r w:rsidR="009B3FE2">
        <w:rPr>
          <w:rFonts w:hint="cs"/>
          <w:rtl/>
        </w:rPr>
        <w:t xml:space="preserve"> </w:t>
      </w:r>
      <w:bookmarkStart w:id="7084" w:name="_ETM_Q20_293376"/>
      <w:bookmarkEnd w:id="7084"/>
      <w:r w:rsidR="009B3FE2">
        <w:rPr>
          <w:rFonts w:hint="cs"/>
          <w:rtl/>
        </w:rPr>
        <w:t xml:space="preserve">אולי תחנה, בספק, בכל החברה הערבית. אבל עזוב אותך מהגישה של להקריא יישובים שדווקא שמו בהם נקודות, ובוא נתרכז בסוגיה שהיא יותר חשובה </w:t>
      </w:r>
      <w:r w:rsidR="00D06262">
        <w:rPr>
          <w:rFonts w:hint="eastAsia"/>
          <w:rtl/>
        </w:rPr>
        <w:t>–</w:t>
      </w:r>
      <w:r w:rsidR="00054896">
        <w:rPr>
          <w:rFonts w:hint="eastAsia"/>
          <w:rtl/>
        </w:rPr>
        <w:t xml:space="preserve"> </w:t>
      </w:r>
      <w:r w:rsidR="009B3FE2">
        <w:rPr>
          <w:rFonts w:hint="cs"/>
          <w:rtl/>
        </w:rPr>
        <w:t xml:space="preserve">באמת להתייחס לכל יישוב בהתאם למקום השירות שממנו הוא מקבל את הניידות, ולפי זה להחליט אם היישוב הזה זכאי </w:t>
      </w:r>
      <w:bookmarkStart w:id="7085" w:name="_ETM_Q20_325049"/>
      <w:bookmarkEnd w:id="7085"/>
      <w:r w:rsidR="009B3FE2">
        <w:rPr>
          <w:rFonts w:hint="cs"/>
          <w:rtl/>
        </w:rPr>
        <w:t>לנקודה או לתחנה כי אפשרויות ההגעה אליו בעייתיות. השיקול יהיה אך ורק מקצועי</w:t>
      </w:r>
      <w:r w:rsidR="00054896">
        <w:rPr>
          <w:rFonts w:hint="cs"/>
          <w:rtl/>
        </w:rPr>
        <w:t>,</w:t>
      </w:r>
      <w:r w:rsidR="009B3FE2">
        <w:rPr>
          <w:rFonts w:hint="cs"/>
          <w:rtl/>
        </w:rPr>
        <w:t xml:space="preserve"> ולא יהיה שיקול לאומי ולא </w:t>
      </w:r>
      <w:bookmarkStart w:id="7086" w:name="_ETM_Q20_335121"/>
      <w:bookmarkEnd w:id="7086"/>
      <w:r w:rsidR="009B3FE2">
        <w:rPr>
          <w:rFonts w:hint="cs"/>
          <w:rtl/>
        </w:rPr>
        <w:t xml:space="preserve">אידיאולוגי, כי בחיי אדם שמתים משרפות לא צריך להיות שום שיקול אחר מלבד השיקול החשוב כל כך הזה. לבדו הוא צריך להספיק. </w:t>
      </w:r>
    </w:p>
    <w:p w:rsidR="009B3FE2" w:rsidRDefault="009B3FE2" w:rsidP="009635F5">
      <w:pPr>
        <w:rPr>
          <w:rtl/>
        </w:rPr>
      </w:pPr>
    </w:p>
    <w:p w:rsidR="009B3FE2" w:rsidRDefault="009B3FE2" w:rsidP="00054896">
      <w:pPr>
        <w:rPr>
          <w:rtl/>
        </w:rPr>
      </w:pPr>
      <w:r>
        <w:rPr>
          <w:rFonts w:hint="cs"/>
          <w:rtl/>
        </w:rPr>
        <w:t xml:space="preserve">לא ייתכן שיש שרפה ומחכים 40 </w:t>
      </w:r>
      <w:r w:rsidRPr="00501DDC">
        <w:rPr>
          <w:rFonts w:hint="cs"/>
          <w:rtl/>
        </w:rPr>
        <w:t>דקות</w:t>
      </w:r>
      <w:r>
        <w:rPr>
          <w:rFonts w:hint="cs"/>
          <w:rtl/>
        </w:rPr>
        <w:t xml:space="preserve"> להגעת רכב כיבוי. מה נשאר? מה אפשר להציל? מה אפשר לעשות במקרה כזה? שום דבר לא ניתן לעשות. על כן </w:t>
      </w:r>
      <w:bookmarkStart w:id="7087" w:name="_ETM_Q20_369726"/>
      <w:bookmarkEnd w:id="7087"/>
      <w:r>
        <w:rPr>
          <w:rFonts w:hint="cs"/>
          <w:rtl/>
        </w:rPr>
        <w:t xml:space="preserve">אני דורש, סגן השר </w:t>
      </w:r>
      <w:r w:rsidR="00D06262">
        <w:rPr>
          <w:rFonts w:hint="eastAsia"/>
        </w:rPr>
        <w:t>–</w:t>
      </w:r>
      <w:r>
        <w:rPr>
          <w:rFonts w:hint="cs"/>
          <w:rtl/>
        </w:rPr>
        <w:t xml:space="preserve"> אני מתאר לעצמי מה תהיה התגובה שלך, כי זאת לא הפעם הראשונה שאני מעלה את הסוגיה הזאת מעל דוכן הכנסת. בפעם הקודמת </w:t>
      </w:r>
      <w:bookmarkStart w:id="7088" w:name="_ETM_Q20_385678"/>
      <w:bookmarkEnd w:id="7088"/>
      <w:r>
        <w:rPr>
          <w:rFonts w:hint="cs"/>
          <w:rtl/>
        </w:rPr>
        <w:t xml:space="preserve">ענה לי השר בעצמו, וטרח להקריא את כל היישובים שהוא </w:t>
      </w:r>
      <w:bookmarkStart w:id="7089" w:name="_ETM_Q20_389887"/>
      <w:bookmarkEnd w:id="7089"/>
      <w:r>
        <w:rPr>
          <w:rFonts w:hint="cs"/>
          <w:rtl/>
        </w:rPr>
        <w:t>פתח בהם נקודות או שנפתחו בהם נקודות. את זה אני יודע</w:t>
      </w:r>
      <w:r w:rsidR="00054896">
        <w:rPr>
          <w:rFonts w:hint="cs"/>
          <w:rtl/>
        </w:rPr>
        <w:t>.</w:t>
      </w:r>
      <w:r>
        <w:rPr>
          <w:rFonts w:hint="eastAsia"/>
          <w:rtl/>
        </w:rPr>
        <w:t xml:space="preserve"> </w:t>
      </w:r>
      <w:bookmarkStart w:id="7090" w:name="_ETM_Q20_398266"/>
      <w:bookmarkStart w:id="7091" w:name="_ETM_Q20_398354"/>
      <w:bookmarkStart w:id="7092" w:name="_ETM_Q20_398434"/>
      <w:bookmarkStart w:id="7093" w:name="_ETM_Q20_398485"/>
      <w:bookmarkEnd w:id="7090"/>
      <w:bookmarkEnd w:id="7091"/>
      <w:bookmarkEnd w:id="7092"/>
      <w:bookmarkEnd w:id="7093"/>
      <w:r>
        <w:rPr>
          <w:rFonts w:hint="cs"/>
          <w:rtl/>
        </w:rPr>
        <w:t xml:space="preserve">אני דורש גישה חדשה, שתאפשר לכל יישוב לקבל שירות כיבוי אש זמין וקרוב אליו, ולא לחכות חצי שעה ויותר </w:t>
      </w:r>
      <w:r w:rsidR="00D06262">
        <w:rPr>
          <w:rtl/>
        </w:rPr>
        <w:t>–</w:t>
      </w:r>
      <w:r>
        <w:rPr>
          <w:rFonts w:hint="cs"/>
          <w:rtl/>
        </w:rPr>
        <w:t xml:space="preserve"> 40 דקות </w:t>
      </w:r>
      <w:r w:rsidR="00D06262">
        <w:rPr>
          <w:rtl/>
        </w:rPr>
        <w:t>–</w:t>
      </w:r>
      <w:r>
        <w:rPr>
          <w:rFonts w:hint="cs"/>
          <w:rtl/>
        </w:rPr>
        <w:t xml:space="preserve"> לרכב כיבוי שאולי נתקע בפקק. </w:t>
      </w:r>
    </w:p>
    <w:p w:rsidR="009B3FE2" w:rsidRDefault="009B3FE2" w:rsidP="006F1440">
      <w:pPr>
        <w:rPr>
          <w:rtl/>
        </w:rPr>
      </w:pPr>
      <w:bookmarkStart w:id="7094" w:name="_ETM_Q20_414300"/>
      <w:bookmarkStart w:id="7095" w:name="_ETM_Q20_414346"/>
      <w:bookmarkEnd w:id="7094"/>
      <w:bookmarkEnd w:id="7095"/>
    </w:p>
    <w:p w:rsidR="009B3FE2" w:rsidRDefault="009B3FE2" w:rsidP="00054896">
      <w:pPr>
        <w:rPr>
          <w:rtl/>
        </w:rPr>
      </w:pPr>
      <w:bookmarkStart w:id="7096" w:name="_ETM_Q20_414640"/>
      <w:bookmarkStart w:id="7097" w:name="_ETM_Q20_414675"/>
      <w:bookmarkEnd w:id="7096"/>
      <w:bookmarkEnd w:id="7097"/>
      <w:r>
        <w:rPr>
          <w:rFonts w:hint="cs"/>
          <w:rtl/>
        </w:rPr>
        <w:t xml:space="preserve">אנחנו מכירים את כבישי הארץ, במיוחד בשעות שיש בהן לחצי תנועה. אז צריך לבוא לנושא בגישה אחרת </w:t>
      </w:r>
      <w:bookmarkStart w:id="7098" w:name="_ETM_Q20_428239"/>
      <w:bookmarkEnd w:id="7098"/>
      <w:r w:rsidR="00D06262">
        <w:rPr>
          <w:rFonts w:hint="eastAsia"/>
          <w:rtl/>
        </w:rPr>
        <w:t>–</w:t>
      </w:r>
      <w:r>
        <w:rPr>
          <w:rFonts w:hint="cs"/>
          <w:rtl/>
        </w:rPr>
        <w:t xml:space="preserve"> גישה של חיי אדם, ערך חיי אדם. לא להתייחס לזה כאילו: </w:t>
      </w:r>
      <w:bookmarkStart w:id="7099" w:name="_ETM_Q20_438532"/>
      <w:bookmarkEnd w:id="7099"/>
      <w:r>
        <w:rPr>
          <w:rFonts w:hint="cs"/>
          <w:rtl/>
        </w:rPr>
        <w:t>וא</w:t>
      </w:r>
      <w:r w:rsidR="00054896">
        <w:rPr>
          <w:rFonts w:hint="cs"/>
          <w:rtl/>
        </w:rPr>
        <w:t>ל</w:t>
      </w:r>
      <w:r>
        <w:rPr>
          <w:rFonts w:hint="cs"/>
          <w:rtl/>
        </w:rPr>
        <w:t xml:space="preserve">לה, אתה יודע מה? תראה כמה עשינו לכם. אני לא אוהב את הגישה הזאת. כמה עשינו לכם </w:t>
      </w:r>
      <w:r w:rsidR="00D06262">
        <w:rPr>
          <w:rtl/>
        </w:rPr>
        <w:t>–</w:t>
      </w:r>
      <w:r>
        <w:rPr>
          <w:rFonts w:hint="cs"/>
          <w:rtl/>
        </w:rPr>
        <w:t xml:space="preserve"> אני לא אוהב את הגישה הזאת. </w:t>
      </w:r>
      <w:bookmarkStart w:id="7100" w:name="_ETM_Q20_448852"/>
      <w:bookmarkEnd w:id="7100"/>
      <w:r>
        <w:rPr>
          <w:rFonts w:hint="cs"/>
          <w:rtl/>
        </w:rPr>
        <w:t xml:space="preserve">זאת גישה מגעילה. אתה צריך להגיד איפה עוד לא עשית ולהשלים שם, ולא להגיד: אוי, כמה עשינו לכם. אף אחד לא עושה טובה. </w:t>
      </w:r>
      <w:bookmarkStart w:id="7101" w:name="_ETM_Q20_462359"/>
      <w:bookmarkStart w:id="7102" w:name="_ETM_Q20_462406"/>
      <w:bookmarkStart w:id="7103" w:name="_ETM_Q20_462502"/>
      <w:bookmarkStart w:id="7104" w:name="_ETM_Q20_462558"/>
      <w:bookmarkEnd w:id="7101"/>
      <w:bookmarkEnd w:id="7102"/>
      <w:bookmarkEnd w:id="7103"/>
      <w:bookmarkEnd w:id="7104"/>
      <w:r>
        <w:rPr>
          <w:rFonts w:hint="cs"/>
          <w:rtl/>
        </w:rPr>
        <w:t xml:space="preserve">אמורים להיות קריטריונים שחלים על כולנו, על כל יישוב במדינה, יהודי כערבי. אין קשר אם היישוב הוא יהודי או היישוב הוא ערבי. יש </w:t>
      </w:r>
      <w:bookmarkStart w:id="7105" w:name="_ETM_Q20_474510"/>
      <w:bookmarkEnd w:id="7105"/>
      <w:r>
        <w:rPr>
          <w:rFonts w:hint="cs"/>
          <w:rtl/>
        </w:rPr>
        <w:t>פה קריטריונים של חיי אדם והקריטריונים צריכים לחול על כולם</w:t>
      </w:r>
      <w:r w:rsidR="00054896">
        <w:rPr>
          <w:rFonts w:hint="cs"/>
          <w:rtl/>
        </w:rPr>
        <w:t xml:space="preserve"> </w:t>
      </w:r>
      <w:r w:rsidR="00D06262">
        <w:rPr>
          <w:rtl/>
        </w:rPr>
        <w:t>–</w:t>
      </w:r>
      <w:r>
        <w:rPr>
          <w:rFonts w:hint="cs"/>
          <w:rtl/>
        </w:rPr>
        <w:t xml:space="preserve"> איך אומרים? ללא הבדל</w:t>
      </w:r>
      <w:r w:rsidR="00054896">
        <w:rPr>
          <w:rFonts w:hint="cs"/>
          <w:rtl/>
        </w:rPr>
        <w:t>י</w:t>
      </w:r>
      <w:r>
        <w:rPr>
          <w:rFonts w:hint="cs"/>
          <w:rtl/>
        </w:rPr>
        <w:t xml:space="preserve"> גזע, דת ומין. איזה נושא יותר קלאסי, היושבת-ראש </w:t>
      </w:r>
      <w:r w:rsidR="00D06262">
        <w:rPr>
          <w:rtl/>
        </w:rPr>
        <w:t>–</w:t>
      </w:r>
      <w:r>
        <w:rPr>
          <w:rFonts w:hint="cs"/>
          <w:rtl/>
        </w:rPr>
        <w:t xml:space="preserve"> אני גם רואה את השעון </w:t>
      </w:r>
      <w:r w:rsidR="00D06262">
        <w:rPr>
          <w:rtl/>
        </w:rPr>
        <w:t>–</w:t>
      </w:r>
      <w:r>
        <w:rPr>
          <w:rFonts w:hint="cs"/>
          <w:rtl/>
        </w:rPr>
        <w:t xml:space="preserve"> מהנושא הזה, כדי להסכים על החיוניות שלו ולבחון אותו אחת ולתמיד בהיבטים מקצועיים</w:t>
      </w:r>
      <w:r w:rsidR="00054896">
        <w:rPr>
          <w:rFonts w:hint="cs"/>
          <w:rtl/>
        </w:rPr>
        <w:t>,</w:t>
      </w:r>
      <w:r>
        <w:rPr>
          <w:rFonts w:hint="cs"/>
          <w:rtl/>
        </w:rPr>
        <w:t xml:space="preserve"> לגשת אליו כדי לתקן את העוולות שהיו בו</w:t>
      </w:r>
      <w:r w:rsidR="00054896">
        <w:rPr>
          <w:rFonts w:hint="cs"/>
          <w:rtl/>
        </w:rPr>
        <w:t>?</w:t>
      </w:r>
      <w:r>
        <w:rPr>
          <w:rFonts w:hint="cs"/>
          <w:rtl/>
        </w:rPr>
        <w:t xml:space="preserve"> תודה רבה. </w:t>
      </w:r>
    </w:p>
    <w:p w:rsidR="009B3FE2" w:rsidRDefault="009B3FE2" w:rsidP="009635F5">
      <w:pPr>
        <w:rPr>
          <w:rtl/>
        </w:rPr>
      </w:pPr>
    </w:p>
    <w:p w:rsidR="009B3FE2" w:rsidRDefault="009B3FE2" w:rsidP="006F1440">
      <w:pPr>
        <w:pStyle w:val="af6"/>
        <w:rPr>
          <w:rtl/>
        </w:rPr>
      </w:pPr>
      <w:bookmarkStart w:id="7106" w:name="ET_yor_6028_3"/>
      <w:r w:rsidRPr="002E7DEE">
        <w:rPr>
          <w:rStyle w:val="TagStyle"/>
          <w:rtl/>
        </w:rPr>
        <w:t xml:space="preserve"> &lt;&lt; יור &gt;&gt;</w:t>
      </w:r>
      <w:r w:rsidRPr="00A43096">
        <w:rPr>
          <w:rStyle w:val="TagStyle"/>
          <w:rtl/>
        </w:rPr>
        <w:t xml:space="preserve"> </w:t>
      </w:r>
      <w:r>
        <w:rPr>
          <w:rtl/>
        </w:rPr>
        <w:t>היו"ר קרן ברק:</w:t>
      </w:r>
      <w:r w:rsidRPr="00A43096">
        <w:rPr>
          <w:rStyle w:val="TagStyle"/>
          <w:rtl/>
        </w:rPr>
        <w:t xml:space="preserve"> </w:t>
      </w:r>
      <w:r w:rsidRPr="002E7DEE">
        <w:rPr>
          <w:rStyle w:val="TagStyle"/>
          <w:rtl/>
        </w:rPr>
        <w:t>&lt;&lt; יור &gt;&gt;</w:t>
      </w:r>
      <w:r>
        <w:rPr>
          <w:rtl/>
        </w:rPr>
        <w:t xml:space="preserve"> </w:t>
      </w:r>
      <w:bookmarkEnd w:id="7106"/>
    </w:p>
    <w:p w:rsidR="009B3FE2" w:rsidRDefault="009B3FE2" w:rsidP="00977595">
      <w:pPr>
        <w:rPr>
          <w:rtl/>
          <w:lang w:eastAsia="he-IL"/>
        </w:rPr>
      </w:pPr>
    </w:p>
    <w:p w:rsidR="009B3FE2" w:rsidRDefault="009B3FE2" w:rsidP="00054896">
      <w:pPr>
        <w:rPr>
          <w:rtl/>
          <w:lang w:eastAsia="he-IL"/>
        </w:rPr>
      </w:pPr>
      <w:r>
        <w:rPr>
          <w:rFonts w:hint="cs"/>
          <w:rtl/>
          <w:lang w:eastAsia="he-IL"/>
        </w:rPr>
        <w:t xml:space="preserve">תודה רבה. ישיב לך סגן השר לביטחון פנים גדי יברקן. יש לך עשר דקות. </w:t>
      </w:r>
    </w:p>
    <w:p w:rsidR="009B3FE2" w:rsidRDefault="009B3FE2" w:rsidP="006F1440">
      <w:pPr>
        <w:rPr>
          <w:rtl/>
          <w:lang w:eastAsia="he-IL"/>
        </w:rPr>
      </w:pPr>
    </w:p>
    <w:p w:rsidR="009B3FE2" w:rsidRDefault="009B3FE2" w:rsidP="006F1440">
      <w:pPr>
        <w:pStyle w:val="a4"/>
        <w:rPr>
          <w:rtl/>
        </w:rPr>
      </w:pPr>
      <w:bookmarkStart w:id="7107" w:name="ET_speaker_6004_4"/>
      <w:r w:rsidRPr="002E7DEE">
        <w:rPr>
          <w:rStyle w:val="TagStyle"/>
          <w:rtl/>
        </w:rPr>
        <w:t xml:space="preserve"> &lt;&lt; דובר &gt;&gt;</w:t>
      </w:r>
      <w:r w:rsidRPr="00E2721F">
        <w:rPr>
          <w:rStyle w:val="TagStyle"/>
          <w:rtl/>
        </w:rPr>
        <w:t xml:space="preserve"> </w:t>
      </w:r>
      <w:bookmarkStart w:id="7108" w:name="_Toc54817976"/>
      <w:r>
        <w:rPr>
          <w:rtl/>
        </w:rPr>
        <w:t>סגן השר לביטחון הפנים דסטה גדי יברקן:</w:t>
      </w:r>
      <w:bookmarkEnd w:id="7108"/>
      <w:r w:rsidRPr="00E2721F">
        <w:rPr>
          <w:rStyle w:val="TagStyle"/>
          <w:rtl/>
        </w:rPr>
        <w:t xml:space="preserve"> </w:t>
      </w:r>
      <w:r w:rsidRPr="002E7DEE">
        <w:rPr>
          <w:rStyle w:val="TagStyle"/>
          <w:rtl/>
        </w:rPr>
        <w:t>&lt;&lt; דובר &gt;&gt;</w:t>
      </w:r>
      <w:r>
        <w:rPr>
          <w:rtl/>
        </w:rPr>
        <w:t xml:space="preserve"> </w:t>
      </w:r>
      <w:bookmarkEnd w:id="7107"/>
    </w:p>
    <w:p w:rsidR="009B3FE2" w:rsidRDefault="009B3FE2" w:rsidP="00977595">
      <w:pPr>
        <w:rPr>
          <w:rtl/>
          <w:lang w:eastAsia="he-IL"/>
        </w:rPr>
      </w:pPr>
    </w:p>
    <w:p w:rsidR="009B3FE2" w:rsidRDefault="009B3FE2" w:rsidP="00054896">
      <w:pPr>
        <w:rPr>
          <w:rtl/>
          <w:lang w:eastAsia="he-IL"/>
        </w:rPr>
      </w:pPr>
      <w:r>
        <w:rPr>
          <w:rFonts w:hint="cs"/>
          <w:rtl/>
          <w:lang w:eastAsia="he-IL"/>
        </w:rPr>
        <w:t xml:space="preserve"> חבריי חברי </w:t>
      </w:r>
      <w:bookmarkStart w:id="7109" w:name="_ETM_Q20_555817"/>
      <w:bookmarkEnd w:id="7109"/>
      <w:r>
        <w:rPr>
          <w:rFonts w:hint="cs"/>
          <w:rtl/>
          <w:lang w:eastAsia="he-IL"/>
        </w:rPr>
        <w:t xml:space="preserve">הכנסת, חבר הכנסת ווליד טאהא, הקמת ועדת חקירה פרלמנטרית </w:t>
      </w:r>
      <w:bookmarkStart w:id="7110" w:name="_ETM_Q20_562355"/>
      <w:bookmarkEnd w:id="7110"/>
      <w:r>
        <w:rPr>
          <w:rFonts w:hint="cs"/>
          <w:rtl/>
          <w:lang w:eastAsia="he-IL"/>
        </w:rPr>
        <w:t xml:space="preserve">בנושא: המחסור בתחום נקודות הכיבוי ביישובים הערביים. אפתח ואומר, לפני שאני אקריא את התשובה על פי המשרדים, על פי הגורמים המקצועיים, שאני בהחלט מתחבר </w:t>
      </w:r>
      <w:proofErr w:type="spellStart"/>
      <w:r>
        <w:rPr>
          <w:rFonts w:hint="cs"/>
          <w:rtl/>
          <w:lang w:eastAsia="he-IL"/>
        </w:rPr>
        <w:t>לסיפה</w:t>
      </w:r>
      <w:proofErr w:type="spellEnd"/>
      <w:r>
        <w:rPr>
          <w:rFonts w:hint="cs"/>
          <w:rtl/>
          <w:lang w:eastAsia="he-IL"/>
        </w:rPr>
        <w:t xml:space="preserve"> של הדברים. אני מקווה ומאמין שבנושא זה אין פוליטיזציה ובטח לא עניין של לאום או </w:t>
      </w:r>
      <w:bookmarkStart w:id="7111" w:name="_ETM_Q20_595753"/>
      <w:bookmarkEnd w:id="7111"/>
      <w:r>
        <w:rPr>
          <w:rFonts w:hint="cs"/>
          <w:rtl/>
          <w:lang w:eastAsia="he-IL"/>
        </w:rPr>
        <w:t>מגזר כזה או אחר. ראינו, כשהשרפה כילתה את נצרת, היא לא הפרידה בין תושבים ערבים לתושבים יהודים</w:t>
      </w:r>
      <w:r w:rsidR="00054896">
        <w:rPr>
          <w:rFonts w:hint="cs"/>
          <w:rtl/>
          <w:lang w:eastAsia="he-IL"/>
        </w:rPr>
        <w:t>.</w:t>
      </w:r>
      <w:r>
        <w:rPr>
          <w:rFonts w:hint="cs"/>
          <w:rtl/>
          <w:lang w:eastAsia="he-IL"/>
        </w:rPr>
        <w:t xml:space="preserve"> ההפך</w:t>
      </w:r>
      <w:r w:rsidR="00054896">
        <w:rPr>
          <w:rFonts w:hint="cs"/>
          <w:rtl/>
          <w:lang w:eastAsia="he-IL"/>
        </w:rPr>
        <w:t>,</w:t>
      </w:r>
      <w:r>
        <w:rPr>
          <w:rFonts w:hint="cs"/>
          <w:rtl/>
          <w:lang w:eastAsia="he-IL"/>
        </w:rPr>
        <w:t xml:space="preserve"> התושבים והשכנים שחיים </w:t>
      </w:r>
      <w:r w:rsidR="00D06262">
        <w:rPr>
          <w:rFonts w:hint="cs"/>
          <w:rtl/>
          <w:lang w:eastAsia="he-IL"/>
        </w:rPr>
        <w:t>– – –</w:t>
      </w:r>
    </w:p>
    <w:p w:rsidR="009B3FE2" w:rsidRDefault="009B3FE2" w:rsidP="006F1440">
      <w:pPr>
        <w:rPr>
          <w:rtl/>
          <w:lang w:eastAsia="he-IL"/>
        </w:rPr>
      </w:pPr>
    </w:p>
    <w:p w:rsidR="009B3FE2" w:rsidRDefault="009B3FE2" w:rsidP="006F1440">
      <w:pPr>
        <w:pStyle w:val="af5"/>
        <w:rPr>
          <w:rtl/>
        </w:rPr>
      </w:pPr>
      <w:bookmarkStart w:id="7112" w:name="ET_interruption_5854_5"/>
      <w:r w:rsidRPr="002E7DEE">
        <w:rPr>
          <w:rStyle w:val="TagStyle"/>
          <w:rtl/>
        </w:rPr>
        <w:t xml:space="preserve"> &lt;&lt; קריאה &gt;&gt;</w:t>
      </w:r>
      <w:r w:rsidRPr="00E2721F">
        <w:rPr>
          <w:rStyle w:val="TagStyle"/>
          <w:rtl/>
        </w:rPr>
        <w:t xml:space="preserve"> </w:t>
      </w:r>
      <w:r>
        <w:rPr>
          <w:rtl/>
        </w:rPr>
        <w:t>ווליד טאהא (הרשימה המשותפת):</w:t>
      </w:r>
      <w:r w:rsidRPr="00E2721F">
        <w:rPr>
          <w:rStyle w:val="TagStyle"/>
          <w:rtl/>
        </w:rPr>
        <w:t xml:space="preserve"> </w:t>
      </w:r>
      <w:r w:rsidRPr="002E7DEE">
        <w:rPr>
          <w:rStyle w:val="TagStyle"/>
          <w:rtl/>
        </w:rPr>
        <w:t>&lt;&lt; קריאה &gt;&gt;</w:t>
      </w:r>
      <w:r>
        <w:rPr>
          <w:rtl/>
        </w:rPr>
        <w:t xml:space="preserve"> </w:t>
      </w:r>
      <w:bookmarkEnd w:id="7112"/>
    </w:p>
    <w:p w:rsidR="009B3FE2" w:rsidRDefault="009B3FE2" w:rsidP="00977595">
      <w:pPr>
        <w:rPr>
          <w:rtl/>
          <w:lang w:eastAsia="he-IL"/>
        </w:rPr>
      </w:pPr>
    </w:p>
    <w:p w:rsidR="009B3FE2" w:rsidRPr="00E2721F" w:rsidRDefault="00D06262" w:rsidP="006F1440">
      <w:pPr>
        <w:rPr>
          <w:rtl/>
          <w:lang w:eastAsia="he-IL"/>
        </w:rPr>
      </w:pPr>
      <w:r>
        <w:rPr>
          <w:rFonts w:hint="cs"/>
          <w:rtl/>
          <w:lang w:eastAsia="he-IL"/>
        </w:rPr>
        <w:t>– – –</w:t>
      </w:r>
      <w:r w:rsidR="009B3FE2">
        <w:rPr>
          <w:rFonts w:hint="cs"/>
          <w:rtl/>
          <w:lang w:eastAsia="he-IL"/>
        </w:rPr>
        <w:t xml:space="preserve"> יצאו לעזור </w:t>
      </w:r>
      <w:r>
        <w:rPr>
          <w:rFonts w:hint="cs"/>
          <w:rtl/>
          <w:lang w:eastAsia="he-IL"/>
        </w:rPr>
        <w:t>– – –</w:t>
      </w:r>
    </w:p>
    <w:p w:rsidR="009B3FE2" w:rsidRDefault="009B3FE2" w:rsidP="006F1440">
      <w:pPr>
        <w:rPr>
          <w:rtl/>
          <w:lang w:eastAsia="he-IL"/>
        </w:rPr>
      </w:pPr>
    </w:p>
    <w:p w:rsidR="009B3FE2" w:rsidRDefault="009B3FE2" w:rsidP="006F1440">
      <w:pPr>
        <w:pStyle w:val="-"/>
        <w:rPr>
          <w:rtl/>
        </w:rPr>
      </w:pPr>
      <w:bookmarkStart w:id="7113" w:name="ET_speakercontinue_6004_6"/>
      <w:r w:rsidRPr="002E7DEE">
        <w:rPr>
          <w:rStyle w:val="TagStyle"/>
          <w:rtl/>
        </w:rPr>
        <w:t xml:space="preserve"> &lt;&lt; דובר_המשך &gt;&gt;</w:t>
      </w:r>
      <w:r w:rsidRPr="00E2721F">
        <w:rPr>
          <w:rStyle w:val="TagStyle"/>
          <w:rtl/>
        </w:rPr>
        <w:t xml:space="preserve"> </w:t>
      </w:r>
      <w:r>
        <w:rPr>
          <w:rtl/>
        </w:rPr>
        <w:t>סגן השר לביטחון הפנים דסטה גדי יברקן:</w:t>
      </w:r>
      <w:r w:rsidRPr="00E2721F">
        <w:rPr>
          <w:rStyle w:val="TagStyle"/>
          <w:rtl/>
        </w:rPr>
        <w:t xml:space="preserve"> </w:t>
      </w:r>
      <w:r w:rsidRPr="002E7DEE">
        <w:rPr>
          <w:rStyle w:val="TagStyle"/>
          <w:rtl/>
        </w:rPr>
        <w:t>&lt;&lt; דובר_המשך &gt;&gt;</w:t>
      </w:r>
      <w:r>
        <w:rPr>
          <w:rtl/>
        </w:rPr>
        <w:t xml:space="preserve"> </w:t>
      </w:r>
      <w:bookmarkEnd w:id="7113"/>
    </w:p>
    <w:p w:rsidR="009B3FE2" w:rsidRDefault="009B3FE2" w:rsidP="00977595">
      <w:pPr>
        <w:rPr>
          <w:rtl/>
          <w:lang w:eastAsia="he-IL"/>
        </w:rPr>
      </w:pPr>
    </w:p>
    <w:p w:rsidR="009B3FE2" w:rsidRDefault="009B3FE2" w:rsidP="00054896">
      <w:pPr>
        <w:rPr>
          <w:rtl/>
          <w:lang w:eastAsia="he-IL"/>
        </w:rPr>
      </w:pPr>
      <w:r>
        <w:rPr>
          <w:rFonts w:hint="cs"/>
          <w:rtl/>
          <w:lang w:eastAsia="he-IL"/>
        </w:rPr>
        <w:t xml:space="preserve">זה בדיוק מה שאני אומר </w:t>
      </w:r>
      <w:r w:rsidR="00D06262">
        <w:rPr>
          <w:rFonts w:hint="eastAsia"/>
          <w:rtl/>
          <w:lang w:eastAsia="he-IL"/>
        </w:rPr>
        <w:t>–</w:t>
      </w:r>
      <w:r w:rsidR="00054896">
        <w:rPr>
          <w:rFonts w:hint="eastAsia"/>
          <w:rtl/>
          <w:lang w:eastAsia="he-IL"/>
        </w:rPr>
        <w:t xml:space="preserve"> </w:t>
      </w:r>
      <w:r>
        <w:rPr>
          <w:rFonts w:hint="cs"/>
          <w:rtl/>
          <w:lang w:eastAsia="he-IL"/>
        </w:rPr>
        <w:t>שהמציאות הרבה יותר פשוטה וטובה. אני מאמין שכל הביורוקרטיה תיעל</w:t>
      </w:r>
      <w:bookmarkStart w:id="7114" w:name="_ETM_Q20_634235"/>
      <w:bookmarkEnd w:id="7114"/>
      <w:r>
        <w:rPr>
          <w:rFonts w:hint="cs"/>
          <w:rtl/>
          <w:lang w:eastAsia="he-IL"/>
        </w:rPr>
        <w:t xml:space="preserve">ם עם הזמן. </w:t>
      </w:r>
    </w:p>
    <w:p w:rsidR="009B3FE2" w:rsidRDefault="009B3FE2" w:rsidP="006F1440">
      <w:pPr>
        <w:rPr>
          <w:rtl/>
          <w:lang w:eastAsia="he-IL"/>
        </w:rPr>
      </w:pPr>
    </w:p>
    <w:p w:rsidR="009B3FE2" w:rsidRDefault="009B3FE2" w:rsidP="00880885">
      <w:pPr>
        <w:rPr>
          <w:rtl/>
          <w:lang w:eastAsia="he-IL"/>
        </w:rPr>
      </w:pPr>
      <w:r>
        <w:rPr>
          <w:rFonts w:hint="cs"/>
          <w:rtl/>
          <w:lang w:eastAsia="he-IL"/>
        </w:rPr>
        <w:t>אדוני, לעניין הזה, אענה לך</w:t>
      </w:r>
      <w:r w:rsidR="00880885">
        <w:rPr>
          <w:rFonts w:hint="cs"/>
          <w:rtl/>
          <w:lang w:eastAsia="he-IL"/>
        </w:rPr>
        <w:t xml:space="preserve"> ש</w:t>
      </w:r>
      <w:r>
        <w:rPr>
          <w:rFonts w:hint="cs"/>
          <w:rtl/>
          <w:lang w:eastAsia="he-IL"/>
        </w:rPr>
        <w:t xml:space="preserve">חיזוק המענה לחברה הערבית הוא </w:t>
      </w:r>
      <w:bookmarkStart w:id="7115" w:name="_ETM_Q20_641260"/>
      <w:bookmarkEnd w:id="7115"/>
      <w:r>
        <w:rPr>
          <w:rFonts w:hint="cs"/>
          <w:rtl/>
          <w:lang w:eastAsia="he-IL"/>
        </w:rPr>
        <w:t xml:space="preserve">יעד מרכזי במדיניותנו, במדיניות השר ושלי, השר אוחנה והרשות הארצית לכבאות והצלה. כנגזרת מכך בוצעו </w:t>
      </w:r>
      <w:bookmarkStart w:id="7116" w:name="_ETM_Q20_651529"/>
      <w:bookmarkEnd w:id="7116"/>
      <w:r>
        <w:rPr>
          <w:rFonts w:hint="cs"/>
          <w:rtl/>
          <w:lang w:eastAsia="he-IL"/>
        </w:rPr>
        <w:t xml:space="preserve">בשנים האחרונות פעולות רבות, ובהן </w:t>
      </w:r>
      <w:r w:rsidR="00D06262">
        <w:rPr>
          <w:rtl/>
          <w:lang w:eastAsia="he-IL"/>
        </w:rPr>
        <w:t>–</w:t>
      </w:r>
      <w:r>
        <w:rPr>
          <w:rFonts w:hint="cs"/>
          <w:rtl/>
          <w:lang w:eastAsia="he-IL"/>
        </w:rPr>
        <w:t xml:space="preserve"> אני מניח שאתם </w:t>
      </w:r>
      <w:bookmarkStart w:id="7117" w:name="_ETM_Q20_655678"/>
      <w:bookmarkEnd w:id="7117"/>
      <w:r>
        <w:rPr>
          <w:rFonts w:hint="cs"/>
          <w:rtl/>
          <w:lang w:eastAsia="he-IL"/>
        </w:rPr>
        <w:t xml:space="preserve">מכיר את כולן, או חלקן: פריסת חמש תחנות כיבוי חדשות ביישובים ערביים: באקה </w:t>
      </w:r>
      <w:bookmarkStart w:id="7118" w:name="_ETM_Q20_660909"/>
      <w:bookmarkEnd w:id="7118"/>
      <w:r>
        <w:rPr>
          <w:rFonts w:hint="cs"/>
          <w:rtl/>
          <w:lang w:eastAsia="he-IL"/>
        </w:rPr>
        <w:t>אל-</w:t>
      </w:r>
      <w:proofErr w:type="spellStart"/>
      <w:r>
        <w:rPr>
          <w:rFonts w:hint="cs"/>
          <w:rtl/>
          <w:lang w:eastAsia="he-IL"/>
        </w:rPr>
        <w:t>גרבייה</w:t>
      </w:r>
      <w:proofErr w:type="spellEnd"/>
      <w:r>
        <w:rPr>
          <w:rFonts w:hint="cs"/>
          <w:rtl/>
          <w:lang w:eastAsia="he-IL"/>
        </w:rPr>
        <w:t>, ג'וליס, טירה, צור-</w:t>
      </w:r>
      <w:proofErr w:type="spellStart"/>
      <w:r>
        <w:rPr>
          <w:rFonts w:hint="cs"/>
          <w:rtl/>
          <w:lang w:eastAsia="he-IL"/>
        </w:rPr>
        <w:t>באהר</w:t>
      </w:r>
      <w:proofErr w:type="spellEnd"/>
      <w:r>
        <w:rPr>
          <w:rFonts w:hint="cs"/>
          <w:rtl/>
          <w:lang w:eastAsia="he-IL"/>
        </w:rPr>
        <w:t xml:space="preserve"> וחורה; זאת</w:t>
      </w:r>
      <w:r w:rsidR="00977595">
        <w:rPr>
          <w:rFonts w:hint="cs"/>
          <w:rtl/>
          <w:lang w:eastAsia="he-IL"/>
        </w:rPr>
        <w:t>,</w:t>
      </w:r>
      <w:r>
        <w:rPr>
          <w:rFonts w:hint="cs"/>
          <w:rtl/>
          <w:lang w:eastAsia="he-IL"/>
        </w:rPr>
        <w:t xml:space="preserve"> לצד שבע תחנות כיבוי שהיו קיימות טרום הקמת הרשות: אום אל-פחם, נצרת, </w:t>
      </w:r>
      <w:bookmarkStart w:id="7119" w:name="_ETM_Q20_668414"/>
      <w:bookmarkEnd w:id="7119"/>
      <w:r>
        <w:rPr>
          <w:rFonts w:hint="cs"/>
          <w:rtl/>
          <w:lang w:eastAsia="he-IL"/>
        </w:rPr>
        <w:t>עוספיא, מסעדה, שפרעם, אגוז ורהט; מתוכן, שתי תחנות כיבוי שבנייתן הסתיימה במהלך השנה האחרונה: חורה, צור</w:t>
      </w:r>
      <w:bookmarkStart w:id="7120" w:name="_ETM_Q20_682462"/>
      <w:bookmarkEnd w:id="7120"/>
      <w:r>
        <w:rPr>
          <w:rFonts w:hint="cs"/>
          <w:rtl/>
          <w:lang w:eastAsia="he-IL"/>
        </w:rPr>
        <w:t>-</w:t>
      </w:r>
      <w:proofErr w:type="spellStart"/>
      <w:r>
        <w:rPr>
          <w:rFonts w:hint="cs"/>
          <w:rtl/>
          <w:lang w:eastAsia="he-IL"/>
        </w:rPr>
        <w:t>באהר</w:t>
      </w:r>
      <w:proofErr w:type="spellEnd"/>
      <w:r>
        <w:rPr>
          <w:rFonts w:hint="cs"/>
          <w:rtl/>
          <w:lang w:eastAsia="he-IL"/>
        </w:rPr>
        <w:t>, ושתי תחנות נוספות ביישובים מעורבים, שנותנות מענה לאוכלוסייה ערבית נרחבת בשטחן:</w:t>
      </w:r>
      <w:bookmarkStart w:id="7121" w:name="_ETM_Q20_691337"/>
      <w:bookmarkEnd w:id="7121"/>
      <w:r>
        <w:rPr>
          <w:rFonts w:hint="cs"/>
          <w:rtl/>
          <w:lang w:eastAsia="he-IL"/>
        </w:rPr>
        <w:t xml:space="preserve"> מעלות תרשיחא, </w:t>
      </w:r>
      <w:proofErr w:type="spellStart"/>
      <w:r>
        <w:rPr>
          <w:rFonts w:hint="cs"/>
          <w:rtl/>
          <w:lang w:eastAsia="he-IL"/>
        </w:rPr>
        <w:t>איתרי</w:t>
      </w:r>
      <w:proofErr w:type="spellEnd"/>
      <w:r>
        <w:rPr>
          <w:rFonts w:hint="cs"/>
          <w:rtl/>
          <w:lang w:eastAsia="he-IL"/>
        </w:rPr>
        <w:t xml:space="preserve"> ירושלים; כולן כבר מאוישות מבצעית. </w:t>
      </w:r>
    </w:p>
    <w:p w:rsidR="009B3FE2" w:rsidRDefault="009B3FE2" w:rsidP="006F1440">
      <w:pPr>
        <w:rPr>
          <w:rtl/>
          <w:lang w:eastAsia="he-IL"/>
        </w:rPr>
      </w:pPr>
      <w:bookmarkStart w:id="7122" w:name="_ETM_Q20_695238"/>
      <w:bookmarkStart w:id="7123" w:name="_ETM_Q20_695296"/>
      <w:bookmarkEnd w:id="7122"/>
      <w:bookmarkEnd w:id="7123"/>
    </w:p>
    <w:p w:rsidR="009B3FE2" w:rsidRPr="00A43096" w:rsidRDefault="009B3FE2" w:rsidP="00054896">
      <w:pPr>
        <w:rPr>
          <w:rtl/>
          <w:lang w:eastAsia="he-IL"/>
        </w:rPr>
      </w:pPr>
      <w:bookmarkStart w:id="7124" w:name="_ETM_Q20_695390"/>
      <w:bookmarkStart w:id="7125" w:name="_ETM_Q20_695444"/>
      <w:bookmarkEnd w:id="7124"/>
      <w:bookmarkEnd w:id="7125"/>
      <w:r>
        <w:rPr>
          <w:rFonts w:hint="cs"/>
          <w:rtl/>
          <w:lang w:eastAsia="he-IL"/>
        </w:rPr>
        <w:t xml:space="preserve">מעבר לכך, לכבאות והצלה יש תוכנית רב-שנתית מוכנה, שכוללת את המשך חיזוק פריסת התחנות </w:t>
      </w:r>
      <w:bookmarkStart w:id="7126" w:name="_ETM_Q20_704400"/>
      <w:bookmarkEnd w:id="7126"/>
      <w:r>
        <w:rPr>
          <w:rFonts w:hint="cs"/>
          <w:rtl/>
          <w:lang w:eastAsia="he-IL"/>
        </w:rPr>
        <w:t xml:space="preserve">בחברה הערבית. חלקים מתוכנית זו מקודמים, ואחרים יקודמו בהתאם לסיכום התקציבי לשנת 2021, או סיכום תקציבי לתוכנית רב-שנתית חדשה. במסגרת זו יש שמונה תחנות </w:t>
      </w:r>
      <w:bookmarkStart w:id="7127" w:name="_ETM_Q20_722838"/>
      <w:bookmarkEnd w:id="7127"/>
      <w:r>
        <w:rPr>
          <w:rFonts w:hint="cs"/>
          <w:rtl/>
          <w:lang w:eastAsia="he-IL"/>
        </w:rPr>
        <w:t xml:space="preserve">נוספות בשלבי תכנון שונים: טייבה </w:t>
      </w:r>
      <w:r w:rsidR="00D06262">
        <w:rPr>
          <w:rtl/>
          <w:lang w:eastAsia="he-IL"/>
        </w:rPr>
        <w:t>–</w:t>
      </w:r>
      <w:r>
        <w:rPr>
          <w:rFonts w:hint="cs"/>
          <w:rtl/>
          <w:lang w:eastAsia="he-IL"/>
        </w:rPr>
        <w:t xml:space="preserve"> נקודת הזנקה בשלבי בנייה; עראבה </w:t>
      </w:r>
      <w:r w:rsidR="00D06262">
        <w:rPr>
          <w:rtl/>
          <w:lang w:eastAsia="he-IL"/>
        </w:rPr>
        <w:t>–</w:t>
      </w:r>
      <w:r>
        <w:rPr>
          <w:rFonts w:hint="cs"/>
          <w:rtl/>
          <w:lang w:eastAsia="he-IL"/>
        </w:rPr>
        <w:t xml:space="preserve"> היה תכנון להקמת תחנת כיבוי, ואף נחתם הסכם והושקע כסף רב בתכנון, אך העירייה חזרה בה; תחנת כיבוי </w:t>
      </w:r>
      <w:bookmarkStart w:id="7128" w:name="_ETM_Q20_743828"/>
      <w:bookmarkEnd w:id="7128"/>
      <w:r>
        <w:rPr>
          <w:rFonts w:hint="cs"/>
          <w:rtl/>
          <w:lang w:eastAsia="he-IL"/>
        </w:rPr>
        <w:t xml:space="preserve">בטמרה </w:t>
      </w:r>
      <w:r w:rsidR="00D06262">
        <w:rPr>
          <w:rtl/>
          <w:lang w:eastAsia="he-IL"/>
        </w:rPr>
        <w:t>–</w:t>
      </w:r>
      <w:r>
        <w:rPr>
          <w:rFonts w:hint="cs"/>
          <w:rtl/>
          <w:lang w:eastAsia="he-IL"/>
        </w:rPr>
        <w:t xml:space="preserve"> הצורך הוכר, מתאים לטיפול מול העירייה; כפר </w:t>
      </w:r>
      <w:proofErr w:type="spellStart"/>
      <w:r w:rsidR="00977595">
        <w:rPr>
          <w:rFonts w:hint="cs"/>
          <w:rtl/>
          <w:lang w:eastAsia="he-IL"/>
        </w:rPr>
        <w:t>כ</w:t>
      </w:r>
      <w:r>
        <w:rPr>
          <w:rFonts w:hint="cs"/>
          <w:rtl/>
          <w:lang w:eastAsia="he-IL"/>
        </w:rPr>
        <w:t>נא</w:t>
      </w:r>
      <w:proofErr w:type="spellEnd"/>
      <w:r>
        <w:rPr>
          <w:rFonts w:hint="cs"/>
          <w:rtl/>
          <w:lang w:eastAsia="he-IL"/>
        </w:rPr>
        <w:t xml:space="preserve"> </w:t>
      </w:r>
      <w:r w:rsidR="00D06262">
        <w:rPr>
          <w:rtl/>
          <w:lang w:eastAsia="he-IL"/>
        </w:rPr>
        <w:t>–</w:t>
      </w:r>
      <w:r>
        <w:rPr>
          <w:rFonts w:hint="cs"/>
          <w:rtl/>
          <w:lang w:eastAsia="he-IL"/>
        </w:rPr>
        <w:t xml:space="preserve"> קיים תכנון להקמת תחנת כיבוי ונקודת </w:t>
      </w:r>
      <w:bookmarkStart w:id="7129" w:name="_ETM_Q20_751620"/>
      <w:bookmarkEnd w:id="7129"/>
      <w:r>
        <w:rPr>
          <w:rFonts w:hint="cs"/>
          <w:rtl/>
          <w:lang w:eastAsia="he-IL"/>
        </w:rPr>
        <w:t xml:space="preserve">הסברה ורישוי עסקים; </w:t>
      </w:r>
      <w:proofErr w:type="spellStart"/>
      <w:r>
        <w:rPr>
          <w:rFonts w:hint="cs"/>
          <w:rtl/>
          <w:lang w:eastAsia="he-IL"/>
        </w:rPr>
        <w:t>עילוט</w:t>
      </w:r>
      <w:proofErr w:type="spellEnd"/>
      <w:r>
        <w:rPr>
          <w:rFonts w:hint="cs"/>
          <w:rtl/>
          <w:lang w:eastAsia="he-IL"/>
        </w:rPr>
        <w:t xml:space="preserve"> </w:t>
      </w:r>
      <w:r w:rsidR="00D06262">
        <w:rPr>
          <w:rtl/>
          <w:lang w:eastAsia="he-IL"/>
        </w:rPr>
        <w:t>–</w:t>
      </w:r>
      <w:r>
        <w:rPr>
          <w:rFonts w:hint="cs"/>
          <w:rtl/>
          <w:lang w:eastAsia="he-IL"/>
        </w:rPr>
        <w:t xml:space="preserve"> הוקצה שטח ומתוכננת להיבנות נקודת כיבוי; קיים תכנון להקמת תחנות כיבוי נוספות, כמו בית </w:t>
      </w:r>
      <w:proofErr w:type="spellStart"/>
      <w:r>
        <w:rPr>
          <w:rFonts w:hint="cs"/>
          <w:rtl/>
          <w:lang w:eastAsia="he-IL"/>
        </w:rPr>
        <w:t>ג'ן</w:t>
      </w:r>
      <w:proofErr w:type="spellEnd"/>
      <w:r>
        <w:rPr>
          <w:rFonts w:hint="cs"/>
          <w:rtl/>
          <w:lang w:eastAsia="he-IL"/>
        </w:rPr>
        <w:t xml:space="preserve">, ערערה בנגב, שגב </w:t>
      </w:r>
      <w:bookmarkStart w:id="7130" w:name="_ETM_Q20_772632"/>
      <w:bookmarkEnd w:id="7130"/>
      <w:r>
        <w:rPr>
          <w:rFonts w:hint="cs"/>
          <w:rtl/>
          <w:lang w:eastAsia="he-IL"/>
        </w:rPr>
        <w:t xml:space="preserve">שלום. </w:t>
      </w:r>
    </w:p>
    <w:p w:rsidR="00977595" w:rsidRDefault="00977595" w:rsidP="006F1440">
      <w:pPr>
        <w:rPr>
          <w:rtl/>
          <w:lang w:eastAsia="he-IL"/>
        </w:rPr>
      </w:pPr>
    </w:p>
    <w:p w:rsidR="00635A15" w:rsidRDefault="00977595" w:rsidP="00054896">
      <w:pPr>
        <w:rPr>
          <w:rtl/>
          <w:lang w:eastAsia="he-IL"/>
        </w:rPr>
      </w:pPr>
      <w:r>
        <w:rPr>
          <w:rFonts w:hint="cs"/>
          <w:rtl/>
          <w:lang w:eastAsia="he-IL"/>
        </w:rPr>
        <w:t>נ</w:t>
      </w:r>
      <w:r w:rsidR="00635A15">
        <w:rPr>
          <w:rFonts w:hint="cs"/>
          <w:rtl/>
          <w:lang w:eastAsia="he-IL"/>
        </w:rPr>
        <w:t xml:space="preserve">דבך נוסף כלל גיוס לוחמי אש מהחברה הערבית. כיום משרתים במערך כ-290 עובדים מהמגזר הלא-יהודי, עובדי מטה ולוחמים. </w:t>
      </w:r>
      <w:r w:rsidR="00635A15">
        <w:rPr>
          <w:rtl/>
        </w:rPr>
        <w:t>לראשונה פורסם מכרז י</w:t>
      </w:r>
      <w:r w:rsidR="00635A15">
        <w:rPr>
          <w:rFonts w:hint="cs"/>
          <w:rtl/>
        </w:rPr>
        <w:t>יע</w:t>
      </w:r>
      <w:r w:rsidR="00635A15">
        <w:rPr>
          <w:rtl/>
        </w:rPr>
        <w:t>ודי לגיוס לוחמי אש מהחברה הערבית ונקלטו כ-47 לוחמי</w:t>
      </w:r>
      <w:r w:rsidR="00635A15">
        <w:rPr>
          <w:rFonts w:hint="cs"/>
          <w:rtl/>
        </w:rPr>
        <w:t xml:space="preserve"> אש </w:t>
      </w:r>
      <w:r w:rsidR="00635A15">
        <w:rPr>
          <w:rtl/>
        </w:rPr>
        <w:t>מהחברה הערבית</w:t>
      </w:r>
      <w:r w:rsidR="00635A15">
        <w:rPr>
          <w:rFonts w:hint="cs"/>
          <w:rtl/>
        </w:rPr>
        <w:t xml:space="preserve">. </w:t>
      </w:r>
      <w:bookmarkStart w:id="7131" w:name="_ETM_Q21_199000"/>
      <w:bookmarkEnd w:id="7131"/>
      <w:r w:rsidR="00635A15">
        <w:rPr>
          <w:rFonts w:hint="cs"/>
          <w:rtl/>
          <w:lang w:eastAsia="he-IL"/>
        </w:rPr>
        <w:t>פורסם מכרז ייעודי לבדואים</w:t>
      </w:r>
      <w:r w:rsidR="00054896">
        <w:rPr>
          <w:rFonts w:hint="cs"/>
          <w:rtl/>
          <w:lang w:eastAsia="he-IL"/>
        </w:rPr>
        <w:t>,</w:t>
      </w:r>
      <w:r w:rsidR="00635A15">
        <w:rPr>
          <w:rFonts w:hint="cs"/>
          <w:rtl/>
          <w:lang w:eastAsia="he-IL"/>
        </w:rPr>
        <w:t xml:space="preserve"> ובקורס לוחמי אש שמתקיים </w:t>
      </w:r>
      <w:bookmarkStart w:id="7132" w:name="_ETM_Q21_202000"/>
      <w:bookmarkEnd w:id="7132"/>
      <w:r w:rsidR="00635A15">
        <w:rPr>
          <w:rFonts w:hint="cs"/>
          <w:rtl/>
          <w:lang w:eastAsia="he-IL"/>
        </w:rPr>
        <w:t xml:space="preserve">בימים אלו יש תשעה חניכים מהחברה הבדואית. מעבר </w:t>
      </w:r>
      <w:bookmarkStart w:id="7133" w:name="_ETM_Q21_203000"/>
      <w:bookmarkEnd w:id="7133"/>
      <w:r w:rsidR="00635A15">
        <w:rPr>
          <w:rFonts w:hint="cs"/>
          <w:rtl/>
          <w:lang w:eastAsia="he-IL"/>
        </w:rPr>
        <w:t>לכך, הקמנו במשרד לביטחון הפנים</w:t>
      </w:r>
      <w:r>
        <w:rPr>
          <w:rFonts w:hint="cs"/>
          <w:rtl/>
          <w:lang w:eastAsia="he-IL"/>
        </w:rPr>
        <w:t>,</w:t>
      </w:r>
      <w:r w:rsidR="00635A15">
        <w:rPr>
          <w:rFonts w:hint="cs"/>
          <w:rtl/>
          <w:lang w:eastAsia="he-IL"/>
        </w:rPr>
        <w:t xml:space="preserve"> בהובלת </w:t>
      </w:r>
      <w:proofErr w:type="spellStart"/>
      <w:r w:rsidR="00635A15">
        <w:rPr>
          <w:rFonts w:hint="cs"/>
          <w:rtl/>
          <w:lang w:eastAsia="he-IL"/>
        </w:rPr>
        <w:t>המינהלת</w:t>
      </w:r>
      <w:proofErr w:type="spellEnd"/>
      <w:r w:rsidR="00635A15">
        <w:rPr>
          <w:rFonts w:hint="cs"/>
          <w:rtl/>
          <w:lang w:eastAsia="he-IL"/>
        </w:rPr>
        <w:t xml:space="preserve"> לחברה הערבית במשטרה ובשיתוף עמותת אחריי</w:t>
      </w:r>
      <w:r>
        <w:rPr>
          <w:rFonts w:hint="cs"/>
          <w:rtl/>
          <w:lang w:eastAsia="he-IL"/>
        </w:rPr>
        <w:t>,</w:t>
      </w:r>
      <w:r w:rsidR="00635A15">
        <w:rPr>
          <w:rFonts w:hint="cs"/>
          <w:rtl/>
          <w:lang w:eastAsia="he-IL"/>
        </w:rPr>
        <w:t xml:space="preserve"> את פרויקט צעירים לעתיד בטוח.</w:t>
      </w:r>
      <w:bookmarkStart w:id="7134" w:name="_ETM_Q21_215000"/>
      <w:bookmarkEnd w:id="7134"/>
      <w:r>
        <w:rPr>
          <w:rFonts w:hint="cs"/>
          <w:rtl/>
          <w:lang w:eastAsia="he-IL"/>
        </w:rPr>
        <w:t xml:space="preserve"> </w:t>
      </w:r>
      <w:r w:rsidR="00635A15" w:rsidRPr="003E71B4">
        <w:rPr>
          <w:rtl/>
          <w:lang w:eastAsia="he-IL"/>
        </w:rPr>
        <w:t xml:space="preserve">תכלית הפרויקט </w:t>
      </w:r>
      <w:r w:rsidR="00635A15">
        <w:rPr>
          <w:rFonts w:hint="cs"/>
          <w:rtl/>
          <w:lang w:eastAsia="he-IL"/>
        </w:rPr>
        <w:t>היא</w:t>
      </w:r>
      <w:r w:rsidR="00635A15" w:rsidRPr="003E71B4">
        <w:rPr>
          <w:rtl/>
          <w:lang w:eastAsia="he-IL"/>
        </w:rPr>
        <w:t xml:space="preserve"> להעניק לחניכים כישורי שפה </w:t>
      </w:r>
      <w:r w:rsidR="00635A15">
        <w:rPr>
          <w:rFonts w:hint="cs"/>
          <w:rtl/>
          <w:lang w:eastAsia="he-IL"/>
        </w:rPr>
        <w:t>ו</w:t>
      </w:r>
      <w:r w:rsidR="00635A15" w:rsidRPr="003E71B4">
        <w:rPr>
          <w:rtl/>
          <w:lang w:eastAsia="he-IL"/>
        </w:rPr>
        <w:t>חיזוק מיומנויות</w:t>
      </w:r>
      <w:r w:rsidR="00635A15">
        <w:rPr>
          <w:rFonts w:hint="cs"/>
          <w:rtl/>
          <w:lang w:eastAsia="he-IL"/>
        </w:rPr>
        <w:t>,</w:t>
      </w:r>
      <w:r w:rsidR="00635A15" w:rsidRPr="003E71B4">
        <w:rPr>
          <w:rtl/>
          <w:lang w:eastAsia="he-IL"/>
        </w:rPr>
        <w:t xml:space="preserve"> שיאפשרו למי שלא מתגייס לכוחות הביטחון להשתלב בשוק התעסוקה</w:t>
      </w:r>
      <w:r w:rsidR="00635A15">
        <w:rPr>
          <w:rFonts w:hint="cs"/>
          <w:rtl/>
          <w:lang w:eastAsia="he-IL"/>
        </w:rPr>
        <w:t>,</w:t>
      </w:r>
      <w:r w:rsidR="00635A15" w:rsidRPr="003E71B4">
        <w:rPr>
          <w:rtl/>
          <w:lang w:eastAsia="he-IL"/>
        </w:rPr>
        <w:t xml:space="preserve"> בדגש </w:t>
      </w:r>
      <w:r w:rsidR="00635A15">
        <w:rPr>
          <w:rFonts w:hint="cs"/>
          <w:rtl/>
          <w:lang w:eastAsia="he-IL"/>
        </w:rPr>
        <w:t xml:space="preserve">על גיוס </w:t>
      </w:r>
      <w:r w:rsidR="00635A15" w:rsidRPr="003E71B4">
        <w:rPr>
          <w:rtl/>
          <w:lang w:eastAsia="he-IL"/>
        </w:rPr>
        <w:t>למשטרה</w:t>
      </w:r>
      <w:r w:rsidR="00635A15">
        <w:rPr>
          <w:rFonts w:hint="cs"/>
          <w:rtl/>
          <w:lang w:eastAsia="he-IL"/>
        </w:rPr>
        <w:t xml:space="preserve">, </w:t>
      </w:r>
      <w:proofErr w:type="spellStart"/>
      <w:r w:rsidR="00635A15">
        <w:rPr>
          <w:rFonts w:hint="cs"/>
          <w:rtl/>
          <w:lang w:eastAsia="he-IL"/>
        </w:rPr>
        <w:t>כב"ה</w:t>
      </w:r>
      <w:bookmarkStart w:id="7135" w:name="_ETM_Q21_228000"/>
      <w:bookmarkEnd w:id="7135"/>
      <w:proofErr w:type="spellEnd"/>
      <w:r w:rsidR="00635A15">
        <w:rPr>
          <w:rFonts w:hint="cs"/>
          <w:rtl/>
          <w:lang w:eastAsia="he-IL"/>
        </w:rPr>
        <w:t xml:space="preserve"> ו</w:t>
      </w:r>
      <w:r w:rsidR="00635A15" w:rsidRPr="003E71B4">
        <w:rPr>
          <w:rtl/>
          <w:lang w:eastAsia="he-IL"/>
        </w:rPr>
        <w:t>שב"ס</w:t>
      </w:r>
      <w:r w:rsidR="00635A15">
        <w:rPr>
          <w:rFonts w:hint="cs"/>
          <w:rtl/>
          <w:lang w:eastAsia="he-IL"/>
        </w:rPr>
        <w:t>.</w:t>
      </w:r>
      <w:r w:rsidR="00635A15" w:rsidRPr="003E71B4">
        <w:rPr>
          <w:rtl/>
          <w:lang w:eastAsia="he-IL"/>
        </w:rPr>
        <w:t xml:space="preserve"> בימים אל</w:t>
      </w:r>
      <w:r w:rsidR="00054896">
        <w:rPr>
          <w:rFonts w:hint="cs"/>
          <w:rtl/>
          <w:lang w:eastAsia="he-IL"/>
        </w:rPr>
        <w:t>ו</w:t>
      </w:r>
      <w:r w:rsidR="00635A15" w:rsidRPr="003E71B4">
        <w:rPr>
          <w:rtl/>
          <w:lang w:eastAsia="he-IL"/>
        </w:rPr>
        <w:t xml:space="preserve"> יש 47 מועמדים למשטרה</w:t>
      </w:r>
      <w:r w:rsidR="00635A15">
        <w:rPr>
          <w:rFonts w:hint="cs"/>
          <w:rtl/>
          <w:lang w:eastAsia="he-IL"/>
        </w:rPr>
        <w:t xml:space="preserve">, חמישה </w:t>
      </w:r>
      <w:proofErr w:type="spellStart"/>
      <w:r w:rsidR="00635A15">
        <w:rPr>
          <w:rFonts w:hint="cs"/>
          <w:rtl/>
          <w:lang w:eastAsia="he-IL"/>
        </w:rPr>
        <w:t>לכב"ה</w:t>
      </w:r>
      <w:proofErr w:type="spellEnd"/>
      <w:r w:rsidR="00635A15">
        <w:rPr>
          <w:rFonts w:hint="cs"/>
          <w:rtl/>
          <w:lang w:eastAsia="he-IL"/>
        </w:rPr>
        <w:t xml:space="preserve"> ואחד </w:t>
      </w:r>
      <w:r w:rsidR="00635A15" w:rsidRPr="003E71B4">
        <w:rPr>
          <w:rtl/>
          <w:lang w:eastAsia="he-IL"/>
        </w:rPr>
        <w:t>לשב"ס</w:t>
      </w:r>
      <w:r w:rsidR="00054896">
        <w:rPr>
          <w:rFonts w:hint="cs"/>
          <w:rtl/>
          <w:lang w:eastAsia="he-IL"/>
        </w:rPr>
        <w:t>,</w:t>
      </w:r>
      <w:r w:rsidR="00635A15" w:rsidRPr="003E71B4">
        <w:rPr>
          <w:rtl/>
          <w:lang w:eastAsia="he-IL"/>
        </w:rPr>
        <w:t xml:space="preserve"> </w:t>
      </w:r>
      <w:r>
        <w:rPr>
          <w:rFonts w:hint="cs"/>
          <w:rtl/>
          <w:lang w:eastAsia="he-IL"/>
        </w:rPr>
        <w:t>ו</w:t>
      </w:r>
      <w:r w:rsidR="00635A15" w:rsidRPr="003E71B4">
        <w:rPr>
          <w:rtl/>
          <w:lang w:eastAsia="he-IL"/>
        </w:rPr>
        <w:t>חלקם עתידיים להתגייס למשטרה</w:t>
      </w:r>
      <w:r w:rsidR="00635A15">
        <w:rPr>
          <w:rFonts w:hint="cs"/>
          <w:rtl/>
          <w:lang w:eastAsia="he-IL"/>
        </w:rPr>
        <w:t>,</w:t>
      </w:r>
      <w:r w:rsidR="00635A15" w:rsidRPr="003E71B4">
        <w:rPr>
          <w:rtl/>
          <w:lang w:eastAsia="he-IL"/>
        </w:rPr>
        <w:t xml:space="preserve"> לשב</w:t>
      </w:r>
      <w:r w:rsidR="00635A15">
        <w:rPr>
          <w:rFonts w:hint="cs"/>
          <w:rtl/>
          <w:lang w:eastAsia="he-IL"/>
        </w:rPr>
        <w:t xml:space="preserve">"ס </w:t>
      </w:r>
      <w:proofErr w:type="spellStart"/>
      <w:r w:rsidR="00635A15">
        <w:rPr>
          <w:rFonts w:hint="cs"/>
          <w:rtl/>
          <w:lang w:eastAsia="he-IL"/>
        </w:rPr>
        <w:t>ולכב"ה</w:t>
      </w:r>
      <w:proofErr w:type="spellEnd"/>
      <w:r w:rsidR="00635A15">
        <w:rPr>
          <w:rFonts w:hint="cs"/>
          <w:rtl/>
          <w:lang w:eastAsia="he-IL"/>
        </w:rPr>
        <w:t>.</w:t>
      </w:r>
      <w:bookmarkStart w:id="7136" w:name="_ETM_Q21_240000"/>
      <w:bookmarkEnd w:id="7136"/>
      <w:r w:rsidR="00635A15">
        <w:rPr>
          <w:rFonts w:hint="cs"/>
          <w:rtl/>
          <w:lang w:eastAsia="he-IL"/>
        </w:rPr>
        <w:t xml:space="preserve"> ב</w:t>
      </w:r>
      <w:r w:rsidR="00635A15" w:rsidRPr="003E71B4">
        <w:rPr>
          <w:rtl/>
          <w:lang w:eastAsia="he-IL"/>
        </w:rPr>
        <w:t xml:space="preserve">ינואר 2021 </w:t>
      </w:r>
      <w:r w:rsidR="00635A15">
        <w:rPr>
          <w:rFonts w:hint="cs"/>
          <w:rtl/>
          <w:lang w:eastAsia="he-IL"/>
        </w:rPr>
        <w:t>יי</w:t>
      </w:r>
      <w:r w:rsidR="00635A15" w:rsidRPr="003E71B4">
        <w:rPr>
          <w:rtl/>
          <w:lang w:eastAsia="he-IL"/>
        </w:rPr>
        <w:t>פתח המחזור השני של הפרויקט</w:t>
      </w:r>
      <w:r w:rsidR="00635A15">
        <w:rPr>
          <w:rFonts w:hint="cs"/>
          <w:rtl/>
          <w:lang w:eastAsia="he-IL"/>
        </w:rPr>
        <w:t>,</w:t>
      </w:r>
      <w:r w:rsidR="00635A15" w:rsidRPr="003E71B4">
        <w:rPr>
          <w:rtl/>
          <w:lang w:eastAsia="he-IL"/>
        </w:rPr>
        <w:t xml:space="preserve"> </w:t>
      </w:r>
      <w:r w:rsidR="00635A15">
        <w:rPr>
          <w:rFonts w:hint="cs"/>
          <w:rtl/>
          <w:lang w:eastAsia="he-IL"/>
        </w:rPr>
        <w:t>עם כ</w:t>
      </w:r>
      <w:r w:rsidR="00635A15" w:rsidRPr="003E71B4">
        <w:rPr>
          <w:rtl/>
          <w:lang w:eastAsia="he-IL"/>
        </w:rPr>
        <w:t>-60 חניכים בד</w:t>
      </w:r>
      <w:r w:rsidR="00635A15">
        <w:rPr>
          <w:rFonts w:hint="cs"/>
          <w:rtl/>
          <w:lang w:eastAsia="he-IL"/>
        </w:rPr>
        <w:t xml:space="preserve">ואים </w:t>
      </w:r>
      <w:r w:rsidR="00635A15" w:rsidRPr="003E71B4">
        <w:rPr>
          <w:rtl/>
          <w:lang w:eastAsia="he-IL"/>
        </w:rPr>
        <w:t>נוספים</w:t>
      </w:r>
      <w:r w:rsidR="00635A15">
        <w:rPr>
          <w:rFonts w:hint="cs"/>
          <w:rtl/>
          <w:lang w:eastAsia="he-IL"/>
        </w:rPr>
        <w:t>.</w:t>
      </w:r>
    </w:p>
    <w:p w:rsidR="00635A15" w:rsidRDefault="00635A15" w:rsidP="006F1440">
      <w:pPr>
        <w:rPr>
          <w:rtl/>
          <w:lang w:eastAsia="he-IL"/>
        </w:rPr>
      </w:pPr>
    </w:p>
    <w:p w:rsidR="00635A15" w:rsidRDefault="00635A15" w:rsidP="00054896">
      <w:pPr>
        <w:rPr>
          <w:rtl/>
        </w:rPr>
      </w:pPr>
      <w:r w:rsidRPr="003E71B4">
        <w:rPr>
          <w:rtl/>
          <w:lang w:eastAsia="he-IL"/>
        </w:rPr>
        <w:t xml:space="preserve"> מרכיב נוסף המהווה מכפיל כוח ומאפשר מתן מענה מבצעי ראשוני </w:t>
      </w:r>
      <w:r>
        <w:rPr>
          <w:rFonts w:hint="cs"/>
          <w:rtl/>
          <w:lang w:eastAsia="he-IL"/>
        </w:rPr>
        <w:t>הוא</w:t>
      </w:r>
      <w:r w:rsidRPr="003E71B4">
        <w:rPr>
          <w:rtl/>
          <w:lang w:eastAsia="he-IL"/>
        </w:rPr>
        <w:t xml:space="preserve"> מערך יחידות המתנדבים של כבאות והצלה</w:t>
      </w:r>
      <w:r>
        <w:rPr>
          <w:rFonts w:hint="cs"/>
          <w:rtl/>
          <w:lang w:eastAsia="he-IL"/>
        </w:rPr>
        <w:t>.</w:t>
      </w:r>
      <w:r>
        <w:rPr>
          <w:rtl/>
          <w:lang w:eastAsia="he-IL"/>
        </w:rPr>
        <w:t xml:space="preserve"> בשנים האחרונות הו</w:t>
      </w:r>
      <w:r>
        <w:rPr>
          <w:rFonts w:hint="cs"/>
          <w:rtl/>
          <w:lang w:eastAsia="he-IL"/>
        </w:rPr>
        <w:t>קמו</w:t>
      </w:r>
      <w:r w:rsidRPr="003E71B4">
        <w:rPr>
          <w:rtl/>
          <w:lang w:eastAsia="he-IL"/>
        </w:rPr>
        <w:t xml:space="preserve"> 13 יחידות מתנדבים ומתנדבות</w:t>
      </w:r>
      <w:r w:rsidR="00977595">
        <w:rPr>
          <w:rFonts w:hint="cs"/>
          <w:rtl/>
          <w:lang w:eastAsia="he-IL"/>
        </w:rPr>
        <w:t xml:space="preserve"> באום אל-פ</w:t>
      </w:r>
      <w:r>
        <w:rPr>
          <w:rFonts w:hint="cs"/>
          <w:rtl/>
          <w:lang w:eastAsia="he-IL"/>
        </w:rPr>
        <w:t xml:space="preserve">חם, אבו סנאן, </w:t>
      </w:r>
      <w:proofErr w:type="spellStart"/>
      <w:r>
        <w:rPr>
          <w:rFonts w:hint="cs"/>
          <w:rtl/>
          <w:lang w:eastAsia="he-IL"/>
        </w:rPr>
        <w:t>בוקעתא</w:t>
      </w:r>
      <w:proofErr w:type="spellEnd"/>
      <w:r>
        <w:rPr>
          <w:rFonts w:hint="cs"/>
          <w:rtl/>
          <w:lang w:eastAsia="he-IL"/>
        </w:rPr>
        <w:t>, עראבה, חורה</w:t>
      </w:r>
      <w:bookmarkStart w:id="7137" w:name="_ETM_Q21_265000"/>
      <w:bookmarkEnd w:id="7137"/>
      <w:r>
        <w:rPr>
          <w:rFonts w:hint="cs"/>
          <w:rtl/>
          <w:lang w:eastAsia="he-IL"/>
        </w:rPr>
        <w:t>, כסייפה, בסמה, צור</w:t>
      </w:r>
      <w:r w:rsidR="00977595">
        <w:rPr>
          <w:rFonts w:hint="cs"/>
          <w:rtl/>
          <w:lang w:eastAsia="he-IL"/>
        </w:rPr>
        <w:t xml:space="preserve"> </w:t>
      </w:r>
      <w:proofErr w:type="spellStart"/>
      <w:r>
        <w:rPr>
          <w:rFonts w:hint="cs"/>
          <w:rtl/>
          <w:lang w:eastAsia="he-IL"/>
        </w:rPr>
        <w:t>באהר</w:t>
      </w:r>
      <w:proofErr w:type="spellEnd"/>
      <w:r w:rsidR="00977595">
        <w:rPr>
          <w:rFonts w:hint="cs"/>
          <w:rtl/>
          <w:lang w:eastAsia="he-IL"/>
        </w:rPr>
        <w:t xml:space="preserve"> ו</w:t>
      </w:r>
      <w:r>
        <w:rPr>
          <w:rFonts w:hint="cs"/>
          <w:rtl/>
          <w:lang w:eastAsia="he-IL"/>
        </w:rPr>
        <w:t>דבורייה לטובת חיזו</w:t>
      </w:r>
      <w:bookmarkStart w:id="7138" w:name="_ETM_Q21_278000"/>
      <w:bookmarkEnd w:id="7138"/>
      <w:r>
        <w:rPr>
          <w:rFonts w:hint="cs"/>
          <w:rtl/>
          <w:lang w:eastAsia="he-IL"/>
        </w:rPr>
        <w:t xml:space="preserve">ק </w:t>
      </w:r>
      <w:bookmarkStart w:id="7139" w:name="_ETM_Q21_275810"/>
      <w:bookmarkStart w:id="7140" w:name="_ETM_Q21_276350"/>
      <w:bookmarkEnd w:id="7139"/>
      <w:bookmarkEnd w:id="7140"/>
      <w:r>
        <w:rPr>
          <w:rtl/>
        </w:rPr>
        <w:t xml:space="preserve">המענה </w:t>
      </w:r>
      <w:bookmarkStart w:id="7141" w:name="_ETM_Q21_276860"/>
      <w:bookmarkEnd w:id="7141"/>
      <w:r>
        <w:rPr>
          <w:rtl/>
        </w:rPr>
        <w:t xml:space="preserve">הראשוני </w:t>
      </w:r>
      <w:bookmarkStart w:id="7142" w:name="_ETM_Q21_277340"/>
      <w:bookmarkEnd w:id="7142"/>
      <w:r>
        <w:rPr>
          <w:rtl/>
        </w:rPr>
        <w:t>ל</w:t>
      </w:r>
      <w:bookmarkStart w:id="7143" w:name="_ETM_Q21_277459"/>
      <w:bookmarkEnd w:id="7143"/>
      <w:r>
        <w:rPr>
          <w:rtl/>
        </w:rPr>
        <w:t xml:space="preserve">כיבוי </w:t>
      </w:r>
      <w:bookmarkStart w:id="7144" w:name="_ETM_Q21_277790"/>
      <w:bookmarkEnd w:id="7144"/>
      <w:r>
        <w:rPr>
          <w:rtl/>
        </w:rPr>
        <w:t>והצלה</w:t>
      </w:r>
      <w:r>
        <w:rPr>
          <w:rFonts w:hint="cs"/>
          <w:rtl/>
        </w:rPr>
        <w:t>,</w:t>
      </w:r>
      <w:r>
        <w:rPr>
          <w:rtl/>
        </w:rPr>
        <w:t xml:space="preserve"> </w:t>
      </w:r>
      <w:bookmarkStart w:id="7145" w:name="_ETM_Q21_278870"/>
      <w:bookmarkEnd w:id="7145"/>
      <w:r>
        <w:rPr>
          <w:rtl/>
        </w:rPr>
        <w:t xml:space="preserve">הסברה </w:t>
      </w:r>
      <w:bookmarkStart w:id="7146" w:name="_ETM_Q21_279470"/>
      <w:bookmarkEnd w:id="7146"/>
      <w:r>
        <w:rPr>
          <w:rFonts w:hint="cs"/>
          <w:rtl/>
        </w:rPr>
        <w:t>ו</w:t>
      </w:r>
      <w:r>
        <w:rPr>
          <w:rtl/>
        </w:rPr>
        <w:t xml:space="preserve">הגברת </w:t>
      </w:r>
      <w:bookmarkStart w:id="7147" w:name="_ETM_Q21_280010"/>
      <w:bookmarkEnd w:id="7147"/>
      <w:r>
        <w:rPr>
          <w:rtl/>
        </w:rPr>
        <w:t xml:space="preserve">המודעות </w:t>
      </w:r>
      <w:bookmarkStart w:id="7148" w:name="_ETM_Q21_280490"/>
      <w:bookmarkEnd w:id="7148"/>
      <w:r>
        <w:rPr>
          <w:rtl/>
        </w:rPr>
        <w:t xml:space="preserve">להגנה </w:t>
      </w:r>
      <w:bookmarkStart w:id="7149" w:name="_ETM_Q21_280940"/>
      <w:bookmarkEnd w:id="7149"/>
      <w:r>
        <w:rPr>
          <w:rFonts w:hint="cs"/>
          <w:rtl/>
        </w:rPr>
        <w:t xml:space="preserve">מאש. </w:t>
      </w:r>
      <w:bookmarkStart w:id="7150" w:name="_ETM_Q21_281660"/>
      <w:bookmarkEnd w:id="7150"/>
      <w:r>
        <w:rPr>
          <w:rtl/>
        </w:rPr>
        <w:t xml:space="preserve">חלק </w:t>
      </w:r>
      <w:bookmarkStart w:id="7151" w:name="_ETM_Q21_282170"/>
      <w:bookmarkEnd w:id="7151"/>
      <w:r>
        <w:rPr>
          <w:rtl/>
        </w:rPr>
        <w:t>מיחיד</w:t>
      </w:r>
      <w:r>
        <w:rPr>
          <w:rFonts w:hint="cs"/>
          <w:rtl/>
        </w:rPr>
        <w:t>ו</w:t>
      </w:r>
      <w:r>
        <w:rPr>
          <w:rtl/>
        </w:rPr>
        <w:t xml:space="preserve">ת </w:t>
      </w:r>
      <w:bookmarkStart w:id="7152" w:name="_ETM_Q21_282950"/>
      <w:bookmarkEnd w:id="7152"/>
      <w:r>
        <w:rPr>
          <w:rtl/>
        </w:rPr>
        <w:t xml:space="preserve">המתנדבים </w:t>
      </w:r>
      <w:bookmarkStart w:id="7153" w:name="_ETM_Q21_284000"/>
      <w:bookmarkEnd w:id="7153"/>
      <w:r>
        <w:rPr>
          <w:rtl/>
        </w:rPr>
        <w:t xml:space="preserve">קיבלו </w:t>
      </w:r>
      <w:bookmarkStart w:id="7154" w:name="_ETM_Q21_284750"/>
      <w:bookmarkEnd w:id="7154"/>
      <w:r>
        <w:rPr>
          <w:rtl/>
        </w:rPr>
        <w:t xml:space="preserve">רכב </w:t>
      </w:r>
      <w:bookmarkStart w:id="7155" w:name="_ETM_Q21_285170"/>
      <w:bookmarkEnd w:id="7155"/>
      <w:r>
        <w:rPr>
          <w:rtl/>
        </w:rPr>
        <w:t xml:space="preserve">כיבוי </w:t>
      </w:r>
      <w:bookmarkStart w:id="7156" w:name="_ETM_Q21_285590"/>
      <w:bookmarkEnd w:id="7156"/>
      <w:r>
        <w:rPr>
          <w:rtl/>
        </w:rPr>
        <w:t xml:space="preserve">למענה </w:t>
      </w:r>
      <w:bookmarkStart w:id="7157" w:name="_ETM_Q21_286069"/>
      <w:bookmarkEnd w:id="7157"/>
      <w:r>
        <w:rPr>
          <w:rtl/>
        </w:rPr>
        <w:t>ראשוני</w:t>
      </w:r>
      <w:r>
        <w:rPr>
          <w:rFonts w:hint="cs"/>
          <w:rtl/>
        </w:rPr>
        <w:t>.</w:t>
      </w:r>
      <w:r>
        <w:rPr>
          <w:rtl/>
        </w:rPr>
        <w:t xml:space="preserve"> </w:t>
      </w:r>
      <w:bookmarkStart w:id="7158" w:name="_ETM_Q21_286880"/>
      <w:bookmarkEnd w:id="7158"/>
      <w:r>
        <w:rPr>
          <w:rFonts w:hint="cs"/>
          <w:rtl/>
        </w:rPr>
        <w:t>ב</w:t>
      </w:r>
      <w:r>
        <w:rPr>
          <w:rtl/>
        </w:rPr>
        <w:t xml:space="preserve">תוכנית </w:t>
      </w:r>
      <w:bookmarkStart w:id="7159" w:name="_ETM_Q21_287480"/>
      <w:bookmarkEnd w:id="7159"/>
      <w:r>
        <w:rPr>
          <w:rtl/>
        </w:rPr>
        <w:t xml:space="preserve">הרב-שנתית </w:t>
      </w:r>
      <w:bookmarkStart w:id="7160" w:name="_ETM_Q21_288650"/>
      <w:bookmarkEnd w:id="7160"/>
      <w:r>
        <w:rPr>
          <w:rtl/>
        </w:rPr>
        <w:t xml:space="preserve">יש </w:t>
      </w:r>
      <w:bookmarkStart w:id="7161" w:name="_ETM_Q21_289580"/>
      <w:bookmarkEnd w:id="7161"/>
      <w:r>
        <w:rPr>
          <w:rtl/>
        </w:rPr>
        <w:t xml:space="preserve">הקצאת </w:t>
      </w:r>
      <w:bookmarkStart w:id="7162" w:name="_ETM_Q21_290120"/>
      <w:bookmarkEnd w:id="7162"/>
      <w:r>
        <w:rPr>
          <w:rtl/>
        </w:rPr>
        <w:t xml:space="preserve">כלי </w:t>
      </w:r>
      <w:bookmarkStart w:id="7163" w:name="_ETM_Q21_290390"/>
      <w:bookmarkEnd w:id="7163"/>
      <w:r>
        <w:rPr>
          <w:rtl/>
        </w:rPr>
        <w:t xml:space="preserve">רכב </w:t>
      </w:r>
      <w:bookmarkStart w:id="7164" w:name="_ETM_Q21_290750"/>
      <w:bookmarkEnd w:id="7164"/>
      <w:r>
        <w:rPr>
          <w:rtl/>
        </w:rPr>
        <w:t xml:space="preserve">ליחידות </w:t>
      </w:r>
      <w:bookmarkStart w:id="7165" w:name="_ETM_Q21_291290"/>
      <w:bookmarkEnd w:id="7165"/>
      <w:r>
        <w:rPr>
          <w:rtl/>
        </w:rPr>
        <w:t>נוספות</w:t>
      </w:r>
      <w:r>
        <w:rPr>
          <w:rFonts w:hint="cs"/>
          <w:rtl/>
        </w:rPr>
        <w:t>.</w:t>
      </w:r>
      <w:r>
        <w:rPr>
          <w:rtl/>
        </w:rPr>
        <w:t xml:space="preserve"> </w:t>
      </w:r>
      <w:bookmarkStart w:id="7166" w:name="_ETM_Q21_292340"/>
      <w:bookmarkStart w:id="7167" w:name="_ETM_Q21_291000"/>
      <w:bookmarkStart w:id="7168" w:name="_ETM_Q21_293210"/>
      <w:bookmarkEnd w:id="7166"/>
      <w:bookmarkEnd w:id="7167"/>
      <w:bookmarkEnd w:id="7168"/>
      <w:r>
        <w:rPr>
          <w:rtl/>
        </w:rPr>
        <w:t xml:space="preserve">עוד </w:t>
      </w:r>
      <w:bookmarkStart w:id="7169" w:name="_ETM_Q21_293479"/>
      <w:bookmarkEnd w:id="7169"/>
      <w:r>
        <w:rPr>
          <w:rtl/>
        </w:rPr>
        <w:t xml:space="preserve">יש </w:t>
      </w:r>
      <w:bookmarkStart w:id="7170" w:name="_ETM_Q21_293659"/>
      <w:bookmarkEnd w:id="7170"/>
      <w:r>
        <w:rPr>
          <w:rtl/>
        </w:rPr>
        <w:t xml:space="preserve">לציין </w:t>
      </w:r>
      <w:bookmarkStart w:id="7171" w:name="_ETM_Q21_294259"/>
      <w:bookmarkEnd w:id="7171"/>
      <w:r>
        <w:rPr>
          <w:rtl/>
        </w:rPr>
        <w:t xml:space="preserve">כי </w:t>
      </w:r>
      <w:bookmarkStart w:id="7172" w:name="_ETM_Q21_294560"/>
      <w:bookmarkEnd w:id="7172"/>
      <w:r>
        <w:rPr>
          <w:rtl/>
        </w:rPr>
        <w:t xml:space="preserve">הוקמה </w:t>
      </w:r>
      <w:bookmarkStart w:id="7173" w:name="_ETM_Q21_295060"/>
      <w:bookmarkEnd w:id="7173"/>
      <w:r>
        <w:rPr>
          <w:rtl/>
        </w:rPr>
        <w:t xml:space="preserve">טייסת </w:t>
      </w:r>
      <w:bookmarkStart w:id="7174" w:name="_ETM_Q21_295720"/>
      <w:bookmarkEnd w:id="7174"/>
      <w:r>
        <w:rPr>
          <w:rtl/>
        </w:rPr>
        <w:t xml:space="preserve">הכיבוי </w:t>
      </w:r>
      <w:bookmarkStart w:id="7175" w:name="_ETM_Q21_296259"/>
      <w:bookmarkEnd w:id="7175"/>
      <w:r>
        <w:rPr>
          <w:rtl/>
        </w:rPr>
        <w:t>הלאומית</w:t>
      </w:r>
      <w:r>
        <w:rPr>
          <w:rFonts w:hint="cs"/>
          <w:rtl/>
        </w:rPr>
        <w:t>.</w:t>
      </w:r>
      <w:r>
        <w:rPr>
          <w:rtl/>
        </w:rPr>
        <w:t xml:space="preserve"> </w:t>
      </w:r>
      <w:bookmarkStart w:id="7176" w:name="_ETM_Q21_297649"/>
      <w:bookmarkEnd w:id="7176"/>
      <w:r w:rsidR="00977595">
        <w:rPr>
          <w:rFonts w:hint="cs"/>
          <w:rtl/>
        </w:rPr>
        <w:t>ה</w:t>
      </w:r>
      <w:r>
        <w:rPr>
          <w:rtl/>
        </w:rPr>
        <w:t>טי</w:t>
      </w:r>
      <w:r>
        <w:rPr>
          <w:rFonts w:hint="cs"/>
          <w:rtl/>
        </w:rPr>
        <w:t>י</w:t>
      </w:r>
      <w:r>
        <w:rPr>
          <w:rtl/>
        </w:rPr>
        <w:t xml:space="preserve">סת </w:t>
      </w:r>
      <w:bookmarkStart w:id="7177" w:name="_ETM_Q21_298249"/>
      <w:bookmarkStart w:id="7178" w:name="_ETM_Q21_298549"/>
      <w:bookmarkEnd w:id="7177"/>
      <w:bookmarkEnd w:id="7178"/>
      <w:r>
        <w:rPr>
          <w:rFonts w:hint="cs"/>
          <w:rtl/>
        </w:rPr>
        <w:t>היא</w:t>
      </w:r>
      <w:r>
        <w:rPr>
          <w:rtl/>
        </w:rPr>
        <w:t xml:space="preserve"> </w:t>
      </w:r>
      <w:bookmarkStart w:id="7179" w:name="_ETM_Q21_298819"/>
      <w:bookmarkEnd w:id="7179"/>
      <w:r>
        <w:rPr>
          <w:rtl/>
        </w:rPr>
        <w:t xml:space="preserve">איכותית </w:t>
      </w:r>
      <w:bookmarkStart w:id="7180" w:name="_ETM_Q21_299359"/>
      <w:bookmarkEnd w:id="7180"/>
      <w:r>
        <w:rPr>
          <w:rtl/>
        </w:rPr>
        <w:t xml:space="preserve">ועוצמתית </w:t>
      </w:r>
      <w:bookmarkStart w:id="7181" w:name="_ETM_Q21_300020"/>
      <w:bookmarkEnd w:id="7181"/>
      <w:r>
        <w:rPr>
          <w:rtl/>
        </w:rPr>
        <w:t xml:space="preserve">גם </w:t>
      </w:r>
      <w:bookmarkStart w:id="7182" w:name="_ETM_Q21_300319"/>
      <w:bookmarkEnd w:id="7182"/>
      <w:r>
        <w:rPr>
          <w:rtl/>
        </w:rPr>
        <w:t>בסטנדרטי</w:t>
      </w:r>
      <w:bookmarkStart w:id="7183" w:name="_ETM_Q21_301009"/>
      <w:bookmarkEnd w:id="7183"/>
      <w:r>
        <w:rPr>
          <w:rtl/>
        </w:rPr>
        <w:t xml:space="preserve">ם </w:t>
      </w:r>
      <w:bookmarkStart w:id="7184" w:name="_ETM_Q21_301130"/>
      <w:bookmarkEnd w:id="7184"/>
      <w:r>
        <w:rPr>
          <w:rFonts w:hint="cs"/>
          <w:rtl/>
        </w:rPr>
        <w:t>מ</w:t>
      </w:r>
      <w:r>
        <w:rPr>
          <w:rtl/>
        </w:rPr>
        <w:t>ערב</w:t>
      </w:r>
      <w:r>
        <w:rPr>
          <w:rFonts w:hint="cs"/>
          <w:rtl/>
        </w:rPr>
        <w:t>י</w:t>
      </w:r>
      <w:r>
        <w:rPr>
          <w:rtl/>
        </w:rPr>
        <w:t xml:space="preserve">ים </w:t>
      </w:r>
      <w:bookmarkStart w:id="7185" w:name="_ETM_Q21_301670"/>
      <w:bookmarkEnd w:id="7185"/>
      <w:r>
        <w:rPr>
          <w:rtl/>
        </w:rPr>
        <w:t xml:space="preserve">ונותנת </w:t>
      </w:r>
      <w:bookmarkStart w:id="7186" w:name="_ETM_Q21_302240"/>
      <w:bookmarkEnd w:id="7186"/>
      <w:r>
        <w:rPr>
          <w:rtl/>
        </w:rPr>
        <w:t xml:space="preserve">מענה </w:t>
      </w:r>
      <w:bookmarkStart w:id="7187" w:name="_ETM_Q21_302810"/>
      <w:bookmarkEnd w:id="7187"/>
      <w:r>
        <w:rPr>
          <w:rtl/>
        </w:rPr>
        <w:t xml:space="preserve">טוב </w:t>
      </w:r>
      <w:bookmarkStart w:id="7188" w:name="_ETM_Q21_303649"/>
      <w:bookmarkEnd w:id="7188"/>
      <w:r>
        <w:rPr>
          <w:rtl/>
        </w:rPr>
        <w:t xml:space="preserve">בהרבה </w:t>
      </w:r>
      <w:bookmarkStart w:id="7189" w:name="_ETM_Q21_304280"/>
      <w:bookmarkEnd w:id="7189"/>
      <w:proofErr w:type="spellStart"/>
      <w:r>
        <w:rPr>
          <w:rtl/>
        </w:rPr>
        <w:t>מבעבר</w:t>
      </w:r>
      <w:proofErr w:type="spellEnd"/>
      <w:r>
        <w:rPr>
          <w:rtl/>
        </w:rPr>
        <w:t xml:space="preserve"> </w:t>
      </w:r>
      <w:bookmarkStart w:id="7190" w:name="_ETM_Q21_304820"/>
      <w:bookmarkEnd w:id="7190"/>
      <w:r>
        <w:rPr>
          <w:rtl/>
        </w:rPr>
        <w:t xml:space="preserve">בשטחים </w:t>
      </w:r>
      <w:bookmarkStart w:id="7191" w:name="_ETM_Q21_305360"/>
      <w:bookmarkEnd w:id="7191"/>
      <w:r>
        <w:rPr>
          <w:rtl/>
        </w:rPr>
        <w:t xml:space="preserve">פתוחים </w:t>
      </w:r>
      <w:bookmarkStart w:id="7192" w:name="_ETM_Q21_305810"/>
      <w:bookmarkEnd w:id="7192"/>
      <w:r>
        <w:rPr>
          <w:rtl/>
        </w:rPr>
        <w:t xml:space="preserve">הסמוכים </w:t>
      </w:r>
      <w:bookmarkStart w:id="7193" w:name="_ETM_Q21_306890"/>
      <w:bookmarkEnd w:id="7193"/>
      <w:r>
        <w:rPr>
          <w:rFonts w:hint="cs"/>
          <w:rtl/>
        </w:rPr>
        <w:t>לי</w:t>
      </w:r>
      <w:r>
        <w:rPr>
          <w:rtl/>
        </w:rPr>
        <w:t xml:space="preserve">ישובים </w:t>
      </w:r>
      <w:bookmarkStart w:id="7194" w:name="_ETM_Q21_307490"/>
      <w:bookmarkEnd w:id="7194"/>
      <w:r>
        <w:rPr>
          <w:rtl/>
        </w:rPr>
        <w:t xml:space="preserve">בכל </w:t>
      </w:r>
      <w:bookmarkStart w:id="7195" w:name="_ETM_Q21_308330"/>
      <w:bookmarkEnd w:id="7195"/>
      <w:r>
        <w:rPr>
          <w:rtl/>
        </w:rPr>
        <w:t xml:space="preserve">רחבי </w:t>
      </w:r>
      <w:bookmarkStart w:id="7196" w:name="_ETM_Q21_308780"/>
      <w:bookmarkEnd w:id="7196"/>
      <w:r>
        <w:rPr>
          <w:rtl/>
        </w:rPr>
        <w:t>הארץ</w:t>
      </w:r>
      <w:r>
        <w:rPr>
          <w:rFonts w:hint="cs"/>
          <w:rtl/>
        </w:rPr>
        <w:t>.</w:t>
      </w:r>
      <w:r>
        <w:rPr>
          <w:rtl/>
        </w:rPr>
        <w:t xml:space="preserve"> </w:t>
      </w:r>
      <w:bookmarkStart w:id="7197" w:name="_ETM_Q21_309669"/>
      <w:bookmarkEnd w:id="7197"/>
    </w:p>
    <w:p w:rsidR="00635A15" w:rsidRDefault="00635A15" w:rsidP="006F1440">
      <w:pPr>
        <w:rPr>
          <w:rtl/>
        </w:rPr>
      </w:pPr>
      <w:bookmarkStart w:id="7198" w:name="_ETM_Q21_310000"/>
      <w:bookmarkEnd w:id="7198"/>
    </w:p>
    <w:p w:rsidR="00635A15" w:rsidRDefault="00635A15" w:rsidP="00054896">
      <w:pPr>
        <w:rPr>
          <w:rtl/>
        </w:rPr>
      </w:pPr>
      <w:bookmarkStart w:id="7199" w:name="_ETM_Q21_311000"/>
      <w:bookmarkStart w:id="7200" w:name="_ETM_Q21_310569"/>
      <w:bookmarkEnd w:id="7199"/>
      <w:bookmarkEnd w:id="7200"/>
      <w:r>
        <w:rPr>
          <w:rtl/>
        </w:rPr>
        <w:t xml:space="preserve">רכיב </w:t>
      </w:r>
      <w:bookmarkStart w:id="7201" w:name="_ETM_Q21_310930"/>
      <w:bookmarkEnd w:id="7201"/>
      <w:r>
        <w:rPr>
          <w:rtl/>
        </w:rPr>
        <w:t xml:space="preserve">נוסף </w:t>
      </w:r>
      <w:bookmarkStart w:id="7202" w:name="_ETM_Q21_311440"/>
      <w:bookmarkEnd w:id="7202"/>
      <w:r w:rsidR="00977595">
        <w:rPr>
          <w:rFonts w:hint="cs"/>
          <w:rtl/>
        </w:rPr>
        <w:t>ו</w:t>
      </w:r>
      <w:r>
        <w:rPr>
          <w:rtl/>
        </w:rPr>
        <w:t xml:space="preserve">חשוב </w:t>
      </w:r>
      <w:bookmarkStart w:id="7203" w:name="_ETM_Q21_311950"/>
      <w:bookmarkEnd w:id="7203"/>
      <w:r>
        <w:rPr>
          <w:rtl/>
        </w:rPr>
        <w:t>ל</w:t>
      </w:r>
      <w:r>
        <w:rPr>
          <w:rFonts w:hint="cs"/>
          <w:rtl/>
        </w:rPr>
        <w:t>א</w:t>
      </w:r>
      <w:r>
        <w:rPr>
          <w:rtl/>
        </w:rPr>
        <w:t xml:space="preserve"> </w:t>
      </w:r>
      <w:bookmarkStart w:id="7204" w:name="_ETM_Q21_312069"/>
      <w:bookmarkEnd w:id="7204"/>
      <w:r>
        <w:rPr>
          <w:rtl/>
        </w:rPr>
        <w:t xml:space="preserve">פחות </w:t>
      </w:r>
      <w:bookmarkStart w:id="7205" w:name="_ETM_Q21_312639"/>
      <w:bookmarkEnd w:id="7205"/>
      <w:r>
        <w:rPr>
          <w:rtl/>
        </w:rPr>
        <w:t xml:space="preserve">מהמענה </w:t>
      </w:r>
      <w:bookmarkStart w:id="7206" w:name="_ETM_Q21_314069"/>
      <w:bookmarkEnd w:id="7206"/>
      <w:r>
        <w:rPr>
          <w:rtl/>
        </w:rPr>
        <w:t xml:space="preserve">המבצעי </w:t>
      </w:r>
      <w:bookmarkStart w:id="7207" w:name="_ETM_Q21_314880"/>
      <w:bookmarkEnd w:id="7207"/>
      <w:r>
        <w:rPr>
          <w:rFonts w:hint="cs"/>
          <w:rtl/>
        </w:rPr>
        <w:t>הוא</w:t>
      </w:r>
      <w:r>
        <w:rPr>
          <w:rtl/>
        </w:rPr>
        <w:t xml:space="preserve"> </w:t>
      </w:r>
      <w:bookmarkStart w:id="7208" w:name="_ETM_Q21_315270"/>
      <w:bookmarkEnd w:id="7208"/>
      <w:r>
        <w:rPr>
          <w:rtl/>
        </w:rPr>
        <w:t xml:space="preserve">תחום </w:t>
      </w:r>
      <w:bookmarkStart w:id="7209" w:name="_ETM_Q21_315630"/>
      <w:bookmarkEnd w:id="7209"/>
      <w:r>
        <w:rPr>
          <w:rtl/>
        </w:rPr>
        <w:t xml:space="preserve">ההסברה </w:t>
      </w:r>
      <w:bookmarkStart w:id="7210" w:name="_ETM_Q21_316230"/>
      <w:bookmarkEnd w:id="7210"/>
      <w:r>
        <w:rPr>
          <w:rtl/>
        </w:rPr>
        <w:t xml:space="preserve">והמודעות </w:t>
      </w:r>
      <w:bookmarkStart w:id="7211" w:name="_ETM_Q21_317579"/>
      <w:bookmarkEnd w:id="7211"/>
      <w:r>
        <w:rPr>
          <w:rtl/>
        </w:rPr>
        <w:t xml:space="preserve">לבטיחות </w:t>
      </w:r>
      <w:bookmarkStart w:id="7212" w:name="_ETM_Q21_318299"/>
      <w:bookmarkEnd w:id="7212"/>
      <w:r>
        <w:rPr>
          <w:rtl/>
        </w:rPr>
        <w:t xml:space="preserve">והגנה </w:t>
      </w:r>
      <w:bookmarkStart w:id="7213" w:name="_ETM_Q21_318810"/>
      <w:bookmarkEnd w:id="7213"/>
      <w:r>
        <w:rPr>
          <w:rtl/>
        </w:rPr>
        <w:t>מאש</w:t>
      </w:r>
      <w:r>
        <w:rPr>
          <w:rFonts w:hint="cs"/>
          <w:rtl/>
        </w:rPr>
        <w:t>.</w:t>
      </w:r>
      <w:r>
        <w:rPr>
          <w:rtl/>
        </w:rPr>
        <w:t xml:space="preserve"> </w:t>
      </w:r>
      <w:bookmarkStart w:id="7214" w:name="_ETM_Q21_319290"/>
      <w:bookmarkEnd w:id="7214"/>
      <w:r>
        <w:rPr>
          <w:rtl/>
        </w:rPr>
        <w:t xml:space="preserve">בשנים </w:t>
      </w:r>
      <w:bookmarkStart w:id="7215" w:name="_ETM_Q21_319769"/>
      <w:bookmarkEnd w:id="7215"/>
      <w:r>
        <w:rPr>
          <w:rtl/>
        </w:rPr>
        <w:t xml:space="preserve">האחרונות </w:t>
      </w:r>
      <w:bookmarkStart w:id="7216" w:name="_ETM_Q21_320430"/>
      <w:bookmarkEnd w:id="7216"/>
      <w:r>
        <w:rPr>
          <w:rtl/>
        </w:rPr>
        <w:t>הנו</w:t>
      </w:r>
      <w:bookmarkStart w:id="7217" w:name="_ETM_Q21_320939"/>
      <w:bookmarkEnd w:id="7217"/>
      <w:r>
        <w:rPr>
          <w:rFonts w:hint="cs"/>
          <w:rtl/>
        </w:rPr>
        <w:t xml:space="preserve">שא </w:t>
      </w:r>
      <w:r>
        <w:rPr>
          <w:rtl/>
        </w:rPr>
        <w:t xml:space="preserve">חוזק </w:t>
      </w:r>
      <w:bookmarkStart w:id="7218" w:name="_ETM_Q21_321480"/>
      <w:bookmarkEnd w:id="7218"/>
      <w:r>
        <w:rPr>
          <w:rtl/>
        </w:rPr>
        <w:t xml:space="preserve">בצורה </w:t>
      </w:r>
      <w:bookmarkStart w:id="7219" w:name="_ETM_Q21_321870"/>
      <w:bookmarkEnd w:id="7219"/>
      <w:r>
        <w:rPr>
          <w:rtl/>
        </w:rPr>
        <w:t>משמעותית</w:t>
      </w:r>
      <w:r>
        <w:rPr>
          <w:rFonts w:hint="cs"/>
          <w:rtl/>
        </w:rPr>
        <w:t>,</w:t>
      </w:r>
      <w:r>
        <w:rPr>
          <w:rtl/>
        </w:rPr>
        <w:t xml:space="preserve"> </w:t>
      </w:r>
      <w:bookmarkStart w:id="7220" w:name="_ETM_Q21_323030"/>
      <w:bookmarkEnd w:id="7220"/>
      <w:r>
        <w:rPr>
          <w:rtl/>
        </w:rPr>
        <w:t xml:space="preserve">תוך </w:t>
      </w:r>
      <w:bookmarkStart w:id="7221" w:name="_ETM_Q21_323329"/>
      <w:bookmarkEnd w:id="7221"/>
      <w:r>
        <w:rPr>
          <w:rtl/>
        </w:rPr>
        <w:t xml:space="preserve">שיתוף </w:t>
      </w:r>
      <w:bookmarkStart w:id="7222" w:name="_ETM_Q21_323780"/>
      <w:bookmarkEnd w:id="7222"/>
      <w:r>
        <w:rPr>
          <w:rtl/>
        </w:rPr>
        <w:t xml:space="preserve">פעולה </w:t>
      </w:r>
      <w:bookmarkStart w:id="7223" w:name="_ETM_Q21_324290"/>
      <w:bookmarkEnd w:id="7223"/>
      <w:r>
        <w:rPr>
          <w:rtl/>
        </w:rPr>
        <w:t xml:space="preserve">עם </w:t>
      </w:r>
      <w:bookmarkStart w:id="7224" w:name="_ETM_Q21_324439"/>
      <w:bookmarkEnd w:id="7224"/>
      <w:r>
        <w:rPr>
          <w:rtl/>
        </w:rPr>
        <w:t xml:space="preserve">ראשי </w:t>
      </w:r>
      <w:bookmarkStart w:id="7225" w:name="_ETM_Q21_324769"/>
      <w:bookmarkEnd w:id="7225"/>
      <w:r>
        <w:rPr>
          <w:rtl/>
        </w:rPr>
        <w:t xml:space="preserve">המועצות </w:t>
      </w:r>
      <w:bookmarkStart w:id="7226" w:name="_ETM_Q21_325370"/>
      <w:bookmarkEnd w:id="7226"/>
      <w:r>
        <w:rPr>
          <w:rtl/>
        </w:rPr>
        <w:t>ו</w:t>
      </w:r>
      <w:r>
        <w:rPr>
          <w:rFonts w:hint="cs"/>
          <w:rtl/>
        </w:rPr>
        <w:t>ה</w:t>
      </w:r>
      <w:r>
        <w:rPr>
          <w:rtl/>
        </w:rPr>
        <w:t>ערים</w:t>
      </w:r>
      <w:r>
        <w:rPr>
          <w:rFonts w:hint="cs"/>
          <w:rtl/>
        </w:rPr>
        <w:t>,</w:t>
      </w:r>
      <w:r>
        <w:rPr>
          <w:rtl/>
        </w:rPr>
        <w:t xml:space="preserve"> </w:t>
      </w:r>
      <w:bookmarkStart w:id="7227" w:name="_ETM_Q21_326360"/>
      <w:bookmarkEnd w:id="7227"/>
      <w:r>
        <w:rPr>
          <w:rtl/>
        </w:rPr>
        <w:t>ע</w:t>
      </w:r>
      <w:r>
        <w:rPr>
          <w:rFonts w:hint="cs"/>
          <w:rtl/>
        </w:rPr>
        <w:t xml:space="preserve">ל ידי </w:t>
      </w:r>
      <w:bookmarkStart w:id="7228" w:name="_ETM_Q21_326930"/>
      <w:bookmarkEnd w:id="7228"/>
      <w:r>
        <w:rPr>
          <w:rtl/>
        </w:rPr>
        <w:t xml:space="preserve">קיום </w:t>
      </w:r>
      <w:bookmarkStart w:id="7229" w:name="_ETM_Q21_327410"/>
      <w:bookmarkEnd w:id="7229"/>
      <w:r>
        <w:rPr>
          <w:rtl/>
        </w:rPr>
        <w:t xml:space="preserve">ימי </w:t>
      </w:r>
      <w:bookmarkStart w:id="7230" w:name="_ETM_Q21_327680"/>
      <w:bookmarkEnd w:id="7230"/>
      <w:r>
        <w:rPr>
          <w:rtl/>
        </w:rPr>
        <w:t>קהילה</w:t>
      </w:r>
      <w:r>
        <w:rPr>
          <w:rFonts w:hint="cs"/>
          <w:rtl/>
        </w:rPr>
        <w:t>,</w:t>
      </w:r>
      <w:r>
        <w:rPr>
          <w:rtl/>
        </w:rPr>
        <w:t xml:space="preserve"> </w:t>
      </w:r>
      <w:bookmarkStart w:id="7231" w:name="_ETM_Q21_328340"/>
      <w:bookmarkEnd w:id="7231"/>
      <w:r>
        <w:rPr>
          <w:rtl/>
        </w:rPr>
        <w:t xml:space="preserve">הדרכות </w:t>
      </w:r>
      <w:bookmarkStart w:id="7232" w:name="_ETM_Q21_329490"/>
      <w:bookmarkEnd w:id="7232"/>
      <w:r>
        <w:rPr>
          <w:rFonts w:hint="cs"/>
          <w:rtl/>
        </w:rPr>
        <w:t>ו</w:t>
      </w:r>
      <w:r>
        <w:rPr>
          <w:rtl/>
        </w:rPr>
        <w:t xml:space="preserve">פעילות </w:t>
      </w:r>
      <w:bookmarkStart w:id="7233" w:name="_ETM_Q21_330060"/>
      <w:bookmarkEnd w:id="7233"/>
      <w:r>
        <w:rPr>
          <w:rtl/>
        </w:rPr>
        <w:t xml:space="preserve">בתוך </w:t>
      </w:r>
      <w:bookmarkStart w:id="7234" w:name="_ETM_Q21_330419"/>
      <w:bookmarkEnd w:id="7234"/>
      <w:r>
        <w:rPr>
          <w:rtl/>
        </w:rPr>
        <w:t xml:space="preserve">בתי </w:t>
      </w:r>
      <w:bookmarkStart w:id="7235" w:name="_ETM_Q21_330720"/>
      <w:bookmarkEnd w:id="7235"/>
      <w:r>
        <w:rPr>
          <w:rtl/>
        </w:rPr>
        <w:t>הספר</w:t>
      </w:r>
      <w:r>
        <w:rPr>
          <w:rFonts w:hint="cs"/>
          <w:rtl/>
        </w:rPr>
        <w:t>,</w:t>
      </w:r>
      <w:r>
        <w:rPr>
          <w:rtl/>
        </w:rPr>
        <w:t xml:space="preserve"> </w:t>
      </w:r>
      <w:bookmarkStart w:id="7236" w:name="_ETM_Q21_331530"/>
      <w:bookmarkEnd w:id="7236"/>
      <w:r>
        <w:rPr>
          <w:rtl/>
        </w:rPr>
        <w:t xml:space="preserve">מוסדות </w:t>
      </w:r>
      <w:bookmarkStart w:id="7237" w:name="_ETM_Q21_332040"/>
      <w:bookmarkEnd w:id="7237"/>
      <w:r>
        <w:rPr>
          <w:rtl/>
        </w:rPr>
        <w:t>החינוך</w:t>
      </w:r>
      <w:r>
        <w:rPr>
          <w:rFonts w:hint="cs"/>
          <w:rtl/>
        </w:rPr>
        <w:t>,</w:t>
      </w:r>
      <w:r>
        <w:rPr>
          <w:rtl/>
        </w:rPr>
        <w:t xml:space="preserve"> </w:t>
      </w:r>
      <w:bookmarkStart w:id="7238" w:name="_ETM_Q21_332490"/>
      <w:bookmarkEnd w:id="7238"/>
      <w:r>
        <w:rPr>
          <w:rtl/>
        </w:rPr>
        <w:t xml:space="preserve">מוסדות </w:t>
      </w:r>
      <w:bookmarkStart w:id="7239" w:name="_ETM_Q21_332910"/>
      <w:bookmarkEnd w:id="7239"/>
      <w:r>
        <w:rPr>
          <w:rtl/>
        </w:rPr>
        <w:t>ציבור</w:t>
      </w:r>
      <w:r>
        <w:rPr>
          <w:rFonts w:hint="cs"/>
          <w:rtl/>
        </w:rPr>
        <w:t>,</w:t>
      </w:r>
      <w:r>
        <w:rPr>
          <w:rtl/>
        </w:rPr>
        <w:t xml:space="preserve"> </w:t>
      </w:r>
      <w:bookmarkStart w:id="7240" w:name="_ETM_Q21_333419"/>
      <w:bookmarkEnd w:id="7240"/>
      <w:r>
        <w:rPr>
          <w:rtl/>
        </w:rPr>
        <w:t xml:space="preserve">מוסדות </w:t>
      </w:r>
      <w:bookmarkStart w:id="7241" w:name="_ETM_Q21_333870"/>
      <w:bookmarkEnd w:id="7241"/>
      <w:r>
        <w:rPr>
          <w:rtl/>
        </w:rPr>
        <w:t xml:space="preserve">קשישים </w:t>
      </w:r>
      <w:bookmarkStart w:id="7242" w:name="_ETM_Q21_334350"/>
      <w:bookmarkEnd w:id="7242"/>
      <w:r>
        <w:rPr>
          <w:rFonts w:hint="cs"/>
          <w:rtl/>
        </w:rPr>
        <w:t>ו</w:t>
      </w:r>
      <w:r>
        <w:rPr>
          <w:rtl/>
        </w:rPr>
        <w:t xml:space="preserve">מעונות </w:t>
      </w:r>
      <w:bookmarkStart w:id="7243" w:name="_ETM_Q21_334770"/>
      <w:bookmarkEnd w:id="7243"/>
      <w:r>
        <w:rPr>
          <w:rtl/>
        </w:rPr>
        <w:t>יום</w:t>
      </w:r>
      <w:r w:rsidR="00054896">
        <w:rPr>
          <w:rFonts w:hint="cs"/>
          <w:rtl/>
        </w:rPr>
        <w:t xml:space="preserve"> ו</w:t>
      </w:r>
      <w:bookmarkStart w:id="7244" w:name="_ETM_Q21_336139"/>
      <w:bookmarkEnd w:id="7244"/>
      <w:r>
        <w:rPr>
          <w:rtl/>
        </w:rPr>
        <w:t xml:space="preserve">ביצוע </w:t>
      </w:r>
      <w:bookmarkStart w:id="7245" w:name="_ETM_Q21_337510"/>
      <w:bookmarkEnd w:id="7245"/>
      <w:r>
        <w:rPr>
          <w:rtl/>
        </w:rPr>
        <w:t xml:space="preserve">קמפיינים </w:t>
      </w:r>
      <w:bookmarkStart w:id="7246" w:name="_ETM_Q21_338109"/>
      <w:bookmarkEnd w:id="7246"/>
      <w:r>
        <w:rPr>
          <w:rtl/>
        </w:rPr>
        <w:t>י</w:t>
      </w:r>
      <w:r>
        <w:rPr>
          <w:rFonts w:hint="cs"/>
          <w:rtl/>
        </w:rPr>
        <w:t>יעודי</w:t>
      </w:r>
      <w:r>
        <w:rPr>
          <w:rtl/>
        </w:rPr>
        <w:t xml:space="preserve">ים </w:t>
      </w:r>
      <w:bookmarkStart w:id="7247" w:name="_ETM_Q21_338590"/>
      <w:bookmarkEnd w:id="7247"/>
      <w:r>
        <w:rPr>
          <w:rtl/>
        </w:rPr>
        <w:t>לחורף</w:t>
      </w:r>
      <w:r>
        <w:rPr>
          <w:rFonts w:hint="cs"/>
          <w:rtl/>
        </w:rPr>
        <w:t>,</w:t>
      </w:r>
      <w:r>
        <w:rPr>
          <w:rtl/>
        </w:rPr>
        <w:t xml:space="preserve"> </w:t>
      </w:r>
      <w:bookmarkStart w:id="7248" w:name="_ETM_Q21_339129"/>
      <w:bookmarkStart w:id="7249" w:name="_ETM_Q21_339639"/>
      <w:bookmarkStart w:id="7250" w:name="_ETM_Q21_339760"/>
      <w:bookmarkEnd w:id="7248"/>
      <w:bookmarkEnd w:id="7249"/>
      <w:bookmarkEnd w:id="7250"/>
      <w:r w:rsidR="00054896">
        <w:rPr>
          <w:rFonts w:hint="cs"/>
          <w:rtl/>
        </w:rPr>
        <w:t>ל</w:t>
      </w:r>
      <w:r>
        <w:rPr>
          <w:rtl/>
        </w:rPr>
        <w:t xml:space="preserve">רמדאן </w:t>
      </w:r>
      <w:bookmarkStart w:id="7251" w:name="_ETM_Q21_340540"/>
      <w:bookmarkEnd w:id="7251"/>
      <w:r>
        <w:rPr>
          <w:rtl/>
        </w:rPr>
        <w:t xml:space="preserve">ואף </w:t>
      </w:r>
      <w:bookmarkStart w:id="7252" w:name="_ETM_Q21_340989"/>
      <w:bookmarkEnd w:id="7252"/>
      <w:proofErr w:type="spellStart"/>
      <w:r>
        <w:rPr>
          <w:rtl/>
        </w:rPr>
        <w:t>בפייסבוק</w:t>
      </w:r>
      <w:proofErr w:type="spellEnd"/>
      <w:r>
        <w:rPr>
          <w:rtl/>
        </w:rPr>
        <w:t xml:space="preserve"> </w:t>
      </w:r>
      <w:bookmarkStart w:id="7253" w:name="_ETM_Q21_341680"/>
      <w:bookmarkEnd w:id="7253"/>
      <w:r>
        <w:rPr>
          <w:rtl/>
        </w:rPr>
        <w:t>בערבית</w:t>
      </w:r>
      <w:r>
        <w:rPr>
          <w:rFonts w:hint="cs"/>
          <w:rtl/>
        </w:rPr>
        <w:t>.</w:t>
      </w:r>
      <w:r>
        <w:rPr>
          <w:rtl/>
        </w:rPr>
        <w:t xml:space="preserve"> </w:t>
      </w:r>
      <w:bookmarkStart w:id="7254" w:name="_ETM_Q21_342700"/>
      <w:bookmarkEnd w:id="7254"/>
      <w:r>
        <w:rPr>
          <w:rtl/>
        </w:rPr>
        <w:t xml:space="preserve">בשנים </w:t>
      </w:r>
      <w:bookmarkStart w:id="7255" w:name="_ETM_Q21_343510"/>
      <w:bookmarkStart w:id="7256" w:name="_ETM_Q21_344529"/>
      <w:bookmarkStart w:id="7257" w:name="_ETM_Q21_345310"/>
      <w:bookmarkEnd w:id="7255"/>
      <w:bookmarkEnd w:id="7256"/>
      <w:bookmarkEnd w:id="7257"/>
      <w:r>
        <w:rPr>
          <w:rFonts w:hint="cs"/>
          <w:rtl/>
        </w:rPr>
        <w:t>2017</w:t>
      </w:r>
      <w:r w:rsidR="00D06262">
        <w:rPr>
          <w:rFonts w:hint="eastAsia"/>
          <w:rtl/>
        </w:rPr>
        <w:t>–</w:t>
      </w:r>
      <w:r>
        <w:rPr>
          <w:rFonts w:hint="cs"/>
          <w:rtl/>
        </w:rPr>
        <w:t xml:space="preserve">2020 </w:t>
      </w:r>
      <w:bookmarkStart w:id="7258" w:name="_ETM_Q21_346090"/>
      <w:bookmarkEnd w:id="7258"/>
      <w:r>
        <w:rPr>
          <w:rtl/>
        </w:rPr>
        <w:t xml:space="preserve">הושקע </w:t>
      </w:r>
      <w:bookmarkStart w:id="7259" w:name="_ETM_Q21_347079"/>
      <w:bookmarkEnd w:id="7259"/>
      <w:r>
        <w:rPr>
          <w:rtl/>
        </w:rPr>
        <w:t xml:space="preserve">תקציב </w:t>
      </w:r>
      <w:bookmarkStart w:id="7260" w:name="_ETM_Q21_347529"/>
      <w:bookmarkEnd w:id="7260"/>
      <w:r w:rsidR="00977595">
        <w:rPr>
          <w:rFonts w:hint="cs"/>
          <w:rtl/>
        </w:rPr>
        <w:t>של</w:t>
      </w:r>
      <w:r>
        <w:rPr>
          <w:rtl/>
        </w:rPr>
        <w:t xml:space="preserve"> </w:t>
      </w:r>
      <w:bookmarkStart w:id="7261" w:name="_ETM_Q21_348069"/>
      <w:bookmarkStart w:id="7262" w:name="_ETM_Q21_351180"/>
      <w:bookmarkEnd w:id="7261"/>
      <w:bookmarkEnd w:id="7262"/>
      <w:r>
        <w:rPr>
          <w:rFonts w:hint="cs"/>
          <w:rtl/>
        </w:rPr>
        <w:t xml:space="preserve">602,000 </w:t>
      </w:r>
      <w:r>
        <w:rPr>
          <w:rtl/>
        </w:rPr>
        <w:t xml:space="preserve">שקלים </w:t>
      </w:r>
      <w:bookmarkStart w:id="7263" w:name="_ETM_Q21_351750"/>
      <w:bookmarkEnd w:id="7263"/>
      <w:r w:rsidR="00977595">
        <w:rPr>
          <w:rFonts w:hint="cs"/>
          <w:rtl/>
        </w:rPr>
        <w:t>ב</w:t>
      </w:r>
      <w:r>
        <w:rPr>
          <w:rtl/>
        </w:rPr>
        <w:t xml:space="preserve">הסברה </w:t>
      </w:r>
      <w:bookmarkStart w:id="7264" w:name="_ETM_Q21_352349"/>
      <w:bookmarkEnd w:id="7264"/>
      <w:r>
        <w:rPr>
          <w:rtl/>
        </w:rPr>
        <w:t xml:space="preserve">לחברה </w:t>
      </w:r>
      <w:bookmarkStart w:id="7265" w:name="_ETM_Q21_352769"/>
      <w:bookmarkEnd w:id="7265"/>
      <w:r>
        <w:rPr>
          <w:rtl/>
        </w:rPr>
        <w:t xml:space="preserve">הערבית </w:t>
      </w:r>
      <w:bookmarkStart w:id="7266" w:name="_ETM_Q21_353159"/>
      <w:bookmarkEnd w:id="7266"/>
      <w:r>
        <w:rPr>
          <w:rtl/>
        </w:rPr>
        <w:t xml:space="preserve">בנושא </w:t>
      </w:r>
      <w:bookmarkStart w:id="7267" w:name="_ETM_Q21_353549"/>
      <w:bookmarkEnd w:id="7267"/>
      <w:r>
        <w:rPr>
          <w:rtl/>
        </w:rPr>
        <w:t xml:space="preserve">בטיחות </w:t>
      </w:r>
      <w:bookmarkStart w:id="7268" w:name="_ETM_Q21_353970"/>
      <w:bookmarkEnd w:id="7268"/>
      <w:r>
        <w:rPr>
          <w:rtl/>
        </w:rPr>
        <w:t>באש</w:t>
      </w:r>
      <w:r>
        <w:rPr>
          <w:rFonts w:hint="cs"/>
          <w:rtl/>
        </w:rPr>
        <w:t>.</w:t>
      </w:r>
      <w:r>
        <w:rPr>
          <w:rtl/>
        </w:rPr>
        <w:t xml:space="preserve"> </w:t>
      </w:r>
      <w:bookmarkStart w:id="7269" w:name="_ETM_Q21_355200"/>
      <w:bookmarkEnd w:id="7269"/>
    </w:p>
    <w:p w:rsidR="00635A15" w:rsidRDefault="00635A15" w:rsidP="006F1440">
      <w:pPr>
        <w:rPr>
          <w:rtl/>
        </w:rPr>
      </w:pPr>
    </w:p>
    <w:p w:rsidR="00635A15" w:rsidRDefault="00635A15" w:rsidP="00977595">
      <w:pPr>
        <w:rPr>
          <w:rtl/>
        </w:rPr>
      </w:pPr>
      <w:r>
        <w:rPr>
          <w:rtl/>
        </w:rPr>
        <w:t xml:space="preserve">בהקשר </w:t>
      </w:r>
      <w:bookmarkStart w:id="7270" w:name="_ETM_Q21_355799"/>
      <w:bookmarkEnd w:id="7270"/>
      <w:r>
        <w:rPr>
          <w:rtl/>
        </w:rPr>
        <w:t xml:space="preserve">זה </w:t>
      </w:r>
      <w:bookmarkStart w:id="7271" w:name="_ETM_Q21_356010"/>
      <w:bookmarkEnd w:id="7271"/>
      <w:r>
        <w:rPr>
          <w:rtl/>
        </w:rPr>
        <w:t xml:space="preserve">יש </w:t>
      </w:r>
      <w:bookmarkStart w:id="7272" w:name="_ETM_Q21_356220"/>
      <w:bookmarkEnd w:id="7272"/>
      <w:r>
        <w:rPr>
          <w:rtl/>
        </w:rPr>
        <w:t xml:space="preserve">לציין </w:t>
      </w:r>
      <w:bookmarkStart w:id="7273" w:name="_ETM_Q21_356760"/>
      <w:bookmarkEnd w:id="7273"/>
      <w:r>
        <w:rPr>
          <w:rtl/>
        </w:rPr>
        <w:t xml:space="preserve">כי </w:t>
      </w:r>
      <w:bookmarkStart w:id="7274" w:name="_ETM_Q21_356939"/>
      <w:bookmarkEnd w:id="7274"/>
      <w:r>
        <w:rPr>
          <w:rtl/>
        </w:rPr>
        <w:t xml:space="preserve">מדינת </w:t>
      </w:r>
      <w:bookmarkStart w:id="7275" w:name="_ETM_Q21_357329"/>
      <w:bookmarkEnd w:id="7275"/>
      <w:r>
        <w:rPr>
          <w:rtl/>
        </w:rPr>
        <w:t xml:space="preserve">ישראל </w:t>
      </w:r>
      <w:bookmarkStart w:id="7276" w:name="_ETM_Q21_358349"/>
      <w:bookmarkEnd w:id="7276"/>
      <w:r>
        <w:rPr>
          <w:rFonts w:hint="cs"/>
          <w:rtl/>
        </w:rPr>
        <w:t>היא</w:t>
      </w:r>
      <w:r>
        <w:rPr>
          <w:rtl/>
        </w:rPr>
        <w:t xml:space="preserve"> </w:t>
      </w:r>
      <w:bookmarkStart w:id="7277" w:name="_ETM_Q21_358799"/>
      <w:bookmarkEnd w:id="7277"/>
      <w:r>
        <w:rPr>
          <w:rtl/>
        </w:rPr>
        <w:t xml:space="preserve">המדינה </w:t>
      </w:r>
      <w:bookmarkStart w:id="7278" w:name="_ETM_Q21_359220"/>
      <w:bookmarkEnd w:id="7278"/>
      <w:r>
        <w:rPr>
          <w:rtl/>
        </w:rPr>
        <w:t xml:space="preserve">עם </w:t>
      </w:r>
      <w:bookmarkStart w:id="7279" w:name="_ETM_Q21_359370"/>
      <w:bookmarkEnd w:id="7279"/>
      <w:r>
        <w:rPr>
          <w:rtl/>
        </w:rPr>
        <w:t xml:space="preserve">שיעור </w:t>
      </w:r>
      <w:bookmarkStart w:id="7280" w:name="_ETM_Q21_359669"/>
      <w:bookmarkEnd w:id="7280"/>
      <w:r>
        <w:rPr>
          <w:rtl/>
        </w:rPr>
        <w:t xml:space="preserve">ההרוגים </w:t>
      </w:r>
      <w:bookmarkStart w:id="7281" w:name="_ETM_Q21_360180"/>
      <w:bookmarkStart w:id="7282" w:name="_ETM_Q21_360689"/>
      <w:bookmarkEnd w:id="7281"/>
      <w:bookmarkEnd w:id="7282"/>
      <w:r>
        <w:rPr>
          <w:rFonts w:hint="cs"/>
          <w:rtl/>
        </w:rPr>
        <w:t xml:space="preserve">ל-1,000 </w:t>
      </w:r>
      <w:r>
        <w:rPr>
          <w:rtl/>
        </w:rPr>
        <w:t xml:space="preserve">נפש </w:t>
      </w:r>
      <w:bookmarkStart w:id="7283" w:name="_ETM_Q21_361200"/>
      <w:bookmarkEnd w:id="7283"/>
      <w:r>
        <w:rPr>
          <w:rtl/>
        </w:rPr>
        <w:t xml:space="preserve">משרפות </w:t>
      </w:r>
      <w:bookmarkStart w:id="7284" w:name="_ETM_Q21_361799"/>
      <w:bookmarkEnd w:id="7284"/>
      <w:r>
        <w:rPr>
          <w:rtl/>
        </w:rPr>
        <w:t xml:space="preserve">מהנמוכים </w:t>
      </w:r>
      <w:bookmarkStart w:id="7285" w:name="_ETM_Q21_362430"/>
      <w:bookmarkEnd w:id="7285"/>
      <w:r>
        <w:rPr>
          <w:rtl/>
        </w:rPr>
        <w:t xml:space="preserve">בעולם </w:t>
      </w:r>
      <w:bookmarkStart w:id="7286" w:name="_ETM_Q21_362819"/>
      <w:bookmarkEnd w:id="7286"/>
      <w:r>
        <w:rPr>
          <w:rtl/>
        </w:rPr>
        <w:t>המערבי</w:t>
      </w:r>
      <w:r>
        <w:rPr>
          <w:rFonts w:hint="cs"/>
          <w:rtl/>
        </w:rPr>
        <w:t>.</w:t>
      </w:r>
      <w:r>
        <w:rPr>
          <w:rtl/>
        </w:rPr>
        <w:t xml:space="preserve"> </w:t>
      </w:r>
      <w:bookmarkStart w:id="7287" w:name="_ETM_Q21_363810"/>
      <w:bookmarkEnd w:id="7287"/>
      <w:r>
        <w:rPr>
          <w:rtl/>
        </w:rPr>
        <w:t xml:space="preserve">חשוב </w:t>
      </w:r>
      <w:bookmarkStart w:id="7288" w:name="_ETM_Q21_364230"/>
      <w:bookmarkEnd w:id="7288"/>
      <w:r>
        <w:rPr>
          <w:rtl/>
        </w:rPr>
        <w:t xml:space="preserve">להדגיש </w:t>
      </w:r>
      <w:bookmarkStart w:id="7289" w:name="_ETM_Q21_364950"/>
      <w:bookmarkEnd w:id="7289"/>
      <w:r>
        <w:rPr>
          <w:rtl/>
        </w:rPr>
        <w:t xml:space="preserve">כי </w:t>
      </w:r>
      <w:bookmarkStart w:id="7290" w:name="_ETM_Q21_365250"/>
      <w:bookmarkEnd w:id="7290"/>
      <w:r>
        <w:rPr>
          <w:rtl/>
        </w:rPr>
        <w:t xml:space="preserve">הפעילות </w:t>
      </w:r>
      <w:bookmarkStart w:id="7291" w:name="_ETM_Q21_365730"/>
      <w:bookmarkEnd w:id="7291"/>
      <w:r>
        <w:rPr>
          <w:rtl/>
        </w:rPr>
        <w:t xml:space="preserve">בשנים </w:t>
      </w:r>
      <w:bookmarkStart w:id="7292" w:name="_ETM_Q21_366210"/>
      <w:bookmarkEnd w:id="7292"/>
      <w:r>
        <w:rPr>
          <w:rtl/>
        </w:rPr>
        <w:t xml:space="preserve">האחרונות </w:t>
      </w:r>
      <w:bookmarkStart w:id="7293" w:name="_ETM_Q21_367210"/>
      <w:bookmarkEnd w:id="7293"/>
      <w:r>
        <w:rPr>
          <w:rtl/>
        </w:rPr>
        <w:t xml:space="preserve">הביאה </w:t>
      </w:r>
      <w:bookmarkStart w:id="7294" w:name="_ETM_Q21_368270"/>
      <w:bookmarkEnd w:id="7294"/>
      <w:r>
        <w:rPr>
          <w:rtl/>
        </w:rPr>
        <w:t xml:space="preserve">לירידה </w:t>
      </w:r>
      <w:bookmarkStart w:id="7295" w:name="_ETM_Q21_369320"/>
      <w:bookmarkEnd w:id="7295"/>
      <w:r>
        <w:rPr>
          <w:rtl/>
        </w:rPr>
        <w:t xml:space="preserve">משמעותית </w:t>
      </w:r>
      <w:bookmarkStart w:id="7296" w:name="_ETM_Q21_370490"/>
      <w:bookmarkEnd w:id="7296"/>
      <w:r>
        <w:rPr>
          <w:rtl/>
        </w:rPr>
        <w:t xml:space="preserve">במספר </w:t>
      </w:r>
      <w:bookmarkStart w:id="7297" w:name="_ETM_Q21_371240"/>
      <w:bookmarkEnd w:id="7297"/>
      <w:r>
        <w:rPr>
          <w:rtl/>
        </w:rPr>
        <w:t xml:space="preserve">הנספים </w:t>
      </w:r>
      <w:bookmarkStart w:id="7298" w:name="_ETM_Q21_372410"/>
      <w:bookmarkEnd w:id="7298"/>
      <w:r>
        <w:rPr>
          <w:rtl/>
        </w:rPr>
        <w:t xml:space="preserve">משרפות </w:t>
      </w:r>
      <w:bookmarkStart w:id="7299" w:name="_ETM_Q21_373100"/>
      <w:bookmarkEnd w:id="7299"/>
      <w:r>
        <w:rPr>
          <w:rtl/>
        </w:rPr>
        <w:t xml:space="preserve">בחברה </w:t>
      </w:r>
      <w:bookmarkStart w:id="7300" w:name="_ETM_Q21_373639"/>
      <w:bookmarkEnd w:id="7300"/>
      <w:r>
        <w:rPr>
          <w:rtl/>
        </w:rPr>
        <w:t>הערבית</w:t>
      </w:r>
      <w:r>
        <w:rPr>
          <w:rFonts w:hint="cs"/>
          <w:rtl/>
        </w:rPr>
        <w:t xml:space="preserve"> </w:t>
      </w:r>
      <w:r w:rsidR="00D06262">
        <w:rPr>
          <w:rFonts w:hint="eastAsia"/>
          <w:rtl/>
        </w:rPr>
        <w:t>–</w:t>
      </w:r>
      <w:r>
        <w:rPr>
          <w:rtl/>
        </w:rPr>
        <w:t xml:space="preserve"> </w:t>
      </w:r>
      <w:bookmarkStart w:id="7301" w:name="_ETM_Q21_374650"/>
      <w:bookmarkEnd w:id="7301"/>
      <w:r>
        <w:rPr>
          <w:rtl/>
        </w:rPr>
        <w:t xml:space="preserve">מ-11 </w:t>
      </w:r>
      <w:bookmarkStart w:id="7302" w:name="_ETM_Q21_375579"/>
      <w:bookmarkEnd w:id="7302"/>
      <w:r>
        <w:rPr>
          <w:rtl/>
        </w:rPr>
        <w:t xml:space="preserve">הרוגים </w:t>
      </w:r>
      <w:bookmarkStart w:id="7303" w:name="_ETM_Q21_376029"/>
      <w:bookmarkEnd w:id="7303"/>
      <w:r>
        <w:rPr>
          <w:rFonts w:hint="cs"/>
          <w:rtl/>
        </w:rPr>
        <w:t>מ</w:t>
      </w:r>
      <w:r>
        <w:rPr>
          <w:rtl/>
        </w:rPr>
        <w:t xml:space="preserve">שרפות </w:t>
      </w:r>
      <w:bookmarkStart w:id="7304" w:name="_ETM_Q21_376629"/>
      <w:bookmarkEnd w:id="7304"/>
      <w:r>
        <w:rPr>
          <w:rtl/>
        </w:rPr>
        <w:t xml:space="preserve">בשנת </w:t>
      </w:r>
      <w:bookmarkStart w:id="7305" w:name="_ETM_Q21_377049"/>
      <w:bookmarkEnd w:id="7305"/>
      <w:r>
        <w:rPr>
          <w:rtl/>
        </w:rPr>
        <w:t>2017</w:t>
      </w:r>
      <w:r>
        <w:rPr>
          <w:rFonts w:hint="cs"/>
          <w:rtl/>
        </w:rPr>
        <w:t xml:space="preserve"> </w:t>
      </w:r>
      <w:bookmarkStart w:id="7306" w:name="_ETM_Q21_377000"/>
      <w:bookmarkEnd w:id="7306"/>
      <w:r>
        <w:rPr>
          <w:rFonts w:hint="cs"/>
          <w:rtl/>
        </w:rPr>
        <w:t>לארבעה</w:t>
      </w:r>
      <w:r>
        <w:rPr>
          <w:rtl/>
        </w:rPr>
        <w:t xml:space="preserve"> </w:t>
      </w:r>
      <w:bookmarkStart w:id="7307" w:name="_ETM_Q21_379099"/>
      <w:bookmarkEnd w:id="7307"/>
      <w:r>
        <w:rPr>
          <w:rtl/>
        </w:rPr>
        <w:t xml:space="preserve">הרוגים </w:t>
      </w:r>
      <w:bookmarkStart w:id="7308" w:name="_ETM_Q21_379549"/>
      <w:bookmarkEnd w:id="7308"/>
      <w:r>
        <w:rPr>
          <w:rtl/>
        </w:rPr>
        <w:t xml:space="preserve">בשנת </w:t>
      </w:r>
      <w:bookmarkStart w:id="7309" w:name="_ETM_Q21_379939"/>
      <w:bookmarkEnd w:id="7309"/>
      <w:r>
        <w:rPr>
          <w:rtl/>
        </w:rPr>
        <w:t>2019</w:t>
      </w:r>
      <w:r>
        <w:rPr>
          <w:rFonts w:hint="cs"/>
          <w:rtl/>
        </w:rPr>
        <w:t>.</w:t>
      </w:r>
      <w:bookmarkStart w:id="7310" w:name="_ETM_Q21_381349"/>
      <w:bookmarkEnd w:id="7310"/>
      <w:r>
        <w:rPr>
          <w:rtl/>
        </w:rPr>
        <w:t xml:space="preserve"> </w:t>
      </w:r>
      <w:bookmarkStart w:id="7311" w:name="_ETM_Q21_381829"/>
      <w:bookmarkEnd w:id="7311"/>
      <w:r>
        <w:rPr>
          <w:rtl/>
        </w:rPr>
        <w:t xml:space="preserve">נכון </w:t>
      </w:r>
      <w:bookmarkStart w:id="7312" w:name="_ETM_Q21_382219"/>
      <w:bookmarkEnd w:id="7312"/>
      <w:r>
        <w:rPr>
          <w:rtl/>
        </w:rPr>
        <w:t>להיום</w:t>
      </w:r>
      <w:r>
        <w:rPr>
          <w:rFonts w:hint="cs"/>
          <w:rtl/>
        </w:rPr>
        <w:t>,</w:t>
      </w:r>
      <w:r>
        <w:rPr>
          <w:rtl/>
        </w:rPr>
        <w:t xml:space="preserve"> </w:t>
      </w:r>
      <w:bookmarkStart w:id="7313" w:name="_ETM_Q21_383120"/>
      <w:bookmarkEnd w:id="7313"/>
      <w:r>
        <w:rPr>
          <w:rtl/>
        </w:rPr>
        <w:t xml:space="preserve">במהלך </w:t>
      </w:r>
      <w:bookmarkStart w:id="7314" w:name="_ETM_Q21_383659"/>
      <w:bookmarkEnd w:id="7314"/>
      <w:r>
        <w:rPr>
          <w:rtl/>
        </w:rPr>
        <w:t xml:space="preserve">שנת </w:t>
      </w:r>
      <w:bookmarkStart w:id="7315" w:name="_ETM_Q21_383930"/>
      <w:bookmarkEnd w:id="7315"/>
      <w:r>
        <w:rPr>
          <w:rtl/>
        </w:rPr>
        <w:t xml:space="preserve">2020 </w:t>
      </w:r>
      <w:bookmarkStart w:id="7316" w:name="_ETM_Q21_385069"/>
      <w:bookmarkEnd w:id="7316"/>
      <w:r>
        <w:rPr>
          <w:rtl/>
        </w:rPr>
        <w:t xml:space="preserve">ישנם </w:t>
      </w:r>
      <w:bookmarkStart w:id="7317" w:name="_ETM_Q21_385549"/>
      <w:bookmarkEnd w:id="7317"/>
      <w:r>
        <w:rPr>
          <w:rtl/>
        </w:rPr>
        <w:t xml:space="preserve">שני </w:t>
      </w:r>
      <w:bookmarkStart w:id="7318" w:name="_ETM_Q21_385819"/>
      <w:bookmarkEnd w:id="7318"/>
      <w:r>
        <w:rPr>
          <w:rtl/>
        </w:rPr>
        <w:t xml:space="preserve">הרוגים </w:t>
      </w:r>
      <w:bookmarkStart w:id="7319" w:name="_ETM_Q21_386599"/>
      <w:bookmarkEnd w:id="7319"/>
      <w:r>
        <w:rPr>
          <w:rtl/>
        </w:rPr>
        <w:t xml:space="preserve">מהחברה </w:t>
      </w:r>
      <w:bookmarkStart w:id="7320" w:name="_ETM_Q21_387169"/>
      <w:bookmarkEnd w:id="7320"/>
      <w:r>
        <w:rPr>
          <w:rtl/>
        </w:rPr>
        <w:t>הערבית</w:t>
      </w:r>
      <w:r>
        <w:rPr>
          <w:rFonts w:hint="cs"/>
          <w:rtl/>
        </w:rPr>
        <w:t>.</w:t>
      </w:r>
      <w:r>
        <w:rPr>
          <w:rtl/>
        </w:rPr>
        <w:t xml:space="preserve"> </w:t>
      </w:r>
      <w:bookmarkStart w:id="7321" w:name="_ETM_Q21_388040"/>
      <w:bookmarkEnd w:id="7321"/>
    </w:p>
    <w:p w:rsidR="00635A15" w:rsidRDefault="00635A15" w:rsidP="006F1440">
      <w:pPr>
        <w:rPr>
          <w:rtl/>
        </w:rPr>
      </w:pPr>
    </w:p>
    <w:p w:rsidR="00054896" w:rsidRDefault="00635A15" w:rsidP="00054896">
      <w:pPr>
        <w:rPr>
          <w:rtl/>
          <w:lang w:eastAsia="he-IL"/>
        </w:rPr>
      </w:pPr>
      <w:bookmarkStart w:id="7322" w:name="_ETM_Q21_389000"/>
      <w:bookmarkStart w:id="7323" w:name="_ETM_Q21_388970"/>
      <w:bookmarkEnd w:id="7322"/>
      <w:bookmarkEnd w:id="7323"/>
      <w:r>
        <w:rPr>
          <w:rtl/>
        </w:rPr>
        <w:t>לסיכום</w:t>
      </w:r>
      <w:r>
        <w:rPr>
          <w:rFonts w:hint="cs"/>
          <w:rtl/>
        </w:rPr>
        <w:t>,</w:t>
      </w:r>
      <w:r>
        <w:rPr>
          <w:rtl/>
        </w:rPr>
        <w:t xml:space="preserve"> </w:t>
      </w:r>
      <w:bookmarkStart w:id="7324" w:name="_ETM_Q21_390200"/>
      <w:bookmarkEnd w:id="7324"/>
      <w:r>
        <w:rPr>
          <w:rtl/>
        </w:rPr>
        <w:t>א</w:t>
      </w:r>
      <w:r>
        <w:rPr>
          <w:rFonts w:hint="cs"/>
          <w:rtl/>
        </w:rPr>
        <w:t>ו</w:t>
      </w:r>
      <w:r>
        <w:rPr>
          <w:rtl/>
        </w:rPr>
        <w:t xml:space="preserve">מנם </w:t>
      </w:r>
      <w:bookmarkStart w:id="7325" w:name="_ETM_Q21_390620"/>
      <w:bookmarkEnd w:id="7325"/>
      <w:r>
        <w:rPr>
          <w:rtl/>
        </w:rPr>
        <w:t xml:space="preserve">ישנם </w:t>
      </w:r>
      <w:bookmarkStart w:id="7326" w:name="_ETM_Q21_390950"/>
      <w:bookmarkEnd w:id="7326"/>
      <w:r>
        <w:rPr>
          <w:rtl/>
        </w:rPr>
        <w:t xml:space="preserve">פערים </w:t>
      </w:r>
      <w:bookmarkStart w:id="7327" w:name="_ETM_Q21_391340"/>
      <w:bookmarkEnd w:id="7327"/>
      <w:r>
        <w:rPr>
          <w:rtl/>
        </w:rPr>
        <w:t>היסטורי</w:t>
      </w:r>
      <w:r>
        <w:rPr>
          <w:rFonts w:hint="cs"/>
          <w:rtl/>
        </w:rPr>
        <w:t>ים</w:t>
      </w:r>
      <w:r>
        <w:rPr>
          <w:rtl/>
        </w:rPr>
        <w:t xml:space="preserve"> </w:t>
      </w:r>
      <w:bookmarkStart w:id="7328" w:name="_ETM_Q21_392180"/>
      <w:bookmarkEnd w:id="7328"/>
      <w:r>
        <w:rPr>
          <w:rtl/>
        </w:rPr>
        <w:t xml:space="preserve">בכל </w:t>
      </w:r>
      <w:bookmarkStart w:id="7329" w:name="_ETM_Q21_392629"/>
      <w:bookmarkEnd w:id="7329"/>
      <w:r>
        <w:rPr>
          <w:rtl/>
        </w:rPr>
        <w:t xml:space="preserve">הנוגע </w:t>
      </w:r>
      <w:bookmarkStart w:id="7330" w:name="_ETM_Q21_393169"/>
      <w:bookmarkStart w:id="7331" w:name="_ETM_Q21_393739"/>
      <w:bookmarkEnd w:id="7330"/>
      <w:bookmarkEnd w:id="7331"/>
      <w:r>
        <w:rPr>
          <w:rtl/>
        </w:rPr>
        <w:t xml:space="preserve">למענה </w:t>
      </w:r>
      <w:bookmarkStart w:id="7332" w:name="_ETM_Q21_394310"/>
      <w:bookmarkEnd w:id="7332"/>
      <w:r>
        <w:rPr>
          <w:rtl/>
        </w:rPr>
        <w:t xml:space="preserve">לחברה </w:t>
      </w:r>
      <w:bookmarkStart w:id="7333" w:name="_ETM_Q21_394940"/>
      <w:bookmarkEnd w:id="7333"/>
      <w:r>
        <w:rPr>
          <w:rtl/>
        </w:rPr>
        <w:t>הערבית</w:t>
      </w:r>
      <w:r>
        <w:rPr>
          <w:rFonts w:hint="cs"/>
          <w:rtl/>
        </w:rPr>
        <w:t>,</w:t>
      </w:r>
      <w:r>
        <w:rPr>
          <w:rtl/>
        </w:rPr>
        <w:t xml:space="preserve"> </w:t>
      </w:r>
      <w:bookmarkStart w:id="7334" w:name="_ETM_Q21_396010"/>
      <w:bookmarkEnd w:id="7334"/>
      <w:r w:rsidR="00977595">
        <w:rPr>
          <w:rFonts w:hint="cs"/>
          <w:rtl/>
        </w:rPr>
        <w:t>ו</w:t>
      </w:r>
      <w:r>
        <w:rPr>
          <w:rtl/>
        </w:rPr>
        <w:t xml:space="preserve">עם </w:t>
      </w:r>
      <w:bookmarkStart w:id="7335" w:name="_ETM_Q21_396189"/>
      <w:bookmarkEnd w:id="7335"/>
      <w:r>
        <w:rPr>
          <w:rtl/>
        </w:rPr>
        <w:t xml:space="preserve">זאת </w:t>
      </w:r>
      <w:bookmarkStart w:id="7336" w:name="_ETM_Q21_396849"/>
      <w:bookmarkStart w:id="7337" w:name="_ETM_Q21_397779"/>
      <w:bookmarkEnd w:id="7336"/>
      <w:bookmarkEnd w:id="7337"/>
      <w:r>
        <w:rPr>
          <w:rtl/>
        </w:rPr>
        <w:t xml:space="preserve">החל </w:t>
      </w:r>
      <w:bookmarkStart w:id="7338" w:name="_ETM_Q21_398139"/>
      <w:bookmarkEnd w:id="7338"/>
      <w:r>
        <w:rPr>
          <w:rFonts w:hint="cs"/>
          <w:rtl/>
        </w:rPr>
        <w:t>מ</w:t>
      </w:r>
      <w:r>
        <w:rPr>
          <w:rtl/>
        </w:rPr>
        <w:t xml:space="preserve">הקמת </w:t>
      </w:r>
      <w:bookmarkStart w:id="7339" w:name="_ETM_Q21_398709"/>
      <w:bookmarkEnd w:id="7339"/>
      <w:r>
        <w:rPr>
          <w:rtl/>
        </w:rPr>
        <w:t xml:space="preserve">הרשות </w:t>
      </w:r>
      <w:bookmarkStart w:id="7340" w:name="_ETM_Q21_399159"/>
      <w:bookmarkEnd w:id="7340"/>
      <w:r>
        <w:rPr>
          <w:rtl/>
        </w:rPr>
        <w:t xml:space="preserve">הארצית </w:t>
      </w:r>
      <w:bookmarkStart w:id="7341" w:name="_ETM_Q21_399519"/>
      <w:bookmarkEnd w:id="7341"/>
      <w:r>
        <w:rPr>
          <w:rtl/>
        </w:rPr>
        <w:t xml:space="preserve">לכבאות </w:t>
      </w:r>
      <w:bookmarkStart w:id="7342" w:name="_ETM_Q21_400029"/>
      <w:bookmarkEnd w:id="7342"/>
      <w:r>
        <w:rPr>
          <w:rtl/>
        </w:rPr>
        <w:t xml:space="preserve">והצלה </w:t>
      </w:r>
      <w:bookmarkStart w:id="7343" w:name="_ETM_Q21_400960"/>
      <w:bookmarkEnd w:id="7343"/>
      <w:r>
        <w:rPr>
          <w:rtl/>
        </w:rPr>
        <w:t xml:space="preserve">במשרד </w:t>
      </w:r>
      <w:bookmarkStart w:id="7344" w:name="_ETM_Q21_401620"/>
      <w:bookmarkEnd w:id="7344"/>
      <w:r>
        <w:rPr>
          <w:rtl/>
        </w:rPr>
        <w:t xml:space="preserve">לביטחון </w:t>
      </w:r>
      <w:bookmarkStart w:id="7345" w:name="_ETM_Q21_402070"/>
      <w:bookmarkEnd w:id="7345"/>
      <w:r>
        <w:rPr>
          <w:rtl/>
        </w:rPr>
        <w:t xml:space="preserve">הפנים </w:t>
      </w:r>
      <w:bookmarkStart w:id="7346" w:name="_ETM_Q21_402850"/>
      <w:bookmarkEnd w:id="7346"/>
      <w:r>
        <w:rPr>
          <w:rtl/>
        </w:rPr>
        <w:t xml:space="preserve">יש </w:t>
      </w:r>
      <w:bookmarkStart w:id="7347" w:name="_ETM_Q21_403300"/>
      <w:bookmarkEnd w:id="7347"/>
      <w:r>
        <w:rPr>
          <w:rtl/>
        </w:rPr>
        <w:t xml:space="preserve">תהליך </w:t>
      </w:r>
      <w:bookmarkStart w:id="7348" w:name="_ETM_Q21_403930"/>
      <w:bookmarkEnd w:id="7348"/>
      <w:r>
        <w:rPr>
          <w:rtl/>
        </w:rPr>
        <w:t xml:space="preserve">התעצמות </w:t>
      </w:r>
      <w:bookmarkStart w:id="7349" w:name="_ETM_Q21_404740"/>
      <w:bookmarkEnd w:id="7349"/>
      <w:r>
        <w:rPr>
          <w:rtl/>
        </w:rPr>
        <w:t xml:space="preserve">שנותן </w:t>
      </w:r>
      <w:bookmarkStart w:id="7350" w:name="_ETM_Q21_405310"/>
      <w:bookmarkEnd w:id="7350"/>
      <w:r>
        <w:rPr>
          <w:rtl/>
        </w:rPr>
        <w:t xml:space="preserve">מענה </w:t>
      </w:r>
      <w:bookmarkStart w:id="7351" w:name="_ETM_Q21_407760"/>
      <w:bookmarkEnd w:id="7351"/>
      <w:r>
        <w:rPr>
          <w:rtl/>
        </w:rPr>
        <w:t>לפע</w:t>
      </w:r>
      <w:r>
        <w:rPr>
          <w:rFonts w:hint="cs"/>
          <w:rtl/>
        </w:rPr>
        <w:t>ר</w:t>
      </w:r>
      <w:r>
        <w:rPr>
          <w:rtl/>
        </w:rPr>
        <w:t>ים</w:t>
      </w:r>
      <w:r>
        <w:rPr>
          <w:rFonts w:hint="cs"/>
          <w:rtl/>
        </w:rPr>
        <w:t>,</w:t>
      </w:r>
      <w:r>
        <w:rPr>
          <w:rtl/>
        </w:rPr>
        <w:t xml:space="preserve"> </w:t>
      </w:r>
      <w:bookmarkStart w:id="7352" w:name="_ETM_Q21_408569"/>
      <w:bookmarkEnd w:id="7352"/>
      <w:r>
        <w:rPr>
          <w:rtl/>
        </w:rPr>
        <w:t xml:space="preserve">בראייה </w:t>
      </w:r>
      <w:bookmarkStart w:id="7353" w:name="_ETM_Q21_409139"/>
      <w:bookmarkEnd w:id="7353"/>
      <w:r>
        <w:rPr>
          <w:rtl/>
        </w:rPr>
        <w:t xml:space="preserve">רוחבית </w:t>
      </w:r>
      <w:bookmarkStart w:id="7354" w:name="_ETM_Q21_409889"/>
      <w:bookmarkEnd w:id="7354"/>
      <w:r>
        <w:rPr>
          <w:rtl/>
        </w:rPr>
        <w:t>ולאומי</w:t>
      </w:r>
      <w:r>
        <w:rPr>
          <w:rFonts w:hint="cs"/>
          <w:rtl/>
        </w:rPr>
        <w:t>ת.</w:t>
      </w:r>
      <w:r>
        <w:rPr>
          <w:rtl/>
        </w:rPr>
        <w:t xml:space="preserve"> </w:t>
      </w:r>
      <w:bookmarkStart w:id="7355" w:name="_ETM_Q21_411010"/>
      <w:bookmarkEnd w:id="7355"/>
      <w:r>
        <w:rPr>
          <w:rtl/>
        </w:rPr>
        <w:t xml:space="preserve">בתוך </w:t>
      </w:r>
      <w:bookmarkStart w:id="7356" w:name="_ETM_Q21_411459"/>
      <w:bookmarkEnd w:id="7356"/>
      <w:r>
        <w:rPr>
          <w:rtl/>
        </w:rPr>
        <w:t>כך</w:t>
      </w:r>
      <w:r>
        <w:rPr>
          <w:rFonts w:hint="cs"/>
          <w:rtl/>
        </w:rPr>
        <w:t>,</w:t>
      </w:r>
      <w:r>
        <w:rPr>
          <w:rtl/>
        </w:rPr>
        <w:t xml:space="preserve"> </w:t>
      </w:r>
      <w:bookmarkStart w:id="7357" w:name="_ETM_Q21_412269"/>
      <w:bookmarkEnd w:id="7357"/>
      <w:r>
        <w:rPr>
          <w:rtl/>
        </w:rPr>
        <w:t xml:space="preserve">חיזוק </w:t>
      </w:r>
      <w:bookmarkStart w:id="7358" w:name="_ETM_Q21_412780"/>
      <w:bookmarkEnd w:id="7358"/>
      <w:r>
        <w:rPr>
          <w:rtl/>
        </w:rPr>
        <w:t xml:space="preserve">השירות </w:t>
      </w:r>
      <w:bookmarkStart w:id="7359" w:name="_ETM_Q21_413489"/>
      <w:bookmarkEnd w:id="7359"/>
      <w:r>
        <w:rPr>
          <w:rtl/>
        </w:rPr>
        <w:t xml:space="preserve">והמענה </w:t>
      </w:r>
      <w:bookmarkStart w:id="7360" w:name="_ETM_Q21_414180"/>
      <w:bookmarkEnd w:id="7360"/>
      <w:r>
        <w:rPr>
          <w:rtl/>
        </w:rPr>
        <w:t xml:space="preserve">לחברה </w:t>
      </w:r>
      <w:bookmarkStart w:id="7361" w:name="_ETM_Q21_414659"/>
      <w:bookmarkEnd w:id="7361"/>
      <w:r>
        <w:rPr>
          <w:rtl/>
        </w:rPr>
        <w:t xml:space="preserve">הערבית </w:t>
      </w:r>
      <w:bookmarkStart w:id="7362" w:name="_ETM_Q21_415580"/>
      <w:bookmarkEnd w:id="7362"/>
      <w:r>
        <w:rPr>
          <w:rtl/>
        </w:rPr>
        <w:t>הו</w:t>
      </w:r>
      <w:bookmarkStart w:id="7363" w:name="_ETM_Q21_415730"/>
      <w:bookmarkEnd w:id="7363"/>
      <w:r>
        <w:rPr>
          <w:rtl/>
        </w:rPr>
        <w:t xml:space="preserve">שם </w:t>
      </w:r>
      <w:bookmarkStart w:id="7364" w:name="_ETM_Q21_416210"/>
      <w:bookmarkEnd w:id="7364"/>
      <w:r>
        <w:rPr>
          <w:rtl/>
        </w:rPr>
        <w:t xml:space="preserve">כיעד </w:t>
      </w:r>
      <w:bookmarkStart w:id="7365" w:name="_ETM_Q21_416690"/>
      <w:bookmarkEnd w:id="7365"/>
      <w:r>
        <w:rPr>
          <w:rtl/>
        </w:rPr>
        <w:t xml:space="preserve">מרכזי </w:t>
      </w:r>
      <w:bookmarkStart w:id="7366" w:name="_ETM_Q21_417319"/>
      <w:bookmarkEnd w:id="7366"/>
      <w:r>
        <w:rPr>
          <w:rtl/>
        </w:rPr>
        <w:t xml:space="preserve">במדיניות </w:t>
      </w:r>
      <w:bookmarkStart w:id="7367" w:name="_ETM_Q21_417890"/>
      <w:bookmarkEnd w:id="7367"/>
      <w:r>
        <w:rPr>
          <w:rtl/>
        </w:rPr>
        <w:t xml:space="preserve">השר </w:t>
      </w:r>
      <w:bookmarkStart w:id="7368" w:name="_ETM_Q21_418670"/>
      <w:bookmarkEnd w:id="7368"/>
      <w:r>
        <w:rPr>
          <w:rtl/>
        </w:rPr>
        <w:t xml:space="preserve">וסגן </w:t>
      </w:r>
      <w:bookmarkStart w:id="7369" w:name="_ETM_Q21_419060"/>
      <w:bookmarkEnd w:id="7369"/>
      <w:r>
        <w:rPr>
          <w:rtl/>
        </w:rPr>
        <w:t xml:space="preserve">השר </w:t>
      </w:r>
      <w:bookmarkStart w:id="7370" w:name="_ETM_Q21_419390"/>
      <w:bookmarkEnd w:id="7370"/>
      <w:r>
        <w:rPr>
          <w:rtl/>
        </w:rPr>
        <w:t xml:space="preserve">לביטחון </w:t>
      </w:r>
      <w:bookmarkStart w:id="7371" w:name="_ETM_Q21_419840"/>
      <w:bookmarkEnd w:id="7371"/>
      <w:r>
        <w:rPr>
          <w:rtl/>
        </w:rPr>
        <w:t xml:space="preserve">הפנים </w:t>
      </w:r>
      <w:bookmarkStart w:id="7372" w:name="_ETM_Q21_419989"/>
      <w:bookmarkStart w:id="7373" w:name="_ETM_Q21_420169"/>
      <w:bookmarkEnd w:id="7372"/>
      <w:bookmarkEnd w:id="7373"/>
      <w:r>
        <w:rPr>
          <w:rtl/>
        </w:rPr>
        <w:t xml:space="preserve">והרשות </w:t>
      </w:r>
      <w:bookmarkStart w:id="7374" w:name="_ETM_Q21_420739"/>
      <w:bookmarkEnd w:id="7374"/>
      <w:r>
        <w:rPr>
          <w:rtl/>
        </w:rPr>
        <w:t xml:space="preserve">לכבאות </w:t>
      </w:r>
      <w:bookmarkStart w:id="7375" w:name="_ETM_Q21_421249"/>
      <w:bookmarkEnd w:id="7375"/>
      <w:r>
        <w:rPr>
          <w:rtl/>
        </w:rPr>
        <w:t>והצלה</w:t>
      </w:r>
      <w:r>
        <w:rPr>
          <w:rFonts w:hint="cs"/>
          <w:rtl/>
        </w:rPr>
        <w:t>,</w:t>
      </w:r>
      <w:r>
        <w:rPr>
          <w:rtl/>
        </w:rPr>
        <w:t xml:space="preserve"> </w:t>
      </w:r>
      <w:bookmarkStart w:id="7376" w:name="_ETM_Q21_422209"/>
      <w:bookmarkStart w:id="7377" w:name="_ETM_Q21_423530"/>
      <w:bookmarkEnd w:id="7376"/>
      <w:bookmarkEnd w:id="7377"/>
      <w:r>
        <w:rPr>
          <w:rFonts w:hint="cs"/>
          <w:rtl/>
        </w:rPr>
        <w:t>ו</w:t>
      </w:r>
      <w:r>
        <w:rPr>
          <w:rtl/>
        </w:rPr>
        <w:t xml:space="preserve">אל </w:t>
      </w:r>
      <w:bookmarkStart w:id="7378" w:name="_ETM_Q21_423709"/>
      <w:bookmarkEnd w:id="7378"/>
      <w:r>
        <w:rPr>
          <w:rtl/>
        </w:rPr>
        <w:t xml:space="preserve">מול </w:t>
      </w:r>
      <w:bookmarkStart w:id="7379" w:name="_ETM_Q21_424040"/>
      <w:bookmarkEnd w:id="7379"/>
      <w:r>
        <w:rPr>
          <w:rtl/>
        </w:rPr>
        <w:t xml:space="preserve">יעד </w:t>
      </w:r>
      <w:bookmarkStart w:id="7380" w:name="_ETM_Q21_424430"/>
      <w:bookmarkEnd w:id="7380"/>
      <w:r>
        <w:rPr>
          <w:rtl/>
        </w:rPr>
        <w:t xml:space="preserve">זה </w:t>
      </w:r>
      <w:bookmarkStart w:id="7381" w:name="_ETM_Q21_425150"/>
      <w:bookmarkEnd w:id="7381"/>
      <w:r>
        <w:rPr>
          <w:rtl/>
        </w:rPr>
        <w:t xml:space="preserve">מבוצעות פעולות </w:t>
      </w:r>
      <w:bookmarkStart w:id="7382" w:name="_ETM_Q21_425870"/>
      <w:bookmarkEnd w:id="7382"/>
      <w:r>
        <w:rPr>
          <w:rtl/>
        </w:rPr>
        <w:t>רבות</w:t>
      </w:r>
      <w:r>
        <w:rPr>
          <w:rFonts w:hint="cs"/>
          <w:rtl/>
        </w:rPr>
        <w:t>.</w:t>
      </w:r>
      <w:r>
        <w:rPr>
          <w:rtl/>
        </w:rPr>
        <w:t xml:space="preserve"> </w:t>
      </w:r>
      <w:bookmarkStart w:id="7383" w:name="_ETM_Q21_431860"/>
      <w:bookmarkEnd w:id="7383"/>
    </w:p>
    <w:p w:rsidR="00054896" w:rsidRDefault="00054896" w:rsidP="00054896">
      <w:pPr>
        <w:rPr>
          <w:rtl/>
          <w:lang w:eastAsia="he-IL"/>
        </w:rPr>
      </w:pPr>
    </w:p>
    <w:p w:rsidR="00635A15" w:rsidRDefault="00635A15" w:rsidP="00054896">
      <w:pPr>
        <w:rPr>
          <w:rtl/>
          <w:lang w:eastAsia="he-IL"/>
        </w:rPr>
      </w:pPr>
      <w:r>
        <w:rPr>
          <w:rFonts w:hint="cs"/>
          <w:rtl/>
          <w:lang w:eastAsia="he-IL"/>
        </w:rPr>
        <w:t xml:space="preserve">קודם כול, כפי שפתחתי בדבריי, אני מניח שהתשובה בחלקה לא חידשה לך, חבר הכנסת טאהא, אבל בחלקה כן, אם </w:t>
      </w:r>
      <w:bookmarkStart w:id="7384" w:name="_ETM_Q21_443000"/>
      <w:bookmarkEnd w:id="7384"/>
      <w:r>
        <w:rPr>
          <w:rFonts w:hint="cs"/>
          <w:rtl/>
          <w:lang w:eastAsia="he-IL"/>
        </w:rPr>
        <w:t xml:space="preserve">נודה ונגיד את האמת. אני חושב שנושא השרפות </w:t>
      </w:r>
      <w:r w:rsidR="00D06262">
        <w:rPr>
          <w:rFonts w:hint="eastAsia"/>
          <w:rtl/>
          <w:lang w:eastAsia="he-IL"/>
        </w:rPr>
        <w:t>–</w:t>
      </w:r>
      <w:r w:rsidR="00054896">
        <w:rPr>
          <w:rFonts w:hint="eastAsia"/>
          <w:rtl/>
          <w:lang w:eastAsia="he-IL"/>
        </w:rPr>
        <w:t xml:space="preserve"> </w:t>
      </w:r>
      <w:r>
        <w:rPr>
          <w:rFonts w:hint="cs"/>
          <w:rtl/>
          <w:lang w:eastAsia="he-IL"/>
        </w:rPr>
        <w:t xml:space="preserve">ובכלל כבאות והצלה </w:t>
      </w:r>
      <w:r w:rsidR="00D06262">
        <w:rPr>
          <w:rFonts w:hint="eastAsia"/>
          <w:rtl/>
          <w:lang w:eastAsia="he-IL"/>
        </w:rPr>
        <w:t>–</w:t>
      </w:r>
      <w:r w:rsidR="00054896">
        <w:rPr>
          <w:rFonts w:hint="cs"/>
          <w:rtl/>
          <w:lang w:eastAsia="he-IL"/>
        </w:rPr>
        <w:t xml:space="preserve"> </w:t>
      </w:r>
      <w:r>
        <w:rPr>
          <w:rFonts w:hint="cs"/>
          <w:rtl/>
          <w:lang w:eastAsia="he-IL"/>
        </w:rPr>
        <w:t>הוא נושא חריג וייחודי</w:t>
      </w:r>
      <w:r w:rsidR="00054896">
        <w:rPr>
          <w:rFonts w:hint="cs"/>
          <w:rtl/>
          <w:lang w:eastAsia="he-IL"/>
        </w:rPr>
        <w:t>,</w:t>
      </w:r>
      <w:r>
        <w:rPr>
          <w:rFonts w:hint="cs"/>
          <w:rtl/>
          <w:lang w:eastAsia="he-IL"/>
        </w:rPr>
        <w:t xml:space="preserve"> משום שכשהוא מגיע, הוא מכלה</w:t>
      </w:r>
      <w:bookmarkStart w:id="7385" w:name="_ETM_Q21_457000"/>
      <w:bookmarkEnd w:id="7385"/>
      <w:r>
        <w:rPr>
          <w:rFonts w:hint="cs"/>
          <w:rtl/>
          <w:lang w:eastAsia="he-IL"/>
        </w:rPr>
        <w:t xml:space="preserve"> את כולנו</w:t>
      </w:r>
      <w:r w:rsidR="00054896">
        <w:rPr>
          <w:rFonts w:hint="cs"/>
          <w:rtl/>
          <w:lang w:eastAsia="he-IL"/>
        </w:rPr>
        <w:t>,</w:t>
      </w:r>
      <w:r>
        <w:rPr>
          <w:rFonts w:hint="cs"/>
          <w:rtl/>
          <w:lang w:eastAsia="he-IL"/>
        </w:rPr>
        <w:t xml:space="preserve"> ואנחנו</w:t>
      </w:r>
      <w:r w:rsidR="00054896">
        <w:rPr>
          <w:rFonts w:hint="cs"/>
          <w:rtl/>
          <w:lang w:eastAsia="he-IL"/>
        </w:rPr>
        <w:t>,</w:t>
      </w:r>
      <w:r>
        <w:rPr>
          <w:rFonts w:hint="cs"/>
          <w:rtl/>
          <w:lang w:eastAsia="he-IL"/>
        </w:rPr>
        <w:t xml:space="preserve"> אזרחי מדינת ישראל, כולנו חיים במקום הזה, </w:t>
      </w:r>
      <w:r w:rsidR="00054896">
        <w:rPr>
          <w:rFonts w:hint="cs"/>
          <w:rtl/>
          <w:lang w:eastAsia="he-IL"/>
        </w:rPr>
        <w:t>ו</w:t>
      </w:r>
      <w:r>
        <w:rPr>
          <w:rFonts w:hint="cs"/>
          <w:rtl/>
          <w:lang w:eastAsia="he-IL"/>
        </w:rPr>
        <w:t>עלינו לעשות</w:t>
      </w:r>
      <w:r w:rsidR="00054896">
        <w:rPr>
          <w:rFonts w:hint="cs"/>
          <w:rtl/>
          <w:lang w:eastAsia="he-IL"/>
        </w:rPr>
        <w:t>,</w:t>
      </w:r>
      <w:r>
        <w:rPr>
          <w:rFonts w:hint="eastAsia"/>
          <w:rtl/>
          <w:lang w:eastAsia="he-IL"/>
        </w:rPr>
        <w:t xml:space="preserve"> </w:t>
      </w:r>
      <w:r>
        <w:rPr>
          <w:rFonts w:hint="cs"/>
          <w:rtl/>
          <w:lang w:eastAsia="he-IL"/>
        </w:rPr>
        <w:t>כל אחד בחלקת האלוהים הקטנה שלו</w:t>
      </w:r>
      <w:r w:rsidR="00054896">
        <w:rPr>
          <w:rFonts w:hint="cs"/>
          <w:rtl/>
          <w:lang w:eastAsia="he-IL"/>
        </w:rPr>
        <w:t>,</w:t>
      </w:r>
      <w:r>
        <w:rPr>
          <w:rFonts w:hint="cs"/>
          <w:rtl/>
          <w:lang w:eastAsia="he-IL"/>
        </w:rPr>
        <w:t xml:space="preserve"> </w:t>
      </w:r>
      <w:r w:rsidR="00054896">
        <w:rPr>
          <w:rFonts w:hint="cs"/>
          <w:rtl/>
          <w:lang w:eastAsia="he-IL"/>
        </w:rPr>
        <w:t>ו</w:t>
      </w:r>
      <w:r>
        <w:rPr>
          <w:rFonts w:hint="cs"/>
          <w:rtl/>
          <w:lang w:eastAsia="he-IL"/>
        </w:rPr>
        <w:t xml:space="preserve">בוודאי מדינת ישראל ובוודאי שירות </w:t>
      </w:r>
      <w:bookmarkStart w:id="7386" w:name="_ETM_Q21_469000"/>
      <w:bookmarkEnd w:id="7386"/>
      <w:r>
        <w:rPr>
          <w:rFonts w:hint="cs"/>
          <w:rtl/>
          <w:lang w:eastAsia="he-IL"/>
        </w:rPr>
        <w:t>הכבאות וההצלה של מדינת ישראל צריכים להמשיך לתת את המענים. כפי שאתה רואה, נעשים</w:t>
      </w:r>
      <w:bookmarkStart w:id="7387" w:name="_ETM_Q21_479000"/>
      <w:bookmarkEnd w:id="7387"/>
      <w:r>
        <w:rPr>
          <w:rFonts w:hint="cs"/>
          <w:rtl/>
          <w:lang w:eastAsia="he-IL"/>
        </w:rPr>
        <w:t xml:space="preserve"> מאמצים כבירים על מנת להגדיל את כוח האדם שמשרת בשירות כבאות והצלה מהמגזר הערבי</w:t>
      </w:r>
      <w:bookmarkStart w:id="7388" w:name="_ETM_Q21_487000"/>
      <w:bookmarkEnd w:id="7388"/>
      <w:r>
        <w:rPr>
          <w:rFonts w:hint="cs"/>
          <w:rtl/>
          <w:lang w:eastAsia="he-IL"/>
        </w:rPr>
        <w:t xml:space="preserve"> וגם הבדואי. אנחנו משתתפים בכל מה שאנחנו יכולים, גם עם גופים חיצוניים שהם </w:t>
      </w:r>
      <w:bookmarkStart w:id="7389" w:name="_ETM_Q21_494000"/>
      <w:bookmarkEnd w:id="7389"/>
      <w:r>
        <w:rPr>
          <w:rFonts w:hint="cs"/>
          <w:rtl/>
          <w:lang w:eastAsia="he-IL"/>
        </w:rPr>
        <w:t>לא גופים ממשלתיים</w:t>
      </w:r>
      <w:r w:rsidR="00977595">
        <w:rPr>
          <w:rFonts w:hint="cs"/>
          <w:rtl/>
          <w:lang w:eastAsia="he-IL"/>
        </w:rPr>
        <w:t>, כמו</w:t>
      </w:r>
      <w:r>
        <w:rPr>
          <w:rFonts w:hint="cs"/>
          <w:rtl/>
          <w:lang w:eastAsia="he-IL"/>
        </w:rPr>
        <w:t xml:space="preserve"> אחריי ועוד גופים שאנחנו מציינים</w:t>
      </w:r>
      <w:r w:rsidR="00054896">
        <w:rPr>
          <w:rFonts w:hint="cs"/>
          <w:rtl/>
          <w:lang w:eastAsia="he-IL"/>
        </w:rPr>
        <w:t>.</w:t>
      </w:r>
      <w:r>
        <w:rPr>
          <w:rFonts w:hint="cs"/>
          <w:rtl/>
          <w:lang w:eastAsia="he-IL"/>
        </w:rPr>
        <w:t xml:space="preserve"> הנושא הזה, כפי שגם אתה אמרת, הוא לא עניין של פוליטיקה ואסור ש</w:t>
      </w:r>
      <w:r w:rsidR="00054896">
        <w:rPr>
          <w:rFonts w:hint="cs"/>
          <w:rtl/>
          <w:lang w:eastAsia="he-IL"/>
        </w:rPr>
        <w:t>ת</w:t>
      </w:r>
      <w:r>
        <w:rPr>
          <w:rFonts w:hint="cs"/>
          <w:rtl/>
          <w:lang w:eastAsia="he-IL"/>
        </w:rPr>
        <w:t>היה</w:t>
      </w:r>
      <w:bookmarkStart w:id="7390" w:name="_ETM_Q21_509000"/>
      <w:bookmarkEnd w:id="7390"/>
      <w:r>
        <w:rPr>
          <w:rFonts w:hint="cs"/>
          <w:rtl/>
          <w:lang w:eastAsia="he-IL"/>
        </w:rPr>
        <w:t xml:space="preserve"> בו, וככה אנחנו פועלים בנושא הזה. </w:t>
      </w:r>
    </w:p>
    <w:p w:rsidR="00635A15" w:rsidRDefault="00635A15" w:rsidP="006F1440">
      <w:pPr>
        <w:rPr>
          <w:rtl/>
          <w:lang w:eastAsia="he-IL"/>
        </w:rPr>
      </w:pPr>
    </w:p>
    <w:p w:rsidR="00635A15" w:rsidRDefault="00635A15" w:rsidP="006F1440">
      <w:pPr>
        <w:pStyle w:val="af6"/>
        <w:keepNext/>
        <w:rPr>
          <w:rtl/>
        </w:rPr>
      </w:pPr>
      <w:bookmarkStart w:id="7391" w:name="ET_yor_6028_4"/>
      <w:r w:rsidRPr="006D42A2">
        <w:rPr>
          <w:rStyle w:val="TagStyle"/>
          <w:rtl/>
        </w:rPr>
        <w:t xml:space="preserve"> &lt;&lt; יור &gt;&gt; </w:t>
      </w:r>
      <w:r>
        <w:rPr>
          <w:rtl/>
        </w:rPr>
        <w:t>היו"ר קרן ברק:</w:t>
      </w:r>
      <w:r w:rsidRPr="006D42A2">
        <w:rPr>
          <w:rStyle w:val="TagStyle"/>
          <w:rtl/>
        </w:rPr>
        <w:t xml:space="preserve"> &lt;&lt; יור &gt;&gt;</w:t>
      </w:r>
      <w:r>
        <w:rPr>
          <w:rtl/>
        </w:rPr>
        <w:t xml:space="preserve">   </w:t>
      </w:r>
      <w:bookmarkEnd w:id="7391"/>
    </w:p>
    <w:p w:rsidR="00635A15" w:rsidRDefault="00635A15" w:rsidP="00977595">
      <w:pPr>
        <w:rPr>
          <w:rtl/>
          <w:lang w:eastAsia="he-IL"/>
        </w:rPr>
      </w:pPr>
    </w:p>
    <w:p w:rsidR="00635A15" w:rsidRDefault="00635A15" w:rsidP="00054896">
      <w:pPr>
        <w:rPr>
          <w:rtl/>
          <w:lang w:eastAsia="he-IL"/>
        </w:rPr>
      </w:pPr>
      <w:r>
        <w:rPr>
          <w:rFonts w:hint="cs"/>
          <w:rtl/>
          <w:lang w:eastAsia="he-IL"/>
        </w:rPr>
        <w:t>אני מבקשת שאנשים יתפסו את מקומם</w:t>
      </w:r>
      <w:r w:rsidR="00054896">
        <w:rPr>
          <w:rFonts w:hint="cs"/>
          <w:rtl/>
          <w:lang w:eastAsia="he-IL"/>
        </w:rPr>
        <w:t>.</w:t>
      </w:r>
      <w:r>
        <w:rPr>
          <w:rFonts w:hint="cs"/>
          <w:rtl/>
          <w:lang w:eastAsia="he-IL"/>
        </w:rPr>
        <w:t xml:space="preserve"> עוד מעט מגיעים להצבעה.</w:t>
      </w:r>
    </w:p>
    <w:p w:rsidR="00635A15" w:rsidRDefault="00635A15" w:rsidP="006F1440">
      <w:pPr>
        <w:rPr>
          <w:rtl/>
          <w:lang w:eastAsia="he-IL"/>
        </w:rPr>
      </w:pPr>
    </w:p>
    <w:p w:rsidR="00635A15" w:rsidRDefault="00635A15" w:rsidP="006F1440">
      <w:pPr>
        <w:pStyle w:val="-"/>
        <w:keepNext/>
        <w:rPr>
          <w:rtl/>
        </w:rPr>
      </w:pPr>
      <w:bookmarkStart w:id="7392" w:name="ET_speakercontinue_6004_5"/>
      <w:r w:rsidRPr="006D42A2">
        <w:rPr>
          <w:rStyle w:val="TagStyle"/>
          <w:rtl/>
        </w:rPr>
        <w:t xml:space="preserve"> &lt;&lt; דובר_המשך &gt;&gt; </w:t>
      </w:r>
      <w:r>
        <w:rPr>
          <w:rtl/>
        </w:rPr>
        <w:t>סגן השר לביטחון הפנים דסטה גדי יברקן:</w:t>
      </w:r>
      <w:r w:rsidRPr="006D42A2">
        <w:rPr>
          <w:rStyle w:val="TagStyle"/>
          <w:rtl/>
        </w:rPr>
        <w:t xml:space="preserve"> &lt;&lt; דובר_המשך &gt;&gt;</w:t>
      </w:r>
      <w:r>
        <w:rPr>
          <w:rtl/>
        </w:rPr>
        <w:t xml:space="preserve">   </w:t>
      </w:r>
      <w:bookmarkEnd w:id="7392"/>
    </w:p>
    <w:p w:rsidR="00635A15" w:rsidRDefault="00635A15" w:rsidP="00977595">
      <w:pPr>
        <w:rPr>
          <w:rtl/>
          <w:lang w:eastAsia="he-IL"/>
        </w:rPr>
      </w:pPr>
    </w:p>
    <w:p w:rsidR="00635A15" w:rsidRDefault="00635A15" w:rsidP="00054896">
      <w:pPr>
        <w:rPr>
          <w:rtl/>
          <w:lang w:eastAsia="he-IL"/>
        </w:rPr>
      </w:pPr>
      <w:r>
        <w:rPr>
          <w:rFonts w:hint="cs"/>
          <w:rtl/>
          <w:lang w:eastAsia="he-IL"/>
        </w:rPr>
        <w:t>קודם כול, בנושא הזה, כפי שציינתי, הדוגמה הטובה ביותר שיכולנו</w:t>
      </w:r>
      <w:bookmarkStart w:id="7393" w:name="_ETM_Q21_531000"/>
      <w:bookmarkEnd w:id="7393"/>
      <w:r>
        <w:rPr>
          <w:rFonts w:hint="cs"/>
          <w:rtl/>
          <w:lang w:eastAsia="he-IL"/>
        </w:rPr>
        <w:t xml:space="preserve"> לראות הייתה לפני </w:t>
      </w:r>
      <w:r w:rsidR="00054896">
        <w:rPr>
          <w:rFonts w:hint="cs"/>
          <w:rtl/>
          <w:lang w:eastAsia="he-IL"/>
        </w:rPr>
        <w:t>כמה</w:t>
      </w:r>
      <w:r>
        <w:rPr>
          <w:rFonts w:hint="cs"/>
          <w:rtl/>
          <w:lang w:eastAsia="he-IL"/>
        </w:rPr>
        <w:t xml:space="preserve"> שבועות, </w:t>
      </w:r>
      <w:r w:rsidR="00054896">
        <w:rPr>
          <w:rFonts w:hint="cs"/>
          <w:rtl/>
          <w:lang w:eastAsia="he-IL"/>
        </w:rPr>
        <w:t>כ</w:t>
      </w:r>
      <w:r>
        <w:rPr>
          <w:rFonts w:hint="cs"/>
          <w:rtl/>
          <w:lang w:eastAsia="he-IL"/>
        </w:rPr>
        <w:t xml:space="preserve">ששירות כבאות והצלה </w:t>
      </w:r>
      <w:bookmarkStart w:id="7394" w:name="_ETM_Q21_544205"/>
      <w:bookmarkEnd w:id="7394"/>
      <w:r>
        <w:rPr>
          <w:rFonts w:hint="cs"/>
          <w:rtl/>
          <w:lang w:eastAsia="he-IL"/>
        </w:rPr>
        <w:t xml:space="preserve">התמודד עם גל שרפות. אומנם הציבור ידע עליו </w:t>
      </w:r>
      <w:r w:rsidR="00D06262">
        <w:rPr>
          <w:rFonts w:hint="eastAsia"/>
          <w:rtl/>
          <w:lang w:eastAsia="he-IL"/>
        </w:rPr>
        <w:t>–</w:t>
      </w:r>
      <w:r w:rsidR="00054896">
        <w:rPr>
          <w:rFonts w:hint="cs"/>
          <w:rtl/>
          <w:lang w:eastAsia="he-IL"/>
        </w:rPr>
        <w:t xml:space="preserve"> </w:t>
      </w:r>
      <w:r>
        <w:rPr>
          <w:rFonts w:hint="cs"/>
          <w:rtl/>
          <w:lang w:eastAsia="he-IL"/>
        </w:rPr>
        <w:t xml:space="preserve">כ-250 שרפות במהלך סוף שבוע </w:t>
      </w:r>
      <w:r w:rsidR="00D06262">
        <w:rPr>
          <w:rFonts w:hint="eastAsia"/>
          <w:rtl/>
          <w:lang w:eastAsia="he-IL"/>
        </w:rPr>
        <w:t>–</w:t>
      </w:r>
      <w:r w:rsidR="00054896">
        <w:rPr>
          <w:rFonts w:hint="eastAsia"/>
          <w:rtl/>
          <w:lang w:eastAsia="he-IL"/>
        </w:rPr>
        <w:t xml:space="preserve"> </w:t>
      </w:r>
      <w:r>
        <w:rPr>
          <w:rFonts w:hint="cs"/>
          <w:rtl/>
          <w:lang w:eastAsia="he-IL"/>
        </w:rPr>
        <w:t>אבל זה אירוע שכשאני עשיתי ביקור אצל נציב כבאות והצלה, אצל דדי שמחי, כשהלכתי להגיד מילה טובה ללוחמי האש</w:t>
      </w:r>
      <w:r w:rsidR="00054896">
        <w:rPr>
          <w:rFonts w:hint="cs"/>
          <w:rtl/>
          <w:lang w:eastAsia="he-IL"/>
        </w:rPr>
        <w:t>,</w:t>
      </w:r>
      <w:r>
        <w:rPr>
          <w:rFonts w:hint="cs"/>
          <w:rtl/>
          <w:lang w:eastAsia="he-IL"/>
        </w:rPr>
        <w:t xml:space="preserve"> כשראיתי אותם נלחמים באש שהתלקחה</w:t>
      </w:r>
      <w:bookmarkStart w:id="7395" w:name="_ETM_Q21_564000"/>
      <w:bookmarkEnd w:id="7395"/>
      <w:r>
        <w:rPr>
          <w:rFonts w:hint="cs"/>
          <w:rtl/>
          <w:lang w:eastAsia="he-IL"/>
        </w:rPr>
        <w:t>, מה שנקרא כאש בשדה קוצים בצפון, אמר לי דדי שמחי,</w:t>
      </w:r>
      <w:bookmarkStart w:id="7396" w:name="_ETM_Q21_569000"/>
      <w:bookmarkEnd w:id="7396"/>
      <w:r>
        <w:rPr>
          <w:rFonts w:hint="cs"/>
          <w:rtl/>
          <w:lang w:eastAsia="he-IL"/>
        </w:rPr>
        <w:t xml:space="preserve"> נציב שירות כבאות והצלה: אדוני סגן השר, אנחנו מתמודדים עם הדבר הזה כמעט בכל יום. רק זה הגיע לתקשורת, אבל אנחנו עובדים קשה. לוחמי האש </w:t>
      </w:r>
      <w:bookmarkStart w:id="7397" w:name="_ETM_Q21_578000"/>
      <w:bookmarkEnd w:id="7397"/>
      <w:r w:rsidR="00D06262">
        <w:rPr>
          <w:rFonts w:hint="eastAsia"/>
          <w:rtl/>
          <w:lang w:eastAsia="he-IL"/>
        </w:rPr>
        <w:t>–</w:t>
      </w:r>
      <w:r>
        <w:rPr>
          <w:rFonts w:hint="eastAsia"/>
          <w:rtl/>
          <w:lang w:eastAsia="he-IL"/>
        </w:rPr>
        <w:t xml:space="preserve"> </w:t>
      </w:r>
      <w:r>
        <w:rPr>
          <w:rFonts w:hint="cs"/>
          <w:rtl/>
          <w:lang w:eastAsia="he-IL"/>
        </w:rPr>
        <w:t>יהודים, דרוזים, בדואים, ערבים, חרדים, גם המתנדבים</w:t>
      </w:r>
      <w:r w:rsidR="00054896">
        <w:rPr>
          <w:rFonts w:hint="cs"/>
          <w:rtl/>
          <w:lang w:eastAsia="he-IL"/>
        </w:rPr>
        <w:t xml:space="preserve">; </w:t>
      </w:r>
      <w:r>
        <w:rPr>
          <w:rFonts w:hint="cs"/>
          <w:rtl/>
          <w:lang w:eastAsia="he-IL"/>
        </w:rPr>
        <w:t xml:space="preserve">יש כ-3,000 מתנדבים בשירות כבאות והצלה </w:t>
      </w:r>
      <w:r w:rsidR="00D06262">
        <w:rPr>
          <w:rFonts w:hint="eastAsia"/>
          <w:rtl/>
          <w:lang w:eastAsia="he-IL"/>
        </w:rPr>
        <w:t>–</w:t>
      </w:r>
      <w:r w:rsidR="00054896">
        <w:rPr>
          <w:rFonts w:hint="cs"/>
          <w:rtl/>
          <w:lang w:eastAsia="he-IL"/>
        </w:rPr>
        <w:t xml:space="preserve"> </w:t>
      </w:r>
      <w:r>
        <w:rPr>
          <w:rFonts w:hint="cs"/>
          <w:rtl/>
          <w:lang w:eastAsia="he-IL"/>
        </w:rPr>
        <w:t>כולנו עושים את המקסימום כדי לשמור על אזרחי מדינת ישראל. תודה רבה.</w:t>
      </w:r>
    </w:p>
    <w:p w:rsidR="00635A15" w:rsidRDefault="00635A15" w:rsidP="006F1440">
      <w:pPr>
        <w:rPr>
          <w:rtl/>
          <w:lang w:eastAsia="he-IL"/>
        </w:rPr>
      </w:pPr>
    </w:p>
    <w:p w:rsidR="00635A15" w:rsidRDefault="00635A15" w:rsidP="006F1440">
      <w:pPr>
        <w:pStyle w:val="af6"/>
        <w:keepNext/>
        <w:rPr>
          <w:rtl/>
        </w:rPr>
      </w:pPr>
      <w:bookmarkStart w:id="7398" w:name="ET_yor_6028_6"/>
      <w:r w:rsidRPr="006D42A2">
        <w:rPr>
          <w:rStyle w:val="TagStyle"/>
          <w:rtl/>
        </w:rPr>
        <w:t xml:space="preserve"> &lt;&lt; יור &gt;&gt; </w:t>
      </w:r>
      <w:r>
        <w:rPr>
          <w:rtl/>
        </w:rPr>
        <w:t>היו"ר קרן ברק:</w:t>
      </w:r>
      <w:r w:rsidRPr="006D42A2">
        <w:rPr>
          <w:rStyle w:val="TagStyle"/>
          <w:rtl/>
        </w:rPr>
        <w:t xml:space="preserve"> &lt;&lt; יור &gt;&gt;</w:t>
      </w:r>
      <w:r>
        <w:rPr>
          <w:rtl/>
        </w:rPr>
        <w:t xml:space="preserve">   </w:t>
      </w:r>
      <w:bookmarkEnd w:id="7398"/>
    </w:p>
    <w:p w:rsidR="00635A15" w:rsidRDefault="00635A15" w:rsidP="00977595">
      <w:pPr>
        <w:rPr>
          <w:rtl/>
          <w:lang w:eastAsia="he-IL"/>
        </w:rPr>
      </w:pPr>
    </w:p>
    <w:p w:rsidR="00F67DD3" w:rsidRDefault="00635A15" w:rsidP="006F1440">
      <w:pPr>
        <w:rPr>
          <w:rtl/>
          <w:lang w:eastAsia="he-IL"/>
        </w:rPr>
      </w:pPr>
      <w:r>
        <w:rPr>
          <w:rFonts w:hint="cs"/>
          <w:rtl/>
          <w:lang w:eastAsia="he-IL"/>
        </w:rPr>
        <w:t xml:space="preserve">תודה רבה לסגן השר. </w:t>
      </w:r>
    </w:p>
    <w:p w:rsidR="00F67DD3" w:rsidRDefault="00F67DD3" w:rsidP="006F1440">
      <w:pPr>
        <w:rPr>
          <w:rtl/>
          <w:lang w:eastAsia="he-IL"/>
        </w:rPr>
      </w:pPr>
    </w:p>
    <w:p w:rsidR="00635A15" w:rsidRDefault="00635A15" w:rsidP="00054896">
      <w:pPr>
        <w:rPr>
          <w:rtl/>
          <w:lang w:eastAsia="he-IL"/>
        </w:rPr>
      </w:pPr>
      <w:r>
        <w:rPr>
          <w:rFonts w:hint="cs"/>
          <w:rtl/>
          <w:lang w:eastAsia="he-IL"/>
        </w:rPr>
        <w:t xml:space="preserve">כולם יושבים במקומותיהם? </w:t>
      </w:r>
      <w:bookmarkStart w:id="7399" w:name="_ETM_Q21_600000"/>
      <w:bookmarkEnd w:id="7399"/>
      <w:r>
        <w:rPr>
          <w:rFonts w:hint="cs"/>
          <w:rtl/>
          <w:lang w:eastAsia="he-IL"/>
        </w:rPr>
        <w:t xml:space="preserve">אנחנו נעבור להצבעה על </w:t>
      </w:r>
      <w:r w:rsidR="00054896">
        <w:rPr>
          <w:rFonts w:hint="cs"/>
          <w:rtl/>
          <w:lang w:eastAsia="he-IL"/>
        </w:rPr>
        <w:t>ה</w:t>
      </w:r>
      <w:r>
        <w:rPr>
          <w:rFonts w:hint="cs"/>
          <w:rtl/>
          <w:lang w:eastAsia="he-IL"/>
        </w:rPr>
        <w:t>הצעה לסדר</w:t>
      </w:r>
      <w:r w:rsidR="00054896">
        <w:rPr>
          <w:rFonts w:hint="cs"/>
          <w:rtl/>
          <w:lang w:eastAsia="he-IL"/>
        </w:rPr>
        <w:t>-</w:t>
      </w:r>
      <w:r>
        <w:rPr>
          <w:rFonts w:hint="cs"/>
          <w:rtl/>
          <w:lang w:eastAsia="he-IL"/>
        </w:rPr>
        <w:t xml:space="preserve">היום בדבר הצורך בהקמת ועדת חקירה פרלמנטרית לבחינת המחסור בתחנות ובנקודות כיבוי אש ביישובים. אנחנו עוברים להצבעה. </w:t>
      </w:r>
    </w:p>
    <w:p w:rsidR="00635A15" w:rsidRDefault="00635A15" w:rsidP="006F1440">
      <w:pPr>
        <w:rPr>
          <w:rtl/>
          <w:lang w:eastAsia="he-IL"/>
        </w:rPr>
      </w:pPr>
    </w:p>
    <w:p w:rsidR="00635A15" w:rsidRDefault="00635A15" w:rsidP="006F144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635A15" w:rsidRDefault="00635A15" w:rsidP="006F1440">
      <w:pPr>
        <w:pStyle w:val="--"/>
        <w:keepNext/>
        <w:rPr>
          <w:rtl/>
          <w:lang w:eastAsia="he-IL"/>
        </w:rPr>
      </w:pPr>
    </w:p>
    <w:p w:rsidR="00635A15" w:rsidRDefault="00635A15" w:rsidP="006F1440">
      <w:pPr>
        <w:pStyle w:val="--"/>
        <w:keepNext/>
        <w:rPr>
          <w:rtl/>
          <w:lang w:eastAsia="he-IL"/>
        </w:rPr>
      </w:pPr>
      <w:r>
        <w:rPr>
          <w:rFonts w:hint="eastAsia"/>
          <w:rtl/>
          <w:lang w:eastAsia="he-IL"/>
        </w:rPr>
        <w:t>בעד</w:t>
      </w:r>
      <w:r>
        <w:rPr>
          <w:rFonts w:hint="cs"/>
          <w:rtl/>
          <w:lang w:eastAsia="he-IL"/>
        </w:rPr>
        <w:t xml:space="preserve"> ההצעה לכלול את הנושא בסדר-היום</w:t>
      </w:r>
      <w:r>
        <w:rPr>
          <w:rtl/>
          <w:lang w:eastAsia="he-IL"/>
        </w:rPr>
        <w:t xml:space="preserve"> </w:t>
      </w:r>
      <w:r w:rsidR="00D06262">
        <w:rPr>
          <w:rtl/>
          <w:lang w:eastAsia="he-IL"/>
        </w:rPr>
        <w:t>–</w:t>
      </w:r>
      <w:r>
        <w:rPr>
          <w:rtl/>
          <w:lang w:eastAsia="he-IL"/>
        </w:rPr>
        <w:t xml:space="preserve"> </w:t>
      </w:r>
      <w:r>
        <w:rPr>
          <w:rFonts w:hint="cs"/>
          <w:rtl/>
          <w:lang w:eastAsia="he-IL"/>
        </w:rPr>
        <w:t>21</w:t>
      </w:r>
    </w:p>
    <w:p w:rsidR="00635A15" w:rsidRDefault="00635A15" w:rsidP="006F1440">
      <w:pPr>
        <w:pStyle w:val="--"/>
        <w:keepNext/>
        <w:rPr>
          <w:rtl/>
          <w:lang w:eastAsia="he-IL"/>
        </w:rPr>
      </w:pPr>
      <w:r>
        <w:rPr>
          <w:rFonts w:hint="cs"/>
          <w:rtl/>
          <w:lang w:eastAsia="he-IL"/>
        </w:rPr>
        <w:t>בעד ההצעה שלא לכלול את הנושא בסדר-היום</w:t>
      </w:r>
      <w:r>
        <w:rPr>
          <w:rtl/>
          <w:lang w:eastAsia="he-IL"/>
        </w:rPr>
        <w:t xml:space="preserve"> </w:t>
      </w:r>
      <w:r w:rsidR="00D06262">
        <w:rPr>
          <w:rtl/>
          <w:lang w:eastAsia="he-IL"/>
        </w:rPr>
        <w:t>–</w:t>
      </w:r>
      <w:r>
        <w:rPr>
          <w:rtl/>
          <w:lang w:eastAsia="he-IL"/>
        </w:rPr>
        <w:t xml:space="preserve"> </w:t>
      </w:r>
      <w:r>
        <w:rPr>
          <w:rFonts w:hint="cs"/>
          <w:rtl/>
          <w:lang w:eastAsia="he-IL"/>
        </w:rPr>
        <w:t>36</w:t>
      </w:r>
    </w:p>
    <w:p w:rsidR="00635A15" w:rsidRDefault="00635A15" w:rsidP="006F1440">
      <w:pPr>
        <w:pStyle w:val="--"/>
        <w:keepNext/>
        <w:rPr>
          <w:rtl/>
          <w:lang w:eastAsia="he-IL"/>
        </w:rPr>
      </w:pPr>
      <w:r>
        <w:rPr>
          <w:rFonts w:hint="eastAsia"/>
          <w:rtl/>
          <w:lang w:eastAsia="he-IL"/>
        </w:rPr>
        <w:t>נמנעים</w:t>
      </w:r>
      <w:r>
        <w:rPr>
          <w:rtl/>
          <w:lang w:eastAsia="he-IL"/>
        </w:rPr>
        <w:t xml:space="preserve"> </w:t>
      </w:r>
      <w:r w:rsidR="00D06262">
        <w:rPr>
          <w:rtl/>
          <w:lang w:eastAsia="he-IL"/>
        </w:rPr>
        <w:t>–</w:t>
      </w:r>
      <w:r>
        <w:rPr>
          <w:rtl/>
          <w:lang w:eastAsia="he-IL"/>
        </w:rPr>
        <w:t xml:space="preserve"> </w:t>
      </w:r>
      <w:r>
        <w:rPr>
          <w:rFonts w:hint="cs"/>
          <w:rtl/>
          <w:lang w:eastAsia="he-IL"/>
        </w:rPr>
        <w:t>אין</w:t>
      </w:r>
    </w:p>
    <w:p w:rsidR="00635A15" w:rsidRPr="006D42A2" w:rsidRDefault="00635A15" w:rsidP="00F67DD3">
      <w:pPr>
        <w:pStyle w:val="af2"/>
        <w:rPr>
          <w:rtl/>
          <w:lang w:eastAsia="he-IL"/>
        </w:rPr>
      </w:pPr>
      <w:r>
        <w:rPr>
          <w:rFonts w:hint="cs"/>
          <w:rtl/>
          <w:lang w:eastAsia="he-IL"/>
        </w:rPr>
        <w:t>ההצעה לכלול את הנושא בסדר-היום של הכנסת לא נתקבלה.</w:t>
      </w:r>
    </w:p>
    <w:p w:rsidR="00635A15" w:rsidRDefault="00635A15" w:rsidP="006F1440">
      <w:pPr>
        <w:rPr>
          <w:rtl/>
          <w:lang w:eastAsia="he-IL"/>
        </w:rPr>
      </w:pPr>
    </w:p>
    <w:p w:rsidR="00635A15" w:rsidRDefault="00635A15" w:rsidP="006F1440">
      <w:pPr>
        <w:pStyle w:val="af6"/>
        <w:keepNext/>
        <w:rPr>
          <w:rtl/>
        </w:rPr>
      </w:pPr>
      <w:bookmarkStart w:id="7400" w:name="ET_yor_6028_7"/>
      <w:r w:rsidRPr="006D42A2">
        <w:rPr>
          <w:rStyle w:val="TagStyle"/>
          <w:rtl/>
        </w:rPr>
        <w:t xml:space="preserve"> &lt;&lt; יור &gt;&gt; </w:t>
      </w:r>
      <w:r>
        <w:rPr>
          <w:rtl/>
        </w:rPr>
        <w:t>היו"ר קרן ברק:</w:t>
      </w:r>
      <w:r w:rsidRPr="006D42A2">
        <w:rPr>
          <w:rStyle w:val="TagStyle"/>
          <w:rtl/>
        </w:rPr>
        <w:t xml:space="preserve"> &lt;&lt; יור &gt;&gt;</w:t>
      </w:r>
      <w:r>
        <w:rPr>
          <w:rtl/>
        </w:rPr>
        <w:t xml:space="preserve">   </w:t>
      </w:r>
      <w:bookmarkEnd w:id="7400"/>
    </w:p>
    <w:p w:rsidR="00635A15" w:rsidRDefault="00635A15" w:rsidP="00977595">
      <w:pPr>
        <w:rPr>
          <w:rtl/>
          <w:lang w:eastAsia="he-IL"/>
        </w:rPr>
      </w:pPr>
    </w:p>
    <w:p w:rsidR="00635A15" w:rsidRDefault="00635A15" w:rsidP="00F67DD3">
      <w:pPr>
        <w:rPr>
          <w:rtl/>
          <w:lang w:eastAsia="he-IL"/>
        </w:rPr>
      </w:pPr>
      <w:r>
        <w:rPr>
          <w:rFonts w:hint="cs"/>
          <w:rtl/>
          <w:lang w:eastAsia="he-IL"/>
        </w:rPr>
        <w:t>תוצאות ההצבעה:</w:t>
      </w:r>
      <w:r>
        <w:rPr>
          <w:rFonts w:hint="cs"/>
          <w:lang w:eastAsia="he-IL"/>
        </w:rPr>
        <w:t xml:space="preserve"> </w:t>
      </w:r>
      <w:bookmarkStart w:id="7401" w:name="_ETM_Q21_632000"/>
      <w:bookmarkEnd w:id="7401"/>
      <w:r>
        <w:rPr>
          <w:rFonts w:hint="cs"/>
          <w:rtl/>
          <w:lang w:eastAsia="he-IL"/>
        </w:rPr>
        <w:t>21 בעד, 36 נגד. אני מוסיפה גם את ההצבעה של</w:t>
      </w:r>
      <w:bookmarkStart w:id="7402" w:name="_ETM_Q21_636000"/>
      <w:bookmarkEnd w:id="7402"/>
      <w:r>
        <w:rPr>
          <w:rFonts w:hint="cs"/>
          <w:rtl/>
          <w:lang w:eastAsia="he-IL"/>
        </w:rPr>
        <w:t xml:space="preserve"> גדי יברקן </w:t>
      </w:r>
      <w:r w:rsidR="00D06262">
        <w:rPr>
          <w:rFonts w:hint="eastAsia"/>
          <w:rtl/>
          <w:lang w:eastAsia="he-IL"/>
        </w:rPr>
        <w:t>–</w:t>
      </w:r>
      <w:r w:rsidR="00F67DD3">
        <w:rPr>
          <w:rFonts w:hint="eastAsia"/>
          <w:rtl/>
          <w:lang w:eastAsia="he-IL"/>
        </w:rPr>
        <w:t xml:space="preserve"> </w:t>
      </w:r>
      <w:r>
        <w:rPr>
          <w:rFonts w:hint="cs"/>
          <w:rtl/>
          <w:lang w:eastAsia="he-IL"/>
        </w:rPr>
        <w:t>37 נגד. ההצעה לא התקבלה וירדה מסדר-היום.</w:t>
      </w:r>
    </w:p>
    <w:p w:rsidR="00635A15" w:rsidRDefault="00635A15" w:rsidP="006F1440">
      <w:pPr>
        <w:rPr>
          <w:rtl/>
          <w:lang w:eastAsia="he-IL"/>
        </w:rPr>
      </w:pPr>
    </w:p>
    <w:p w:rsidR="00635A15" w:rsidRDefault="00635A15" w:rsidP="006F1440">
      <w:pPr>
        <w:pStyle w:val="af5"/>
        <w:keepNext/>
        <w:rPr>
          <w:rtl/>
        </w:rPr>
      </w:pPr>
      <w:bookmarkStart w:id="7403" w:name="ET_interruption_5090_11"/>
      <w:r w:rsidRPr="005F72BC">
        <w:rPr>
          <w:rStyle w:val="TagStyle"/>
          <w:rtl/>
        </w:rPr>
        <w:t xml:space="preserve"> &lt;&lt; קריאה &gt;&gt; </w:t>
      </w:r>
      <w:r>
        <w:rPr>
          <w:rtl/>
        </w:rPr>
        <w:t>מרב מיכאלי (העבודה):</w:t>
      </w:r>
      <w:r w:rsidRPr="005F72BC">
        <w:rPr>
          <w:rStyle w:val="TagStyle"/>
          <w:rtl/>
        </w:rPr>
        <w:t xml:space="preserve"> &lt;&lt; קריאה &gt;&gt;</w:t>
      </w:r>
      <w:r>
        <w:rPr>
          <w:rtl/>
        </w:rPr>
        <w:t xml:space="preserve">   </w:t>
      </w:r>
      <w:bookmarkEnd w:id="7403"/>
    </w:p>
    <w:p w:rsidR="00635A15" w:rsidRDefault="00635A15" w:rsidP="00977595">
      <w:pPr>
        <w:rPr>
          <w:rtl/>
          <w:lang w:eastAsia="he-IL"/>
        </w:rPr>
      </w:pPr>
    </w:p>
    <w:p w:rsidR="00635A15" w:rsidRDefault="00635A15" w:rsidP="006F1440">
      <w:pPr>
        <w:rPr>
          <w:rtl/>
          <w:lang w:eastAsia="he-IL"/>
        </w:rPr>
      </w:pPr>
      <w:bookmarkStart w:id="7404" w:name="_ETM_Q21_618000"/>
      <w:bookmarkEnd w:id="7404"/>
      <w:r>
        <w:rPr>
          <w:rFonts w:hint="cs"/>
          <w:rtl/>
          <w:lang w:eastAsia="he-IL"/>
        </w:rPr>
        <w:t>את יכולה להוסיף אותי לפרוטוקול</w:t>
      </w:r>
      <w:r w:rsidR="00F67DD3">
        <w:rPr>
          <w:rFonts w:hint="cs"/>
          <w:rtl/>
          <w:lang w:eastAsia="he-IL"/>
        </w:rPr>
        <w:t>,</w:t>
      </w:r>
      <w:r>
        <w:rPr>
          <w:rFonts w:hint="cs"/>
          <w:rtl/>
          <w:lang w:eastAsia="he-IL"/>
        </w:rPr>
        <w:t xml:space="preserve"> בבקשה?</w:t>
      </w:r>
    </w:p>
    <w:p w:rsidR="00635A15" w:rsidRDefault="00635A15" w:rsidP="006F1440">
      <w:pPr>
        <w:rPr>
          <w:rtl/>
          <w:lang w:eastAsia="he-IL"/>
        </w:rPr>
      </w:pPr>
    </w:p>
    <w:p w:rsidR="00635A15" w:rsidRDefault="00635A15" w:rsidP="006F1440">
      <w:pPr>
        <w:pStyle w:val="af6"/>
        <w:keepNext/>
        <w:rPr>
          <w:rtl/>
        </w:rPr>
      </w:pPr>
      <w:bookmarkStart w:id="7405" w:name="ET_yor_6028_8"/>
      <w:r w:rsidRPr="006D42A2">
        <w:rPr>
          <w:rStyle w:val="TagStyle"/>
          <w:rtl/>
        </w:rPr>
        <w:t xml:space="preserve"> &lt;&lt; יור &gt;&gt; </w:t>
      </w:r>
      <w:r>
        <w:rPr>
          <w:rtl/>
        </w:rPr>
        <w:t>היו"ר קרן ברק:</w:t>
      </w:r>
      <w:r w:rsidRPr="006D42A2">
        <w:rPr>
          <w:rStyle w:val="TagStyle"/>
          <w:rtl/>
        </w:rPr>
        <w:t xml:space="preserve"> &lt;&lt; יור &gt;&gt;</w:t>
      </w:r>
      <w:r>
        <w:rPr>
          <w:rtl/>
        </w:rPr>
        <w:t xml:space="preserve">   </w:t>
      </w:r>
      <w:bookmarkEnd w:id="7405"/>
    </w:p>
    <w:p w:rsidR="00635A15" w:rsidRDefault="00635A15" w:rsidP="00977595">
      <w:pPr>
        <w:rPr>
          <w:rtl/>
          <w:lang w:eastAsia="he-IL"/>
        </w:rPr>
      </w:pPr>
    </w:p>
    <w:p w:rsidR="00635A15" w:rsidRDefault="00635A15" w:rsidP="006F1440">
      <w:pPr>
        <w:rPr>
          <w:rtl/>
          <w:lang w:eastAsia="he-IL"/>
        </w:rPr>
      </w:pPr>
      <w:r>
        <w:rPr>
          <w:rFonts w:hint="cs"/>
          <w:rtl/>
          <w:lang w:eastAsia="he-IL"/>
        </w:rPr>
        <w:t>בעד? חברת הכנסת מרב מיכאלי, להוסיף לפרוטוקול בעד. 22 בעד, 37 נגד. ההצעה לסדר</w:t>
      </w:r>
      <w:r w:rsidR="00F67DD3">
        <w:rPr>
          <w:rFonts w:hint="cs"/>
          <w:rtl/>
          <w:lang w:eastAsia="he-IL"/>
        </w:rPr>
        <w:t>-היום</w:t>
      </w:r>
      <w:r>
        <w:rPr>
          <w:rFonts w:hint="cs"/>
          <w:rtl/>
          <w:lang w:eastAsia="he-IL"/>
        </w:rPr>
        <w:t xml:space="preserve"> ירדה.</w:t>
      </w:r>
    </w:p>
    <w:p w:rsidR="00F67DD3" w:rsidRDefault="00F67DD3" w:rsidP="006F1440">
      <w:pPr>
        <w:rPr>
          <w:rtl/>
          <w:lang w:eastAsia="he-IL"/>
        </w:rPr>
      </w:pPr>
    </w:p>
    <w:p w:rsidR="00F67DD3" w:rsidRDefault="00F67DD3" w:rsidP="006F1440">
      <w:pPr>
        <w:rPr>
          <w:rtl/>
          <w:lang w:eastAsia="he-IL"/>
        </w:rPr>
      </w:pPr>
    </w:p>
    <w:p w:rsidR="00635A15" w:rsidRDefault="00635A15" w:rsidP="006F1440">
      <w:pPr>
        <w:pStyle w:val="a6"/>
        <w:rPr>
          <w:rtl/>
          <w:lang w:eastAsia="he-IL"/>
        </w:rPr>
      </w:pPr>
      <w:bookmarkStart w:id="7406" w:name="ET_halsi_620908_9"/>
      <w:r w:rsidRPr="006D42A2">
        <w:rPr>
          <w:rStyle w:val="TagStyle"/>
          <w:rtl/>
        </w:rPr>
        <w:t xml:space="preserve"> &lt;&lt; הלסי &gt;&gt; </w:t>
      </w:r>
      <w:bookmarkStart w:id="7407" w:name="_Toc54817977"/>
      <w:r>
        <w:rPr>
          <w:rtl/>
          <w:lang w:eastAsia="he-IL"/>
        </w:rPr>
        <w:t>הצעות לסדר-היום</w:t>
      </w:r>
      <w:bookmarkEnd w:id="7407"/>
      <w:r w:rsidRPr="006D42A2">
        <w:rPr>
          <w:rStyle w:val="TagStyle"/>
          <w:rtl/>
        </w:rPr>
        <w:t xml:space="preserve"> &lt;&lt; הלסי &gt;&gt;</w:t>
      </w:r>
      <w:r>
        <w:rPr>
          <w:rtl/>
          <w:lang w:eastAsia="he-IL"/>
        </w:rPr>
        <w:t xml:space="preserve">   </w:t>
      </w:r>
      <w:bookmarkEnd w:id="7406"/>
    </w:p>
    <w:p w:rsidR="00635A15" w:rsidRDefault="00635A15" w:rsidP="006F1440">
      <w:pPr>
        <w:pStyle w:val="a6"/>
        <w:rPr>
          <w:rtl/>
          <w:lang w:eastAsia="he-IL"/>
        </w:rPr>
      </w:pPr>
      <w:bookmarkStart w:id="7408" w:name="ET_halsi_620908_10"/>
      <w:r w:rsidRPr="006D42A2">
        <w:rPr>
          <w:rStyle w:val="TagStyle"/>
          <w:rtl/>
        </w:rPr>
        <w:t xml:space="preserve"> &lt;&lt; הלסי &gt;&gt; </w:t>
      </w:r>
      <w:bookmarkStart w:id="7409" w:name="_Toc54817978"/>
      <w:r>
        <w:rPr>
          <w:rtl/>
          <w:lang w:eastAsia="he-IL"/>
        </w:rPr>
        <w:t>ייעוץ משפטי מסכן תושבים ביהודה ושומרון</w:t>
      </w:r>
      <w:bookmarkEnd w:id="7409"/>
      <w:r w:rsidRPr="006D42A2">
        <w:rPr>
          <w:rStyle w:val="TagStyle"/>
          <w:rtl/>
        </w:rPr>
        <w:t xml:space="preserve"> &lt;&lt; הלסי &gt;&gt;</w:t>
      </w:r>
      <w:r>
        <w:rPr>
          <w:rtl/>
          <w:lang w:eastAsia="he-IL"/>
        </w:rPr>
        <w:t xml:space="preserve">   </w:t>
      </w:r>
      <w:bookmarkEnd w:id="7408"/>
    </w:p>
    <w:p w:rsidR="00635A15" w:rsidRDefault="00635A15" w:rsidP="00977595">
      <w:pPr>
        <w:rPr>
          <w:rtl/>
          <w:lang w:eastAsia="he-IL"/>
        </w:rPr>
      </w:pPr>
    </w:p>
    <w:p w:rsidR="00635A15" w:rsidRDefault="00635A15" w:rsidP="006F1440">
      <w:pPr>
        <w:pStyle w:val="af6"/>
        <w:keepNext/>
        <w:rPr>
          <w:rtl/>
        </w:rPr>
      </w:pPr>
      <w:bookmarkStart w:id="7410" w:name="ET_yor_6028_11"/>
      <w:r w:rsidRPr="006D42A2">
        <w:rPr>
          <w:rStyle w:val="TagStyle"/>
          <w:rtl/>
        </w:rPr>
        <w:t xml:space="preserve"> &lt;&lt; יור &gt;&gt; </w:t>
      </w:r>
      <w:r>
        <w:rPr>
          <w:rtl/>
        </w:rPr>
        <w:t>היו"ר קרן ברק:</w:t>
      </w:r>
      <w:r w:rsidRPr="006D42A2">
        <w:rPr>
          <w:rStyle w:val="TagStyle"/>
          <w:rtl/>
        </w:rPr>
        <w:t xml:space="preserve"> &lt;&lt; יור &gt;&gt;</w:t>
      </w:r>
      <w:r>
        <w:rPr>
          <w:rtl/>
        </w:rPr>
        <w:t xml:space="preserve">   </w:t>
      </w:r>
      <w:bookmarkEnd w:id="7410"/>
    </w:p>
    <w:p w:rsidR="00635A15" w:rsidRDefault="00635A15" w:rsidP="00977595">
      <w:pPr>
        <w:rPr>
          <w:rtl/>
        </w:rPr>
      </w:pPr>
    </w:p>
    <w:p w:rsidR="00635A15" w:rsidRDefault="00635A15" w:rsidP="00F67DD3">
      <w:pPr>
        <w:rPr>
          <w:rtl/>
        </w:rPr>
      </w:pPr>
      <w:r>
        <w:rPr>
          <w:rFonts w:hint="cs"/>
          <w:rtl/>
        </w:rPr>
        <w:t>אנחנו עוברים להמשך סדר-היום</w:t>
      </w:r>
      <w:r w:rsidR="00F67DD3">
        <w:rPr>
          <w:rFonts w:hint="cs"/>
          <w:rtl/>
        </w:rPr>
        <w:t xml:space="preserve"> </w:t>
      </w:r>
      <w:r w:rsidR="00D06262">
        <w:rPr>
          <w:rFonts w:hint="eastAsia"/>
          <w:rtl/>
        </w:rPr>
        <w:t>–</w:t>
      </w:r>
      <w:r>
        <w:rPr>
          <w:rFonts w:hint="cs"/>
          <w:rtl/>
        </w:rPr>
        <w:t xml:space="preserve"> הצעות </w:t>
      </w:r>
      <w:r>
        <w:rPr>
          <w:rtl/>
        </w:rPr>
        <w:t>לסדר</w:t>
      </w:r>
      <w:r>
        <w:rPr>
          <w:rFonts w:hint="cs"/>
          <w:rtl/>
        </w:rPr>
        <w:t>-</w:t>
      </w:r>
      <w:r>
        <w:rPr>
          <w:rtl/>
        </w:rPr>
        <w:t>היום בנושא: ייעוץ משפטי מסכן תושבים ביהודה ושומרון, מס' 1764, 1765 ו-1802</w:t>
      </w:r>
      <w:r>
        <w:rPr>
          <w:rFonts w:hint="cs"/>
          <w:rtl/>
        </w:rPr>
        <w:t xml:space="preserve">. חבר הכנסת אריאל קלנר </w:t>
      </w:r>
      <w:r w:rsidR="00D06262">
        <w:rPr>
          <w:rFonts w:hint="eastAsia"/>
          <w:rtl/>
        </w:rPr>
        <w:t>–</w:t>
      </w:r>
      <w:r w:rsidR="00F67DD3">
        <w:rPr>
          <w:rFonts w:hint="eastAsia"/>
          <w:rtl/>
        </w:rPr>
        <w:t xml:space="preserve"> </w:t>
      </w:r>
      <w:r>
        <w:rPr>
          <w:rFonts w:hint="cs"/>
          <w:rtl/>
        </w:rPr>
        <w:t>אנחנו נחכה לו שירד מלמעלה.</w:t>
      </w:r>
    </w:p>
    <w:p w:rsidR="00635A15" w:rsidRDefault="00635A15" w:rsidP="006F1440">
      <w:pPr>
        <w:rPr>
          <w:rtl/>
        </w:rPr>
      </w:pPr>
      <w:bookmarkStart w:id="7411" w:name="_ETM_Q21_682433"/>
      <w:bookmarkStart w:id="7412" w:name="_ETM_Q21_682512"/>
      <w:bookmarkEnd w:id="7411"/>
      <w:bookmarkEnd w:id="7412"/>
    </w:p>
    <w:p w:rsidR="00635A15" w:rsidRDefault="00635A15" w:rsidP="006F1440">
      <w:pPr>
        <w:pStyle w:val="af5"/>
        <w:keepNext/>
        <w:rPr>
          <w:rtl/>
        </w:rPr>
      </w:pPr>
      <w:bookmarkStart w:id="7413" w:name="_ETM_Q21_687272"/>
      <w:bookmarkStart w:id="7414" w:name="_ETM_Q21_687339"/>
      <w:bookmarkStart w:id="7415" w:name="ET_interruption_קר_אה_11"/>
      <w:bookmarkEnd w:id="7413"/>
      <w:bookmarkEnd w:id="7414"/>
      <w:r w:rsidRPr="00D81DF9">
        <w:rPr>
          <w:rStyle w:val="TagStyle"/>
          <w:rtl/>
        </w:rPr>
        <w:t xml:space="preserve"> &lt;&lt; קריאה &gt;&gt; </w:t>
      </w:r>
      <w:r>
        <w:rPr>
          <w:rtl/>
        </w:rPr>
        <w:t>קריאה:</w:t>
      </w:r>
      <w:r w:rsidRPr="00D81DF9">
        <w:rPr>
          <w:rStyle w:val="TagStyle"/>
          <w:rtl/>
        </w:rPr>
        <w:t xml:space="preserve"> &lt;&lt; קריאה &gt;&gt;</w:t>
      </w:r>
      <w:r>
        <w:rPr>
          <w:rtl/>
        </w:rPr>
        <w:t xml:space="preserve">   </w:t>
      </w:r>
      <w:bookmarkEnd w:id="7415"/>
    </w:p>
    <w:p w:rsidR="00635A15" w:rsidRDefault="00635A15" w:rsidP="00977595">
      <w:pPr>
        <w:rPr>
          <w:rtl/>
          <w:lang w:eastAsia="he-IL"/>
        </w:rPr>
      </w:pPr>
    </w:p>
    <w:p w:rsidR="00635A15" w:rsidRDefault="00D06262" w:rsidP="00054896">
      <w:pPr>
        <w:rPr>
          <w:rtl/>
        </w:rPr>
      </w:pPr>
      <w:bookmarkStart w:id="7416" w:name="_ETM_Q21_720218"/>
      <w:bookmarkStart w:id="7417" w:name="_ETM_Q21_682673"/>
      <w:bookmarkStart w:id="7418" w:name="_ETM_Q21_682744"/>
      <w:bookmarkEnd w:id="7416"/>
      <w:bookmarkEnd w:id="7417"/>
      <w:bookmarkEnd w:id="7418"/>
      <w:r>
        <w:rPr>
          <w:rFonts w:hint="cs"/>
          <w:rtl/>
        </w:rPr>
        <w:t>– – –</w:t>
      </w:r>
    </w:p>
    <w:p w:rsidR="00635A15" w:rsidRDefault="00635A15" w:rsidP="006F1440">
      <w:pPr>
        <w:rPr>
          <w:rtl/>
        </w:rPr>
      </w:pPr>
      <w:bookmarkStart w:id="7419" w:name="_ETM_Q21_687000"/>
      <w:bookmarkEnd w:id="7419"/>
    </w:p>
    <w:p w:rsidR="00F67DD3" w:rsidRDefault="00F67DD3" w:rsidP="00F67DD3">
      <w:pPr>
        <w:pStyle w:val="af6"/>
        <w:keepNext/>
        <w:rPr>
          <w:rtl/>
        </w:rPr>
      </w:pPr>
      <w:r w:rsidRPr="006D42A2">
        <w:rPr>
          <w:rStyle w:val="TagStyle"/>
          <w:rtl/>
        </w:rPr>
        <w:t xml:space="preserve">&lt;&lt; יור &gt;&gt; </w:t>
      </w:r>
      <w:r>
        <w:rPr>
          <w:rtl/>
        </w:rPr>
        <w:t>היו"ר קרן ברק:</w:t>
      </w:r>
      <w:r w:rsidRPr="006D42A2">
        <w:rPr>
          <w:rStyle w:val="TagStyle"/>
          <w:rtl/>
        </w:rPr>
        <w:t xml:space="preserve"> &lt;&lt; יור &gt;&gt;</w:t>
      </w:r>
      <w:r>
        <w:rPr>
          <w:rtl/>
        </w:rPr>
        <w:t xml:space="preserve">   </w:t>
      </w:r>
    </w:p>
    <w:p w:rsidR="00F67DD3" w:rsidRDefault="00F67DD3" w:rsidP="00F67DD3">
      <w:pPr>
        <w:rPr>
          <w:rtl/>
        </w:rPr>
      </w:pPr>
    </w:p>
    <w:p w:rsidR="00635A15" w:rsidRDefault="00635A15" w:rsidP="006F1440">
      <w:pPr>
        <w:rPr>
          <w:rtl/>
        </w:rPr>
      </w:pPr>
      <w:bookmarkStart w:id="7420" w:name="_ETM_Q21_736937"/>
      <w:bookmarkStart w:id="7421" w:name="_ETM_Q21_736982"/>
      <w:bookmarkEnd w:id="7420"/>
      <w:bookmarkEnd w:id="7421"/>
      <w:r>
        <w:rPr>
          <w:rFonts w:hint="cs"/>
          <w:rtl/>
        </w:rPr>
        <w:t xml:space="preserve">אני מבינה. חבר הכנסת אוריאל בוסו נמצא פה? כי אחרת אין לי עוד דוברים להצעה הזאת. אני לא יכולה. </w:t>
      </w:r>
      <w:bookmarkStart w:id="7422" w:name="_ETM_Q21_755000"/>
      <w:bookmarkEnd w:id="7422"/>
      <w:r>
        <w:rPr>
          <w:rFonts w:hint="cs"/>
          <w:rtl/>
        </w:rPr>
        <w:t xml:space="preserve">חבר הכנסת, תקרא לאריאל בוסו. אנחנו לא יכולים לעצור את סדר-היום. אתם יכולים להגיד לו להיכנס כדי שהוא יהיה הדובר הראשון? כי חבר הכנסת קלנר מבקש </w:t>
      </w:r>
      <w:proofErr w:type="spellStart"/>
      <w:r>
        <w:rPr>
          <w:rFonts w:hint="cs"/>
          <w:rtl/>
        </w:rPr>
        <w:t>שבוסו</w:t>
      </w:r>
      <w:proofErr w:type="spellEnd"/>
      <w:r>
        <w:rPr>
          <w:rFonts w:hint="cs"/>
          <w:rtl/>
        </w:rPr>
        <w:t xml:space="preserve"> יהיה הראשון.</w:t>
      </w:r>
    </w:p>
    <w:p w:rsidR="00635A15" w:rsidRDefault="00635A15" w:rsidP="006F1440">
      <w:pPr>
        <w:rPr>
          <w:rtl/>
        </w:rPr>
      </w:pPr>
    </w:p>
    <w:p w:rsidR="00016C86" w:rsidRDefault="00016C86" w:rsidP="006F1440">
      <w:pPr>
        <w:pStyle w:val="af5"/>
        <w:rPr>
          <w:rtl/>
        </w:rPr>
      </w:pPr>
      <w:bookmarkStart w:id="7423" w:name="ET_interruption_5767_3"/>
      <w:r w:rsidRPr="001811AE">
        <w:rPr>
          <w:rStyle w:val="TagStyle"/>
          <w:rtl/>
        </w:rPr>
        <w:t>&lt;&lt; קריאה &gt;&gt;</w:t>
      </w:r>
      <w:r w:rsidRPr="00367F2F">
        <w:rPr>
          <w:rStyle w:val="TagStyle"/>
          <w:rtl/>
        </w:rPr>
        <w:t xml:space="preserve"> </w:t>
      </w:r>
      <w:r>
        <w:rPr>
          <w:rtl/>
        </w:rPr>
        <w:t>אורנה ברביבאי (יש עתיד-תל"ם):</w:t>
      </w:r>
      <w:r w:rsidRPr="00367F2F">
        <w:rPr>
          <w:rStyle w:val="TagStyle"/>
          <w:rtl/>
        </w:rPr>
        <w:t xml:space="preserve"> </w:t>
      </w:r>
      <w:r w:rsidRPr="001811AE">
        <w:rPr>
          <w:rStyle w:val="TagStyle"/>
          <w:rtl/>
        </w:rPr>
        <w:t>&lt;&lt; קריאה &gt;&gt;</w:t>
      </w:r>
      <w:r>
        <w:rPr>
          <w:rtl/>
        </w:rPr>
        <w:t xml:space="preserve"> </w:t>
      </w:r>
      <w:bookmarkEnd w:id="7423"/>
    </w:p>
    <w:p w:rsidR="00016C86" w:rsidRDefault="00016C86" w:rsidP="00977595">
      <w:pPr>
        <w:rPr>
          <w:rtl/>
          <w:lang w:eastAsia="he-IL"/>
        </w:rPr>
      </w:pPr>
    </w:p>
    <w:p w:rsidR="00016C86" w:rsidRDefault="00016C86" w:rsidP="006F1440">
      <w:pPr>
        <w:rPr>
          <w:rtl/>
          <w:lang w:eastAsia="he-IL"/>
        </w:rPr>
      </w:pPr>
      <w:r>
        <w:rPr>
          <w:rFonts w:hint="cs"/>
          <w:rtl/>
          <w:lang w:eastAsia="he-IL"/>
        </w:rPr>
        <w:t xml:space="preserve">קרן, אם את רוצה אני יכולה לעלות עם שלי עכשיו, עם ההצעה לסדר-היום שלי. </w:t>
      </w:r>
    </w:p>
    <w:p w:rsidR="00016C86" w:rsidRPr="00054896" w:rsidRDefault="00016C86" w:rsidP="00977595">
      <w:pPr>
        <w:rPr>
          <w:rtl/>
        </w:rPr>
      </w:pPr>
      <w:bookmarkStart w:id="7424" w:name="_ETM_Q22_182000"/>
      <w:bookmarkEnd w:id="7424"/>
    </w:p>
    <w:p w:rsidR="00016C86" w:rsidRDefault="00016C86" w:rsidP="006F1440">
      <w:pPr>
        <w:pStyle w:val="af5"/>
        <w:rPr>
          <w:rtl/>
        </w:rPr>
      </w:pPr>
      <w:bookmarkStart w:id="7425" w:name="ET_interruption_קריאות_5"/>
      <w:r w:rsidRPr="001811AE">
        <w:rPr>
          <w:rStyle w:val="TagStyle"/>
          <w:rtl/>
        </w:rPr>
        <w:t xml:space="preserve"> &lt;&lt; קריאה &gt;&gt;</w:t>
      </w:r>
      <w:r w:rsidRPr="00367F2F">
        <w:rPr>
          <w:rStyle w:val="TagStyle"/>
          <w:rtl/>
        </w:rPr>
        <w:t xml:space="preserve"> </w:t>
      </w:r>
      <w:r>
        <w:rPr>
          <w:rtl/>
        </w:rPr>
        <w:t>קריאות:</w:t>
      </w:r>
      <w:r w:rsidRPr="00367F2F">
        <w:rPr>
          <w:rStyle w:val="TagStyle"/>
          <w:rtl/>
        </w:rPr>
        <w:t xml:space="preserve"> </w:t>
      </w:r>
      <w:r w:rsidRPr="001811AE">
        <w:rPr>
          <w:rStyle w:val="TagStyle"/>
          <w:rtl/>
        </w:rPr>
        <w:t>&lt;&lt; קריאה &gt;&gt;</w:t>
      </w:r>
      <w:r>
        <w:rPr>
          <w:rtl/>
        </w:rPr>
        <w:t xml:space="preserve"> </w:t>
      </w:r>
      <w:bookmarkEnd w:id="7425"/>
    </w:p>
    <w:p w:rsidR="00016C86" w:rsidRDefault="00016C86" w:rsidP="00977595">
      <w:pPr>
        <w:rPr>
          <w:rtl/>
          <w:lang w:eastAsia="he-IL"/>
        </w:rPr>
      </w:pPr>
    </w:p>
    <w:p w:rsidR="00016C86" w:rsidRDefault="00D06262" w:rsidP="006F1440">
      <w:pPr>
        <w:rPr>
          <w:rtl/>
          <w:lang w:eastAsia="he-IL"/>
        </w:rPr>
      </w:pPr>
      <w:bookmarkStart w:id="7426" w:name="_ETM_Q22_189000"/>
      <w:bookmarkEnd w:id="7426"/>
      <w:r>
        <w:rPr>
          <w:rFonts w:hint="cs"/>
          <w:rtl/>
          <w:lang w:eastAsia="he-IL"/>
        </w:rPr>
        <w:t>– – –</w:t>
      </w:r>
    </w:p>
    <w:p w:rsidR="00016C86" w:rsidRDefault="00016C86" w:rsidP="006F1440">
      <w:pPr>
        <w:rPr>
          <w:rtl/>
          <w:lang w:eastAsia="he-IL"/>
        </w:rPr>
      </w:pPr>
      <w:bookmarkStart w:id="7427" w:name="_ETM_Q22_193000"/>
      <w:bookmarkEnd w:id="7427"/>
    </w:p>
    <w:p w:rsidR="00016C86" w:rsidRDefault="00016C86" w:rsidP="006F1440">
      <w:pPr>
        <w:pStyle w:val="af5"/>
        <w:rPr>
          <w:rtl/>
        </w:rPr>
      </w:pPr>
      <w:bookmarkStart w:id="7428" w:name="ET_interruption_קר_אה_6"/>
      <w:r w:rsidRPr="001811AE">
        <w:rPr>
          <w:rStyle w:val="TagStyle"/>
          <w:rtl/>
        </w:rPr>
        <w:t xml:space="preserve"> &lt;&lt; קריאה &gt;&gt;</w:t>
      </w:r>
      <w:r w:rsidRPr="00367F2F">
        <w:rPr>
          <w:rStyle w:val="TagStyle"/>
          <w:rtl/>
        </w:rPr>
        <w:t xml:space="preserve"> </w:t>
      </w:r>
      <w:r>
        <w:rPr>
          <w:rtl/>
        </w:rPr>
        <w:t>קריאה:</w:t>
      </w:r>
      <w:r w:rsidRPr="00367F2F">
        <w:rPr>
          <w:rStyle w:val="TagStyle"/>
          <w:rtl/>
        </w:rPr>
        <w:t xml:space="preserve"> </w:t>
      </w:r>
      <w:r w:rsidRPr="001811AE">
        <w:rPr>
          <w:rStyle w:val="TagStyle"/>
          <w:rtl/>
        </w:rPr>
        <w:t>&lt;&lt; קריאה &gt;&gt;</w:t>
      </w:r>
      <w:r>
        <w:rPr>
          <w:rtl/>
        </w:rPr>
        <w:t xml:space="preserve"> </w:t>
      </w:r>
      <w:bookmarkEnd w:id="7428"/>
    </w:p>
    <w:p w:rsidR="00016C86" w:rsidRDefault="00016C86" w:rsidP="00977595">
      <w:pPr>
        <w:rPr>
          <w:rtl/>
          <w:lang w:eastAsia="he-IL"/>
        </w:rPr>
      </w:pPr>
    </w:p>
    <w:p w:rsidR="00016C86" w:rsidRDefault="00016C86" w:rsidP="006F1440">
      <w:pPr>
        <w:rPr>
          <w:rtl/>
          <w:lang w:eastAsia="he-IL"/>
        </w:rPr>
      </w:pPr>
      <w:r>
        <w:rPr>
          <w:rFonts w:hint="cs"/>
          <w:rtl/>
          <w:lang w:eastAsia="he-IL"/>
        </w:rPr>
        <w:t>ה</w:t>
      </w:r>
      <w:bookmarkStart w:id="7429" w:name="_ETM_Q22_194000"/>
      <w:bookmarkEnd w:id="7429"/>
      <w:r w:rsidR="00F67DD3">
        <w:rPr>
          <w:rFonts w:hint="cs"/>
          <w:rtl/>
          <w:lang w:eastAsia="he-IL"/>
        </w:rPr>
        <w:t>י</w:t>
      </w:r>
      <w:r>
        <w:rPr>
          <w:rFonts w:hint="cs"/>
          <w:rtl/>
          <w:lang w:eastAsia="he-IL"/>
        </w:rPr>
        <w:t>נה</w:t>
      </w:r>
      <w:r w:rsidR="00F67DD3">
        <w:rPr>
          <w:rFonts w:hint="cs"/>
          <w:rtl/>
          <w:lang w:eastAsia="he-IL"/>
        </w:rPr>
        <w:t>,</w:t>
      </w:r>
      <w:r>
        <w:rPr>
          <w:rFonts w:hint="cs"/>
          <w:rtl/>
          <w:lang w:eastAsia="he-IL"/>
        </w:rPr>
        <w:t xml:space="preserve"> הוא נכנס. </w:t>
      </w:r>
      <w:bookmarkStart w:id="7430" w:name="_ETM_Q22_197000"/>
      <w:bookmarkEnd w:id="7430"/>
    </w:p>
    <w:p w:rsidR="00016C86" w:rsidRPr="00054896" w:rsidRDefault="00016C86" w:rsidP="00977595">
      <w:pPr>
        <w:rPr>
          <w:rtl/>
        </w:rPr>
      </w:pPr>
      <w:bookmarkStart w:id="7431" w:name="_ETM_Q22_208000"/>
      <w:bookmarkEnd w:id="7431"/>
    </w:p>
    <w:p w:rsidR="00016C86" w:rsidRDefault="00016C86" w:rsidP="006F1440">
      <w:pPr>
        <w:pStyle w:val="af5"/>
        <w:rPr>
          <w:rtl/>
        </w:rPr>
      </w:pPr>
      <w:bookmarkStart w:id="7432" w:name="ET_interruption_5801_10"/>
      <w:r w:rsidRPr="001811AE">
        <w:rPr>
          <w:rStyle w:val="TagStyle"/>
          <w:rtl/>
        </w:rPr>
        <w:t xml:space="preserve"> &lt;&lt; קריאה &gt;&gt;</w:t>
      </w:r>
      <w:r w:rsidRPr="00367F2F">
        <w:rPr>
          <w:rStyle w:val="TagStyle"/>
          <w:rtl/>
        </w:rPr>
        <w:t xml:space="preserve"> </w:t>
      </w:r>
      <w:r>
        <w:rPr>
          <w:rtl/>
        </w:rPr>
        <w:t>אריאל קלנר (הליכוד):</w:t>
      </w:r>
      <w:r w:rsidRPr="00367F2F">
        <w:rPr>
          <w:rStyle w:val="TagStyle"/>
          <w:rtl/>
        </w:rPr>
        <w:t xml:space="preserve"> </w:t>
      </w:r>
      <w:r w:rsidRPr="001811AE">
        <w:rPr>
          <w:rStyle w:val="TagStyle"/>
          <w:rtl/>
        </w:rPr>
        <w:t>&lt;&lt; קריאה &gt;&gt;</w:t>
      </w:r>
      <w:r>
        <w:rPr>
          <w:rtl/>
        </w:rPr>
        <w:t xml:space="preserve"> </w:t>
      </w:r>
      <w:bookmarkEnd w:id="7432"/>
    </w:p>
    <w:p w:rsidR="00016C86" w:rsidRDefault="00016C86" w:rsidP="00977595">
      <w:pPr>
        <w:rPr>
          <w:rtl/>
          <w:lang w:eastAsia="he-IL"/>
        </w:rPr>
      </w:pPr>
    </w:p>
    <w:p w:rsidR="00016C86" w:rsidRPr="00367F2F" w:rsidRDefault="00016C86" w:rsidP="006F1440">
      <w:pPr>
        <w:rPr>
          <w:rtl/>
          <w:lang w:eastAsia="he-IL"/>
        </w:rPr>
      </w:pPr>
      <w:bookmarkStart w:id="7433" w:name="_ETM_Q22_206000"/>
      <w:bookmarkEnd w:id="7433"/>
      <w:r>
        <w:rPr>
          <w:rFonts w:hint="cs"/>
          <w:rtl/>
          <w:lang w:eastAsia="he-IL"/>
        </w:rPr>
        <w:t>אני עו</w:t>
      </w:r>
      <w:bookmarkStart w:id="7434" w:name="_ETM_Q22_207000"/>
      <w:bookmarkEnd w:id="7434"/>
      <w:r>
        <w:rPr>
          <w:rFonts w:hint="cs"/>
          <w:rtl/>
          <w:lang w:eastAsia="he-IL"/>
        </w:rPr>
        <w:t xml:space="preserve">לה </w:t>
      </w:r>
      <w:r w:rsidR="00D06262">
        <w:rPr>
          <w:rFonts w:hint="cs"/>
          <w:rtl/>
          <w:lang w:eastAsia="he-IL"/>
        </w:rPr>
        <w:t>– – –</w:t>
      </w:r>
    </w:p>
    <w:p w:rsidR="00016C86" w:rsidRDefault="00016C86" w:rsidP="006F1440">
      <w:pPr>
        <w:rPr>
          <w:rtl/>
          <w:lang w:eastAsia="he-IL"/>
        </w:rPr>
      </w:pPr>
      <w:bookmarkStart w:id="7435" w:name="_ETM_Q22_199000"/>
      <w:bookmarkEnd w:id="7435"/>
    </w:p>
    <w:p w:rsidR="00016C86" w:rsidRDefault="00016C86" w:rsidP="006F1440">
      <w:pPr>
        <w:pStyle w:val="af6"/>
        <w:rPr>
          <w:rtl/>
        </w:rPr>
      </w:pPr>
      <w:r w:rsidRPr="001811AE">
        <w:rPr>
          <w:rStyle w:val="TagStyle"/>
          <w:rtl/>
        </w:rPr>
        <w:t xml:space="preserve"> &lt;&lt; יור &gt;&gt;</w:t>
      </w:r>
      <w:r w:rsidRPr="00367F2F">
        <w:rPr>
          <w:rStyle w:val="TagStyle"/>
          <w:rtl/>
        </w:rPr>
        <w:t xml:space="preserve"> </w:t>
      </w:r>
      <w:r>
        <w:rPr>
          <w:rtl/>
        </w:rPr>
        <w:t>היו"ר קרן ברק:</w:t>
      </w:r>
      <w:r w:rsidRPr="00367F2F">
        <w:rPr>
          <w:rStyle w:val="TagStyle"/>
          <w:rtl/>
        </w:rPr>
        <w:t xml:space="preserve"> </w:t>
      </w:r>
      <w:r w:rsidRPr="001811AE">
        <w:rPr>
          <w:rStyle w:val="TagStyle"/>
          <w:rtl/>
        </w:rPr>
        <w:t>&lt;&lt; יור &gt;&gt;</w:t>
      </w:r>
      <w:r>
        <w:rPr>
          <w:rtl/>
        </w:rPr>
        <w:t xml:space="preserve"> </w:t>
      </w:r>
    </w:p>
    <w:p w:rsidR="00016C86" w:rsidRDefault="00016C86" w:rsidP="00977595">
      <w:pPr>
        <w:rPr>
          <w:rtl/>
          <w:lang w:eastAsia="he-IL"/>
        </w:rPr>
      </w:pPr>
    </w:p>
    <w:p w:rsidR="00016C86" w:rsidRDefault="00016C86" w:rsidP="006F1440">
      <w:pPr>
        <w:rPr>
          <w:rtl/>
          <w:lang w:eastAsia="he-IL"/>
        </w:rPr>
      </w:pPr>
      <w:bookmarkStart w:id="7436" w:name="_ETM_Q22_200000"/>
      <w:bookmarkEnd w:id="7436"/>
      <w:r>
        <w:rPr>
          <w:rFonts w:hint="cs"/>
          <w:rtl/>
          <w:lang w:eastAsia="he-IL"/>
        </w:rPr>
        <w:t xml:space="preserve">אתה כן עולה? חכה שנייה, כי קראנו כבר </w:t>
      </w:r>
      <w:proofErr w:type="spellStart"/>
      <w:r>
        <w:rPr>
          <w:rFonts w:hint="cs"/>
          <w:rtl/>
          <w:lang w:eastAsia="he-IL"/>
        </w:rPr>
        <w:t>לבוסו</w:t>
      </w:r>
      <w:proofErr w:type="spellEnd"/>
      <w:r>
        <w:rPr>
          <w:rFonts w:hint="cs"/>
          <w:rtl/>
          <w:lang w:eastAsia="he-IL"/>
        </w:rPr>
        <w:t xml:space="preserve">, אז שנייה. </w:t>
      </w:r>
    </w:p>
    <w:p w:rsidR="00016C86" w:rsidRDefault="00016C86" w:rsidP="006F1440">
      <w:pPr>
        <w:rPr>
          <w:rtl/>
          <w:lang w:eastAsia="he-IL"/>
        </w:rPr>
      </w:pPr>
      <w:bookmarkStart w:id="7437" w:name="_ETM_Q22_211000"/>
      <w:bookmarkEnd w:id="7437"/>
    </w:p>
    <w:p w:rsidR="00016C86" w:rsidRDefault="00016C86" w:rsidP="006F1440">
      <w:pPr>
        <w:pStyle w:val="af5"/>
        <w:rPr>
          <w:rtl/>
        </w:rPr>
      </w:pPr>
      <w:bookmarkStart w:id="7438" w:name="ET_interruption_5801_11"/>
      <w:r w:rsidRPr="001811AE">
        <w:rPr>
          <w:rStyle w:val="TagStyle"/>
          <w:rtl/>
        </w:rPr>
        <w:t xml:space="preserve"> &lt;&lt; קריאה &gt;&gt;</w:t>
      </w:r>
      <w:r w:rsidRPr="00367F2F">
        <w:rPr>
          <w:rStyle w:val="TagStyle"/>
          <w:rtl/>
        </w:rPr>
        <w:t xml:space="preserve"> </w:t>
      </w:r>
      <w:r>
        <w:rPr>
          <w:rtl/>
        </w:rPr>
        <w:t>אריאל קלנר (הליכוד):</w:t>
      </w:r>
      <w:r w:rsidRPr="00367F2F">
        <w:rPr>
          <w:rStyle w:val="TagStyle"/>
          <w:rtl/>
        </w:rPr>
        <w:t xml:space="preserve"> </w:t>
      </w:r>
      <w:r w:rsidRPr="001811AE">
        <w:rPr>
          <w:rStyle w:val="TagStyle"/>
          <w:rtl/>
        </w:rPr>
        <w:t>&lt;&lt; קריאה &gt;&gt;</w:t>
      </w:r>
      <w:r>
        <w:rPr>
          <w:rtl/>
        </w:rPr>
        <w:t xml:space="preserve"> </w:t>
      </w:r>
      <w:bookmarkEnd w:id="7438"/>
    </w:p>
    <w:p w:rsidR="00016C86" w:rsidRDefault="00016C86" w:rsidP="00977595">
      <w:pPr>
        <w:rPr>
          <w:rtl/>
          <w:lang w:eastAsia="he-IL"/>
        </w:rPr>
      </w:pPr>
    </w:p>
    <w:p w:rsidR="00016C86" w:rsidRDefault="00016C86" w:rsidP="006F1440">
      <w:pPr>
        <w:rPr>
          <w:rtl/>
          <w:lang w:eastAsia="he-IL"/>
        </w:rPr>
      </w:pPr>
      <w:r>
        <w:rPr>
          <w:rFonts w:hint="cs"/>
          <w:rtl/>
          <w:lang w:eastAsia="he-IL"/>
        </w:rPr>
        <w:t xml:space="preserve">אני </w:t>
      </w:r>
      <w:bookmarkStart w:id="7439" w:name="_ETM_Q22_210000"/>
      <w:bookmarkEnd w:id="7439"/>
      <w:r>
        <w:rPr>
          <w:rFonts w:hint="cs"/>
          <w:rtl/>
          <w:lang w:eastAsia="he-IL"/>
        </w:rPr>
        <w:t xml:space="preserve">מוכן לעלות </w:t>
      </w:r>
      <w:r w:rsidR="00D06262">
        <w:rPr>
          <w:rFonts w:hint="cs"/>
          <w:rtl/>
          <w:lang w:eastAsia="he-IL"/>
        </w:rPr>
        <w:t>– – –</w:t>
      </w:r>
    </w:p>
    <w:p w:rsidR="00016C86" w:rsidRDefault="00016C86" w:rsidP="006F1440">
      <w:pPr>
        <w:rPr>
          <w:rtl/>
          <w:lang w:eastAsia="he-IL"/>
        </w:rPr>
      </w:pPr>
      <w:bookmarkStart w:id="7440" w:name="_ETM_Q22_215000"/>
      <w:bookmarkEnd w:id="7440"/>
    </w:p>
    <w:p w:rsidR="00016C86" w:rsidRDefault="00016C86" w:rsidP="006F1440">
      <w:pPr>
        <w:pStyle w:val="af6"/>
        <w:rPr>
          <w:rtl/>
        </w:rPr>
      </w:pPr>
      <w:bookmarkStart w:id="7441" w:name="ET_yor_6028_12"/>
      <w:r w:rsidRPr="001811AE">
        <w:rPr>
          <w:rStyle w:val="TagStyle"/>
          <w:rtl/>
        </w:rPr>
        <w:t xml:space="preserve"> &lt;&lt; יור &gt;&gt;</w:t>
      </w:r>
      <w:r w:rsidRPr="00367F2F">
        <w:rPr>
          <w:rStyle w:val="TagStyle"/>
          <w:rtl/>
        </w:rPr>
        <w:t xml:space="preserve"> </w:t>
      </w:r>
      <w:r>
        <w:rPr>
          <w:rtl/>
        </w:rPr>
        <w:t>היו"ר קרן ברק:</w:t>
      </w:r>
      <w:r w:rsidRPr="00367F2F">
        <w:rPr>
          <w:rStyle w:val="TagStyle"/>
          <w:rtl/>
        </w:rPr>
        <w:t xml:space="preserve"> </w:t>
      </w:r>
      <w:r w:rsidRPr="001811AE">
        <w:rPr>
          <w:rStyle w:val="TagStyle"/>
          <w:rtl/>
        </w:rPr>
        <w:t>&lt;&lt; יור &gt;&gt;</w:t>
      </w:r>
      <w:r>
        <w:rPr>
          <w:rtl/>
        </w:rPr>
        <w:t xml:space="preserve"> </w:t>
      </w:r>
      <w:bookmarkEnd w:id="7441"/>
    </w:p>
    <w:p w:rsidR="00016C86" w:rsidRDefault="00016C86" w:rsidP="00977595">
      <w:pPr>
        <w:rPr>
          <w:rtl/>
          <w:lang w:eastAsia="he-IL"/>
        </w:rPr>
      </w:pPr>
    </w:p>
    <w:p w:rsidR="00016C86" w:rsidRDefault="00016C86" w:rsidP="00054896">
      <w:pPr>
        <w:rPr>
          <w:rtl/>
          <w:lang w:eastAsia="he-IL"/>
        </w:rPr>
      </w:pPr>
      <w:bookmarkStart w:id="7442" w:name="_ETM_Q22_216000"/>
      <w:bookmarkEnd w:id="7442"/>
      <w:r>
        <w:rPr>
          <w:rFonts w:hint="cs"/>
          <w:rtl/>
          <w:lang w:eastAsia="he-IL"/>
        </w:rPr>
        <w:t>אריאל, הכול בסדר</w:t>
      </w:r>
      <w:r w:rsidR="00054896">
        <w:rPr>
          <w:rFonts w:hint="cs"/>
          <w:rtl/>
          <w:lang w:eastAsia="he-IL"/>
        </w:rPr>
        <w:t>,</w:t>
      </w:r>
      <w:r>
        <w:rPr>
          <w:rFonts w:hint="cs"/>
          <w:rtl/>
          <w:lang w:eastAsia="he-IL"/>
        </w:rPr>
        <w:t xml:space="preserve"> תירגע, הכול </w:t>
      </w:r>
      <w:bookmarkStart w:id="7443" w:name="_ETM_Q22_219000"/>
      <w:bookmarkEnd w:id="7443"/>
      <w:r>
        <w:rPr>
          <w:rFonts w:hint="cs"/>
          <w:rtl/>
          <w:lang w:eastAsia="he-IL"/>
        </w:rPr>
        <w:t xml:space="preserve">טוב. הוא פה? </w:t>
      </w:r>
    </w:p>
    <w:p w:rsidR="00016C86" w:rsidRPr="00F67DD3" w:rsidRDefault="00016C86" w:rsidP="006F1440">
      <w:pPr>
        <w:rPr>
          <w:rtl/>
        </w:rPr>
      </w:pPr>
    </w:p>
    <w:p w:rsidR="00016C86" w:rsidRDefault="00016C86" w:rsidP="006F1440">
      <w:pPr>
        <w:pStyle w:val="af5"/>
        <w:rPr>
          <w:rtl/>
        </w:rPr>
      </w:pPr>
      <w:bookmarkStart w:id="7444" w:name="ET_interruption_5767_15"/>
      <w:r w:rsidRPr="001811AE">
        <w:rPr>
          <w:rStyle w:val="TagStyle"/>
          <w:rtl/>
        </w:rPr>
        <w:t xml:space="preserve"> &lt;&lt; קריאה &gt;&gt;</w:t>
      </w:r>
      <w:r w:rsidRPr="00D75729">
        <w:rPr>
          <w:rStyle w:val="TagStyle"/>
          <w:rtl/>
        </w:rPr>
        <w:t xml:space="preserve"> </w:t>
      </w:r>
      <w:r>
        <w:rPr>
          <w:rtl/>
        </w:rPr>
        <w:t>אורנה ברביבאי (יש עתיד-תל"ם):</w:t>
      </w:r>
      <w:r w:rsidRPr="00D75729">
        <w:rPr>
          <w:rStyle w:val="TagStyle"/>
          <w:rtl/>
        </w:rPr>
        <w:t xml:space="preserve"> </w:t>
      </w:r>
      <w:r w:rsidRPr="001811AE">
        <w:rPr>
          <w:rStyle w:val="TagStyle"/>
          <w:rtl/>
        </w:rPr>
        <w:t>&lt;&lt; קריאה &gt;&gt;</w:t>
      </w:r>
      <w:r>
        <w:rPr>
          <w:rtl/>
        </w:rPr>
        <w:t xml:space="preserve"> </w:t>
      </w:r>
      <w:bookmarkEnd w:id="7444"/>
    </w:p>
    <w:p w:rsidR="00016C86" w:rsidRDefault="00016C86" w:rsidP="00977595">
      <w:pPr>
        <w:rPr>
          <w:rtl/>
          <w:lang w:eastAsia="he-IL"/>
        </w:rPr>
      </w:pPr>
    </w:p>
    <w:p w:rsidR="00016C86" w:rsidRDefault="00016C86" w:rsidP="006F1440">
      <w:pPr>
        <w:rPr>
          <w:rtl/>
          <w:lang w:eastAsia="he-IL"/>
        </w:rPr>
      </w:pPr>
      <w:bookmarkStart w:id="7445" w:name="_ETM_Q22_225000"/>
      <w:bookmarkEnd w:id="7445"/>
      <w:r>
        <w:rPr>
          <w:rFonts w:hint="cs"/>
          <w:rtl/>
          <w:lang w:eastAsia="he-IL"/>
        </w:rPr>
        <w:t xml:space="preserve">אני מוכנה </w:t>
      </w:r>
      <w:r w:rsidR="00D06262">
        <w:rPr>
          <w:rFonts w:hint="cs"/>
          <w:rtl/>
          <w:lang w:eastAsia="he-IL"/>
        </w:rPr>
        <w:t>– – –</w:t>
      </w:r>
    </w:p>
    <w:p w:rsidR="00016C86" w:rsidRDefault="00016C86" w:rsidP="006F1440">
      <w:pPr>
        <w:rPr>
          <w:rtl/>
          <w:lang w:eastAsia="he-IL"/>
        </w:rPr>
      </w:pPr>
      <w:bookmarkStart w:id="7446" w:name="_ETM_Q22_227000"/>
      <w:bookmarkEnd w:id="7446"/>
    </w:p>
    <w:p w:rsidR="00016C86" w:rsidRDefault="00016C86" w:rsidP="006F1440">
      <w:pPr>
        <w:pStyle w:val="af6"/>
        <w:rPr>
          <w:rtl/>
        </w:rPr>
      </w:pPr>
      <w:bookmarkStart w:id="7447" w:name="ET_yor_6028_14"/>
      <w:r w:rsidRPr="001811AE">
        <w:rPr>
          <w:rStyle w:val="TagStyle"/>
          <w:rtl/>
        </w:rPr>
        <w:t xml:space="preserve"> &lt;&lt; יור &gt;&gt;</w:t>
      </w:r>
      <w:r w:rsidRPr="00367F2F">
        <w:rPr>
          <w:rStyle w:val="TagStyle"/>
          <w:rtl/>
        </w:rPr>
        <w:t xml:space="preserve"> </w:t>
      </w:r>
      <w:r>
        <w:rPr>
          <w:rtl/>
        </w:rPr>
        <w:t>היו"ר קרן ברק:</w:t>
      </w:r>
      <w:r w:rsidRPr="00367F2F">
        <w:rPr>
          <w:rStyle w:val="TagStyle"/>
          <w:rtl/>
        </w:rPr>
        <w:t xml:space="preserve"> </w:t>
      </w:r>
      <w:r w:rsidRPr="001811AE">
        <w:rPr>
          <w:rStyle w:val="TagStyle"/>
          <w:rtl/>
        </w:rPr>
        <w:t>&lt;&lt; יור &gt;&gt;</w:t>
      </w:r>
      <w:r>
        <w:rPr>
          <w:rtl/>
        </w:rPr>
        <w:t xml:space="preserve"> </w:t>
      </w:r>
      <w:bookmarkEnd w:id="7447"/>
    </w:p>
    <w:p w:rsidR="00016C86" w:rsidRDefault="00016C86" w:rsidP="00977595">
      <w:pPr>
        <w:rPr>
          <w:rtl/>
          <w:lang w:eastAsia="he-IL"/>
        </w:rPr>
      </w:pPr>
    </w:p>
    <w:p w:rsidR="00016C86" w:rsidRDefault="00016C86" w:rsidP="006F1440">
      <w:pPr>
        <w:rPr>
          <w:rtl/>
          <w:lang w:eastAsia="he-IL"/>
        </w:rPr>
      </w:pPr>
      <w:r>
        <w:rPr>
          <w:rFonts w:hint="cs"/>
          <w:rtl/>
          <w:lang w:eastAsia="he-IL"/>
        </w:rPr>
        <w:t xml:space="preserve">לא, </w:t>
      </w:r>
      <w:bookmarkStart w:id="7448" w:name="_ETM_Q22_226000"/>
      <w:bookmarkEnd w:id="7448"/>
      <w:r>
        <w:rPr>
          <w:rFonts w:hint="cs"/>
          <w:rtl/>
          <w:lang w:eastAsia="he-IL"/>
        </w:rPr>
        <w:t xml:space="preserve">בסדר. אנחנו לא יודעים אם </w:t>
      </w:r>
      <w:bookmarkStart w:id="7449" w:name="_ETM_Q22_228000"/>
      <w:bookmarkEnd w:id="7449"/>
      <w:r>
        <w:rPr>
          <w:rFonts w:hint="cs"/>
          <w:rtl/>
          <w:lang w:eastAsia="he-IL"/>
        </w:rPr>
        <w:t xml:space="preserve">כל המציעים איתך, אולי הם לא מאורגנים, זה לא כל כך הוגן. אריאל, אתה יכול להיות הדובר הראשון? </w:t>
      </w:r>
    </w:p>
    <w:p w:rsidR="00016C86" w:rsidRDefault="00016C86" w:rsidP="006F1440">
      <w:pPr>
        <w:rPr>
          <w:rtl/>
          <w:lang w:eastAsia="he-IL"/>
        </w:rPr>
      </w:pPr>
      <w:bookmarkStart w:id="7450" w:name="_ETM_Q22_233000"/>
      <w:bookmarkEnd w:id="7450"/>
    </w:p>
    <w:p w:rsidR="00016C86" w:rsidRDefault="00016C86" w:rsidP="006F1440">
      <w:pPr>
        <w:pStyle w:val="af5"/>
        <w:rPr>
          <w:rtl/>
        </w:rPr>
      </w:pPr>
      <w:bookmarkStart w:id="7451" w:name="ET_interruption_5801_16"/>
      <w:r w:rsidRPr="001811AE">
        <w:rPr>
          <w:rStyle w:val="TagStyle"/>
          <w:rtl/>
        </w:rPr>
        <w:t xml:space="preserve"> &lt;&lt; קריאה &gt;&gt;</w:t>
      </w:r>
      <w:r w:rsidRPr="00D75729">
        <w:rPr>
          <w:rStyle w:val="TagStyle"/>
          <w:rtl/>
        </w:rPr>
        <w:t xml:space="preserve"> </w:t>
      </w:r>
      <w:r>
        <w:rPr>
          <w:rtl/>
        </w:rPr>
        <w:t>אריאל קלנר (הליכוד):</w:t>
      </w:r>
      <w:r w:rsidRPr="00D75729">
        <w:rPr>
          <w:rStyle w:val="TagStyle"/>
          <w:rtl/>
        </w:rPr>
        <w:t xml:space="preserve"> </w:t>
      </w:r>
      <w:r w:rsidRPr="001811AE">
        <w:rPr>
          <w:rStyle w:val="TagStyle"/>
          <w:rtl/>
        </w:rPr>
        <w:t>&lt;&lt; קריאה &gt;&gt;</w:t>
      </w:r>
      <w:r>
        <w:rPr>
          <w:rtl/>
        </w:rPr>
        <w:t xml:space="preserve"> </w:t>
      </w:r>
      <w:bookmarkEnd w:id="7451"/>
    </w:p>
    <w:p w:rsidR="00016C86" w:rsidRDefault="00016C86" w:rsidP="00977595">
      <w:pPr>
        <w:rPr>
          <w:rtl/>
          <w:lang w:eastAsia="he-IL"/>
        </w:rPr>
      </w:pPr>
    </w:p>
    <w:p w:rsidR="00016C86" w:rsidRDefault="00016C86" w:rsidP="006F1440">
      <w:pPr>
        <w:rPr>
          <w:rtl/>
          <w:lang w:eastAsia="he-IL"/>
        </w:rPr>
      </w:pPr>
      <w:r>
        <w:rPr>
          <w:rFonts w:hint="cs"/>
          <w:rtl/>
          <w:lang w:eastAsia="he-IL"/>
        </w:rPr>
        <w:t xml:space="preserve">כן. </w:t>
      </w:r>
    </w:p>
    <w:p w:rsidR="00016C86" w:rsidRDefault="00016C86" w:rsidP="006F1440">
      <w:pPr>
        <w:rPr>
          <w:rtl/>
          <w:lang w:eastAsia="he-IL"/>
        </w:rPr>
      </w:pPr>
    </w:p>
    <w:p w:rsidR="00016C86" w:rsidRDefault="00016C86" w:rsidP="006F1440">
      <w:pPr>
        <w:pStyle w:val="af6"/>
        <w:rPr>
          <w:rtl/>
        </w:rPr>
      </w:pPr>
      <w:bookmarkStart w:id="7452" w:name="ET_yor_6028_17"/>
      <w:r w:rsidRPr="001811AE">
        <w:rPr>
          <w:rStyle w:val="TagStyle"/>
          <w:rtl/>
        </w:rPr>
        <w:t xml:space="preserve"> &lt;&lt; יור &gt;&gt;</w:t>
      </w:r>
      <w:r w:rsidRPr="00D75729">
        <w:rPr>
          <w:rStyle w:val="TagStyle"/>
          <w:rtl/>
        </w:rPr>
        <w:t xml:space="preserve"> </w:t>
      </w:r>
      <w:r>
        <w:rPr>
          <w:rtl/>
        </w:rPr>
        <w:t>היו"ר קרן ברק:</w:t>
      </w:r>
      <w:r w:rsidRPr="00D75729">
        <w:rPr>
          <w:rStyle w:val="TagStyle"/>
          <w:rtl/>
        </w:rPr>
        <w:t xml:space="preserve"> </w:t>
      </w:r>
      <w:r w:rsidRPr="001811AE">
        <w:rPr>
          <w:rStyle w:val="TagStyle"/>
          <w:rtl/>
        </w:rPr>
        <w:t>&lt;&lt; יור &gt;&gt;</w:t>
      </w:r>
      <w:r>
        <w:rPr>
          <w:rtl/>
        </w:rPr>
        <w:t xml:space="preserve"> </w:t>
      </w:r>
      <w:bookmarkEnd w:id="7452"/>
    </w:p>
    <w:p w:rsidR="00016C86" w:rsidRDefault="00016C86" w:rsidP="00977595">
      <w:pPr>
        <w:rPr>
          <w:rtl/>
          <w:lang w:eastAsia="he-IL"/>
        </w:rPr>
      </w:pPr>
    </w:p>
    <w:p w:rsidR="00016C86" w:rsidRDefault="00016C86" w:rsidP="00054896">
      <w:pPr>
        <w:rPr>
          <w:rtl/>
          <w:lang w:eastAsia="he-IL"/>
        </w:rPr>
      </w:pPr>
      <w:bookmarkStart w:id="7453" w:name="_ETM_Q22_235000"/>
      <w:bookmarkEnd w:id="7453"/>
      <w:r>
        <w:rPr>
          <w:rFonts w:hint="cs"/>
          <w:rtl/>
          <w:lang w:eastAsia="he-IL"/>
        </w:rPr>
        <w:t>בוסו, אני מתכוונת</w:t>
      </w:r>
      <w:r w:rsidR="00054896">
        <w:rPr>
          <w:rFonts w:hint="cs"/>
          <w:rtl/>
          <w:lang w:eastAsia="he-IL"/>
        </w:rPr>
        <w:t>,</w:t>
      </w:r>
      <w:r>
        <w:rPr>
          <w:rFonts w:hint="cs"/>
          <w:rtl/>
          <w:lang w:eastAsia="he-IL"/>
        </w:rPr>
        <w:t xml:space="preserve"> אוריאל. </w:t>
      </w:r>
    </w:p>
    <w:p w:rsidR="00016C86" w:rsidRDefault="00016C86" w:rsidP="006F1440">
      <w:pPr>
        <w:rPr>
          <w:rtl/>
          <w:lang w:eastAsia="he-IL"/>
        </w:rPr>
      </w:pPr>
    </w:p>
    <w:p w:rsidR="00016C86" w:rsidRDefault="00016C86" w:rsidP="006F1440">
      <w:pPr>
        <w:pStyle w:val="af5"/>
        <w:rPr>
          <w:rtl/>
        </w:rPr>
      </w:pPr>
      <w:bookmarkStart w:id="7454" w:name="ET_interruption_6044_18"/>
      <w:r w:rsidRPr="001811AE">
        <w:rPr>
          <w:rStyle w:val="TagStyle"/>
          <w:rtl/>
        </w:rPr>
        <w:t xml:space="preserve"> &lt;&lt; קריאה &gt;&gt;</w:t>
      </w:r>
      <w:r w:rsidRPr="00D75729">
        <w:rPr>
          <w:rStyle w:val="TagStyle"/>
          <w:rtl/>
        </w:rPr>
        <w:t xml:space="preserve"> </w:t>
      </w:r>
      <w:r>
        <w:rPr>
          <w:rtl/>
        </w:rPr>
        <w:t>אוריאל בוסו (ש"ס):</w:t>
      </w:r>
      <w:r w:rsidRPr="00D75729">
        <w:rPr>
          <w:rStyle w:val="TagStyle"/>
          <w:rtl/>
        </w:rPr>
        <w:t xml:space="preserve"> </w:t>
      </w:r>
      <w:r w:rsidRPr="001811AE">
        <w:rPr>
          <w:rStyle w:val="TagStyle"/>
          <w:rtl/>
        </w:rPr>
        <w:t>&lt;&lt; קריאה &gt;&gt;</w:t>
      </w:r>
      <w:r>
        <w:rPr>
          <w:rtl/>
        </w:rPr>
        <w:t xml:space="preserve"> </w:t>
      </w:r>
      <w:bookmarkEnd w:id="7454"/>
    </w:p>
    <w:p w:rsidR="00016C86" w:rsidRDefault="00016C86" w:rsidP="00977595">
      <w:pPr>
        <w:rPr>
          <w:rtl/>
          <w:lang w:eastAsia="he-IL"/>
        </w:rPr>
      </w:pPr>
    </w:p>
    <w:p w:rsidR="00016C86" w:rsidRDefault="00016C86" w:rsidP="006F1440">
      <w:pPr>
        <w:rPr>
          <w:rtl/>
          <w:lang w:eastAsia="he-IL"/>
        </w:rPr>
      </w:pPr>
      <w:bookmarkStart w:id="7455" w:name="_ETM_Q22_243000"/>
      <w:bookmarkEnd w:id="7455"/>
      <w:r>
        <w:rPr>
          <w:rFonts w:hint="cs"/>
          <w:rtl/>
          <w:lang w:eastAsia="he-IL"/>
        </w:rPr>
        <w:t>הייתי</w:t>
      </w:r>
      <w:bookmarkStart w:id="7456" w:name="_ETM_Q22_241000"/>
      <w:bookmarkEnd w:id="7456"/>
      <w:r>
        <w:rPr>
          <w:rFonts w:hint="cs"/>
          <w:rtl/>
          <w:lang w:eastAsia="he-IL"/>
        </w:rPr>
        <w:t xml:space="preserve"> שלישי </w:t>
      </w:r>
      <w:r w:rsidR="00D06262">
        <w:rPr>
          <w:rFonts w:hint="cs"/>
          <w:rtl/>
          <w:lang w:eastAsia="he-IL"/>
        </w:rPr>
        <w:t>– – –</w:t>
      </w:r>
    </w:p>
    <w:p w:rsidR="00016C86" w:rsidRDefault="00016C86" w:rsidP="006F1440">
      <w:pPr>
        <w:rPr>
          <w:rtl/>
          <w:lang w:eastAsia="he-IL"/>
        </w:rPr>
      </w:pPr>
    </w:p>
    <w:p w:rsidR="00016C86" w:rsidRDefault="00016C86" w:rsidP="006F1440">
      <w:pPr>
        <w:pStyle w:val="af6"/>
        <w:rPr>
          <w:rtl/>
        </w:rPr>
      </w:pPr>
      <w:bookmarkStart w:id="7457" w:name="ET_yor_6028_19"/>
      <w:r w:rsidRPr="001811AE">
        <w:rPr>
          <w:rStyle w:val="TagStyle"/>
          <w:rtl/>
        </w:rPr>
        <w:t xml:space="preserve"> &lt;&lt; יור &gt;&gt;</w:t>
      </w:r>
      <w:r w:rsidRPr="00D75729">
        <w:rPr>
          <w:rStyle w:val="TagStyle"/>
          <w:rtl/>
        </w:rPr>
        <w:t xml:space="preserve"> </w:t>
      </w:r>
      <w:r>
        <w:rPr>
          <w:rtl/>
        </w:rPr>
        <w:t>היו"ר קרן ברק:</w:t>
      </w:r>
      <w:r w:rsidRPr="00D75729">
        <w:rPr>
          <w:rStyle w:val="TagStyle"/>
          <w:rtl/>
        </w:rPr>
        <w:t xml:space="preserve"> </w:t>
      </w:r>
      <w:r w:rsidRPr="001811AE">
        <w:rPr>
          <w:rStyle w:val="TagStyle"/>
          <w:rtl/>
        </w:rPr>
        <w:t>&lt;&lt; יור &gt;&gt;</w:t>
      </w:r>
      <w:r>
        <w:rPr>
          <w:rtl/>
        </w:rPr>
        <w:t xml:space="preserve"> </w:t>
      </w:r>
      <w:bookmarkEnd w:id="7457"/>
    </w:p>
    <w:p w:rsidR="00016C86" w:rsidRDefault="00016C86" w:rsidP="00977595">
      <w:pPr>
        <w:rPr>
          <w:rtl/>
          <w:lang w:eastAsia="he-IL"/>
        </w:rPr>
      </w:pPr>
    </w:p>
    <w:p w:rsidR="00016C86" w:rsidRDefault="00016C86" w:rsidP="006F1440">
      <w:pPr>
        <w:rPr>
          <w:rtl/>
          <w:lang w:eastAsia="he-IL"/>
        </w:rPr>
      </w:pPr>
      <w:r>
        <w:rPr>
          <w:rFonts w:hint="cs"/>
          <w:rtl/>
          <w:lang w:eastAsia="he-IL"/>
        </w:rPr>
        <w:t xml:space="preserve">כן. אחד ירד. </w:t>
      </w:r>
    </w:p>
    <w:p w:rsidR="00016C86" w:rsidRDefault="00016C86" w:rsidP="006F1440">
      <w:pPr>
        <w:rPr>
          <w:rtl/>
          <w:lang w:eastAsia="he-IL"/>
        </w:rPr>
      </w:pPr>
      <w:bookmarkStart w:id="7458" w:name="_ETM_Q22_244000"/>
      <w:bookmarkEnd w:id="7458"/>
    </w:p>
    <w:p w:rsidR="00016C86" w:rsidRDefault="00016C86" w:rsidP="006F1440">
      <w:pPr>
        <w:pStyle w:val="af5"/>
        <w:rPr>
          <w:rtl/>
        </w:rPr>
      </w:pPr>
      <w:bookmarkStart w:id="7459" w:name="ET_interruption_5801_20"/>
      <w:r w:rsidRPr="001811AE">
        <w:rPr>
          <w:rStyle w:val="TagStyle"/>
          <w:rtl/>
        </w:rPr>
        <w:t xml:space="preserve"> &lt;&lt; קריאה &gt;&gt;</w:t>
      </w:r>
      <w:r w:rsidRPr="00D75729">
        <w:rPr>
          <w:rStyle w:val="TagStyle"/>
          <w:rtl/>
        </w:rPr>
        <w:t xml:space="preserve"> </w:t>
      </w:r>
      <w:r>
        <w:rPr>
          <w:rtl/>
        </w:rPr>
        <w:t>אריאל קלנר (הליכוד):</w:t>
      </w:r>
      <w:r w:rsidRPr="00D75729">
        <w:rPr>
          <w:rStyle w:val="TagStyle"/>
          <w:rtl/>
        </w:rPr>
        <w:t xml:space="preserve"> </w:t>
      </w:r>
      <w:r w:rsidRPr="001811AE">
        <w:rPr>
          <w:rStyle w:val="TagStyle"/>
          <w:rtl/>
        </w:rPr>
        <w:t>&lt;&lt; קריאה &gt;&gt;</w:t>
      </w:r>
      <w:r>
        <w:rPr>
          <w:rtl/>
        </w:rPr>
        <w:t xml:space="preserve"> </w:t>
      </w:r>
      <w:bookmarkEnd w:id="7459"/>
    </w:p>
    <w:p w:rsidR="00016C86" w:rsidRDefault="00016C86" w:rsidP="00977595">
      <w:pPr>
        <w:rPr>
          <w:rtl/>
          <w:lang w:eastAsia="he-IL"/>
        </w:rPr>
      </w:pPr>
    </w:p>
    <w:p w:rsidR="00016C86" w:rsidRDefault="00016C86" w:rsidP="006F1440">
      <w:pPr>
        <w:rPr>
          <w:rtl/>
          <w:lang w:eastAsia="he-IL"/>
        </w:rPr>
      </w:pPr>
      <w:bookmarkStart w:id="7460" w:name="_ETM_Q22_247000"/>
      <w:bookmarkEnd w:id="7460"/>
      <w:r>
        <w:rPr>
          <w:rFonts w:hint="cs"/>
          <w:rtl/>
          <w:lang w:eastAsia="he-IL"/>
        </w:rPr>
        <w:t>אני עולה.</w:t>
      </w:r>
    </w:p>
    <w:p w:rsidR="00016C86" w:rsidRDefault="00016C86" w:rsidP="006F1440">
      <w:pPr>
        <w:rPr>
          <w:rtl/>
          <w:lang w:eastAsia="he-IL"/>
        </w:rPr>
      </w:pPr>
    </w:p>
    <w:p w:rsidR="00016C86" w:rsidRDefault="00016C86" w:rsidP="006F1440">
      <w:pPr>
        <w:pStyle w:val="af6"/>
        <w:rPr>
          <w:rtl/>
        </w:rPr>
      </w:pPr>
      <w:bookmarkStart w:id="7461" w:name="ET_yor_6028_21"/>
      <w:r w:rsidRPr="001811AE">
        <w:rPr>
          <w:rStyle w:val="TagStyle"/>
          <w:rtl/>
        </w:rPr>
        <w:t xml:space="preserve"> &lt;&lt; יור &gt;&gt;</w:t>
      </w:r>
      <w:r w:rsidRPr="00D75729">
        <w:rPr>
          <w:rStyle w:val="TagStyle"/>
          <w:rtl/>
        </w:rPr>
        <w:t xml:space="preserve"> </w:t>
      </w:r>
      <w:r>
        <w:rPr>
          <w:rtl/>
        </w:rPr>
        <w:t>היו"ר קרן ברק:</w:t>
      </w:r>
      <w:r w:rsidRPr="00D75729">
        <w:rPr>
          <w:rStyle w:val="TagStyle"/>
          <w:rtl/>
        </w:rPr>
        <w:t xml:space="preserve"> </w:t>
      </w:r>
      <w:r w:rsidRPr="001811AE">
        <w:rPr>
          <w:rStyle w:val="TagStyle"/>
          <w:rtl/>
        </w:rPr>
        <w:t>&lt;&lt; יור &gt;&gt;</w:t>
      </w:r>
      <w:r>
        <w:rPr>
          <w:rtl/>
        </w:rPr>
        <w:t xml:space="preserve"> </w:t>
      </w:r>
      <w:bookmarkEnd w:id="7461"/>
    </w:p>
    <w:p w:rsidR="00016C86" w:rsidRDefault="00016C86" w:rsidP="00977595">
      <w:pPr>
        <w:rPr>
          <w:rtl/>
          <w:lang w:eastAsia="he-IL"/>
        </w:rPr>
      </w:pPr>
    </w:p>
    <w:p w:rsidR="00016C86" w:rsidRDefault="00016C86" w:rsidP="006F1440">
      <w:pPr>
        <w:rPr>
          <w:rtl/>
          <w:lang w:eastAsia="he-IL"/>
        </w:rPr>
      </w:pPr>
      <w:bookmarkStart w:id="7462" w:name="_ETM_Q22_245000"/>
      <w:bookmarkEnd w:id="7462"/>
      <w:r>
        <w:rPr>
          <w:rFonts w:hint="cs"/>
          <w:rtl/>
          <w:lang w:eastAsia="he-IL"/>
        </w:rPr>
        <w:t xml:space="preserve">טוב. </w:t>
      </w:r>
      <w:bookmarkStart w:id="7463" w:name="_ETM_Q22_246000"/>
      <w:bookmarkEnd w:id="7463"/>
      <w:r>
        <w:rPr>
          <w:rFonts w:hint="cs"/>
          <w:rtl/>
          <w:lang w:eastAsia="he-IL"/>
        </w:rPr>
        <w:t>אוריאל, אתה תהיה הבא</w:t>
      </w:r>
      <w:r w:rsidR="00054896">
        <w:rPr>
          <w:rFonts w:hint="cs"/>
          <w:rtl/>
          <w:lang w:eastAsia="he-IL"/>
        </w:rPr>
        <w:t>,</w:t>
      </w:r>
      <w:r>
        <w:rPr>
          <w:rFonts w:hint="cs"/>
          <w:rtl/>
          <w:lang w:eastAsia="he-IL"/>
        </w:rPr>
        <w:t xml:space="preserve"> ונתחיל </w:t>
      </w:r>
      <w:proofErr w:type="spellStart"/>
      <w:r>
        <w:rPr>
          <w:rFonts w:hint="cs"/>
          <w:rtl/>
          <w:lang w:eastAsia="he-IL"/>
        </w:rPr>
        <w:t>מקלנר</w:t>
      </w:r>
      <w:proofErr w:type="spellEnd"/>
      <w:r>
        <w:rPr>
          <w:rFonts w:hint="cs"/>
          <w:rtl/>
          <w:lang w:eastAsia="he-IL"/>
        </w:rPr>
        <w:t xml:space="preserve">. יהיו לך שלוש </w:t>
      </w:r>
      <w:bookmarkStart w:id="7464" w:name="_ETM_Q22_251000"/>
      <w:bookmarkEnd w:id="7464"/>
      <w:r>
        <w:rPr>
          <w:rFonts w:hint="cs"/>
          <w:rtl/>
          <w:lang w:eastAsia="he-IL"/>
        </w:rPr>
        <w:t xml:space="preserve">דקות מרגע שתתחיל. </w:t>
      </w:r>
    </w:p>
    <w:p w:rsidR="00016C86" w:rsidRDefault="00016C86" w:rsidP="006F1440">
      <w:pPr>
        <w:rPr>
          <w:rtl/>
          <w:lang w:eastAsia="he-IL"/>
        </w:rPr>
      </w:pPr>
      <w:bookmarkStart w:id="7465" w:name="_ETM_Q22_249000"/>
      <w:bookmarkEnd w:id="7465"/>
    </w:p>
    <w:p w:rsidR="00016C86" w:rsidRDefault="00016C86" w:rsidP="006F1440">
      <w:pPr>
        <w:pStyle w:val="a4"/>
        <w:rPr>
          <w:rtl/>
        </w:rPr>
      </w:pPr>
      <w:bookmarkStart w:id="7466" w:name="ET_speaker_5801_22"/>
      <w:r w:rsidRPr="001811AE">
        <w:rPr>
          <w:rStyle w:val="TagStyle"/>
          <w:rtl/>
        </w:rPr>
        <w:t xml:space="preserve"> &lt;&lt; דובר &gt;&gt;</w:t>
      </w:r>
      <w:r w:rsidRPr="00D75729">
        <w:rPr>
          <w:rStyle w:val="TagStyle"/>
          <w:rtl/>
        </w:rPr>
        <w:t xml:space="preserve"> </w:t>
      </w:r>
      <w:bookmarkStart w:id="7467" w:name="_Toc54817979"/>
      <w:r>
        <w:rPr>
          <w:rtl/>
        </w:rPr>
        <w:t>אריאל קלנר (הליכוד):</w:t>
      </w:r>
      <w:bookmarkEnd w:id="7467"/>
      <w:r w:rsidRPr="00D75729">
        <w:rPr>
          <w:rStyle w:val="TagStyle"/>
          <w:rtl/>
        </w:rPr>
        <w:t xml:space="preserve"> </w:t>
      </w:r>
      <w:r w:rsidRPr="001811AE">
        <w:rPr>
          <w:rStyle w:val="TagStyle"/>
          <w:rtl/>
        </w:rPr>
        <w:t>&lt;&lt; דובר &gt;&gt;</w:t>
      </w:r>
      <w:r>
        <w:rPr>
          <w:rtl/>
        </w:rPr>
        <w:t xml:space="preserve"> </w:t>
      </w:r>
      <w:bookmarkEnd w:id="7466"/>
    </w:p>
    <w:p w:rsidR="00016C86" w:rsidRDefault="00016C86" w:rsidP="00977595">
      <w:pPr>
        <w:rPr>
          <w:rtl/>
          <w:lang w:eastAsia="he-IL"/>
        </w:rPr>
      </w:pPr>
    </w:p>
    <w:p w:rsidR="00016C86" w:rsidRDefault="00016C86" w:rsidP="00054896">
      <w:pPr>
        <w:rPr>
          <w:rtl/>
        </w:rPr>
      </w:pPr>
      <w:bookmarkStart w:id="7468" w:name="_ETM_Q22_252000"/>
      <w:bookmarkStart w:id="7469" w:name="_ETM_Q22_183000"/>
      <w:bookmarkStart w:id="7470" w:name="_ETM_Q22_264909"/>
      <w:bookmarkStart w:id="7471" w:name="_ETM_Q22_265179"/>
      <w:bookmarkStart w:id="7472" w:name="_ETM_Q22_265509"/>
      <w:bookmarkStart w:id="7473" w:name="_ETM_Q22_268990"/>
      <w:bookmarkStart w:id="7474" w:name="_ETM_Q22_278130"/>
      <w:bookmarkEnd w:id="7468"/>
      <w:bookmarkEnd w:id="7469"/>
      <w:bookmarkEnd w:id="7470"/>
      <w:bookmarkEnd w:id="7471"/>
      <w:bookmarkEnd w:id="7472"/>
      <w:bookmarkEnd w:id="7473"/>
      <w:bookmarkEnd w:id="7474"/>
      <w:r>
        <w:rPr>
          <w:rtl/>
        </w:rPr>
        <w:t xml:space="preserve">גברתי </w:t>
      </w:r>
      <w:bookmarkStart w:id="7475" w:name="_ETM_Q22_278520"/>
      <w:bookmarkEnd w:id="7475"/>
      <w:r>
        <w:rPr>
          <w:rFonts w:hint="cs"/>
          <w:rtl/>
        </w:rPr>
        <w:t>ה</w:t>
      </w:r>
      <w:r>
        <w:rPr>
          <w:rtl/>
        </w:rPr>
        <w:t>יושבת</w:t>
      </w:r>
      <w:r>
        <w:rPr>
          <w:rFonts w:hint="cs"/>
          <w:rtl/>
        </w:rPr>
        <w:t>-</w:t>
      </w:r>
      <w:bookmarkStart w:id="7476" w:name="_ETM_Q22_278940"/>
      <w:bookmarkEnd w:id="7476"/>
      <w:r>
        <w:rPr>
          <w:rtl/>
        </w:rPr>
        <w:t>ראש</w:t>
      </w:r>
      <w:r>
        <w:rPr>
          <w:rFonts w:hint="cs"/>
          <w:rtl/>
        </w:rPr>
        <w:t>,</w:t>
      </w:r>
      <w:r>
        <w:rPr>
          <w:rtl/>
        </w:rPr>
        <w:t xml:space="preserve"> </w:t>
      </w:r>
      <w:bookmarkStart w:id="7477" w:name="_ETM_Q22_279869"/>
      <w:bookmarkEnd w:id="7477"/>
      <w:r>
        <w:rPr>
          <w:rtl/>
        </w:rPr>
        <w:t xml:space="preserve">אדוני </w:t>
      </w:r>
      <w:bookmarkStart w:id="7478" w:name="_ETM_Q22_280229"/>
      <w:bookmarkEnd w:id="7478"/>
      <w:r>
        <w:rPr>
          <w:rtl/>
        </w:rPr>
        <w:t>השר</w:t>
      </w:r>
      <w:r>
        <w:rPr>
          <w:rFonts w:hint="cs"/>
          <w:rtl/>
        </w:rPr>
        <w:t>,</w:t>
      </w:r>
      <w:r>
        <w:rPr>
          <w:rtl/>
        </w:rPr>
        <w:t xml:space="preserve"> </w:t>
      </w:r>
      <w:bookmarkStart w:id="7479" w:name="_ETM_Q22_282329"/>
      <w:bookmarkEnd w:id="7479"/>
      <w:r>
        <w:rPr>
          <w:rtl/>
        </w:rPr>
        <w:t>הי</w:t>
      </w:r>
      <w:bookmarkStart w:id="7480" w:name="_ETM_Q22_282689"/>
      <w:bookmarkEnd w:id="7480"/>
      <w:r>
        <w:rPr>
          <w:rtl/>
        </w:rPr>
        <w:t xml:space="preserve">עלה </w:t>
      </w:r>
      <w:bookmarkStart w:id="7481" w:name="_ETM_Q22_283020"/>
      <w:bookmarkEnd w:id="7481"/>
      <w:r>
        <w:rPr>
          <w:rFonts w:hint="cs"/>
          <w:rtl/>
        </w:rPr>
        <w:t>על ה</w:t>
      </w:r>
      <w:r>
        <w:rPr>
          <w:rtl/>
        </w:rPr>
        <w:t xml:space="preserve">דעת </w:t>
      </w:r>
      <w:bookmarkStart w:id="7482" w:name="_ETM_Q22_283530"/>
      <w:bookmarkEnd w:id="7482"/>
      <w:r>
        <w:rPr>
          <w:rtl/>
        </w:rPr>
        <w:t xml:space="preserve">שאקטיביזם </w:t>
      </w:r>
      <w:bookmarkStart w:id="7483" w:name="_ETM_Q22_284249"/>
      <w:bookmarkEnd w:id="7483"/>
      <w:r>
        <w:rPr>
          <w:rtl/>
        </w:rPr>
        <w:t xml:space="preserve">שיפוטי </w:t>
      </w:r>
      <w:bookmarkStart w:id="7484" w:name="_ETM_Q22_285090"/>
      <w:bookmarkEnd w:id="7484"/>
      <w:r>
        <w:rPr>
          <w:rtl/>
        </w:rPr>
        <w:t xml:space="preserve">יפגע </w:t>
      </w:r>
      <w:bookmarkStart w:id="7485" w:name="_ETM_Q22_285539"/>
      <w:bookmarkEnd w:id="7485"/>
      <w:r>
        <w:rPr>
          <w:rtl/>
        </w:rPr>
        <w:t xml:space="preserve">גם </w:t>
      </w:r>
      <w:bookmarkStart w:id="7486" w:name="_ETM_Q22_286139"/>
      <w:bookmarkEnd w:id="7486"/>
      <w:r>
        <w:rPr>
          <w:rtl/>
        </w:rPr>
        <w:t xml:space="preserve">בחיי </w:t>
      </w:r>
      <w:bookmarkStart w:id="7487" w:name="_ETM_Q22_286950"/>
      <w:bookmarkEnd w:id="7487"/>
      <w:r>
        <w:rPr>
          <w:rtl/>
        </w:rPr>
        <w:t>אדם</w:t>
      </w:r>
      <w:r>
        <w:rPr>
          <w:rFonts w:hint="cs"/>
          <w:rtl/>
        </w:rPr>
        <w:t>?</w:t>
      </w:r>
      <w:r>
        <w:rPr>
          <w:rtl/>
        </w:rPr>
        <w:t xml:space="preserve"> </w:t>
      </w:r>
      <w:bookmarkStart w:id="7488" w:name="_ETM_Q22_288359"/>
      <w:bookmarkEnd w:id="7488"/>
      <w:r>
        <w:rPr>
          <w:rtl/>
        </w:rPr>
        <w:t xml:space="preserve">ככה </w:t>
      </w:r>
      <w:bookmarkStart w:id="7489" w:name="_ETM_Q22_289139"/>
      <w:bookmarkEnd w:id="7489"/>
      <w:r>
        <w:rPr>
          <w:rtl/>
        </w:rPr>
        <w:t xml:space="preserve">זה </w:t>
      </w:r>
      <w:bookmarkStart w:id="7490" w:name="_ETM_Q22_289409"/>
      <w:bookmarkEnd w:id="7490"/>
      <w:r>
        <w:rPr>
          <w:rtl/>
        </w:rPr>
        <w:t xml:space="preserve">נראה </w:t>
      </w:r>
      <w:bookmarkStart w:id="7491" w:name="_ETM_Q22_290039"/>
      <w:bookmarkEnd w:id="7491"/>
      <w:r>
        <w:rPr>
          <w:rtl/>
        </w:rPr>
        <w:t xml:space="preserve">מהנחיות </w:t>
      </w:r>
      <w:bookmarkStart w:id="7492" w:name="_ETM_Q22_291119"/>
      <w:bookmarkEnd w:id="7492"/>
      <w:r>
        <w:rPr>
          <w:rtl/>
        </w:rPr>
        <w:t xml:space="preserve">המערכת </w:t>
      </w:r>
      <w:bookmarkStart w:id="7493" w:name="_ETM_Q22_291599"/>
      <w:bookmarkEnd w:id="7493"/>
      <w:r>
        <w:rPr>
          <w:rtl/>
        </w:rPr>
        <w:t xml:space="preserve">המשפטית </w:t>
      </w:r>
      <w:bookmarkStart w:id="7494" w:name="_ETM_Q22_292170"/>
      <w:bookmarkEnd w:id="7494"/>
      <w:r>
        <w:rPr>
          <w:rtl/>
        </w:rPr>
        <w:t xml:space="preserve">בנוגע </w:t>
      </w:r>
      <w:bookmarkStart w:id="7495" w:name="_ETM_Q22_293130"/>
      <w:bookmarkEnd w:id="7495"/>
      <w:r>
        <w:rPr>
          <w:rtl/>
        </w:rPr>
        <w:t xml:space="preserve">להתיישבות </w:t>
      </w:r>
      <w:bookmarkStart w:id="7496" w:name="_ETM_Q22_293939"/>
      <w:bookmarkEnd w:id="7496"/>
      <w:r>
        <w:rPr>
          <w:rtl/>
        </w:rPr>
        <w:t xml:space="preserve">הצעירה </w:t>
      </w:r>
      <w:bookmarkStart w:id="7497" w:name="_ETM_Q22_294479"/>
      <w:bookmarkEnd w:id="7497"/>
      <w:r>
        <w:rPr>
          <w:rtl/>
        </w:rPr>
        <w:t xml:space="preserve">ביהודה </w:t>
      </w:r>
      <w:bookmarkStart w:id="7498" w:name="_ETM_Q22_294779"/>
      <w:bookmarkEnd w:id="7498"/>
      <w:r>
        <w:rPr>
          <w:rtl/>
        </w:rPr>
        <w:t>ושומרון</w:t>
      </w:r>
      <w:r>
        <w:rPr>
          <w:rFonts w:hint="cs"/>
          <w:rtl/>
        </w:rPr>
        <w:t>.</w:t>
      </w:r>
      <w:r>
        <w:rPr>
          <w:rtl/>
        </w:rPr>
        <w:t xml:space="preserve"> </w:t>
      </w:r>
      <w:bookmarkStart w:id="7499" w:name="_ETM_Q22_295999"/>
      <w:bookmarkEnd w:id="7499"/>
      <w:r>
        <w:rPr>
          <w:rtl/>
        </w:rPr>
        <w:t xml:space="preserve">על </w:t>
      </w:r>
      <w:bookmarkStart w:id="7500" w:name="_ETM_Q22_296149"/>
      <w:bookmarkEnd w:id="7500"/>
      <w:r>
        <w:rPr>
          <w:rtl/>
        </w:rPr>
        <w:t xml:space="preserve">סמך </w:t>
      </w:r>
      <w:bookmarkStart w:id="7501" w:name="_ETM_Q22_296990"/>
      <w:bookmarkEnd w:id="7501"/>
      <w:r>
        <w:rPr>
          <w:rtl/>
        </w:rPr>
        <w:t>מסמך</w:t>
      </w:r>
      <w:r>
        <w:rPr>
          <w:rFonts w:hint="cs"/>
          <w:rtl/>
        </w:rPr>
        <w:t>,</w:t>
      </w:r>
      <w:bookmarkStart w:id="7502" w:name="_ETM_Q22_298460"/>
      <w:bookmarkEnd w:id="7502"/>
      <w:r>
        <w:rPr>
          <w:rFonts w:hint="cs"/>
          <w:rtl/>
        </w:rPr>
        <w:t xml:space="preserve"> </w:t>
      </w:r>
      <w:r>
        <w:rPr>
          <w:rtl/>
        </w:rPr>
        <w:t xml:space="preserve">דוח </w:t>
      </w:r>
      <w:bookmarkStart w:id="7503" w:name="_ETM_Q22_298969"/>
      <w:bookmarkEnd w:id="7503"/>
      <w:r>
        <w:rPr>
          <w:rtl/>
        </w:rPr>
        <w:t xml:space="preserve">המאחזים </w:t>
      </w:r>
      <w:bookmarkStart w:id="7504" w:name="_ETM_Q22_299719"/>
      <w:bookmarkEnd w:id="7504"/>
      <w:r>
        <w:rPr>
          <w:rtl/>
        </w:rPr>
        <w:t>ש</w:t>
      </w:r>
      <w:r>
        <w:rPr>
          <w:rFonts w:hint="cs"/>
          <w:rtl/>
        </w:rPr>
        <w:t xml:space="preserve">חיברה </w:t>
      </w:r>
      <w:bookmarkStart w:id="7505" w:name="_ETM_Q22_300170"/>
      <w:bookmarkEnd w:id="7505"/>
      <w:r>
        <w:rPr>
          <w:rtl/>
        </w:rPr>
        <w:t>עו</w:t>
      </w:r>
      <w:r w:rsidR="00F67DD3">
        <w:rPr>
          <w:rFonts w:hint="cs"/>
          <w:rtl/>
        </w:rPr>
        <w:t>"ד</w:t>
      </w:r>
      <w:r>
        <w:rPr>
          <w:rtl/>
        </w:rPr>
        <w:t xml:space="preserve"> </w:t>
      </w:r>
      <w:bookmarkStart w:id="7506" w:name="_ETM_Q22_300920"/>
      <w:bookmarkEnd w:id="7506"/>
      <w:r>
        <w:rPr>
          <w:rtl/>
        </w:rPr>
        <w:t xml:space="preserve">טליה </w:t>
      </w:r>
      <w:bookmarkStart w:id="7507" w:name="_ETM_Q22_301249"/>
      <w:bookmarkEnd w:id="7507"/>
      <w:r>
        <w:rPr>
          <w:rtl/>
        </w:rPr>
        <w:t xml:space="preserve">ששון </w:t>
      </w:r>
      <w:bookmarkStart w:id="7508" w:name="_ETM_Q22_302090"/>
      <w:bookmarkEnd w:id="7508"/>
      <w:r>
        <w:rPr>
          <w:rtl/>
        </w:rPr>
        <w:t xml:space="preserve">לפני </w:t>
      </w:r>
      <w:bookmarkStart w:id="7509" w:name="_ETM_Q22_302390"/>
      <w:bookmarkEnd w:id="7509"/>
      <w:r>
        <w:rPr>
          <w:rtl/>
        </w:rPr>
        <w:t xml:space="preserve">כ-16 </w:t>
      </w:r>
      <w:bookmarkStart w:id="7510" w:name="_ETM_Q22_303200"/>
      <w:bookmarkEnd w:id="7510"/>
      <w:r>
        <w:rPr>
          <w:rtl/>
        </w:rPr>
        <w:t>שנה</w:t>
      </w:r>
      <w:r>
        <w:rPr>
          <w:rFonts w:hint="cs"/>
          <w:rtl/>
        </w:rPr>
        <w:t>,</w:t>
      </w:r>
      <w:r>
        <w:rPr>
          <w:rtl/>
        </w:rPr>
        <w:t xml:space="preserve"> </w:t>
      </w:r>
      <w:bookmarkStart w:id="7511" w:name="_ETM_Q22_304140"/>
      <w:bookmarkEnd w:id="7511"/>
      <w:r>
        <w:rPr>
          <w:rtl/>
        </w:rPr>
        <w:t xml:space="preserve">החליט </w:t>
      </w:r>
      <w:bookmarkStart w:id="7512" w:name="_ETM_Q22_304740"/>
      <w:bookmarkEnd w:id="7512"/>
      <w:r>
        <w:rPr>
          <w:rtl/>
        </w:rPr>
        <w:t xml:space="preserve">היועץ </w:t>
      </w:r>
      <w:bookmarkStart w:id="7513" w:name="_ETM_Q22_305130"/>
      <w:bookmarkEnd w:id="7513"/>
      <w:r>
        <w:rPr>
          <w:rtl/>
        </w:rPr>
        <w:t xml:space="preserve">המשפטי </w:t>
      </w:r>
      <w:bookmarkStart w:id="7514" w:name="_ETM_Q22_305670"/>
      <w:bookmarkEnd w:id="7514"/>
      <w:r>
        <w:rPr>
          <w:rtl/>
        </w:rPr>
        <w:t xml:space="preserve">לממשלה </w:t>
      </w:r>
      <w:bookmarkStart w:id="7515" w:name="_ETM_Q22_306150"/>
      <w:bookmarkEnd w:id="7515"/>
      <w:r>
        <w:rPr>
          <w:rtl/>
        </w:rPr>
        <w:t xml:space="preserve">דאז </w:t>
      </w:r>
      <w:bookmarkStart w:id="7516" w:name="_ETM_Q22_307140"/>
      <w:bookmarkEnd w:id="7516"/>
      <w:r>
        <w:rPr>
          <w:rtl/>
        </w:rPr>
        <w:t xml:space="preserve">מני </w:t>
      </w:r>
      <w:bookmarkStart w:id="7517" w:name="_ETM_Q22_307500"/>
      <w:bookmarkEnd w:id="7517"/>
      <w:r>
        <w:rPr>
          <w:rtl/>
        </w:rPr>
        <w:t xml:space="preserve">מזוז </w:t>
      </w:r>
      <w:bookmarkStart w:id="7518" w:name="_ETM_Q22_308280"/>
      <w:bookmarkEnd w:id="7518"/>
      <w:r>
        <w:rPr>
          <w:rtl/>
        </w:rPr>
        <w:t xml:space="preserve">למנוע </w:t>
      </w:r>
      <w:bookmarkStart w:id="7519" w:name="_ETM_Q22_308790"/>
      <w:bookmarkEnd w:id="7519"/>
      <w:r>
        <w:rPr>
          <w:rtl/>
        </w:rPr>
        <w:t xml:space="preserve">מהם </w:t>
      </w:r>
      <w:bookmarkStart w:id="7520" w:name="_ETM_Q22_309030"/>
      <w:bookmarkEnd w:id="7520"/>
      <w:r>
        <w:rPr>
          <w:rtl/>
        </w:rPr>
        <w:t xml:space="preserve">סיוע </w:t>
      </w:r>
      <w:bookmarkStart w:id="7521" w:name="_ETM_Q22_309510"/>
      <w:bookmarkEnd w:id="7521"/>
      <w:r>
        <w:rPr>
          <w:rtl/>
        </w:rPr>
        <w:t xml:space="preserve">ממשלתי </w:t>
      </w:r>
      <w:bookmarkStart w:id="7522" w:name="_ETM_Q22_309959"/>
      <w:bookmarkEnd w:id="7522"/>
      <w:r>
        <w:rPr>
          <w:rtl/>
        </w:rPr>
        <w:t>אזרחי</w:t>
      </w:r>
      <w:r>
        <w:rPr>
          <w:rFonts w:hint="cs"/>
          <w:rtl/>
        </w:rPr>
        <w:t>.</w:t>
      </w:r>
      <w:r>
        <w:rPr>
          <w:rtl/>
        </w:rPr>
        <w:t xml:space="preserve"> </w:t>
      </w:r>
      <w:bookmarkStart w:id="7523" w:name="_ETM_Q22_311050"/>
      <w:bookmarkEnd w:id="7523"/>
      <w:r>
        <w:rPr>
          <w:rtl/>
        </w:rPr>
        <w:t xml:space="preserve">מדובר </w:t>
      </w:r>
      <w:bookmarkStart w:id="7524" w:name="_ETM_Q22_311530"/>
      <w:bookmarkEnd w:id="7524"/>
      <w:r>
        <w:rPr>
          <w:rtl/>
        </w:rPr>
        <w:t xml:space="preserve">על </w:t>
      </w:r>
      <w:bookmarkStart w:id="7525" w:name="_ETM_Q22_311620"/>
      <w:bookmarkEnd w:id="7525"/>
      <w:r>
        <w:rPr>
          <w:rtl/>
        </w:rPr>
        <w:t xml:space="preserve">הנחיות </w:t>
      </w:r>
      <w:bookmarkStart w:id="7526" w:name="_ETM_Q22_311980"/>
      <w:bookmarkEnd w:id="7526"/>
      <w:r>
        <w:rPr>
          <w:rtl/>
        </w:rPr>
        <w:t xml:space="preserve">שראו </w:t>
      </w:r>
      <w:bookmarkStart w:id="7527" w:name="_ETM_Q22_312370"/>
      <w:bookmarkEnd w:id="7527"/>
      <w:r>
        <w:rPr>
          <w:rtl/>
        </w:rPr>
        <w:t xml:space="preserve">אור </w:t>
      </w:r>
      <w:bookmarkStart w:id="7528" w:name="_ETM_Q22_312580"/>
      <w:bookmarkStart w:id="7529" w:name="_ETM_Q22_312879"/>
      <w:bookmarkEnd w:id="7528"/>
      <w:bookmarkEnd w:id="7529"/>
      <w:r>
        <w:rPr>
          <w:rFonts w:hint="cs"/>
          <w:rtl/>
        </w:rPr>
        <w:t>ב</w:t>
      </w:r>
      <w:r>
        <w:rPr>
          <w:rtl/>
        </w:rPr>
        <w:t>-</w:t>
      </w:r>
      <w:r>
        <w:rPr>
          <w:rFonts w:hint="cs"/>
          <w:rtl/>
        </w:rPr>
        <w:t>13 במרץ 2005,</w:t>
      </w:r>
      <w:r>
        <w:rPr>
          <w:rtl/>
        </w:rPr>
        <w:t xml:space="preserve"> </w:t>
      </w:r>
      <w:bookmarkStart w:id="7530" w:name="_ETM_Q22_315129"/>
      <w:bookmarkEnd w:id="7530"/>
      <w:r>
        <w:rPr>
          <w:rtl/>
        </w:rPr>
        <w:t xml:space="preserve">ונאמר </w:t>
      </w:r>
      <w:bookmarkStart w:id="7531" w:name="_ETM_Q22_315760"/>
      <w:bookmarkEnd w:id="7531"/>
      <w:r>
        <w:rPr>
          <w:rtl/>
        </w:rPr>
        <w:t xml:space="preserve">כי </w:t>
      </w:r>
      <w:bookmarkStart w:id="7532" w:name="_ETM_Q22_315879"/>
      <w:bookmarkEnd w:id="7532"/>
      <w:r>
        <w:rPr>
          <w:rtl/>
        </w:rPr>
        <w:t xml:space="preserve">אפשר </w:t>
      </w:r>
      <w:bookmarkStart w:id="7533" w:name="_ETM_Q22_316239"/>
      <w:bookmarkEnd w:id="7533"/>
      <w:r>
        <w:rPr>
          <w:rtl/>
        </w:rPr>
        <w:t xml:space="preserve">לספק </w:t>
      </w:r>
      <w:bookmarkStart w:id="7534" w:name="_ETM_Q22_316660"/>
      <w:bookmarkEnd w:id="7534"/>
      <w:r>
        <w:rPr>
          <w:rtl/>
        </w:rPr>
        <w:t xml:space="preserve">למאחזים </w:t>
      </w:r>
      <w:bookmarkStart w:id="7535" w:name="_ETM_Q22_317290"/>
      <w:bookmarkEnd w:id="7535"/>
      <w:r>
        <w:rPr>
          <w:rtl/>
        </w:rPr>
        <w:t xml:space="preserve">מרכיבי </w:t>
      </w:r>
      <w:bookmarkStart w:id="7536" w:name="_ETM_Q22_317680"/>
      <w:bookmarkEnd w:id="7536"/>
      <w:r>
        <w:rPr>
          <w:rtl/>
        </w:rPr>
        <w:t xml:space="preserve">ביטחון </w:t>
      </w:r>
      <w:bookmarkStart w:id="7537" w:name="_ETM_Q22_318069"/>
      <w:bookmarkEnd w:id="7537"/>
      <w:r>
        <w:rPr>
          <w:rtl/>
        </w:rPr>
        <w:t xml:space="preserve">בסיסיים </w:t>
      </w:r>
      <w:bookmarkStart w:id="7538" w:name="_ETM_Q22_319030"/>
      <w:bookmarkEnd w:id="7538"/>
      <w:r>
        <w:rPr>
          <w:rtl/>
        </w:rPr>
        <w:t xml:space="preserve">כגון </w:t>
      </w:r>
      <w:bookmarkStart w:id="7539" w:name="_ETM_Q22_319419"/>
      <w:bookmarkEnd w:id="7539"/>
      <w:r>
        <w:rPr>
          <w:rtl/>
        </w:rPr>
        <w:t xml:space="preserve">שמירה </w:t>
      </w:r>
      <w:bookmarkStart w:id="7540" w:name="_ETM_Q22_319840"/>
      <w:bookmarkEnd w:id="7540"/>
      <w:r>
        <w:rPr>
          <w:rFonts w:hint="cs"/>
          <w:rtl/>
        </w:rPr>
        <w:t>ש</w:t>
      </w:r>
      <w:r>
        <w:rPr>
          <w:rtl/>
        </w:rPr>
        <w:t xml:space="preserve">ל </w:t>
      </w:r>
      <w:bookmarkStart w:id="7541" w:name="_ETM_Q22_319959"/>
      <w:bookmarkEnd w:id="7541"/>
      <w:r>
        <w:rPr>
          <w:rtl/>
        </w:rPr>
        <w:t>חיילים</w:t>
      </w:r>
      <w:bookmarkStart w:id="7542" w:name="_ETM_Q22_320800"/>
      <w:bookmarkStart w:id="7543" w:name="_ETM_Q22_321040"/>
      <w:bookmarkStart w:id="7544" w:name="_ETM_Q22_321940"/>
      <w:bookmarkEnd w:id="7542"/>
      <w:bookmarkEnd w:id="7543"/>
      <w:bookmarkEnd w:id="7544"/>
      <w:r>
        <w:rPr>
          <w:rFonts w:hint="cs"/>
          <w:rtl/>
        </w:rPr>
        <w:t xml:space="preserve"> </w:t>
      </w:r>
      <w:bookmarkStart w:id="7545" w:name="_ETM_Q22_320000"/>
      <w:bookmarkEnd w:id="7545"/>
      <w:r>
        <w:rPr>
          <w:rFonts w:hint="cs"/>
          <w:rtl/>
        </w:rPr>
        <w:t>ופ</w:t>
      </w:r>
      <w:r>
        <w:rPr>
          <w:rtl/>
        </w:rPr>
        <w:t xml:space="preserve">ריסת </w:t>
      </w:r>
      <w:bookmarkStart w:id="7546" w:name="_ETM_Q22_322480"/>
      <w:bookmarkEnd w:id="7546"/>
      <w:r>
        <w:rPr>
          <w:rtl/>
        </w:rPr>
        <w:t xml:space="preserve">גדר </w:t>
      </w:r>
      <w:bookmarkStart w:id="7547" w:name="_ETM_Q22_322810"/>
      <w:bookmarkEnd w:id="7547"/>
      <w:r>
        <w:rPr>
          <w:rtl/>
        </w:rPr>
        <w:t>תיל</w:t>
      </w:r>
      <w:r>
        <w:rPr>
          <w:rFonts w:hint="cs"/>
          <w:rtl/>
        </w:rPr>
        <w:t>,</w:t>
      </w:r>
      <w:r>
        <w:rPr>
          <w:rtl/>
        </w:rPr>
        <w:t xml:space="preserve"> </w:t>
      </w:r>
      <w:bookmarkStart w:id="7548" w:name="_ETM_Q22_323620"/>
      <w:bookmarkEnd w:id="7548"/>
      <w:r>
        <w:rPr>
          <w:rtl/>
        </w:rPr>
        <w:t xml:space="preserve">אבל </w:t>
      </w:r>
      <w:bookmarkStart w:id="7549" w:name="_ETM_Q22_323889"/>
      <w:bookmarkEnd w:id="7549"/>
      <w:r>
        <w:rPr>
          <w:rtl/>
        </w:rPr>
        <w:t xml:space="preserve">הקביעה </w:t>
      </w:r>
      <w:bookmarkStart w:id="7550" w:name="_ETM_Q22_324459"/>
      <w:bookmarkEnd w:id="7550"/>
      <w:r>
        <w:rPr>
          <w:rFonts w:hint="cs"/>
          <w:rtl/>
        </w:rPr>
        <w:t>ה</w:t>
      </w:r>
      <w:r>
        <w:rPr>
          <w:rtl/>
        </w:rPr>
        <w:t xml:space="preserve">עקרונית </w:t>
      </w:r>
      <w:bookmarkStart w:id="7551" w:name="_ETM_Q22_325090"/>
      <w:bookmarkEnd w:id="7551"/>
      <w:r>
        <w:rPr>
          <w:rtl/>
        </w:rPr>
        <w:t>במסמ</w:t>
      </w:r>
      <w:r>
        <w:rPr>
          <w:rFonts w:hint="cs"/>
          <w:rtl/>
        </w:rPr>
        <w:t>ך</w:t>
      </w:r>
      <w:bookmarkStart w:id="7552" w:name="_ETM_Q22_326379"/>
      <w:bookmarkEnd w:id="7552"/>
      <w:r>
        <w:rPr>
          <w:rFonts w:hint="cs"/>
          <w:rtl/>
        </w:rPr>
        <w:t xml:space="preserve"> היא </w:t>
      </w:r>
      <w:r w:rsidR="00054896">
        <w:rPr>
          <w:rFonts w:hint="cs"/>
          <w:rtl/>
        </w:rPr>
        <w:t xml:space="preserve">כי </w:t>
      </w:r>
      <w:r>
        <w:rPr>
          <w:rtl/>
        </w:rPr>
        <w:t xml:space="preserve">לגבי </w:t>
      </w:r>
      <w:bookmarkStart w:id="7553" w:name="_ETM_Q22_326860"/>
      <w:bookmarkStart w:id="7554" w:name="_ETM_Q22_327370"/>
      <w:bookmarkEnd w:id="7553"/>
      <w:bookmarkEnd w:id="7554"/>
      <w:r>
        <w:rPr>
          <w:rFonts w:hint="cs"/>
          <w:rtl/>
        </w:rPr>
        <w:t xml:space="preserve">כל </w:t>
      </w:r>
      <w:r>
        <w:rPr>
          <w:rtl/>
        </w:rPr>
        <w:t xml:space="preserve">מרכיבי </w:t>
      </w:r>
      <w:bookmarkStart w:id="7555" w:name="_ETM_Q22_327880"/>
      <w:bookmarkEnd w:id="7555"/>
      <w:r>
        <w:rPr>
          <w:rFonts w:hint="cs"/>
          <w:rtl/>
        </w:rPr>
        <w:t>ה</w:t>
      </w:r>
      <w:r>
        <w:rPr>
          <w:rtl/>
        </w:rPr>
        <w:t xml:space="preserve">ביטחון </w:t>
      </w:r>
      <w:bookmarkStart w:id="7556" w:name="_ETM_Q22_328510"/>
      <w:bookmarkEnd w:id="7556"/>
      <w:r>
        <w:rPr>
          <w:rFonts w:hint="cs"/>
          <w:rtl/>
        </w:rPr>
        <w:t>ה</w:t>
      </w:r>
      <w:r>
        <w:rPr>
          <w:rtl/>
        </w:rPr>
        <w:t>אחרים</w:t>
      </w:r>
      <w:r>
        <w:rPr>
          <w:rFonts w:hint="cs"/>
          <w:rtl/>
        </w:rPr>
        <w:t xml:space="preserve"> </w:t>
      </w:r>
      <w:r w:rsidR="00D06262">
        <w:rPr>
          <w:rFonts w:hint="eastAsia"/>
          <w:rtl/>
        </w:rPr>
        <w:t>–</w:t>
      </w:r>
      <w:r>
        <w:rPr>
          <w:rtl/>
        </w:rPr>
        <w:t xml:space="preserve"> </w:t>
      </w:r>
      <w:bookmarkStart w:id="7557" w:name="_ETM_Q22_329349"/>
      <w:bookmarkEnd w:id="7557"/>
      <w:r>
        <w:rPr>
          <w:rtl/>
        </w:rPr>
        <w:t xml:space="preserve">שער </w:t>
      </w:r>
      <w:bookmarkStart w:id="7558" w:name="_ETM_Q22_329919"/>
      <w:bookmarkEnd w:id="7558"/>
      <w:r>
        <w:rPr>
          <w:rtl/>
        </w:rPr>
        <w:t>חשמלי</w:t>
      </w:r>
      <w:r>
        <w:rPr>
          <w:rFonts w:hint="cs"/>
          <w:rtl/>
        </w:rPr>
        <w:t>,</w:t>
      </w:r>
      <w:r>
        <w:rPr>
          <w:rtl/>
        </w:rPr>
        <w:t xml:space="preserve"> </w:t>
      </w:r>
      <w:bookmarkStart w:id="7559" w:name="_ETM_Q22_330790"/>
      <w:bookmarkEnd w:id="7559"/>
      <w:r>
        <w:rPr>
          <w:rtl/>
        </w:rPr>
        <w:t>תאורה</w:t>
      </w:r>
      <w:r>
        <w:rPr>
          <w:rFonts w:hint="cs"/>
          <w:rtl/>
        </w:rPr>
        <w:t>,</w:t>
      </w:r>
      <w:r>
        <w:rPr>
          <w:rtl/>
        </w:rPr>
        <w:t xml:space="preserve"> </w:t>
      </w:r>
      <w:bookmarkStart w:id="7560" w:name="_ETM_Q22_331330"/>
      <w:bookmarkEnd w:id="7560"/>
      <w:r>
        <w:rPr>
          <w:rtl/>
        </w:rPr>
        <w:t xml:space="preserve">גנרטור </w:t>
      </w:r>
      <w:bookmarkStart w:id="7561" w:name="_ETM_Q22_332019"/>
      <w:bookmarkEnd w:id="7561"/>
      <w:r>
        <w:rPr>
          <w:rtl/>
        </w:rPr>
        <w:t xml:space="preserve">וכיוצא </w:t>
      </w:r>
      <w:bookmarkStart w:id="7562" w:name="_ETM_Q22_332500"/>
      <w:bookmarkEnd w:id="7562"/>
      <w:r>
        <w:rPr>
          <w:rtl/>
        </w:rPr>
        <w:t xml:space="preserve">בכך </w:t>
      </w:r>
      <w:bookmarkStart w:id="7563" w:name="_ETM_Q22_333160"/>
      <w:bookmarkEnd w:id="7563"/>
      <w:r w:rsidR="00D06262">
        <w:rPr>
          <w:rFonts w:hint="eastAsia"/>
          <w:rtl/>
        </w:rPr>
        <w:t>–</w:t>
      </w:r>
      <w:r>
        <w:rPr>
          <w:rFonts w:hint="cs"/>
          <w:rtl/>
        </w:rPr>
        <w:t xml:space="preserve"> </w:t>
      </w:r>
      <w:r>
        <w:rPr>
          <w:rtl/>
        </w:rPr>
        <w:t xml:space="preserve">יש </w:t>
      </w:r>
      <w:bookmarkStart w:id="7564" w:name="_ETM_Q22_333430"/>
      <w:bookmarkEnd w:id="7564"/>
      <w:r>
        <w:rPr>
          <w:rtl/>
        </w:rPr>
        <w:t xml:space="preserve">לפעול </w:t>
      </w:r>
      <w:bookmarkStart w:id="7565" w:name="_ETM_Q22_334269"/>
      <w:bookmarkEnd w:id="7565"/>
      <w:r>
        <w:rPr>
          <w:rtl/>
        </w:rPr>
        <w:t xml:space="preserve">על </w:t>
      </w:r>
      <w:bookmarkStart w:id="7566" w:name="_ETM_Q22_334480"/>
      <w:bookmarkEnd w:id="7566"/>
      <w:r>
        <w:rPr>
          <w:rtl/>
        </w:rPr>
        <w:t xml:space="preserve">פי </w:t>
      </w:r>
      <w:bookmarkStart w:id="7567" w:name="_ETM_Q22_334720"/>
      <w:bookmarkEnd w:id="7567"/>
      <w:r>
        <w:rPr>
          <w:rtl/>
        </w:rPr>
        <w:t xml:space="preserve">הנחיית </w:t>
      </w:r>
      <w:bookmarkStart w:id="7568" w:name="_ETM_Q22_335230"/>
      <w:bookmarkEnd w:id="7568"/>
      <w:r>
        <w:rPr>
          <w:rtl/>
        </w:rPr>
        <w:t xml:space="preserve">היועץ </w:t>
      </w:r>
      <w:bookmarkStart w:id="7569" w:name="_ETM_Q22_335620"/>
      <w:bookmarkEnd w:id="7569"/>
      <w:r>
        <w:rPr>
          <w:rtl/>
        </w:rPr>
        <w:t xml:space="preserve">המשפטי </w:t>
      </w:r>
      <w:bookmarkStart w:id="7570" w:name="_ETM_Q22_336250"/>
      <w:bookmarkEnd w:id="7570"/>
      <w:r>
        <w:rPr>
          <w:rtl/>
        </w:rPr>
        <w:t xml:space="preserve">לממשלה </w:t>
      </w:r>
      <w:bookmarkStart w:id="7571" w:name="_ETM_Q22_337350"/>
      <w:bookmarkEnd w:id="7571"/>
      <w:r>
        <w:rPr>
          <w:rtl/>
        </w:rPr>
        <w:t xml:space="preserve">האוסרת </w:t>
      </w:r>
      <w:bookmarkStart w:id="7572" w:name="_ETM_Q22_338460"/>
      <w:bookmarkEnd w:id="7572"/>
      <w:r>
        <w:rPr>
          <w:rtl/>
        </w:rPr>
        <w:t xml:space="preserve">להעביר </w:t>
      </w:r>
      <w:bookmarkStart w:id="7573" w:name="_ETM_Q22_338940"/>
      <w:bookmarkEnd w:id="7573"/>
      <w:r>
        <w:rPr>
          <w:rtl/>
        </w:rPr>
        <w:t xml:space="preserve">סיוע </w:t>
      </w:r>
      <w:bookmarkStart w:id="7574" w:name="_ETM_Q22_339300"/>
      <w:bookmarkEnd w:id="7574"/>
      <w:r>
        <w:rPr>
          <w:rtl/>
        </w:rPr>
        <w:t xml:space="preserve">כלכלי </w:t>
      </w:r>
      <w:bookmarkStart w:id="7575" w:name="_ETM_Q22_339690"/>
      <w:bookmarkEnd w:id="7575"/>
      <w:r>
        <w:rPr>
          <w:rtl/>
        </w:rPr>
        <w:t xml:space="preserve">בכל </w:t>
      </w:r>
      <w:bookmarkStart w:id="7576" w:name="_ETM_Q22_340350"/>
      <w:bookmarkEnd w:id="7576"/>
      <w:r>
        <w:rPr>
          <w:rtl/>
        </w:rPr>
        <w:t xml:space="preserve">דרך </w:t>
      </w:r>
      <w:bookmarkStart w:id="7577" w:name="_ETM_Q22_340800"/>
      <w:bookmarkEnd w:id="7577"/>
      <w:r>
        <w:rPr>
          <w:rtl/>
        </w:rPr>
        <w:t xml:space="preserve">שהיא </w:t>
      </w:r>
      <w:bookmarkStart w:id="7578" w:name="_ETM_Q22_341280"/>
      <w:bookmarkEnd w:id="7578"/>
      <w:r>
        <w:rPr>
          <w:rtl/>
        </w:rPr>
        <w:t>למאחזים</w:t>
      </w:r>
      <w:r>
        <w:rPr>
          <w:rFonts w:hint="cs"/>
          <w:rtl/>
        </w:rPr>
        <w:t>.</w:t>
      </w:r>
    </w:p>
    <w:p w:rsidR="00016C86" w:rsidRDefault="00016C86" w:rsidP="006F1440">
      <w:pPr>
        <w:rPr>
          <w:rtl/>
        </w:rPr>
      </w:pPr>
    </w:p>
    <w:p w:rsidR="00016C86" w:rsidRDefault="00016C86" w:rsidP="00F67DD3">
      <w:pPr>
        <w:rPr>
          <w:rtl/>
        </w:rPr>
      </w:pPr>
      <w:bookmarkStart w:id="7579" w:name="_ETM_Q22_343000"/>
      <w:bookmarkStart w:id="7580" w:name="_ETM_Q22_342970"/>
      <w:bookmarkEnd w:id="7579"/>
      <w:bookmarkEnd w:id="7580"/>
      <w:r>
        <w:rPr>
          <w:rtl/>
        </w:rPr>
        <w:t xml:space="preserve">חשוב </w:t>
      </w:r>
      <w:bookmarkStart w:id="7581" w:name="_ETM_Q22_343300"/>
      <w:bookmarkEnd w:id="7581"/>
      <w:r>
        <w:rPr>
          <w:rtl/>
        </w:rPr>
        <w:t xml:space="preserve">לציין </w:t>
      </w:r>
      <w:bookmarkStart w:id="7582" w:name="_ETM_Q22_343780"/>
      <w:bookmarkEnd w:id="7582"/>
      <w:r>
        <w:rPr>
          <w:rtl/>
        </w:rPr>
        <w:t xml:space="preserve">שטליה </w:t>
      </w:r>
      <w:bookmarkStart w:id="7583" w:name="_ETM_Q22_344230"/>
      <w:bookmarkEnd w:id="7583"/>
      <w:r>
        <w:rPr>
          <w:rtl/>
        </w:rPr>
        <w:t xml:space="preserve">ששון </w:t>
      </w:r>
      <w:bookmarkStart w:id="7584" w:name="_ETM_Q22_345040"/>
      <w:bookmarkEnd w:id="7584"/>
      <w:r>
        <w:rPr>
          <w:rtl/>
        </w:rPr>
        <w:t xml:space="preserve">הפכה </w:t>
      </w:r>
      <w:bookmarkStart w:id="7585" w:name="_ETM_Q22_345370"/>
      <w:bookmarkEnd w:id="7585"/>
      <w:r>
        <w:rPr>
          <w:rtl/>
        </w:rPr>
        <w:t xml:space="preserve">לימים </w:t>
      </w:r>
      <w:bookmarkStart w:id="7586" w:name="_ETM_Q22_346150"/>
      <w:bookmarkEnd w:id="7586"/>
      <w:r>
        <w:rPr>
          <w:rtl/>
        </w:rPr>
        <w:t xml:space="preserve">חברה </w:t>
      </w:r>
      <w:bookmarkStart w:id="7587" w:name="_ETM_Q22_346600"/>
      <w:bookmarkEnd w:id="7587"/>
      <w:r>
        <w:rPr>
          <w:rtl/>
        </w:rPr>
        <w:t xml:space="preserve">ברשימת </w:t>
      </w:r>
      <w:bookmarkStart w:id="7588" w:name="_ETM_Q22_347050"/>
      <w:bookmarkEnd w:id="7588"/>
      <w:r>
        <w:rPr>
          <w:rtl/>
        </w:rPr>
        <w:t xml:space="preserve">מרצ </w:t>
      </w:r>
      <w:bookmarkStart w:id="7589" w:name="_ETM_Q22_347829"/>
      <w:bookmarkEnd w:id="7589"/>
      <w:r>
        <w:rPr>
          <w:rtl/>
        </w:rPr>
        <w:t xml:space="preserve">לכנסת </w:t>
      </w:r>
      <w:bookmarkStart w:id="7590" w:name="_ETM_Q22_348730"/>
      <w:bookmarkEnd w:id="7590"/>
      <w:r>
        <w:rPr>
          <w:rtl/>
        </w:rPr>
        <w:t>ויו</w:t>
      </w:r>
      <w:r>
        <w:rPr>
          <w:rFonts w:hint="cs"/>
          <w:rtl/>
        </w:rPr>
        <w:t>שב-</w:t>
      </w:r>
      <w:r>
        <w:rPr>
          <w:rtl/>
        </w:rPr>
        <w:t>ר</w:t>
      </w:r>
      <w:r>
        <w:rPr>
          <w:rFonts w:hint="cs"/>
          <w:rtl/>
        </w:rPr>
        <w:t>אש</w:t>
      </w:r>
      <w:r>
        <w:rPr>
          <w:rtl/>
        </w:rPr>
        <w:t xml:space="preserve"> </w:t>
      </w:r>
      <w:bookmarkStart w:id="7591" w:name="_ETM_Q22_349269"/>
      <w:bookmarkEnd w:id="7591"/>
      <w:r>
        <w:rPr>
          <w:rtl/>
        </w:rPr>
        <w:t xml:space="preserve">הקרן </w:t>
      </w:r>
      <w:bookmarkStart w:id="7592" w:name="_ETM_Q22_349569"/>
      <w:bookmarkStart w:id="7593" w:name="_ETM_Q22_350620"/>
      <w:bookmarkEnd w:id="7592"/>
      <w:bookmarkEnd w:id="7593"/>
      <w:r w:rsidR="00F67DD3">
        <w:rPr>
          <w:rFonts w:hint="cs"/>
          <w:rtl/>
        </w:rPr>
        <w:t xml:space="preserve">החדשה </w:t>
      </w:r>
      <w:r>
        <w:rPr>
          <w:rFonts w:hint="cs"/>
          <w:rtl/>
        </w:rPr>
        <w:t>ל</w:t>
      </w:r>
      <w:r>
        <w:rPr>
          <w:rtl/>
        </w:rPr>
        <w:t>ישראל</w:t>
      </w:r>
      <w:r>
        <w:rPr>
          <w:rFonts w:hint="cs"/>
          <w:rtl/>
        </w:rPr>
        <w:t>.</w:t>
      </w:r>
      <w:r>
        <w:rPr>
          <w:rtl/>
        </w:rPr>
        <w:t xml:space="preserve"> </w:t>
      </w:r>
      <w:bookmarkStart w:id="7594" w:name="_ETM_Q22_352139"/>
      <w:bookmarkEnd w:id="7594"/>
      <w:r>
        <w:rPr>
          <w:rtl/>
        </w:rPr>
        <w:t xml:space="preserve">כמובן </w:t>
      </w:r>
      <w:bookmarkStart w:id="7595" w:name="_ETM_Q22_352889"/>
      <w:bookmarkEnd w:id="7595"/>
      <w:r>
        <w:rPr>
          <w:rtl/>
        </w:rPr>
        <w:t xml:space="preserve">שכשהיא </w:t>
      </w:r>
      <w:bookmarkStart w:id="7596" w:name="_ETM_Q22_353489"/>
      <w:bookmarkEnd w:id="7596"/>
      <w:r>
        <w:rPr>
          <w:rtl/>
        </w:rPr>
        <w:t xml:space="preserve">כתבה </w:t>
      </w:r>
      <w:bookmarkStart w:id="7597" w:name="_ETM_Q22_354239"/>
      <w:bookmarkEnd w:id="7597"/>
      <w:r>
        <w:rPr>
          <w:rtl/>
        </w:rPr>
        <w:t xml:space="preserve">את </w:t>
      </w:r>
      <w:bookmarkStart w:id="7598" w:name="_ETM_Q22_354419"/>
      <w:bookmarkEnd w:id="7598"/>
      <w:r>
        <w:rPr>
          <w:rtl/>
        </w:rPr>
        <w:t xml:space="preserve">הדברים </w:t>
      </w:r>
      <w:bookmarkStart w:id="7599" w:name="_ETM_Q22_354900"/>
      <w:bookmarkEnd w:id="7599"/>
      <w:r>
        <w:rPr>
          <w:rtl/>
        </w:rPr>
        <w:t xml:space="preserve">היא </w:t>
      </w:r>
      <w:bookmarkStart w:id="7600" w:name="_ETM_Q22_354989"/>
      <w:bookmarkEnd w:id="7600"/>
      <w:r>
        <w:rPr>
          <w:rtl/>
        </w:rPr>
        <w:t xml:space="preserve">הייתה </w:t>
      </w:r>
      <w:bookmarkStart w:id="7601" w:name="_ETM_Q22_355799"/>
      <w:bookmarkEnd w:id="7601"/>
      <w:r>
        <w:rPr>
          <w:rtl/>
        </w:rPr>
        <w:t xml:space="preserve">נטולת </w:t>
      </w:r>
      <w:bookmarkStart w:id="7602" w:name="_ETM_Q22_356579"/>
      <w:bookmarkEnd w:id="7602"/>
      <w:r>
        <w:rPr>
          <w:rtl/>
        </w:rPr>
        <w:t xml:space="preserve">פניות </w:t>
      </w:r>
      <w:bookmarkStart w:id="7603" w:name="_ETM_Q22_357269"/>
      <w:bookmarkEnd w:id="7603"/>
      <w:r>
        <w:rPr>
          <w:rtl/>
        </w:rPr>
        <w:t xml:space="preserve">ובלתי </w:t>
      </w:r>
      <w:bookmarkStart w:id="7604" w:name="_ETM_Q22_357750"/>
      <w:bookmarkEnd w:id="7604"/>
      <w:r>
        <w:rPr>
          <w:rtl/>
        </w:rPr>
        <w:t xml:space="preserve">תלויה </w:t>
      </w:r>
      <w:bookmarkStart w:id="7605" w:name="_ETM_Q22_358319"/>
      <w:bookmarkEnd w:id="7605"/>
      <w:r>
        <w:rPr>
          <w:rtl/>
        </w:rPr>
        <w:t xml:space="preserve">וכל </w:t>
      </w:r>
      <w:bookmarkStart w:id="7606" w:name="_ETM_Q22_359459"/>
      <w:bookmarkEnd w:id="7606"/>
      <w:r>
        <w:rPr>
          <w:rtl/>
        </w:rPr>
        <w:t xml:space="preserve">שאר </w:t>
      </w:r>
      <w:bookmarkStart w:id="7607" w:name="_ETM_Q22_359760"/>
      <w:bookmarkEnd w:id="7607"/>
      <w:r>
        <w:rPr>
          <w:rtl/>
        </w:rPr>
        <w:t xml:space="preserve">הסופרלטיבים </w:t>
      </w:r>
      <w:bookmarkStart w:id="7608" w:name="_ETM_Q22_360629"/>
      <w:bookmarkEnd w:id="7608"/>
      <w:r>
        <w:rPr>
          <w:rtl/>
        </w:rPr>
        <w:t xml:space="preserve">שמקבלים </w:t>
      </w:r>
      <w:bookmarkStart w:id="7609" w:name="_ETM_Q22_361349"/>
      <w:bookmarkEnd w:id="7609"/>
      <w:r>
        <w:rPr>
          <w:rtl/>
        </w:rPr>
        <w:t xml:space="preserve">אנשי </w:t>
      </w:r>
      <w:bookmarkStart w:id="7610" w:name="_ETM_Q22_361769"/>
      <w:bookmarkEnd w:id="7610"/>
      <w:r>
        <w:rPr>
          <w:rtl/>
        </w:rPr>
        <w:t xml:space="preserve">מערכת </w:t>
      </w:r>
      <w:bookmarkStart w:id="7611" w:name="_ETM_Q22_362159"/>
      <w:bookmarkEnd w:id="7611"/>
      <w:r>
        <w:rPr>
          <w:rtl/>
        </w:rPr>
        <w:t>המשפט</w:t>
      </w:r>
      <w:r w:rsidR="00F67DD3">
        <w:rPr>
          <w:rFonts w:hint="cs"/>
          <w:rtl/>
        </w:rPr>
        <w:t>.</w:t>
      </w:r>
      <w:r>
        <w:rPr>
          <w:rtl/>
        </w:rPr>
        <w:t xml:space="preserve"> </w:t>
      </w:r>
      <w:bookmarkStart w:id="7612" w:name="_ETM_Q22_363000"/>
      <w:bookmarkEnd w:id="7612"/>
      <w:r>
        <w:rPr>
          <w:rtl/>
        </w:rPr>
        <w:t xml:space="preserve">היא </w:t>
      </w:r>
      <w:bookmarkStart w:id="7613" w:name="_ETM_Q22_363090"/>
      <w:bookmarkEnd w:id="7613"/>
      <w:r>
        <w:rPr>
          <w:rtl/>
        </w:rPr>
        <w:t xml:space="preserve">רק </w:t>
      </w:r>
      <w:bookmarkStart w:id="7614" w:name="_ETM_Q22_363239"/>
      <w:bookmarkEnd w:id="7614"/>
      <w:r>
        <w:rPr>
          <w:rtl/>
        </w:rPr>
        <w:t xml:space="preserve">אחר </w:t>
      </w:r>
      <w:bookmarkStart w:id="7615" w:name="_ETM_Q22_363569"/>
      <w:bookmarkEnd w:id="7615"/>
      <w:r>
        <w:rPr>
          <w:rtl/>
        </w:rPr>
        <w:t xml:space="preserve">כך </w:t>
      </w:r>
      <w:bookmarkStart w:id="7616" w:name="_ETM_Q22_363750"/>
      <w:bookmarkEnd w:id="7616"/>
      <w:r>
        <w:rPr>
          <w:rtl/>
        </w:rPr>
        <w:t xml:space="preserve">פתאום </w:t>
      </w:r>
      <w:bookmarkStart w:id="7617" w:name="_ETM_Q22_364019"/>
      <w:bookmarkEnd w:id="7617"/>
      <w:r>
        <w:rPr>
          <w:rtl/>
        </w:rPr>
        <w:t xml:space="preserve">גיבשה </w:t>
      </w:r>
      <w:bookmarkStart w:id="7618" w:name="_ETM_Q22_364439"/>
      <w:bookmarkEnd w:id="7618"/>
      <w:r>
        <w:rPr>
          <w:rtl/>
        </w:rPr>
        <w:t xml:space="preserve">את </w:t>
      </w:r>
      <w:bookmarkStart w:id="7619" w:name="_ETM_Q22_364860"/>
      <w:bookmarkEnd w:id="7619"/>
      <w:r>
        <w:rPr>
          <w:rtl/>
        </w:rPr>
        <w:t xml:space="preserve">תפיסת </w:t>
      </w:r>
      <w:bookmarkStart w:id="7620" w:name="_ETM_Q22_365310"/>
      <w:bookmarkEnd w:id="7620"/>
      <w:r>
        <w:rPr>
          <w:rtl/>
        </w:rPr>
        <w:t xml:space="preserve">עולמה </w:t>
      </w:r>
      <w:bookmarkStart w:id="7621" w:name="_ETM_Q22_365669"/>
      <w:bookmarkEnd w:id="7621"/>
      <w:r>
        <w:rPr>
          <w:rtl/>
        </w:rPr>
        <w:t>ועמדותיה</w:t>
      </w:r>
      <w:r>
        <w:rPr>
          <w:rFonts w:hint="cs"/>
          <w:rtl/>
        </w:rPr>
        <w:t>.</w:t>
      </w:r>
      <w:r>
        <w:rPr>
          <w:rtl/>
        </w:rPr>
        <w:t xml:space="preserve"> </w:t>
      </w:r>
      <w:bookmarkStart w:id="7622" w:name="_ETM_Q22_366750"/>
      <w:bookmarkEnd w:id="7622"/>
      <w:r>
        <w:rPr>
          <w:rtl/>
        </w:rPr>
        <w:t xml:space="preserve">מקווה </w:t>
      </w:r>
      <w:bookmarkStart w:id="7623" w:name="_ETM_Q22_367049"/>
      <w:bookmarkEnd w:id="7623"/>
      <w:r>
        <w:rPr>
          <w:rtl/>
        </w:rPr>
        <w:t xml:space="preserve">שעוקבים </w:t>
      </w:r>
      <w:bookmarkStart w:id="7624" w:name="_ETM_Q22_367650"/>
      <w:bookmarkEnd w:id="7624"/>
      <w:r>
        <w:rPr>
          <w:rFonts w:hint="cs"/>
          <w:rtl/>
        </w:rPr>
        <w:t xml:space="preserve">פה </w:t>
      </w:r>
      <w:r>
        <w:rPr>
          <w:rtl/>
        </w:rPr>
        <w:t xml:space="preserve">אחרי </w:t>
      </w:r>
      <w:bookmarkStart w:id="7625" w:name="_ETM_Q22_367950"/>
      <w:bookmarkEnd w:id="7625"/>
      <w:r>
        <w:rPr>
          <w:rtl/>
        </w:rPr>
        <w:t xml:space="preserve">הציניות </w:t>
      </w:r>
      <w:bookmarkStart w:id="7626" w:name="_ETM_Q22_368430"/>
      <w:bookmarkEnd w:id="7626"/>
      <w:r>
        <w:rPr>
          <w:rtl/>
        </w:rPr>
        <w:t>שלי</w:t>
      </w:r>
      <w:r>
        <w:rPr>
          <w:rFonts w:hint="cs"/>
          <w:rtl/>
        </w:rPr>
        <w:t>.</w:t>
      </w:r>
    </w:p>
    <w:p w:rsidR="00016C86" w:rsidRDefault="00016C86" w:rsidP="006F1440">
      <w:pPr>
        <w:rPr>
          <w:rtl/>
        </w:rPr>
      </w:pPr>
    </w:p>
    <w:p w:rsidR="00016C86" w:rsidRDefault="00016C86" w:rsidP="00054896">
      <w:pPr>
        <w:rPr>
          <w:rtl/>
        </w:rPr>
      </w:pPr>
      <w:bookmarkStart w:id="7627" w:name="_ETM_Q22_367000"/>
      <w:bookmarkStart w:id="7628" w:name="_ETM_Q22_370030"/>
      <w:bookmarkEnd w:id="7627"/>
      <w:bookmarkEnd w:id="7628"/>
      <w:r>
        <w:rPr>
          <w:rtl/>
        </w:rPr>
        <w:t xml:space="preserve">מכל </w:t>
      </w:r>
      <w:bookmarkStart w:id="7629" w:name="_ETM_Q22_370389"/>
      <w:bookmarkEnd w:id="7629"/>
      <w:r>
        <w:rPr>
          <w:rtl/>
        </w:rPr>
        <w:t>מקום</w:t>
      </w:r>
      <w:r>
        <w:rPr>
          <w:rFonts w:hint="cs"/>
          <w:rtl/>
        </w:rPr>
        <w:t>,</w:t>
      </w:r>
      <w:r>
        <w:rPr>
          <w:rtl/>
        </w:rPr>
        <w:t xml:space="preserve"> </w:t>
      </w:r>
      <w:bookmarkStart w:id="7630" w:name="_ETM_Q22_370989"/>
      <w:bookmarkEnd w:id="7630"/>
      <w:r>
        <w:rPr>
          <w:rtl/>
        </w:rPr>
        <w:t xml:space="preserve">מאז </w:t>
      </w:r>
      <w:bookmarkStart w:id="7631" w:name="_ETM_Q22_371290"/>
      <w:bookmarkEnd w:id="7631"/>
      <w:r>
        <w:rPr>
          <w:rtl/>
        </w:rPr>
        <w:t xml:space="preserve">ימיה </w:t>
      </w:r>
      <w:bookmarkStart w:id="7632" w:name="_ETM_Q22_371909"/>
      <w:bookmarkEnd w:id="7632"/>
      <w:r>
        <w:rPr>
          <w:rtl/>
        </w:rPr>
        <w:t xml:space="preserve">קרו </w:t>
      </w:r>
      <w:bookmarkStart w:id="7633" w:name="_ETM_Q22_372269"/>
      <w:bookmarkEnd w:id="7633"/>
      <w:r>
        <w:rPr>
          <w:rtl/>
        </w:rPr>
        <w:t xml:space="preserve">כמה </w:t>
      </w:r>
      <w:bookmarkStart w:id="7634" w:name="_ETM_Q22_372480"/>
      <w:bookmarkEnd w:id="7634"/>
      <w:r>
        <w:rPr>
          <w:rtl/>
        </w:rPr>
        <w:t>דברים</w:t>
      </w:r>
      <w:r>
        <w:rPr>
          <w:rFonts w:hint="cs"/>
          <w:rtl/>
        </w:rPr>
        <w:t>.</w:t>
      </w:r>
      <w:r>
        <w:rPr>
          <w:rtl/>
        </w:rPr>
        <w:t xml:space="preserve"> </w:t>
      </w:r>
      <w:bookmarkStart w:id="7635" w:name="_ETM_Q22_373480"/>
      <w:bookmarkEnd w:id="7635"/>
      <w:r>
        <w:rPr>
          <w:rtl/>
        </w:rPr>
        <w:t>ראשית</w:t>
      </w:r>
      <w:r>
        <w:rPr>
          <w:rFonts w:hint="cs"/>
          <w:rtl/>
        </w:rPr>
        <w:t>,</w:t>
      </w:r>
      <w:r>
        <w:rPr>
          <w:rtl/>
        </w:rPr>
        <w:t xml:space="preserve"> </w:t>
      </w:r>
      <w:bookmarkStart w:id="7636" w:name="_ETM_Q22_374200"/>
      <w:bookmarkEnd w:id="7636"/>
      <w:r>
        <w:rPr>
          <w:rtl/>
        </w:rPr>
        <w:t xml:space="preserve">ברור </w:t>
      </w:r>
      <w:bookmarkStart w:id="7637" w:name="_ETM_Q22_374650"/>
      <w:bookmarkEnd w:id="7637"/>
      <w:r>
        <w:rPr>
          <w:rtl/>
        </w:rPr>
        <w:t>לכ</w:t>
      </w:r>
      <w:r>
        <w:rPr>
          <w:rFonts w:hint="cs"/>
          <w:rtl/>
        </w:rPr>
        <w:t>ו</w:t>
      </w:r>
      <w:r>
        <w:rPr>
          <w:rtl/>
        </w:rPr>
        <w:t xml:space="preserve">ל </w:t>
      </w:r>
      <w:bookmarkStart w:id="7638" w:name="_ETM_Q22_375489"/>
      <w:bookmarkEnd w:id="7638"/>
      <w:r>
        <w:rPr>
          <w:rtl/>
        </w:rPr>
        <w:t xml:space="preserve">שהמאחזים </w:t>
      </w:r>
      <w:bookmarkStart w:id="7639" w:name="_ETM_Q22_376480"/>
      <w:bookmarkEnd w:id="7639"/>
      <w:r>
        <w:rPr>
          <w:rtl/>
        </w:rPr>
        <w:t xml:space="preserve">מיועדים </w:t>
      </w:r>
      <w:bookmarkStart w:id="7640" w:name="_ETM_Q22_377230"/>
      <w:bookmarkEnd w:id="7640"/>
      <w:r>
        <w:rPr>
          <w:rtl/>
        </w:rPr>
        <w:t xml:space="preserve">להסדרה </w:t>
      </w:r>
      <w:bookmarkStart w:id="7641" w:name="_ETM_Q22_378189"/>
      <w:bookmarkEnd w:id="7641"/>
      <w:r>
        <w:rPr>
          <w:rtl/>
        </w:rPr>
        <w:t xml:space="preserve">ולא </w:t>
      </w:r>
      <w:bookmarkStart w:id="7642" w:name="_ETM_Q22_378730"/>
      <w:bookmarkEnd w:id="7642"/>
      <w:r>
        <w:rPr>
          <w:rtl/>
        </w:rPr>
        <w:t>להריסה</w:t>
      </w:r>
      <w:r>
        <w:rPr>
          <w:rFonts w:hint="cs"/>
          <w:rtl/>
        </w:rPr>
        <w:t>.</w:t>
      </w:r>
      <w:r>
        <w:rPr>
          <w:rtl/>
        </w:rPr>
        <w:t xml:space="preserve"> </w:t>
      </w:r>
      <w:bookmarkStart w:id="7643" w:name="_ETM_Q22_379870"/>
      <w:bookmarkEnd w:id="7643"/>
      <w:r>
        <w:rPr>
          <w:rtl/>
        </w:rPr>
        <w:t xml:space="preserve">הממשלות </w:t>
      </w:r>
      <w:bookmarkStart w:id="7644" w:name="_ETM_Q22_380530"/>
      <w:bookmarkEnd w:id="7644"/>
      <w:r>
        <w:rPr>
          <w:rtl/>
        </w:rPr>
        <w:t xml:space="preserve">הקימו </w:t>
      </w:r>
      <w:bookmarkStart w:id="7645" w:name="_ETM_Q22_380829"/>
      <w:bookmarkEnd w:id="7645"/>
      <w:r>
        <w:rPr>
          <w:rtl/>
        </w:rPr>
        <w:t xml:space="preserve">ועדות </w:t>
      </w:r>
      <w:bookmarkStart w:id="7646" w:name="_ETM_Q22_381219"/>
      <w:bookmarkEnd w:id="7646"/>
      <w:r>
        <w:rPr>
          <w:rtl/>
        </w:rPr>
        <w:t>שרים</w:t>
      </w:r>
      <w:r w:rsidR="00054896">
        <w:rPr>
          <w:rFonts w:hint="cs"/>
          <w:rtl/>
        </w:rPr>
        <w:t xml:space="preserve">, </w:t>
      </w:r>
      <w:r>
        <w:rPr>
          <w:rtl/>
        </w:rPr>
        <w:t xml:space="preserve">מינו </w:t>
      </w:r>
      <w:bookmarkStart w:id="7647" w:name="_ETM_Q22_382150"/>
      <w:bookmarkEnd w:id="7647"/>
      <w:r>
        <w:rPr>
          <w:rtl/>
        </w:rPr>
        <w:t xml:space="preserve">את </w:t>
      </w:r>
      <w:bookmarkStart w:id="7648" w:name="_ETM_Q22_382239"/>
      <w:bookmarkEnd w:id="7648"/>
      <w:r>
        <w:rPr>
          <w:rtl/>
        </w:rPr>
        <w:t xml:space="preserve">ועדת </w:t>
      </w:r>
      <w:bookmarkStart w:id="7649" w:name="_ETM_Q22_382599"/>
      <w:bookmarkEnd w:id="7649"/>
      <w:r>
        <w:rPr>
          <w:rtl/>
        </w:rPr>
        <w:t xml:space="preserve">אדמונד </w:t>
      </w:r>
      <w:bookmarkStart w:id="7650" w:name="_ETM_Q22_382959"/>
      <w:bookmarkEnd w:id="7650"/>
      <w:r>
        <w:rPr>
          <w:rtl/>
        </w:rPr>
        <w:t>לוי</w:t>
      </w:r>
      <w:r w:rsidR="00054896">
        <w:rPr>
          <w:rFonts w:hint="cs"/>
          <w:rtl/>
        </w:rPr>
        <w:t>,</w:t>
      </w:r>
      <w:r>
        <w:rPr>
          <w:rtl/>
        </w:rPr>
        <w:t xml:space="preserve"> </w:t>
      </w:r>
      <w:bookmarkStart w:id="7651" w:name="_ETM_Q22_383469"/>
      <w:bookmarkEnd w:id="7651"/>
      <w:r>
        <w:rPr>
          <w:rtl/>
        </w:rPr>
        <w:t xml:space="preserve">את </w:t>
      </w:r>
      <w:bookmarkStart w:id="7652" w:name="_ETM_Q22_383620"/>
      <w:bookmarkEnd w:id="7652"/>
      <w:r>
        <w:rPr>
          <w:rtl/>
        </w:rPr>
        <w:t xml:space="preserve">ועדת </w:t>
      </w:r>
      <w:bookmarkStart w:id="7653" w:name="_ETM_Q22_383950"/>
      <w:bookmarkEnd w:id="7653"/>
      <w:r>
        <w:rPr>
          <w:rtl/>
        </w:rPr>
        <w:t xml:space="preserve">זנדברג </w:t>
      </w:r>
      <w:bookmarkStart w:id="7654" w:name="_ETM_Q22_384519"/>
      <w:bookmarkEnd w:id="7654"/>
      <w:r>
        <w:rPr>
          <w:rtl/>
        </w:rPr>
        <w:t xml:space="preserve">וכן </w:t>
      </w:r>
      <w:bookmarkStart w:id="7655" w:name="_ETM_Q22_385030"/>
      <w:bookmarkEnd w:id="7655"/>
      <w:r>
        <w:rPr>
          <w:rtl/>
        </w:rPr>
        <w:t xml:space="preserve">צוות </w:t>
      </w:r>
      <w:bookmarkStart w:id="7656" w:name="_ETM_Q22_385389"/>
      <w:bookmarkEnd w:id="7656"/>
      <w:r>
        <w:rPr>
          <w:rtl/>
        </w:rPr>
        <w:t xml:space="preserve">מיוחד </w:t>
      </w:r>
      <w:bookmarkStart w:id="7657" w:name="_ETM_Q22_385930"/>
      <w:bookmarkEnd w:id="7657"/>
      <w:r>
        <w:rPr>
          <w:rtl/>
        </w:rPr>
        <w:t xml:space="preserve">במשרד </w:t>
      </w:r>
      <w:bookmarkStart w:id="7658" w:name="_ETM_Q22_386319"/>
      <w:bookmarkEnd w:id="7658"/>
      <w:r>
        <w:rPr>
          <w:rtl/>
        </w:rPr>
        <w:t xml:space="preserve">ראש </w:t>
      </w:r>
      <w:bookmarkStart w:id="7659" w:name="_ETM_Q22_386469"/>
      <w:bookmarkEnd w:id="7659"/>
      <w:r>
        <w:rPr>
          <w:rtl/>
        </w:rPr>
        <w:t>הממשלה</w:t>
      </w:r>
      <w:r>
        <w:rPr>
          <w:rFonts w:hint="cs"/>
          <w:rtl/>
        </w:rPr>
        <w:t>,</w:t>
      </w:r>
      <w:r>
        <w:rPr>
          <w:rtl/>
        </w:rPr>
        <w:t xml:space="preserve"> </w:t>
      </w:r>
      <w:bookmarkStart w:id="7660" w:name="_ETM_Q22_387400"/>
      <w:bookmarkEnd w:id="7660"/>
      <w:r>
        <w:rPr>
          <w:rtl/>
        </w:rPr>
        <w:t>הכול</w:t>
      </w:r>
      <w:r>
        <w:rPr>
          <w:rFonts w:hint="cs"/>
          <w:rtl/>
        </w:rPr>
        <w:t>,</w:t>
      </w:r>
      <w:r>
        <w:rPr>
          <w:rtl/>
        </w:rPr>
        <w:t xml:space="preserve"> </w:t>
      </w:r>
      <w:bookmarkStart w:id="7661" w:name="_ETM_Q22_388419"/>
      <w:bookmarkEnd w:id="7661"/>
      <w:r>
        <w:rPr>
          <w:rtl/>
        </w:rPr>
        <w:t xml:space="preserve">הכול </w:t>
      </w:r>
      <w:bookmarkStart w:id="7662" w:name="_ETM_Q22_389319"/>
      <w:bookmarkEnd w:id="7662"/>
      <w:r>
        <w:rPr>
          <w:rtl/>
        </w:rPr>
        <w:t xml:space="preserve">כדי </w:t>
      </w:r>
      <w:bookmarkStart w:id="7663" w:name="_ETM_Q22_389590"/>
      <w:bookmarkEnd w:id="7663"/>
      <w:r>
        <w:rPr>
          <w:rtl/>
        </w:rPr>
        <w:t xml:space="preserve">להסדיר </w:t>
      </w:r>
      <w:bookmarkStart w:id="7664" w:name="_ETM_Q22_389980"/>
      <w:bookmarkEnd w:id="7664"/>
      <w:r>
        <w:rPr>
          <w:rtl/>
        </w:rPr>
        <w:t xml:space="preserve">את </w:t>
      </w:r>
      <w:bookmarkStart w:id="7665" w:name="_ETM_Q22_390069"/>
      <w:bookmarkEnd w:id="7665"/>
      <w:r>
        <w:rPr>
          <w:rtl/>
        </w:rPr>
        <w:t>המאחזים</w:t>
      </w:r>
      <w:r>
        <w:rPr>
          <w:rFonts w:hint="cs"/>
          <w:rtl/>
        </w:rPr>
        <w:t>.</w:t>
      </w:r>
      <w:bookmarkStart w:id="7666" w:name="_ETM_Q22_390000"/>
      <w:bookmarkStart w:id="7667" w:name="_ETM_Q22_391500"/>
      <w:bookmarkEnd w:id="7666"/>
      <w:bookmarkEnd w:id="7667"/>
      <w:r w:rsidR="00F67DD3">
        <w:rPr>
          <w:rFonts w:hint="cs"/>
          <w:rtl/>
        </w:rPr>
        <w:t xml:space="preserve"> </w:t>
      </w:r>
      <w:r>
        <w:rPr>
          <w:rtl/>
        </w:rPr>
        <w:t>ב</w:t>
      </w:r>
      <w:bookmarkStart w:id="7668" w:name="_ETM_Q22_391919"/>
      <w:bookmarkEnd w:id="7668"/>
      <w:r>
        <w:rPr>
          <w:rFonts w:hint="cs"/>
          <w:rtl/>
        </w:rPr>
        <w:t xml:space="preserve">-28 בפברואר 2018 </w:t>
      </w:r>
      <w:bookmarkStart w:id="7669" w:name="_ETM_Q22_391000"/>
      <w:bookmarkStart w:id="7670" w:name="_ETM_Q22_394409"/>
      <w:bookmarkEnd w:id="7669"/>
      <w:bookmarkEnd w:id="7670"/>
      <w:r>
        <w:rPr>
          <w:rtl/>
        </w:rPr>
        <w:t xml:space="preserve">התכנס </w:t>
      </w:r>
      <w:bookmarkStart w:id="7671" w:name="_ETM_Q22_395500"/>
      <w:bookmarkEnd w:id="7671"/>
      <w:r>
        <w:rPr>
          <w:rtl/>
        </w:rPr>
        <w:t xml:space="preserve">צוות </w:t>
      </w:r>
      <w:bookmarkStart w:id="7672" w:name="_ETM_Q22_395950"/>
      <w:bookmarkEnd w:id="7672"/>
      <w:r>
        <w:rPr>
          <w:rtl/>
        </w:rPr>
        <w:t xml:space="preserve">שרים </w:t>
      </w:r>
      <w:bookmarkStart w:id="7673" w:name="_ETM_Q22_396519"/>
      <w:bookmarkEnd w:id="7673"/>
      <w:r>
        <w:rPr>
          <w:rtl/>
        </w:rPr>
        <w:t xml:space="preserve">בראשות </w:t>
      </w:r>
      <w:bookmarkStart w:id="7674" w:name="_ETM_Q22_396909"/>
      <w:bookmarkEnd w:id="7674"/>
      <w:r>
        <w:rPr>
          <w:rtl/>
        </w:rPr>
        <w:t>ר</w:t>
      </w:r>
      <w:r>
        <w:rPr>
          <w:rFonts w:hint="cs"/>
          <w:rtl/>
        </w:rPr>
        <w:t>אש ה</w:t>
      </w:r>
      <w:r>
        <w:rPr>
          <w:rtl/>
        </w:rPr>
        <w:t>מ</w:t>
      </w:r>
      <w:r>
        <w:rPr>
          <w:rFonts w:hint="cs"/>
          <w:rtl/>
        </w:rPr>
        <w:t>משלה</w:t>
      </w:r>
      <w:r>
        <w:rPr>
          <w:rtl/>
        </w:rPr>
        <w:t xml:space="preserve"> </w:t>
      </w:r>
      <w:bookmarkStart w:id="7675" w:name="_ETM_Q22_397689"/>
      <w:bookmarkEnd w:id="7675"/>
      <w:r>
        <w:rPr>
          <w:rtl/>
        </w:rPr>
        <w:t xml:space="preserve">וקיבל </w:t>
      </w:r>
      <w:bookmarkStart w:id="7676" w:name="_ETM_Q22_398140"/>
      <w:bookmarkEnd w:id="7676"/>
      <w:r>
        <w:rPr>
          <w:rtl/>
        </w:rPr>
        <w:t>החלטה</w:t>
      </w:r>
      <w:r>
        <w:rPr>
          <w:rFonts w:hint="cs"/>
          <w:rtl/>
        </w:rPr>
        <w:t>,</w:t>
      </w:r>
      <w:r>
        <w:rPr>
          <w:rtl/>
        </w:rPr>
        <w:t xml:space="preserve"> </w:t>
      </w:r>
      <w:bookmarkStart w:id="7677" w:name="_ETM_Q22_398950"/>
      <w:bookmarkEnd w:id="7677"/>
      <w:r>
        <w:rPr>
          <w:rtl/>
        </w:rPr>
        <w:t xml:space="preserve">שאחר </w:t>
      </w:r>
      <w:bookmarkStart w:id="7678" w:name="_ETM_Q22_399430"/>
      <w:bookmarkEnd w:id="7678"/>
      <w:r>
        <w:rPr>
          <w:rtl/>
        </w:rPr>
        <w:t xml:space="preserve">כך </w:t>
      </w:r>
      <w:bookmarkStart w:id="7679" w:name="_ETM_Q22_399700"/>
      <w:bookmarkEnd w:id="7679"/>
      <w:r>
        <w:rPr>
          <w:rtl/>
        </w:rPr>
        <w:t xml:space="preserve">הועברה </w:t>
      </w:r>
      <w:bookmarkStart w:id="7680" w:name="_ETM_Q22_400689"/>
      <w:bookmarkEnd w:id="7680"/>
      <w:r>
        <w:rPr>
          <w:rtl/>
        </w:rPr>
        <w:t>אין</w:t>
      </w:r>
      <w:r>
        <w:rPr>
          <w:rFonts w:hint="cs"/>
          <w:rtl/>
        </w:rPr>
        <w:t>-</w:t>
      </w:r>
      <w:r>
        <w:rPr>
          <w:rtl/>
        </w:rPr>
        <w:t xml:space="preserve">ספור </w:t>
      </w:r>
      <w:bookmarkStart w:id="7681" w:name="_ETM_Q22_401470"/>
      <w:bookmarkEnd w:id="7681"/>
      <w:r>
        <w:rPr>
          <w:rtl/>
        </w:rPr>
        <w:t xml:space="preserve">פעמים </w:t>
      </w:r>
      <w:bookmarkStart w:id="7682" w:name="_ETM_Q22_401980"/>
      <w:bookmarkEnd w:id="7682"/>
      <w:r>
        <w:rPr>
          <w:rtl/>
        </w:rPr>
        <w:t>לבג"ץ</w:t>
      </w:r>
      <w:r>
        <w:rPr>
          <w:rFonts w:hint="cs"/>
          <w:rtl/>
        </w:rPr>
        <w:t>,</w:t>
      </w:r>
      <w:r>
        <w:rPr>
          <w:rtl/>
        </w:rPr>
        <w:t xml:space="preserve"> </w:t>
      </w:r>
      <w:bookmarkStart w:id="7683" w:name="_ETM_Q22_403000"/>
      <w:bookmarkEnd w:id="7683"/>
      <w:r>
        <w:rPr>
          <w:rtl/>
        </w:rPr>
        <w:t xml:space="preserve">שמדיניות </w:t>
      </w:r>
      <w:bookmarkStart w:id="7684" w:name="_ETM_Q22_404140"/>
      <w:bookmarkEnd w:id="7684"/>
      <w:r>
        <w:rPr>
          <w:rtl/>
        </w:rPr>
        <w:t xml:space="preserve">הממשלה </w:t>
      </w:r>
      <w:bookmarkStart w:id="7685" w:name="_ETM_Q22_405280"/>
      <w:bookmarkEnd w:id="7685"/>
      <w:r>
        <w:rPr>
          <w:rtl/>
        </w:rPr>
        <w:t xml:space="preserve">בנוגע </w:t>
      </w:r>
      <w:bookmarkStart w:id="7686" w:name="_ETM_Q22_405819"/>
      <w:bookmarkEnd w:id="7686"/>
      <w:r>
        <w:rPr>
          <w:rtl/>
        </w:rPr>
        <w:t xml:space="preserve">למאחזים </w:t>
      </w:r>
      <w:bookmarkStart w:id="7687" w:name="_ETM_Q22_407010"/>
      <w:bookmarkEnd w:id="7687"/>
      <w:r>
        <w:rPr>
          <w:rtl/>
        </w:rPr>
        <w:t xml:space="preserve">היא </w:t>
      </w:r>
      <w:bookmarkStart w:id="7688" w:name="_ETM_Q22_407099"/>
      <w:bookmarkEnd w:id="7688"/>
      <w:r>
        <w:rPr>
          <w:rtl/>
        </w:rPr>
        <w:t xml:space="preserve">מדיניות </w:t>
      </w:r>
      <w:bookmarkStart w:id="7689" w:name="_ETM_Q22_407579"/>
      <w:bookmarkEnd w:id="7689"/>
      <w:r>
        <w:rPr>
          <w:rtl/>
        </w:rPr>
        <w:t xml:space="preserve">של </w:t>
      </w:r>
      <w:bookmarkStart w:id="7690" w:name="_ETM_Q22_408209"/>
      <w:bookmarkEnd w:id="7690"/>
      <w:r>
        <w:rPr>
          <w:rFonts w:hint="cs"/>
          <w:rtl/>
        </w:rPr>
        <w:t>"</w:t>
      </w:r>
      <w:r>
        <w:rPr>
          <w:rtl/>
        </w:rPr>
        <w:t>יוסר</w:t>
      </w:r>
      <w:r>
        <w:rPr>
          <w:rFonts w:hint="cs"/>
          <w:rtl/>
        </w:rPr>
        <w:t xml:space="preserve"> </w:t>
      </w:r>
      <w:r w:rsidR="00D06262">
        <w:rPr>
          <w:rtl/>
        </w:rPr>
        <w:t>–</w:t>
      </w:r>
      <w:r>
        <w:rPr>
          <w:rtl/>
        </w:rPr>
        <w:t xml:space="preserve"> </w:t>
      </w:r>
      <w:bookmarkStart w:id="7691" w:name="_ETM_Q22_409169"/>
      <w:bookmarkEnd w:id="7691"/>
      <w:r>
        <w:rPr>
          <w:rtl/>
        </w:rPr>
        <w:t>יוסדר</w:t>
      </w:r>
      <w:r>
        <w:rPr>
          <w:rFonts w:hint="cs"/>
          <w:rtl/>
        </w:rPr>
        <w:t>"</w:t>
      </w:r>
      <w:r w:rsidR="00F67DD3">
        <w:rPr>
          <w:rFonts w:hint="cs"/>
          <w:rtl/>
        </w:rPr>
        <w:t>:</w:t>
      </w:r>
      <w:r>
        <w:rPr>
          <w:rtl/>
        </w:rPr>
        <w:t xml:space="preserve"> </w:t>
      </w:r>
      <w:bookmarkStart w:id="7692" w:name="_ETM_Q22_410430"/>
      <w:bookmarkEnd w:id="7692"/>
      <w:r>
        <w:rPr>
          <w:rtl/>
        </w:rPr>
        <w:t xml:space="preserve">מאחז </w:t>
      </w:r>
      <w:bookmarkStart w:id="7693" w:name="_ETM_Q22_411210"/>
      <w:bookmarkEnd w:id="7693"/>
      <w:r>
        <w:rPr>
          <w:rtl/>
        </w:rPr>
        <w:t xml:space="preserve">על </w:t>
      </w:r>
      <w:bookmarkStart w:id="7694" w:name="_ETM_Q22_411390"/>
      <w:bookmarkEnd w:id="7694"/>
      <w:r>
        <w:rPr>
          <w:rtl/>
        </w:rPr>
        <w:t xml:space="preserve">קרקע </w:t>
      </w:r>
      <w:bookmarkStart w:id="7695" w:name="_ETM_Q22_411750"/>
      <w:bookmarkEnd w:id="7695"/>
      <w:r>
        <w:rPr>
          <w:rtl/>
        </w:rPr>
        <w:t xml:space="preserve">פלסטינית </w:t>
      </w:r>
      <w:bookmarkStart w:id="7696" w:name="_ETM_Q22_412320"/>
      <w:bookmarkEnd w:id="7696"/>
      <w:r>
        <w:rPr>
          <w:rtl/>
        </w:rPr>
        <w:t xml:space="preserve">פרטית </w:t>
      </w:r>
      <w:bookmarkStart w:id="7697" w:name="_ETM_Q22_413130"/>
      <w:bookmarkEnd w:id="7697"/>
      <w:r>
        <w:rPr>
          <w:rtl/>
        </w:rPr>
        <w:t xml:space="preserve">יוסר </w:t>
      </w:r>
      <w:bookmarkStart w:id="7698" w:name="_ETM_Q22_414120"/>
      <w:bookmarkEnd w:id="7698"/>
      <w:r w:rsidR="00D06262">
        <w:rPr>
          <w:rFonts w:hint="cs"/>
          <w:rtl/>
        </w:rPr>
        <w:t>–</w:t>
      </w:r>
      <w:r w:rsidR="00054896">
        <w:rPr>
          <w:rFonts w:hint="cs"/>
          <w:rtl/>
        </w:rPr>
        <w:t xml:space="preserve"> </w:t>
      </w:r>
      <w:r>
        <w:rPr>
          <w:rtl/>
        </w:rPr>
        <w:t xml:space="preserve">מאחז </w:t>
      </w:r>
      <w:bookmarkStart w:id="7699" w:name="_ETM_Q22_414600"/>
      <w:bookmarkEnd w:id="7699"/>
      <w:r>
        <w:rPr>
          <w:rtl/>
        </w:rPr>
        <w:t xml:space="preserve">על </w:t>
      </w:r>
      <w:bookmarkStart w:id="7700" w:name="_ETM_Q22_414720"/>
      <w:bookmarkEnd w:id="7700"/>
      <w:r>
        <w:rPr>
          <w:rtl/>
        </w:rPr>
        <w:t xml:space="preserve">אדמות </w:t>
      </w:r>
      <w:bookmarkStart w:id="7701" w:name="_ETM_Q22_415020"/>
      <w:bookmarkEnd w:id="7701"/>
      <w:r>
        <w:rPr>
          <w:rtl/>
        </w:rPr>
        <w:t xml:space="preserve">מדינה </w:t>
      </w:r>
      <w:bookmarkStart w:id="7702" w:name="_ETM_Q22_415770"/>
      <w:bookmarkEnd w:id="7702"/>
      <w:r>
        <w:rPr>
          <w:rtl/>
        </w:rPr>
        <w:t>יוסדר</w:t>
      </w:r>
      <w:r>
        <w:rPr>
          <w:rFonts w:hint="cs"/>
          <w:rtl/>
        </w:rPr>
        <w:t>.</w:t>
      </w:r>
    </w:p>
    <w:p w:rsidR="00016C86" w:rsidRDefault="00016C86" w:rsidP="006F1440">
      <w:pPr>
        <w:rPr>
          <w:rtl/>
        </w:rPr>
      </w:pPr>
    </w:p>
    <w:p w:rsidR="00016C86" w:rsidRDefault="00016C86" w:rsidP="00054896">
      <w:pPr>
        <w:rPr>
          <w:rtl/>
        </w:rPr>
      </w:pPr>
      <w:bookmarkStart w:id="7703" w:name="_ETM_Q22_416000"/>
      <w:bookmarkStart w:id="7704" w:name="_ETM_Q22_417099"/>
      <w:bookmarkEnd w:id="7703"/>
      <w:bookmarkEnd w:id="7704"/>
      <w:r>
        <w:rPr>
          <w:rtl/>
        </w:rPr>
        <w:t xml:space="preserve">אבל </w:t>
      </w:r>
      <w:bookmarkStart w:id="7705" w:name="_ETM_Q22_417459"/>
      <w:bookmarkEnd w:id="7705"/>
      <w:r>
        <w:rPr>
          <w:rtl/>
        </w:rPr>
        <w:t xml:space="preserve">כל </w:t>
      </w:r>
      <w:bookmarkStart w:id="7706" w:name="_ETM_Q22_417790"/>
      <w:bookmarkEnd w:id="7706"/>
      <w:r>
        <w:rPr>
          <w:rtl/>
        </w:rPr>
        <w:t xml:space="preserve">הנ"ל </w:t>
      </w:r>
      <w:bookmarkStart w:id="7707" w:name="_ETM_Q22_418569"/>
      <w:bookmarkEnd w:id="7707"/>
      <w:r>
        <w:rPr>
          <w:rtl/>
        </w:rPr>
        <w:t xml:space="preserve">לא </w:t>
      </w:r>
      <w:bookmarkStart w:id="7708" w:name="_ETM_Q22_418780"/>
      <w:bookmarkEnd w:id="7708"/>
      <w:r>
        <w:rPr>
          <w:rtl/>
        </w:rPr>
        <w:t xml:space="preserve">משנה </w:t>
      </w:r>
      <w:bookmarkStart w:id="7709" w:name="_ETM_Q22_419319"/>
      <w:bookmarkEnd w:id="7709"/>
      <w:r>
        <w:rPr>
          <w:rtl/>
        </w:rPr>
        <w:t xml:space="preserve">כהוא </w:t>
      </w:r>
      <w:bookmarkStart w:id="7710" w:name="_ETM_Q22_419530"/>
      <w:bookmarkEnd w:id="7710"/>
      <w:r>
        <w:rPr>
          <w:rtl/>
        </w:rPr>
        <w:t xml:space="preserve">זה </w:t>
      </w:r>
      <w:bookmarkStart w:id="7711" w:name="_ETM_Q22_420350"/>
      <w:bookmarkEnd w:id="7711"/>
      <w:r>
        <w:rPr>
          <w:rtl/>
        </w:rPr>
        <w:t xml:space="preserve">את </w:t>
      </w:r>
      <w:bookmarkStart w:id="7712" w:name="_ETM_Q22_420590"/>
      <w:bookmarkEnd w:id="7712"/>
      <w:r>
        <w:rPr>
          <w:rtl/>
        </w:rPr>
        <w:t xml:space="preserve">עמדת </w:t>
      </w:r>
      <w:bookmarkStart w:id="7713" w:name="_ETM_Q22_421250"/>
      <w:bookmarkEnd w:id="7713"/>
      <w:r>
        <w:rPr>
          <w:rtl/>
        </w:rPr>
        <w:t xml:space="preserve">היועצים </w:t>
      </w:r>
      <w:bookmarkStart w:id="7714" w:name="_ETM_Q22_421790"/>
      <w:bookmarkEnd w:id="7714"/>
      <w:r>
        <w:rPr>
          <w:rtl/>
        </w:rPr>
        <w:t>המשפטיים</w:t>
      </w:r>
      <w:r>
        <w:rPr>
          <w:rFonts w:hint="cs"/>
          <w:rtl/>
        </w:rPr>
        <w:t>,</w:t>
      </w:r>
      <w:r>
        <w:rPr>
          <w:rtl/>
        </w:rPr>
        <w:t xml:space="preserve"> </w:t>
      </w:r>
      <w:bookmarkStart w:id="7715" w:name="_ETM_Q22_422750"/>
      <w:bookmarkEnd w:id="7715"/>
      <w:r>
        <w:rPr>
          <w:rtl/>
        </w:rPr>
        <w:t xml:space="preserve">שממשיכים </w:t>
      </w:r>
      <w:bookmarkStart w:id="7716" w:name="_ETM_Q22_423860"/>
      <w:bookmarkEnd w:id="7716"/>
      <w:r>
        <w:rPr>
          <w:rtl/>
        </w:rPr>
        <w:t>לד</w:t>
      </w:r>
      <w:r>
        <w:rPr>
          <w:rFonts w:hint="cs"/>
          <w:rtl/>
        </w:rPr>
        <w:t>ב</w:t>
      </w:r>
      <w:r>
        <w:rPr>
          <w:rtl/>
        </w:rPr>
        <w:t xml:space="preserve">וק </w:t>
      </w:r>
      <w:bookmarkStart w:id="7717" w:name="_ETM_Q22_424430"/>
      <w:bookmarkEnd w:id="7717"/>
      <w:r>
        <w:rPr>
          <w:rtl/>
        </w:rPr>
        <w:t xml:space="preserve">בהנחיות </w:t>
      </w:r>
      <w:bookmarkStart w:id="7718" w:name="_ETM_Q22_425060"/>
      <w:bookmarkEnd w:id="7718"/>
      <w:r>
        <w:rPr>
          <w:rtl/>
        </w:rPr>
        <w:t xml:space="preserve">אנכרוניסטיות </w:t>
      </w:r>
      <w:bookmarkStart w:id="7719" w:name="_ETM_Q22_426290"/>
      <w:bookmarkEnd w:id="7719"/>
      <w:r>
        <w:rPr>
          <w:rtl/>
        </w:rPr>
        <w:t>וקוב</w:t>
      </w:r>
      <w:r>
        <w:rPr>
          <w:rFonts w:hint="cs"/>
          <w:rtl/>
        </w:rPr>
        <w:t>ע</w:t>
      </w:r>
      <w:r>
        <w:rPr>
          <w:rtl/>
        </w:rPr>
        <w:t xml:space="preserve">ים </w:t>
      </w:r>
      <w:bookmarkStart w:id="7720" w:name="_ETM_Q22_426860"/>
      <w:bookmarkEnd w:id="7720"/>
      <w:r>
        <w:rPr>
          <w:rtl/>
        </w:rPr>
        <w:t xml:space="preserve">נורמות </w:t>
      </w:r>
      <w:bookmarkStart w:id="7721" w:name="_ETM_Q22_427250"/>
      <w:bookmarkEnd w:id="7721"/>
      <w:r>
        <w:rPr>
          <w:rtl/>
        </w:rPr>
        <w:t xml:space="preserve">שאין </w:t>
      </w:r>
      <w:bookmarkStart w:id="7722" w:name="_ETM_Q22_427549"/>
      <w:bookmarkEnd w:id="7722"/>
      <w:r>
        <w:rPr>
          <w:rtl/>
        </w:rPr>
        <w:t>לה</w:t>
      </w:r>
      <w:r>
        <w:rPr>
          <w:rFonts w:hint="cs"/>
          <w:rtl/>
        </w:rPr>
        <w:t>ן</w:t>
      </w:r>
      <w:r>
        <w:rPr>
          <w:rtl/>
        </w:rPr>
        <w:t xml:space="preserve"> </w:t>
      </w:r>
      <w:bookmarkStart w:id="7723" w:name="_ETM_Q22_427730"/>
      <w:bookmarkEnd w:id="7723"/>
      <w:r>
        <w:rPr>
          <w:rtl/>
        </w:rPr>
        <w:t xml:space="preserve">דבר </w:t>
      </w:r>
      <w:bookmarkStart w:id="7724" w:name="_ETM_Q22_428209"/>
      <w:bookmarkEnd w:id="7724"/>
      <w:r>
        <w:rPr>
          <w:rtl/>
        </w:rPr>
        <w:t xml:space="preserve">וחצי </w:t>
      </w:r>
      <w:bookmarkStart w:id="7725" w:name="_ETM_Q22_428629"/>
      <w:bookmarkEnd w:id="7725"/>
      <w:r>
        <w:rPr>
          <w:rtl/>
        </w:rPr>
        <w:t xml:space="preserve">דבר </w:t>
      </w:r>
      <w:bookmarkStart w:id="7726" w:name="_ETM_Q22_428900"/>
      <w:bookmarkEnd w:id="7726"/>
      <w:r>
        <w:rPr>
          <w:rtl/>
        </w:rPr>
        <w:t xml:space="preserve">עם </w:t>
      </w:r>
      <w:bookmarkStart w:id="7727" w:name="_ETM_Q22_428989"/>
      <w:bookmarkEnd w:id="7727"/>
      <w:r>
        <w:rPr>
          <w:rtl/>
        </w:rPr>
        <w:t xml:space="preserve">עמדת </w:t>
      </w:r>
      <w:bookmarkStart w:id="7728" w:name="_ETM_Q22_429260"/>
      <w:bookmarkEnd w:id="7728"/>
      <w:r>
        <w:rPr>
          <w:rtl/>
        </w:rPr>
        <w:t xml:space="preserve">הדרג </w:t>
      </w:r>
      <w:bookmarkStart w:id="7729" w:name="_ETM_Q22_429590"/>
      <w:bookmarkEnd w:id="7729"/>
      <w:r>
        <w:rPr>
          <w:rtl/>
        </w:rPr>
        <w:t>המדיני</w:t>
      </w:r>
      <w:r>
        <w:rPr>
          <w:rFonts w:hint="cs"/>
          <w:rtl/>
        </w:rPr>
        <w:t>.</w:t>
      </w:r>
      <w:r>
        <w:rPr>
          <w:rtl/>
        </w:rPr>
        <w:t xml:space="preserve"> </w:t>
      </w:r>
      <w:bookmarkStart w:id="7730" w:name="_ETM_Q22_431189"/>
      <w:bookmarkEnd w:id="7730"/>
      <w:r>
        <w:rPr>
          <w:rtl/>
        </w:rPr>
        <w:t xml:space="preserve">מי </w:t>
      </w:r>
      <w:bookmarkStart w:id="7731" w:name="_ETM_Q22_431370"/>
      <w:bookmarkEnd w:id="7731"/>
      <w:r>
        <w:rPr>
          <w:rtl/>
        </w:rPr>
        <w:t>יודע</w:t>
      </w:r>
      <w:r>
        <w:rPr>
          <w:rFonts w:hint="cs"/>
          <w:rtl/>
        </w:rPr>
        <w:t>,</w:t>
      </w:r>
      <w:r>
        <w:rPr>
          <w:rtl/>
        </w:rPr>
        <w:t xml:space="preserve"> </w:t>
      </w:r>
      <w:bookmarkStart w:id="7732" w:name="_ETM_Q22_431790"/>
      <w:bookmarkEnd w:id="7732"/>
      <w:r>
        <w:rPr>
          <w:rtl/>
        </w:rPr>
        <w:t xml:space="preserve">ברוח </w:t>
      </w:r>
      <w:bookmarkStart w:id="7733" w:name="_ETM_Q22_432239"/>
      <w:bookmarkEnd w:id="7733"/>
      <w:r>
        <w:rPr>
          <w:rtl/>
        </w:rPr>
        <w:t xml:space="preserve">הימים </w:t>
      </w:r>
      <w:bookmarkStart w:id="7734" w:name="_ETM_Q22_432599"/>
      <w:bookmarkEnd w:id="7734"/>
      <w:r>
        <w:rPr>
          <w:rtl/>
        </w:rPr>
        <w:t>האלה</w:t>
      </w:r>
      <w:r>
        <w:rPr>
          <w:rFonts w:hint="cs"/>
          <w:rtl/>
        </w:rPr>
        <w:t>,</w:t>
      </w:r>
      <w:r>
        <w:rPr>
          <w:rtl/>
        </w:rPr>
        <w:t xml:space="preserve"> </w:t>
      </w:r>
      <w:bookmarkStart w:id="7735" w:name="_ETM_Q22_432900"/>
      <w:bookmarkEnd w:id="7735"/>
      <w:r>
        <w:rPr>
          <w:rtl/>
        </w:rPr>
        <w:t xml:space="preserve">אולי </w:t>
      </w:r>
      <w:bookmarkStart w:id="7736" w:name="_ETM_Q22_433590"/>
      <w:bookmarkEnd w:id="7736"/>
      <w:r>
        <w:rPr>
          <w:rtl/>
        </w:rPr>
        <w:t xml:space="preserve">מישהו </w:t>
      </w:r>
      <w:bookmarkStart w:id="7737" w:name="_ETM_Q22_433889"/>
      <w:bookmarkEnd w:id="7737"/>
      <w:r>
        <w:rPr>
          <w:rtl/>
        </w:rPr>
        <w:t xml:space="preserve">מחזיק </w:t>
      </w:r>
      <w:bookmarkStart w:id="7738" w:name="_ETM_Q22_434310"/>
      <w:bookmarkEnd w:id="7738"/>
      <w:r>
        <w:rPr>
          <w:rtl/>
        </w:rPr>
        <w:t xml:space="preserve">אותם </w:t>
      </w:r>
      <w:bookmarkStart w:id="7739" w:name="_ETM_Q22_434519"/>
      <w:bookmarkEnd w:id="7739"/>
      <w:r>
        <w:rPr>
          <w:rtl/>
        </w:rPr>
        <w:t>בגרון</w:t>
      </w:r>
      <w:r>
        <w:rPr>
          <w:rFonts w:hint="cs"/>
          <w:rtl/>
        </w:rPr>
        <w:t xml:space="preserve"> </w:t>
      </w:r>
      <w:r w:rsidR="00D06262">
        <w:rPr>
          <w:rFonts w:hint="eastAsia"/>
        </w:rPr>
        <w:t>–</w:t>
      </w:r>
      <w:r>
        <w:rPr>
          <w:rtl/>
        </w:rPr>
        <w:t xml:space="preserve"> </w:t>
      </w:r>
      <w:bookmarkStart w:id="7740" w:name="_ETM_Q22_434999"/>
      <w:bookmarkEnd w:id="7740"/>
      <w:r>
        <w:rPr>
          <w:rtl/>
        </w:rPr>
        <w:t xml:space="preserve">אני </w:t>
      </w:r>
      <w:bookmarkStart w:id="7741" w:name="_ETM_Q22_435150"/>
      <w:bookmarkEnd w:id="7741"/>
      <w:r>
        <w:rPr>
          <w:rtl/>
        </w:rPr>
        <w:t xml:space="preserve">כבר </w:t>
      </w:r>
      <w:bookmarkStart w:id="7742" w:name="_ETM_Q22_435359"/>
      <w:bookmarkEnd w:id="7742"/>
      <w:r>
        <w:rPr>
          <w:rtl/>
        </w:rPr>
        <w:t xml:space="preserve">לא </w:t>
      </w:r>
      <w:bookmarkStart w:id="7743" w:name="_ETM_Q22_435450"/>
      <w:bookmarkEnd w:id="7743"/>
      <w:r>
        <w:rPr>
          <w:rtl/>
        </w:rPr>
        <w:t xml:space="preserve">יודע </w:t>
      </w:r>
      <w:bookmarkStart w:id="7744" w:name="_ETM_Q22_435719"/>
      <w:bookmarkEnd w:id="7744"/>
      <w:r>
        <w:rPr>
          <w:rtl/>
        </w:rPr>
        <w:t xml:space="preserve">מה </w:t>
      </w:r>
      <w:bookmarkStart w:id="7745" w:name="_ETM_Q22_435840"/>
      <w:bookmarkEnd w:id="7745"/>
      <w:r>
        <w:rPr>
          <w:rtl/>
        </w:rPr>
        <w:t xml:space="preserve">אפשר </w:t>
      </w:r>
      <w:bookmarkStart w:id="7746" w:name="_ETM_Q22_436020"/>
      <w:bookmarkEnd w:id="7746"/>
      <w:r>
        <w:rPr>
          <w:rtl/>
        </w:rPr>
        <w:t xml:space="preserve">לחשוב </w:t>
      </w:r>
      <w:bookmarkStart w:id="7747" w:name="_ETM_Q22_436319"/>
      <w:bookmarkEnd w:id="7747"/>
      <w:r>
        <w:rPr>
          <w:rtl/>
        </w:rPr>
        <w:t xml:space="preserve">על </w:t>
      </w:r>
      <w:bookmarkStart w:id="7748" w:name="_ETM_Q22_436410"/>
      <w:bookmarkEnd w:id="7748"/>
      <w:r>
        <w:rPr>
          <w:rtl/>
        </w:rPr>
        <w:t xml:space="preserve">המערכות </w:t>
      </w:r>
      <w:bookmarkStart w:id="7749" w:name="_ETM_Q22_436860"/>
      <w:bookmarkEnd w:id="7749"/>
      <w:r>
        <w:rPr>
          <w:rtl/>
        </w:rPr>
        <w:t>האלה</w:t>
      </w:r>
      <w:r>
        <w:rPr>
          <w:rFonts w:hint="cs"/>
          <w:rtl/>
        </w:rPr>
        <w:t xml:space="preserve"> </w:t>
      </w:r>
      <w:r w:rsidR="00D06262">
        <w:rPr>
          <w:rFonts w:hint="eastAsia"/>
        </w:rPr>
        <w:t>–</w:t>
      </w:r>
      <w:r>
        <w:rPr>
          <w:rtl/>
        </w:rPr>
        <w:t xml:space="preserve"> </w:t>
      </w:r>
      <w:bookmarkStart w:id="7750" w:name="_ETM_Q22_437920"/>
      <w:bookmarkEnd w:id="7750"/>
      <w:r>
        <w:rPr>
          <w:rtl/>
        </w:rPr>
        <w:t xml:space="preserve">או </w:t>
      </w:r>
      <w:bookmarkStart w:id="7751" w:name="_ETM_Q22_438040"/>
      <w:bookmarkEnd w:id="7751"/>
      <w:r>
        <w:rPr>
          <w:rtl/>
        </w:rPr>
        <w:t xml:space="preserve">שאולי </w:t>
      </w:r>
      <w:bookmarkStart w:id="7752" w:name="_ETM_Q22_438430"/>
      <w:bookmarkEnd w:id="7752"/>
      <w:r>
        <w:rPr>
          <w:rtl/>
        </w:rPr>
        <w:t xml:space="preserve">הם </w:t>
      </w:r>
      <w:bookmarkStart w:id="7753" w:name="_ETM_Q22_438520"/>
      <w:bookmarkEnd w:id="7753"/>
      <w:r>
        <w:rPr>
          <w:rtl/>
        </w:rPr>
        <w:t xml:space="preserve">נטולי </w:t>
      </w:r>
      <w:bookmarkStart w:id="7754" w:name="_ETM_Q22_438880"/>
      <w:bookmarkEnd w:id="7754"/>
      <w:r>
        <w:rPr>
          <w:rtl/>
        </w:rPr>
        <w:t>פניות</w:t>
      </w:r>
      <w:r w:rsidR="00054896">
        <w:rPr>
          <w:rFonts w:hint="cs"/>
          <w:rtl/>
        </w:rPr>
        <w:t>,</w:t>
      </w:r>
      <w:r>
        <w:rPr>
          <w:rtl/>
        </w:rPr>
        <w:t xml:space="preserve"> </w:t>
      </w:r>
      <w:bookmarkStart w:id="7755" w:name="_ETM_Q22_439710"/>
      <w:bookmarkEnd w:id="7755"/>
      <w:r>
        <w:rPr>
          <w:rtl/>
        </w:rPr>
        <w:t xml:space="preserve">כמו </w:t>
      </w:r>
      <w:bookmarkStart w:id="7756" w:name="_ETM_Q22_440159"/>
      <w:bookmarkEnd w:id="7756"/>
      <w:r>
        <w:rPr>
          <w:rtl/>
        </w:rPr>
        <w:t xml:space="preserve">אותה </w:t>
      </w:r>
      <w:bookmarkStart w:id="7757" w:name="_ETM_Q22_440369"/>
      <w:bookmarkEnd w:id="7757"/>
      <w:r>
        <w:rPr>
          <w:rtl/>
        </w:rPr>
        <w:t xml:space="preserve">טליה </w:t>
      </w:r>
      <w:bookmarkStart w:id="7758" w:name="_ETM_Q22_440669"/>
      <w:bookmarkEnd w:id="7758"/>
      <w:r>
        <w:rPr>
          <w:rtl/>
        </w:rPr>
        <w:t>ששון</w:t>
      </w:r>
      <w:r>
        <w:rPr>
          <w:rFonts w:hint="cs"/>
          <w:rtl/>
        </w:rPr>
        <w:t>,</w:t>
      </w:r>
      <w:r>
        <w:rPr>
          <w:rtl/>
        </w:rPr>
        <w:t xml:space="preserve"> </w:t>
      </w:r>
      <w:bookmarkStart w:id="7759" w:name="_ETM_Q22_441569"/>
      <w:bookmarkEnd w:id="7759"/>
      <w:r>
        <w:rPr>
          <w:rtl/>
        </w:rPr>
        <w:t xml:space="preserve">וגם </w:t>
      </w:r>
      <w:bookmarkStart w:id="7760" w:name="_ETM_Q22_441839"/>
      <w:bookmarkEnd w:id="7760"/>
      <w:r>
        <w:rPr>
          <w:rtl/>
        </w:rPr>
        <w:t xml:space="preserve">אותם </w:t>
      </w:r>
      <w:bookmarkStart w:id="7761" w:name="_ETM_Q22_442050"/>
      <w:bookmarkEnd w:id="7761"/>
      <w:r>
        <w:rPr>
          <w:rtl/>
        </w:rPr>
        <w:t xml:space="preserve">אנחנו </w:t>
      </w:r>
      <w:bookmarkStart w:id="7762" w:name="_ETM_Q22_442289"/>
      <w:bookmarkEnd w:id="7762"/>
      <w:r>
        <w:rPr>
          <w:rtl/>
        </w:rPr>
        <w:t xml:space="preserve">נמצא </w:t>
      </w:r>
      <w:bookmarkStart w:id="7763" w:name="_ETM_Q22_442589"/>
      <w:bookmarkEnd w:id="7763"/>
      <w:r>
        <w:rPr>
          <w:rtl/>
        </w:rPr>
        <w:t>במר</w:t>
      </w:r>
      <w:r>
        <w:rPr>
          <w:rFonts w:hint="cs"/>
          <w:rtl/>
        </w:rPr>
        <w:t>צ</w:t>
      </w:r>
      <w:r>
        <w:rPr>
          <w:rtl/>
        </w:rPr>
        <w:t xml:space="preserve"> </w:t>
      </w:r>
      <w:bookmarkStart w:id="7764" w:name="_ETM_Q22_443099"/>
      <w:bookmarkEnd w:id="7764"/>
      <w:r>
        <w:rPr>
          <w:rFonts w:hint="cs"/>
          <w:rtl/>
        </w:rPr>
        <w:t>ו</w:t>
      </w:r>
      <w:r>
        <w:rPr>
          <w:rtl/>
        </w:rPr>
        <w:t xml:space="preserve">בקרן </w:t>
      </w:r>
      <w:bookmarkStart w:id="7765" w:name="_ETM_Q22_443430"/>
      <w:bookmarkEnd w:id="7765"/>
      <w:r>
        <w:rPr>
          <w:rtl/>
        </w:rPr>
        <w:t xml:space="preserve">החדשה </w:t>
      </w:r>
      <w:bookmarkStart w:id="7766" w:name="_ETM_Q22_443819"/>
      <w:bookmarkEnd w:id="7766"/>
      <w:r>
        <w:rPr>
          <w:rtl/>
        </w:rPr>
        <w:t xml:space="preserve">בעוד </w:t>
      </w:r>
      <w:bookmarkStart w:id="7767" w:name="_ETM_Q22_444029"/>
      <w:bookmarkEnd w:id="7767"/>
      <w:r>
        <w:rPr>
          <w:rtl/>
        </w:rPr>
        <w:t xml:space="preserve">כמה </w:t>
      </w:r>
      <w:bookmarkStart w:id="7768" w:name="_ETM_Q22_444270"/>
      <w:bookmarkEnd w:id="7768"/>
      <w:r>
        <w:rPr>
          <w:rtl/>
        </w:rPr>
        <w:t>שנים</w:t>
      </w:r>
      <w:r>
        <w:rPr>
          <w:rFonts w:hint="cs"/>
          <w:rtl/>
        </w:rPr>
        <w:t>.</w:t>
      </w:r>
    </w:p>
    <w:p w:rsidR="00016C86" w:rsidRDefault="00016C86" w:rsidP="006F1440">
      <w:pPr>
        <w:rPr>
          <w:rtl/>
        </w:rPr>
      </w:pPr>
      <w:bookmarkStart w:id="7769" w:name="_ETM_Q22_446000"/>
      <w:bookmarkEnd w:id="7769"/>
    </w:p>
    <w:p w:rsidR="00016C86" w:rsidRDefault="00016C86" w:rsidP="00054896">
      <w:pPr>
        <w:rPr>
          <w:rtl/>
        </w:rPr>
      </w:pPr>
      <w:bookmarkStart w:id="7770" w:name="_ETM_Q22_447000"/>
      <w:bookmarkStart w:id="7771" w:name="_ETM_Q22_445850"/>
      <w:bookmarkEnd w:id="7770"/>
      <w:bookmarkEnd w:id="7771"/>
      <w:r>
        <w:rPr>
          <w:rtl/>
        </w:rPr>
        <w:t xml:space="preserve">האם </w:t>
      </w:r>
      <w:bookmarkStart w:id="7772" w:name="_ETM_Q22_446330"/>
      <w:bookmarkEnd w:id="7772"/>
      <w:r>
        <w:rPr>
          <w:rtl/>
        </w:rPr>
        <w:t xml:space="preserve">אותם </w:t>
      </w:r>
      <w:bookmarkStart w:id="7773" w:name="_ETM_Q22_446720"/>
      <w:bookmarkEnd w:id="7773"/>
      <w:r>
        <w:rPr>
          <w:rtl/>
        </w:rPr>
        <w:t xml:space="preserve">משפטנים </w:t>
      </w:r>
      <w:bookmarkStart w:id="7774" w:name="_ETM_Q22_447470"/>
      <w:bookmarkEnd w:id="7774"/>
      <w:r>
        <w:rPr>
          <w:rtl/>
        </w:rPr>
        <w:t xml:space="preserve">יישאו </w:t>
      </w:r>
      <w:bookmarkStart w:id="7775" w:name="_ETM_Q22_447830"/>
      <w:bookmarkEnd w:id="7775"/>
      <w:r>
        <w:rPr>
          <w:rtl/>
        </w:rPr>
        <w:t xml:space="preserve">באחריות </w:t>
      </w:r>
      <w:bookmarkStart w:id="7776" w:name="_ETM_Q22_449140"/>
      <w:bookmarkEnd w:id="7776"/>
      <w:r>
        <w:rPr>
          <w:rtl/>
        </w:rPr>
        <w:t xml:space="preserve">אם </w:t>
      </w:r>
      <w:bookmarkStart w:id="7777" w:name="_ETM_Q22_449290"/>
      <w:bookmarkEnd w:id="7777"/>
      <w:r>
        <w:rPr>
          <w:rtl/>
        </w:rPr>
        <w:t xml:space="preserve">מחר </w:t>
      </w:r>
      <w:bookmarkStart w:id="7778" w:name="_ETM_Q22_449529"/>
      <w:bookmarkEnd w:id="7778"/>
      <w:r>
        <w:rPr>
          <w:rtl/>
        </w:rPr>
        <w:t xml:space="preserve">בבוקר </w:t>
      </w:r>
      <w:bookmarkStart w:id="7779" w:name="_ETM_Q22_449860"/>
      <w:bookmarkEnd w:id="7779"/>
      <w:r>
        <w:rPr>
          <w:rtl/>
        </w:rPr>
        <w:t xml:space="preserve">יתבצע </w:t>
      </w:r>
      <w:bookmarkStart w:id="7780" w:name="_ETM_Q22_450279"/>
      <w:bookmarkEnd w:id="7780"/>
      <w:r>
        <w:rPr>
          <w:rtl/>
        </w:rPr>
        <w:t>פיגוע</w:t>
      </w:r>
      <w:r>
        <w:rPr>
          <w:rFonts w:hint="cs"/>
          <w:rtl/>
        </w:rPr>
        <w:t>,</w:t>
      </w:r>
      <w:r>
        <w:rPr>
          <w:rtl/>
        </w:rPr>
        <w:t xml:space="preserve"> </w:t>
      </w:r>
      <w:bookmarkStart w:id="7781" w:name="_ETM_Q22_450640"/>
      <w:bookmarkEnd w:id="7781"/>
      <w:r>
        <w:rPr>
          <w:rtl/>
        </w:rPr>
        <w:t>חלילה</w:t>
      </w:r>
      <w:r>
        <w:rPr>
          <w:rFonts w:hint="cs"/>
          <w:rtl/>
        </w:rPr>
        <w:t>?</w:t>
      </w:r>
      <w:r>
        <w:rPr>
          <w:rtl/>
        </w:rPr>
        <w:t xml:space="preserve"> </w:t>
      </w:r>
      <w:bookmarkStart w:id="7782" w:name="_ETM_Q22_451900"/>
      <w:bookmarkEnd w:id="7782"/>
      <w:r>
        <w:rPr>
          <w:rtl/>
        </w:rPr>
        <w:t xml:space="preserve">אינני </w:t>
      </w:r>
      <w:bookmarkStart w:id="7783" w:name="_ETM_Q22_452620"/>
      <w:bookmarkEnd w:id="7783"/>
      <w:r>
        <w:rPr>
          <w:rtl/>
        </w:rPr>
        <w:t xml:space="preserve">מוכן </w:t>
      </w:r>
      <w:bookmarkStart w:id="7784" w:name="_ETM_Q22_453100"/>
      <w:bookmarkEnd w:id="7784"/>
      <w:r>
        <w:rPr>
          <w:rtl/>
        </w:rPr>
        <w:t xml:space="preserve">להתרגל </w:t>
      </w:r>
      <w:bookmarkStart w:id="7785" w:name="_ETM_Q22_453520"/>
      <w:bookmarkEnd w:id="7785"/>
      <w:r>
        <w:rPr>
          <w:rtl/>
        </w:rPr>
        <w:t xml:space="preserve">לעובדה </w:t>
      </w:r>
      <w:bookmarkStart w:id="7786" w:name="_ETM_Q22_453940"/>
      <w:bookmarkEnd w:id="7786"/>
      <w:r>
        <w:rPr>
          <w:rtl/>
        </w:rPr>
        <w:t>ש</w:t>
      </w:r>
      <w:bookmarkStart w:id="7787" w:name="_ETM_Q22_454600"/>
      <w:bookmarkEnd w:id="7787"/>
      <w:r>
        <w:rPr>
          <w:rtl/>
        </w:rPr>
        <w:t xml:space="preserve">משפטנים </w:t>
      </w:r>
      <w:bookmarkStart w:id="7788" w:name="_ETM_Q22_455290"/>
      <w:bookmarkEnd w:id="7788"/>
      <w:r>
        <w:rPr>
          <w:rtl/>
        </w:rPr>
        <w:t xml:space="preserve">מנהלים </w:t>
      </w:r>
      <w:bookmarkStart w:id="7789" w:name="_ETM_Q22_455710"/>
      <w:bookmarkEnd w:id="7789"/>
      <w:r>
        <w:rPr>
          <w:rtl/>
        </w:rPr>
        <w:t xml:space="preserve">את </w:t>
      </w:r>
      <w:bookmarkStart w:id="7790" w:name="_ETM_Q22_455830"/>
      <w:bookmarkEnd w:id="7790"/>
      <w:r>
        <w:rPr>
          <w:rtl/>
        </w:rPr>
        <w:t xml:space="preserve">המדינה </w:t>
      </w:r>
      <w:bookmarkStart w:id="7791" w:name="_ETM_Q22_456339"/>
      <w:bookmarkEnd w:id="7791"/>
      <w:r>
        <w:rPr>
          <w:rtl/>
        </w:rPr>
        <w:t xml:space="preserve">בניגוד </w:t>
      </w:r>
      <w:bookmarkStart w:id="7792" w:name="_ETM_Q22_456700"/>
      <w:bookmarkEnd w:id="7792"/>
      <w:r>
        <w:rPr>
          <w:rtl/>
        </w:rPr>
        <w:t>לדמוקרטיה</w:t>
      </w:r>
      <w:r>
        <w:rPr>
          <w:rFonts w:hint="cs"/>
          <w:rtl/>
        </w:rPr>
        <w:t>.</w:t>
      </w:r>
      <w:r>
        <w:rPr>
          <w:rtl/>
        </w:rPr>
        <w:t xml:space="preserve"> </w:t>
      </w:r>
      <w:bookmarkStart w:id="7793" w:name="_ETM_Q22_457870"/>
      <w:bookmarkEnd w:id="7793"/>
      <w:r>
        <w:rPr>
          <w:rtl/>
        </w:rPr>
        <w:t xml:space="preserve">האם </w:t>
      </w:r>
      <w:bookmarkStart w:id="7794" w:name="_ETM_Q22_458140"/>
      <w:bookmarkEnd w:id="7794"/>
      <w:r>
        <w:rPr>
          <w:rtl/>
        </w:rPr>
        <w:t xml:space="preserve">עכשיו </w:t>
      </w:r>
      <w:bookmarkStart w:id="7795" w:name="_ETM_Q22_458650"/>
      <w:bookmarkEnd w:id="7795"/>
      <w:r>
        <w:rPr>
          <w:rtl/>
        </w:rPr>
        <w:t xml:space="preserve">הם </w:t>
      </w:r>
      <w:bookmarkStart w:id="7796" w:name="_ETM_Q22_458740"/>
      <w:bookmarkEnd w:id="7796"/>
      <w:r>
        <w:rPr>
          <w:rtl/>
        </w:rPr>
        <w:t xml:space="preserve">גם </w:t>
      </w:r>
      <w:bookmarkStart w:id="7797" w:name="_ETM_Q22_458920"/>
      <w:bookmarkEnd w:id="7797"/>
      <w:r>
        <w:rPr>
          <w:rtl/>
        </w:rPr>
        <w:t xml:space="preserve">אחראים </w:t>
      </w:r>
      <w:bookmarkStart w:id="7798" w:name="_ETM_Q22_459279"/>
      <w:bookmarkEnd w:id="7798"/>
      <w:r>
        <w:rPr>
          <w:rtl/>
        </w:rPr>
        <w:t>ל</w:t>
      </w:r>
      <w:bookmarkStart w:id="7799" w:name="_ETM_Q22_459400"/>
      <w:bookmarkEnd w:id="7799"/>
      <w:r>
        <w:rPr>
          <w:rtl/>
        </w:rPr>
        <w:t xml:space="preserve">ביטחון </w:t>
      </w:r>
      <w:bookmarkStart w:id="7800" w:name="_ETM_Q22_459910"/>
      <w:bookmarkEnd w:id="7800"/>
      <w:r>
        <w:rPr>
          <w:rFonts w:hint="cs"/>
          <w:rtl/>
        </w:rPr>
        <w:t>וא</w:t>
      </w:r>
      <w:r>
        <w:rPr>
          <w:rtl/>
        </w:rPr>
        <w:t xml:space="preserve">ף </w:t>
      </w:r>
      <w:bookmarkStart w:id="7801" w:name="_ETM_Q22_460180"/>
      <w:bookmarkEnd w:id="7801"/>
      <w:r>
        <w:rPr>
          <w:rtl/>
        </w:rPr>
        <w:t>ל</w:t>
      </w:r>
      <w:bookmarkStart w:id="7802" w:name="_ETM_Q22_460330"/>
      <w:bookmarkEnd w:id="7802"/>
      <w:r>
        <w:rPr>
          <w:rtl/>
        </w:rPr>
        <w:t>אבטחה</w:t>
      </w:r>
      <w:r>
        <w:rPr>
          <w:rFonts w:hint="cs"/>
          <w:rtl/>
        </w:rPr>
        <w:t>?</w:t>
      </w:r>
      <w:r>
        <w:rPr>
          <w:rtl/>
        </w:rPr>
        <w:t xml:space="preserve"> </w:t>
      </w:r>
      <w:bookmarkStart w:id="7803" w:name="_ETM_Q22_461529"/>
      <w:bookmarkEnd w:id="7803"/>
      <w:r>
        <w:rPr>
          <w:rtl/>
        </w:rPr>
        <w:t xml:space="preserve">עד </w:t>
      </w:r>
      <w:bookmarkStart w:id="7804" w:name="_ETM_Q22_461770"/>
      <w:bookmarkEnd w:id="7804"/>
      <w:r>
        <w:rPr>
          <w:rtl/>
        </w:rPr>
        <w:t xml:space="preserve">כדי </w:t>
      </w:r>
      <w:bookmarkStart w:id="7805" w:name="_ETM_Q22_462009"/>
      <w:bookmarkEnd w:id="7805"/>
      <w:r>
        <w:rPr>
          <w:rtl/>
        </w:rPr>
        <w:t xml:space="preserve">כך </w:t>
      </w:r>
      <w:bookmarkStart w:id="7806" w:name="_ETM_Q22_462160"/>
      <w:bookmarkEnd w:id="7806"/>
      <w:r>
        <w:rPr>
          <w:rtl/>
        </w:rPr>
        <w:t>הכ</w:t>
      </w:r>
      <w:r>
        <w:rPr>
          <w:rFonts w:hint="cs"/>
          <w:rtl/>
        </w:rPr>
        <w:t>ו</w:t>
      </w:r>
      <w:r>
        <w:rPr>
          <w:rtl/>
        </w:rPr>
        <w:t xml:space="preserve">ל </w:t>
      </w:r>
      <w:bookmarkStart w:id="7807" w:name="_ETM_Q22_462400"/>
      <w:bookmarkEnd w:id="7807"/>
      <w:r>
        <w:rPr>
          <w:rFonts w:hint="cs"/>
          <w:rtl/>
        </w:rPr>
        <w:t>שפיט?</w:t>
      </w:r>
      <w:r>
        <w:rPr>
          <w:rtl/>
        </w:rPr>
        <w:t xml:space="preserve"> </w:t>
      </w:r>
      <w:bookmarkStart w:id="7808" w:name="_ETM_Q22_463539"/>
      <w:bookmarkEnd w:id="7808"/>
      <w:r>
        <w:rPr>
          <w:rtl/>
        </w:rPr>
        <w:t xml:space="preserve">חשוב </w:t>
      </w:r>
      <w:bookmarkStart w:id="7809" w:name="_ETM_Q22_464080"/>
      <w:bookmarkEnd w:id="7809"/>
      <w:r>
        <w:rPr>
          <w:rtl/>
        </w:rPr>
        <w:t xml:space="preserve">להזכיר </w:t>
      </w:r>
      <w:bookmarkStart w:id="7810" w:name="_ETM_Q22_464439"/>
      <w:bookmarkEnd w:id="7810"/>
      <w:r>
        <w:rPr>
          <w:rtl/>
        </w:rPr>
        <w:t>שבי</w:t>
      </w:r>
      <w:r>
        <w:rPr>
          <w:rFonts w:hint="cs"/>
          <w:rtl/>
        </w:rPr>
        <w:t>י</w:t>
      </w:r>
      <w:r>
        <w:rPr>
          <w:rtl/>
        </w:rPr>
        <w:t xml:space="preserve">שובים </w:t>
      </w:r>
      <w:bookmarkStart w:id="7811" w:name="_ETM_Q22_465339"/>
      <w:bookmarkEnd w:id="7811"/>
      <w:r>
        <w:rPr>
          <w:rtl/>
        </w:rPr>
        <w:t xml:space="preserve">אלה </w:t>
      </w:r>
      <w:bookmarkStart w:id="7812" w:name="_ETM_Q22_465610"/>
      <w:bookmarkEnd w:id="7812"/>
      <w:r>
        <w:rPr>
          <w:rtl/>
        </w:rPr>
        <w:t xml:space="preserve">גרים </w:t>
      </w:r>
      <w:bookmarkStart w:id="7813" w:name="_ETM_Q22_466089"/>
      <w:bookmarkEnd w:id="7813"/>
      <w:r>
        <w:rPr>
          <w:rtl/>
        </w:rPr>
        <w:t xml:space="preserve">עשרות </w:t>
      </w:r>
      <w:bookmarkStart w:id="7814" w:name="_ETM_Q22_466960"/>
      <w:bookmarkEnd w:id="7814"/>
      <w:r>
        <w:rPr>
          <w:rtl/>
        </w:rPr>
        <w:t xml:space="preserve">אלפי </w:t>
      </w:r>
      <w:bookmarkStart w:id="7815" w:name="_ETM_Q22_467409"/>
      <w:bookmarkEnd w:id="7815"/>
      <w:r>
        <w:rPr>
          <w:rtl/>
        </w:rPr>
        <w:t>תושבים</w:t>
      </w:r>
      <w:r>
        <w:rPr>
          <w:rFonts w:hint="cs"/>
          <w:rtl/>
        </w:rPr>
        <w:t xml:space="preserve"> </w:t>
      </w:r>
      <w:r w:rsidR="00D06262">
        <w:rPr>
          <w:rFonts w:hint="eastAsia"/>
          <w:rtl/>
        </w:rPr>
        <w:t>–</w:t>
      </w:r>
      <w:r>
        <w:rPr>
          <w:rFonts w:hint="cs"/>
          <w:rtl/>
        </w:rPr>
        <w:t xml:space="preserve"> </w:t>
      </w:r>
      <w:bookmarkStart w:id="7816" w:name="_ETM_Q22_465000"/>
      <w:bookmarkStart w:id="7817" w:name="_ETM_Q22_467860"/>
      <w:bookmarkEnd w:id="7816"/>
      <w:bookmarkEnd w:id="7817"/>
      <w:r>
        <w:rPr>
          <w:rtl/>
        </w:rPr>
        <w:t xml:space="preserve">אני </w:t>
      </w:r>
      <w:bookmarkStart w:id="7818" w:name="_ETM_Q22_467949"/>
      <w:bookmarkEnd w:id="7818"/>
      <w:r>
        <w:rPr>
          <w:rtl/>
        </w:rPr>
        <w:t xml:space="preserve">כבר </w:t>
      </w:r>
      <w:bookmarkStart w:id="7819" w:name="_ETM_Q22_468099"/>
      <w:bookmarkEnd w:id="7819"/>
      <w:r>
        <w:rPr>
          <w:rtl/>
        </w:rPr>
        <w:t>מסיים</w:t>
      </w:r>
      <w:r>
        <w:rPr>
          <w:rFonts w:hint="cs"/>
          <w:rtl/>
        </w:rPr>
        <w:t>,</w:t>
      </w:r>
      <w:r>
        <w:rPr>
          <w:rtl/>
        </w:rPr>
        <w:t xml:space="preserve"> </w:t>
      </w:r>
      <w:bookmarkStart w:id="7820" w:name="_ETM_Q22_468370"/>
      <w:bookmarkEnd w:id="7820"/>
      <w:r>
        <w:rPr>
          <w:rtl/>
        </w:rPr>
        <w:t>גברתי</w:t>
      </w:r>
      <w:r>
        <w:rPr>
          <w:rFonts w:hint="cs"/>
          <w:rtl/>
        </w:rPr>
        <w:t xml:space="preserve"> </w:t>
      </w:r>
      <w:r w:rsidR="00D06262">
        <w:rPr>
          <w:rFonts w:hint="eastAsia"/>
          <w:rtl/>
        </w:rPr>
        <w:t>–</w:t>
      </w:r>
      <w:r>
        <w:rPr>
          <w:rtl/>
        </w:rPr>
        <w:t xml:space="preserve"> </w:t>
      </w:r>
      <w:bookmarkStart w:id="7821" w:name="_ETM_Q22_469150"/>
      <w:bookmarkEnd w:id="7821"/>
      <w:r>
        <w:rPr>
          <w:rtl/>
        </w:rPr>
        <w:t>בני</w:t>
      </w:r>
      <w:r>
        <w:rPr>
          <w:rFonts w:hint="cs"/>
          <w:rtl/>
        </w:rPr>
        <w:t xml:space="preserve"> </w:t>
      </w:r>
      <w:r>
        <w:rPr>
          <w:rtl/>
        </w:rPr>
        <w:t xml:space="preserve">אדם </w:t>
      </w:r>
      <w:bookmarkStart w:id="7822" w:name="_ETM_Q22_469870"/>
      <w:bookmarkEnd w:id="7822"/>
      <w:r>
        <w:rPr>
          <w:rtl/>
        </w:rPr>
        <w:t xml:space="preserve">אזרחי </w:t>
      </w:r>
      <w:bookmarkStart w:id="7823" w:name="_ETM_Q22_470259"/>
      <w:bookmarkEnd w:id="7823"/>
      <w:r>
        <w:rPr>
          <w:rtl/>
        </w:rPr>
        <w:t>ישראל</w:t>
      </w:r>
      <w:r>
        <w:rPr>
          <w:rFonts w:hint="cs"/>
          <w:rtl/>
        </w:rPr>
        <w:t>.</w:t>
      </w:r>
      <w:r>
        <w:rPr>
          <w:rtl/>
        </w:rPr>
        <w:t xml:space="preserve"> </w:t>
      </w:r>
      <w:bookmarkStart w:id="7824" w:name="_ETM_Q22_471099"/>
      <w:bookmarkEnd w:id="7824"/>
      <w:r>
        <w:rPr>
          <w:rtl/>
        </w:rPr>
        <w:t xml:space="preserve">הם </w:t>
      </w:r>
      <w:bookmarkStart w:id="7825" w:name="_ETM_Q22_471249"/>
      <w:bookmarkEnd w:id="7825"/>
      <w:r>
        <w:rPr>
          <w:rtl/>
        </w:rPr>
        <w:t xml:space="preserve">זכאים </w:t>
      </w:r>
      <w:bookmarkStart w:id="7826" w:name="_ETM_Q22_471729"/>
      <w:bookmarkEnd w:id="7826"/>
      <w:r>
        <w:rPr>
          <w:rtl/>
        </w:rPr>
        <w:t xml:space="preserve">קודם </w:t>
      </w:r>
      <w:bookmarkStart w:id="7827" w:name="_ETM_Q22_472150"/>
      <w:bookmarkEnd w:id="7827"/>
      <w:r>
        <w:rPr>
          <w:rtl/>
        </w:rPr>
        <w:t>כ</w:t>
      </w:r>
      <w:r>
        <w:rPr>
          <w:rFonts w:hint="cs"/>
          <w:rtl/>
        </w:rPr>
        <w:t>ו</w:t>
      </w:r>
      <w:r>
        <w:rPr>
          <w:rtl/>
        </w:rPr>
        <w:t xml:space="preserve">ל </w:t>
      </w:r>
      <w:bookmarkStart w:id="7828" w:name="_ETM_Q22_472419"/>
      <w:bookmarkEnd w:id="7828"/>
      <w:r>
        <w:rPr>
          <w:rtl/>
        </w:rPr>
        <w:t>להגנה</w:t>
      </w:r>
      <w:r w:rsidR="00054896">
        <w:rPr>
          <w:rFonts w:hint="cs"/>
          <w:rtl/>
        </w:rPr>
        <w:t>,</w:t>
      </w:r>
      <w:r>
        <w:rPr>
          <w:rtl/>
        </w:rPr>
        <w:t xml:space="preserve"> </w:t>
      </w:r>
      <w:bookmarkStart w:id="7829" w:name="_ETM_Q22_473250"/>
      <w:bookmarkEnd w:id="7829"/>
      <w:r>
        <w:rPr>
          <w:rtl/>
        </w:rPr>
        <w:t xml:space="preserve">אבל </w:t>
      </w:r>
      <w:bookmarkStart w:id="7830" w:name="_ETM_Q22_473699"/>
      <w:bookmarkEnd w:id="7830"/>
      <w:r>
        <w:rPr>
          <w:rtl/>
        </w:rPr>
        <w:t xml:space="preserve">גם </w:t>
      </w:r>
      <w:bookmarkStart w:id="7831" w:name="_ETM_Q22_474060"/>
      <w:bookmarkEnd w:id="7831"/>
      <w:r>
        <w:rPr>
          <w:rtl/>
        </w:rPr>
        <w:t xml:space="preserve">לתנאים </w:t>
      </w:r>
      <w:bookmarkStart w:id="7832" w:name="_ETM_Q22_474539"/>
      <w:bookmarkEnd w:id="7832"/>
      <w:r>
        <w:rPr>
          <w:rtl/>
        </w:rPr>
        <w:t>בסיסיים</w:t>
      </w:r>
      <w:r>
        <w:rPr>
          <w:rFonts w:hint="cs"/>
          <w:rtl/>
        </w:rPr>
        <w:t xml:space="preserve">. </w:t>
      </w:r>
      <w:bookmarkStart w:id="7833" w:name="_ETM_Q22_475529"/>
      <w:bookmarkEnd w:id="7833"/>
      <w:r>
        <w:rPr>
          <w:rtl/>
        </w:rPr>
        <w:t xml:space="preserve">מקומם </w:t>
      </w:r>
      <w:bookmarkStart w:id="7834" w:name="_ETM_Q22_476279"/>
      <w:bookmarkEnd w:id="7834"/>
      <w:r>
        <w:rPr>
          <w:rtl/>
        </w:rPr>
        <w:t xml:space="preserve">ביותר </w:t>
      </w:r>
      <w:bookmarkStart w:id="7835" w:name="_ETM_Q22_476639"/>
      <w:bookmarkEnd w:id="7835"/>
      <w:r>
        <w:rPr>
          <w:rtl/>
        </w:rPr>
        <w:t xml:space="preserve">לראות </w:t>
      </w:r>
      <w:bookmarkStart w:id="7836" w:name="_ETM_Q22_476879"/>
      <w:bookmarkEnd w:id="7836"/>
      <w:r>
        <w:rPr>
          <w:rtl/>
        </w:rPr>
        <w:t xml:space="preserve">את </w:t>
      </w:r>
      <w:bookmarkStart w:id="7837" w:name="_ETM_Q22_476970"/>
      <w:bookmarkEnd w:id="7837"/>
      <w:r>
        <w:rPr>
          <w:rtl/>
        </w:rPr>
        <w:t>האפליה</w:t>
      </w:r>
      <w:r>
        <w:rPr>
          <w:rFonts w:hint="cs"/>
          <w:rtl/>
        </w:rPr>
        <w:t>.</w:t>
      </w:r>
      <w:r>
        <w:rPr>
          <w:rtl/>
        </w:rPr>
        <w:t xml:space="preserve"> </w:t>
      </w:r>
      <w:bookmarkStart w:id="7838" w:name="_ETM_Q22_477930"/>
      <w:bookmarkStart w:id="7839" w:name="_ETM_Q22_513112"/>
      <w:bookmarkStart w:id="7840" w:name="_ETM_Q22_513159"/>
      <w:bookmarkStart w:id="7841" w:name="_ETM_Q22_513541"/>
      <w:bookmarkStart w:id="7842" w:name="_ETM_Q22_513624"/>
      <w:bookmarkEnd w:id="7838"/>
      <w:bookmarkEnd w:id="7839"/>
      <w:bookmarkEnd w:id="7840"/>
      <w:bookmarkEnd w:id="7841"/>
      <w:bookmarkEnd w:id="7842"/>
      <w:r>
        <w:rPr>
          <w:rtl/>
        </w:rPr>
        <w:t xml:space="preserve">החוסר </w:t>
      </w:r>
      <w:bookmarkStart w:id="7843" w:name="_ETM_Q22_478379"/>
      <w:bookmarkEnd w:id="7843"/>
      <w:r>
        <w:rPr>
          <w:rtl/>
        </w:rPr>
        <w:t xml:space="preserve">בתשתיות </w:t>
      </w:r>
      <w:bookmarkStart w:id="7844" w:name="_ETM_Q22_478979"/>
      <w:bookmarkEnd w:id="7844"/>
      <w:r>
        <w:rPr>
          <w:rtl/>
        </w:rPr>
        <w:t xml:space="preserve">בסיסיות </w:t>
      </w:r>
      <w:bookmarkStart w:id="7845" w:name="_ETM_Q22_479460"/>
      <w:bookmarkStart w:id="7846" w:name="_ETM_Q22_480060"/>
      <w:bookmarkEnd w:id="7845"/>
      <w:bookmarkEnd w:id="7846"/>
      <w:r>
        <w:rPr>
          <w:rtl/>
        </w:rPr>
        <w:t>בי</w:t>
      </w:r>
      <w:r>
        <w:rPr>
          <w:rFonts w:hint="cs"/>
          <w:rtl/>
        </w:rPr>
        <w:t>י</w:t>
      </w:r>
      <w:r>
        <w:rPr>
          <w:rtl/>
        </w:rPr>
        <w:t xml:space="preserve">שובי </w:t>
      </w:r>
      <w:bookmarkStart w:id="7847" w:name="_ETM_Q22_480539"/>
      <w:bookmarkEnd w:id="7847"/>
      <w:r>
        <w:rPr>
          <w:rtl/>
        </w:rPr>
        <w:t>יש</w:t>
      </w:r>
      <w:r>
        <w:rPr>
          <w:rFonts w:hint="cs"/>
          <w:rtl/>
        </w:rPr>
        <w:t>"ע</w:t>
      </w:r>
      <w:r>
        <w:rPr>
          <w:rtl/>
        </w:rPr>
        <w:t xml:space="preserve"> </w:t>
      </w:r>
      <w:bookmarkStart w:id="7848" w:name="_ETM_Q22_480900"/>
      <w:bookmarkEnd w:id="7848"/>
      <w:r w:rsidR="00BA5748">
        <w:rPr>
          <w:rtl/>
        </w:rPr>
        <w:t xml:space="preserve">זועק </w:t>
      </w:r>
      <w:r>
        <w:rPr>
          <w:rtl/>
        </w:rPr>
        <w:t xml:space="preserve">לעומת </w:t>
      </w:r>
      <w:bookmarkStart w:id="7849" w:name="_ETM_Q22_480000"/>
      <w:bookmarkStart w:id="7850" w:name="_ETM_Q22_480570"/>
      <w:bookmarkStart w:id="7851" w:name="_ETM_Q22_481230"/>
      <w:bookmarkEnd w:id="7849"/>
      <w:bookmarkEnd w:id="7850"/>
      <w:bookmarkEnd w:id="7851"/>
      <w:r>
        <w:rPr>
          <w:rtl/>
        </w:rPr>
        <w:t>הי</w:t>
      </w:r>
      <w:r>
        <w:rPr>
          <w:rFonts w:hint="cs"/>
          <w:rtl/>
        </w:rPr>
        <w:t>י</w:t>
      </w:r>
      <w:r>
        <w:rPr>
          <w:rtl/>
        </w:rPr>
        <w:t xml:space="preserve">שובים </w:t>
      </w:r>
      <w:bookmarkStart w:id="7852" w:name="_ETM_Q22_481650"/>
      <w:bookmarkEnd w:id="7852"/>
      <w:r>
        <w:rPr>
          <w:rtl/>
        </w:rPr>
        <w:t>הבלתי</w:t>
      </w:r>
      <w:bookmarkStart w:id="7853" w:name="_ETM_Q22_482100"/>
      <w:bookmarkEnd w:id="7853"/>
      <w:r>
        <w:rPr>
          <w:rFonts w:hint="cs"/>
          <w:rtl/>
        </w:rPr>
        <w:t>-</w:t>
      </w:r>
      <w:r>
        <w:rPr>
          <w:rtl/>
        </w:rPr>
        <w:t xml:space="preserve">מוכרים </w:t>
      </w:r>
      <w:bookmarkStart w:id="7854" w:name="_ETM_Q22_482550"/>
      <w:bookmarkEnd w:id="7854"/>
      <w:r>
        <w:rPr>
          <w:rtl/>
        </w:rPr>
        <w:t xml:space="preserve">בפזורה </w:t>
      </w:r>
      <w:bookmarkStart w:id="7855" w:name="_ETM_Q22_484310"/>
      <w:bookmarkEnd w:id="7855"/>
      <w:r>
        <w:rPr>
          <w:rtl/>
        </w:rPr>
        <w:t>בנגב</w:t>
      </w:r>
      <w:r>
        <w:rPr>
          <w:rFonts w:hint="cs"/>
          <w:rtl/>
        </w:rPr>
        <w:t>.</w:t>
      </w:r>
      <w:r>
        <w:rPr>
          <w:rtl/>
        </w:rPr>
        <w:t xml:space="preserve"> </w:t>
      </w:r>
      <w:bookmarkStart w:id="7856" w:name="_ETM_Q22_485120"/>
      <w:bookmarkEnd w:id="7856"/>
      <w:r>
        <w:rPr>
          <w:rtl/>
        </w:rPr>
        <w:t xml:space="preserve">והחמור </w:t>
      </w:r>
      <w:bookmarkStart w:id="7857" w:name="_ETM_Q22_485750"/>
      <w:bookmarkEnd w:id="7857"/>
      <w:r>
        <w:rPr>
          <w:rtl/>
        </w:rPr>
        <w:t>מכ</w:t>
      </w:r>
      <w:r>
        <w:rPr>
          <w:rFonts w:hint="cs"/>
          <w:rtl/>
        </w:rPr>
        <w:t>ו</w:t>
      </w:r>
      <w:r>
        <w:rPr>
          <w:rtl/>
        </w:rPr>
        <w:t>ל</w:t>
      </w:r>
      <w:r>
        <w:rPr>
          <w:rFonts w:hint="cs"/>
          <w:rtl/>
        </w:rPr>
        <w:t>:</w:t>
      </w:r>
      <w:r>
        <w:rPr>
          <w:rtl/>
        </w:rPr>
        <w:t xml:space="preserve"> </w:t>
      </w:r>
      <w:bookmarkStart w:id="7858" w:name="_ETM_Q22_486229"/>
      <w:bookmarkEnd w:id="7858"/>
      <w:r>
        <w:rPr>
          <w:rtl/>
        </w:rPr>
        <w:t xml:space="preserve">הביטחון </w:t>
      </w:r>
      <w:bookmarkStart w:id="7859" w:name="_ETM_Q22_487279"/>
      <w:bookmarkEnd w:id="7859"/>
      <w:r w:rsidR="00D06262">
        <w:rPr>
          <w:rFonts w:hint="cs"/>
          <w:rtl/>
        </w:rPr>
        <w:t>–</w:t>
      </w:r>
      <w:r w:rsidR="00054896">
        <w:rPr>
          <w:rFonts w:hint="cs"/>
          <w:rtl/>
        </w:rPr>
        <w:t xml:space="preserve"> </w:t>
      </w:r>
      <w:r>
        <w:rPr>
          <w:rtl/>
        </w:rPr>
        <w:t xml:space="preserve">האפשרות </w:t>
      </w:r>
      <w:bookmarkStart w:id="7860" w:name="_ETM_Q22_488089"/>
      <w:bookmarkEnd w:id="7860"/>
      <w:r>
        <w:rPr>
          <w:rtl/>
        </w:rPr>
        <w:t xml:space="preserve">הנוראית </w:t>
      </w:r>
      <w:bookmarkStart w:id="7861" w:name="_ETM_Q22_488600"/>
      <w:bookmarkEnd w:id="7861"/>
      <w:r>
        <w:rPr>
          <w:rtl/>
        </w:rPr>
        <w:t>ל</w:t>
      </w:r>
      <w:bookmarkStart w:id="7862" w:name="_ETM_Q22_488719"/>
      <w:bookmarkEnd w:id="7862"/>
      <w:r>
        <w:rPr>
          <w:rtl/>
        </w:rPr>
        <w:t xml:space="preserve">אובדן </w:t>
      </w:r>
      <w:bookmarkStart w:id="7863" w:name="_ETM_Q22_489139"/>
      <w:bookmarkEnd w:id="7863"/>
      <w:r>
        <w:rPr>
          <w:rtl/>
        </w:rPr>
        <w:t xml:space="preserve">חיי </w:t>
      </w:r>
      <w:bookmarkStart w:id="7864" w:name="_ETM_Q22_489529"/>
      <w:bookmarkEnd w:id="7864"/>
      <w:r>
        <w:rPr>
          <w:rtl/>
        </w:rPr>
        <w:t xml:space="preserve">אדם </w:t>
      </w:r>
      <w:bookmarkStart w:id="7865" w:name="_ETM_Q22_489830"/>
      <w:bookmarkEnd w:id="7865"/>
      <w:r>
        <w:rPr>
          <w:rtl/>
        </w:rPr>
        <w:t xml:space="preserve">בשל </w:t>
      </w:r>
      <w:bookmarkStart w:id="7866" w:name="_ETM_Q22_490070"/>
      <w:bookmarkEnd w:id="7866"/>
      <w:r>
        <w:rPr>
          <w:rFonts w:hint="cs"/>
          <w:rtl/>
        </w:rPr>
        <w:t>ק</w:t>
      </w:r>
      <w:r>
        <w:rPr>
          <w:rtl/>
        </w:rPr>
        <w:t xml:space="preserve">ביעה </w:t>
      </w:r>
      <w:bookmarkStart w:id="7867" w:name="_ETM_Q22_490490"/>
      <w:bookmarkEnd w:id="7867"/>
      <w:r>
        <w:rPr>
          <w:rtl/>
        </w:rPr>
        <w:t xml:space="preserve">משפטית </w:t>
      </w:r>
      <w:bookmarkStart w:id="7868" w:name="_ETM_Q22_491089"/>
      <w:bookmarkEnd w:id="7868"/>
      <w:r>
        <w:rPr>
          <w:rtl/>
        </w:rPr>
        <w:t>ארכאית</w:t>
      </w:r>
      <w:r>
        <w:rPr>
          <w:rFonts w:hint="cs"/>
          <w:rtl/>
        </w:rPr>
        <w:t xml:space="preserve">. </w:t>
      </w:r>
      <w:bookmarkStart w:id="7869" w:name="_ETM_Q22_493000"/>
      <w:bookmarkStart w:id="7870" w:name="_ETM_Q22_492230"/>
      <w:bookmarkEnd w:id="7869"/>
      <w:bookmarkEnd w:id="7870"/>
      <w:r>
        <w:rPr>
          <w:rtl/>
        </w:rPr>
        <w:t xml:space="preserve">את </w:t>
      </w:r>
      <w:bookmarkStart w:id="7871" w:name="_ETM_Q22_492440"/>
      <w:bookmarkEnd w:id="7871"/>
      <w:r>
        <w:rPr>
          <w:rtl/>
        </w:rPr>
        <w:t>הי</w:t>
      </w:r>
      <w:r>
        <w:rPr>
          <w:rFonts w:hint="cs"/>
          <w:rtl/>
        </w:rPr>
        <w:t>י</w:t>
      </w:r>
      <w:r>
        <w:rPr>
          <w:rtl/>
        </w:rPr>
        <w:t xml:space="preserve">שובים </w:t>
      </w:r>
      <w:bookmarkStart w:id="7872" w:name="_ETM_Q22_493339"/>
      <w:bookmarkEnd w:id="7872"/>
      <w:r>
        <w:rPr>
          <w:rtl/>
        </w:rPr>
        <w:t xml:space="preserve">יש </w:t>
      </w:r>
      <w:bookmarkStart w:id="7873" w:name="_ETM_Q22_493579"/>
      <w:bookmarkEnd w:id="7873"/>
      <w:r>
        <w:rPr>
          <w:rtl/>
        </w:rPr>
        <w:t xml:space="preserve">להסדיר </w:t>
      </w:r>
      <w:bookmarkStart w:id="7874" w:name="_ETM_Q22_494119"/>
      <w:bookmarkEnd w:id="7874"/>
      <w:r>
        <w:rPr>
          <w:rtl/>
        </w:rPr>
        <w:t xml:space="preserve">באופן </w:t>
      </w:r>
      <w:bookmarkStart w:id="7875" w:name="_ETM_Q22_494539"/>
      <w:bookmarkEnd w:id="7875"/>
      <w:r>
        <w:rPr>
          <w:rtl/>
        </w:rPr>
        <w:t>מלא</w:t>
      </w:r>
      <w:r>
        <w:rPr>
          <w:rFonts w:hint="cs"/>
          <w:rtl/>
        </w:rPr>
        <w:t>,</w:t>
      </w:r>
      <w:r>
        <w:rPr>
          <w:rtl/>
        </w:rPr>
        <w:t xml:space="preserve"> </w:t>
      </w:r>
      <w:bookmarkStart w:id="7876" w:name="_ETM_Q22_495439"/>
      <w:bookmarkEnd w:id="7876"/>
      <w:r>
        <w:rPr>
          <w:rtl/>
        </w:rPr>
        <w:t xml:space="preserve">ועד </w:t>
      </w:r>
      <w:bookmarkStart w:id="7877" w:name="_ETM_Q22_495949"/>
      <w:bookmarkEnd w:id="7877"/>
      <w:r>
        <w:rPr>
          <w:rtl/>
        </w:rPr>
        <w:t>אז</w:t>
      </w:r>
      <w:r>
        <w:rPr>
          <w:rFonts w:hint="cs"/>
          <w:rtl/>
        </w:rPr>
        <w:t>,</w:t>
      </w:r>
      <w:r>
        <w:rPr>
          <w:rtl/>
        </w:rPr>
        <w:t xml:space="preserve"> </w:t>
      </w:r>
      <w:bookmarkStart w:id="7878" w:name="_ETM_Q22_496519"/>
      <w:bookmarkEnd w:id="7878"/>
      <w:r>
        <w:rPr>
          <w:rtl/>
        </w:rPr>
        <w:t xml:space="preserve">שלא </w:t>
      </w:r>
      <w:bookmarkStart w:id="7879" w:name="_ETM_Q22_497119"/>
      <w:bookmarkEnd w:id="7879"/>
      <w:r>
        <w:rPr>
          <w:rtl/>
        </w:rPr>
        <w:t xml:space="preserve">יופקרו </w:t>
      </w:r>
      <w:bookmarkStart w:id="7880" w:name="_ETM_Q22_497660"/>
      <w:bookmarkEnd w:id="7880"/>
      <w:r>
        <w:rPr>
          <w:rtl/>
        </w:rPr>
        <w:t xml:space="preserve">בשל </w:t>
      </w:r>
      <w:bookmarkStart w:id="7881" w:name="_ETM_Q22_497930"/>
      <w:bookmarkEnd w:id="7881"/>
      <w:r>
        <w:rPr>
          <w:rtl/>
        </w:rPr>
        <w:t xml:space="preserve">אג'נדה </w:t>
      </w:r>
      <w:bookmarkStart w:id="7882" w:name="_ETM_Q22_498349"/>
      <w:bookmarkEnd w:id="7882"/>
      <w:r>
        <w:rPr>
          <w:rtl/>
        </w:rPr>
        <w:t xml:space="preserve">משפטית </w:t>
      </w:r>
      <w:bookmarkStart w:id="7883" w:name="_ETM_Q22_498890"/>
      <w:bookmarkEnd w:id="7883"/>
      <w:r>
        <w:rPr>
          <w:rtl/>
        </w:rPr>
        <w:t xml:space="preserve">של </w:t>
      </w:r>
      <w:bookmarkStart w:id="7884" w:name="_ETM_Q22_499070"/>
      <w:bookmarkEnd w:id="7884"/>
      <w:r>
        <w:rPr>
          <w:rtl/>
        </w:rPr>
        <w:t xml:space="preserve">פקידים </w:t>
      </w:r>
      <w:bookmarkStart w:id="7885" w:name="_ETM_Q22_499910"/>
      <w:bookmarkEnd w:id="7885"/>
      <w:r>
        <w:rPr>
          <w:rtl/>
        </w:rPr>
        <w:t xml:space="preserve">בלתי </w:t>
      </w:r>
      <w:bookmarkStart w:id="7886" w:name="_ETM_Q22_500480"/>
      <w:bookmarkEnd w:id="7886"/>
      <w:r>
        <w:rPr>
          <w:rtl/>
        </w:rPr>
        <w:t>נבחרים</w:t>
      </w:r>
      <w:r>
        <w:rPr>
          <w:rFonts w:hint="cs"/>
          <w:rtl/>
        </w:rPr>
        <w:t>,</w:t>
      </w:r>
      <w:r>
        <w:rPr>
          <w:rtl/>
        </w:rPr>
        <w:t xml:space="preserve"> </w:t>
      </w:r>
      <w:bookmarkStart w:id="7887" w:name="_ETM_Q22_501320"/>
      <w:bookmarkEnd w:id="7887"/>
      <w:r>
        <w:rPr>
          <w:rtl/>
        </w:rPr>
        <w:t xml:space="preserve">גם </w:t>
      </w:r>
      <w:bookmarkStart w:id="7888" w:name="_ETM_Q22_501649"/>
      <w:bookmarkEnd w:id="7888"/>
      <w:r>
        <w:rPr>
          <w:rtl/>
        </w:rPr>
        <w:t xml:space="preserve">אם </w:t>
      </w:r>
      <w:bookmarkStart w:id="7889" w:name="_ETM_Q22_501770"/>
      <w:bookmarkEnd w:id="7889"/>
      <w:r>
        <w:rPr>
          <w:rtl/>
        </w:rPr>
        <w:t xml:space="preserve">הם </w:t>
      </w:r>
      <w:bookmarkStart w:id="7890" w:name="_ETM_Q22_501890"/>
      <w:bookmarkEnd w:id="7890"/>
      <w:r>
        <w:rPr>
          <w:rtl/>
        </w:rPr>
        <w:t xml:space="preserve">חושבים </w:t>
      </w:r>
      <w:bookmarkStart w:id="7891" w:name="_ETM_Q22_502250"/>
      <w:bookmarkEnd w:id="7891"/>
      <w:r>
        <w:rPr>
          <w:rtl/>
        </w:rPr>
        <w:t xml:space="preserve">את </w:t>
      </w:r>
      <w:bookmarkStart w:id="7892" w:name="_ETM_Q22_502369"/>
      <w:bookmarkEnd w:id="7892"/>
      <w:r>
        <w:rPr>
          <w:rtl/>
        </w:rPr>
        <w:t xml:space="preserve">עצמם </w:t>
      </w:r>
      <w:bookmarkStart w:id="7893" w:name="_ETM_Q22_502669"/>
      <w:bookmarkEnd w:id="7893"/>
      <w:r>
        <w:rPr>
          <w:rFonts w:hint="cs"/>
          <w:rtl/>
        </w:rPr>
        <w:t>ל</w:t>
      </w:r>
      <w:bookmarkStart w:id="7894" w:name="_ETM_Q22_502730"/>
      <w:bookmarkEnd w:id="7894"/>
      <w:r>
        <w:rPr>
          <w:rtl/>
        </w:rPr>
        <w:t xml:space="preserve">נטולי </w:t>
      </w:r>
      <w:bookmarkStart w:id="7895" w:name="_ETM_Q22_503149"/>
      <w:bookmarkEnd w:id="7895"/>
      <w:r>
        <w:rPr>
          <w:rtl/>
        </w:rPr>
        <w:t>פניות</w:t>
      </w:r>
      <w:r>
        <w:rPr>
          <w:rFonts w:hint="cs"/>
          <w:rtl/>
        </w:rPr>
        <w:t>.</w:t>
      </w:r>
    </w:p>
    <w:p w:rsidR="00016C86" w:rsidRDefault="00016C86" w:rsidP="006F1440">
      <w:pPr>
        <w:rPr>
          <w:rtl/>
        </w:rPr>
      </w:pPr>
    </w:p>
    <w:p w:rsidR="00016C86" w:rsidRDefault="00016C86" w:rsidP="006F1440">
      <w:pPr>
        <w:rPr>
          <w:rtl/>
        </w:rPr>
      </w:pPr>
      <w:bookmarkStart w:id="7896" w:name="_ETM_Q22_503930"/>
      <w:bookmarkEnd w:id="7896"/>
      <w:r>
        <w:rPr>
          <w:rtl/>
        </w:rPr>
        <w:t xml:space="preserve">אני </w:t>
      </w:r>
      <w:bookmarkStart w:id="7897" w:name="_ETM_Q22_504140"/>
      <w:bookmarkEnd w:id="7897"/>
      <w:r>
        <w:rPr>
          <w:rtl/>
        </w:rPr>
        <w:t xml:space="preserve">דורש </w:t>
      </w:r>
      <w:bookmarkStart w:id="7898" w:name="_ETM_Q22_504619"/>
      <w:bookmarkEnd w:id="7898"/>
      <w:r>
        <w:rPr>
          <w:rtl/>
        </w:rPr>
        <w:t xml:space="preserve">תשובה </w:t>
      </w:r>
      <w:bookmarkStart w:id="7899" w:name="_ETM_Q22_504980"/>
      <w:bookmarkEnd w:id="7899"/>
      <w:r>
        <w:rPr>
          <w:rtl/>
        </w:rPr>
        <w:t>מנומקת</w:t>
      </w:r>
      <w:r>
        <w:rPr>
          <w:rFonts w:hint="cs"/>
          <w:rtl/>
        </w:rPr>
        <w:t>.</w:t>
      </w:r>
      <w:r>
        <w:rPr>
          <w:rtl/>
        </w:rPr>
        <w:t xml:space="preserve"> </w:t>
      </w:r>
      <w:bookmarkStart w:id="7900" w:name="_ETM_Q22_505609"/>
      <w:bookmarkEnd w:id="7900"/>
      <w:r>
        <w:rPr>
          <w:rtl/>
        </w:rPr>
        <w:t xml:space="preserve">תודה </w:t>
      </w:r>
      <w:bookmarkStart w:id="7901" w:name="_ETM_Q22_505820"/>
      <w:bookmarkEnd w:id="7901"/>
      <w:r>
        <w:rPr>
          <w:rtl/>
        </w:rPr>
        <w:t>רבה</w:t>
      </w:r>
      <w:r>
        <w:rPr>
          <w:rFonts w:hint="cs"/>
          <w:rtl/>
        </w:rPr>
        <w:t>.</w:t>
      </w:r>
    </w:p>
    <w:p w:rsidR="00016C86" w:rsidRDefault="00016C86" w:rsidP="006F1440">
      <w:pPr>
        <w:rPr>
          <w:rtl/>
        </w:rPr>
      </w:pPr>
    </w:p>
    <w:p w:rsidR="00016C86" w:rsidRDefault="00016C86" w:rsidP="006F1440">
      <w:pPr>
        <w:pStyle w:val="af6"/>
        <w:rPr>
          <w:rtl/>
        </w:rPr>
      </w:pPr>
      <w:bookmarkStart w:id="7902" w:name="ET_yor_6028_23"/>
      <w:r w:rsidRPr="001811AE">
        <w:rPr>
          <w:rStyle w:val="TagStyle"/>
          <w:rtl/>
        </w:rPr>
        <w:t xml:space="preserve"> &lt;&lt; יור &gt;&gt;</w:t>
      </w:r>
      <w:r w:rsidRPr="00F32612">
        <w:rPr>
          <w:rStyle w:val="TagStyle"/>
          <w:rtl/>
        </w:rPr>
        <w:t xml:space="preserve"> </w:t>
      </w:r>
      <w:r>
        <w:rPr>
          <w:rtl/>
        </w:rPr>
        <w:t>היו"ר קרן ברק:</w:t>
      </w:r>
      <w:r w:rsidRPr="00F32612">
        <w:rPr>
          <w:rStyle w:val="TagStyle"/>
          <w:rtl/>
        </w:rPr>
        <w:t xml:space="preserve"> </w:t>
      </w:r>
      <w:r w:rsidRPr="001811AE">
        <w:rPr>
          <w:rStyle w:val="TagStyle"/>
          <w:rtl/>
        </w:rPr>
        <w:t>&lt;&lt; יור &gt;&gt;</w:t>
      </w:r>
      <w:r>
        <w:rPr>
          <w:rtl/>
        </w:rPr>
        <w:t xml:space="preserve"> </w:t>
      </w:r>
      <w:bookmarkEnd w:id="7902"/>
    </w:p>
    <w:p w:rsidR="00016C86" w:rsidRDefault="00016C86" w:rsidP="00977595">
      <w:pPr>
        <w:rPr>
          <w:rtl/>
          <w:lang w:eastAsia="he-IL"/>
        </w:rPr>
      </w:pPr>
    </w:p>
    <w:p w:rsidR="00016C86" w:rsidRDefault="00016C86" w:rsidP="006F1440">
      <w:pPr>
        <w:rPr>
          <w:rtl/>
          <w:lang w:eastAsia="he-IL"/>
        </w:rPr>
      </w:pPr>
      <w:bookmarkStart w:id="7903" w:name="_ETM_Q22_504000"/>
      <w:bookmarkEnd w:id="7903"/>
      <w:r>
        <w:rPr>
          <w:rFonts w:hint="cs"/>
          <w:rtl/>
          <w:lang w:eastAsia="he-IL"/>
        </w:rPr>
        <w:t xml:space="preserve">תודה רבה. חבר </w:t>
      </w:r>
      <w:bookmarkStart w:id="7904" w:name="_ETM_Q22_509000"/>
      <w:bookmarkEnd w:id="7904"/>
      <w:r>
        <w:rPr>
          <w:rFonts w:hint="cs"/>
          <w:rtl/>
          <w:lang w:eastAsia="he-IL"/>
        </w:rPr>
        <w:t>הכנסת אוריאל בוסו, יש לך שלוש דקות מרגע שתתחיל.</w:t>
      </w:r>
    </w:p>
    <w:p w:rsidR="00016C86" w:rsidRDefault="00016C86" w:rsidP="006F1440">
      <w:pPr>
        <w:rPr>
          <w:rtl/>
          <w:lang w:eastAsia="he-IL"/>
        </w:rPr>
      </w:pPr>
      <w:bookmarkStart w:id="7905" w:name="_ETM_Q22_514000"/>
      <w:bookmarkEnd w:id="7905"/>
    </w:p>
    <w:p w:rsidR="00016C86" w:rsidRDefault="00016C86" w:rsidP="006F1440">
      <w:pPr>
        <w:pStyle w:val="a4"/>
        <w:rPr>
          <w:rtl/>
        </w:rPr>
      </w:pPr>
      <w:bookmarkStart w:id="7906" w:name="ET_speaker_6044_24"/>
      <w:r w:rsidRPr="001811AE">
        <w:rPr>
          <w:rStyle w:val="TagStyle"/>
          <w:rtl/>
        </w:rPr>
        <w:t xml:space="preserve"> &lt;&lt; דובר &gt;&gt;</w:t>
      </w:r>
      <w:r w:rsidRPr="00F32612">
        <w:rPr>
          <w:rStyle w:val="TagStyle"/>
          <w:rtl/>
        </w:rPr>
        <w:t xml:space="preserve"> </w:t>
      </w:r>
      <w:bookmarkStart w:id="7907" w:name="_Toc54817980"/>
      <w:r>
        <w:rPr>
          <w:rtl/>
        </w:rPr>
        <w:t>אוריאל בוסו (ש"ס):</w:t>
      </w:r>
      <w:bookmarkEnd w:id="7907"/>
      <w:r w:rsidRPr="00F32612">
        <w:rPr>
          <w:rStyle w:val="TagStyle"/>
          <w:rtl/>
        </w:rPr>
        <w:t xml:space="preserve"> </w:t>
      </w:r>
      <w:r w:rsidRPr="001811AE">
        <w:rPr>
          <w:rStyle w:val="TagStyle"/>
          <w:rtl/>
        </w:rPr>
        <w:t>&lt;&lt; דובר &gt;&gt;</w:t>
      </w:r>
      <w:r>
        <w:rPr>
          <w:rtl/>
        </w:rPr>
        <w:t xml:space="preserve"> </w:t>
      </w:r>
      <w:bookmarkEnd w:id="7906"/>
    </w:p>
    <w:p w:rsidR="00016C86" w:rsidRDefault="00016C86" w:rsidP="00977595">
      <w:pPr>
        <w:rPr>
          <w:rtl/>
          <w:lang w:eastAsia="he-IL"/>
        </w:rPr>
      </w:pPr>
    </w:p>
    <w:p w:rsidR="00016C86" w:rsidRDefault="00016C86" w:rsidP="00054896">
      <w:pPr>
        <w:rPr>
          <w:rtl/>
        </w:rPr>
      </w:pPr>
      <w:bookmarkStart w:id="7908" w:name="_ETM_Q22_517000"/>
      <w:bookmarkStart w:id="7909" w:name="_ETM_Q22_506480"/>
      <w:bookmarkStart w:id="7910" w:name="_ETM_Q22_506809"/>
      <w:bookmarkStart w:id="7911" w:name="_ETM_Q22_507910"/>
      <w:bookmarkStart w:id="7912" w:name="_ETM_Q22_508330"/>
      <w:bookmarkStart w:id="7913" w:name="_ETM_Q22_508720"/>
      <w:bookmarkStart w:id="7914" w:name="_ETM_Q22_509050"/>
      <w:bookmarkStart w:id="7915" w:name="_ETM_Q22_529839"/>
      <w:bookmarkStart w:id="7916" w:name="_ETM_Q22_530019"/>
      <w:bookmarkStart w:id="7917" w:name="_ETM_Q22_530230"/>
      <w:bookmarkStart w:id="7918" w:name="_ETM_Q22_530529"/>
      <w:bookmarkStart w:id="7919" w:name="_ETM_Q22_531040"/>
      <w:bookmarkStart w:id="7920" w:name="_ETM_Q22_531309"/>
      <w:bookmarkStart w:id="7921" w:name="_ETM_Q22_539110"/>
      <w:bookmarkStart w:id="7922" w:name="_ETM_Q22_540170"/>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r>
        <w:rPr>
          <w:rtl/>
        </w:rPr>
        <w:t xml:space="preserve">גברתי </w:t>
      </w:r>
      <w:bookmarkStart w:id="7923" w:name="_ETM_Q22_540500"/>
      <w:bookmarkEnd w:id="7923"/>
      <w:r>
        <w:rPr>
          <w:rtl/>
        </w:rPr>
        <w:t>היושבת-ראש</w:t>
      </w:r>
      <w:r>
        <w:rPr>
          <w:rFonts w:hint="cs"/>
          <w:rtl/>
        </w:rPr>
        <w:t>,</w:t>
      </w:r>
      <w:r>
        <w:rPr>
          <w:rtl/>
        </w:rPr>
        <w:t xml:space="preserve"> </w:t>
      </w:r>
      <w:bookmarkStart w:id="7924" w:name="_ETM_Q22_541579"/>
      <w:bookmarkEnd w:id="7924"/>
      <w:r>
        <w:rPr>
          <w:rtl/>
        </w:rPr>
        <w:t xml:space="preserve">אדוני </w:t>
      </w:r>
      <w:bookmarkStart w:id="7925" w:name="_ETM_Q22_541850"/>
      <w:bookmarkEnd w:id="7925"/>
      <w:r>
        <w:rPr>
          <w:rtl/>
        </w:rPr>
        <w:t>השר</w:t>
      </w:r>
      <w:r>
        <w:rPr>
          <w:rFonts w:hint="cs"/>
          <w:rtl/>
        </w:rPr>
        <w:t>,</w:t>
      </w:r>
      <w:r>
        <w:rPr>
          <w:rtl/>
        </w:rPr>
        <w:t xml:space="preserve"> </w:t>
      </w:r>
      <w:bookmarkStart w:id="7926" w:name="_ETM_Q22_542690"/>
      <w:bookmarkEnd w:id="7926"/>
      <w:r>
        <w:rPr>
          <w:rtl/>
        </w:rPr>
        <w:t xml:space="preserve">חבריי </w:t>
      </w:r>
      <w:bookmarkStart w:id="7927" w:name="_ETM_Q22_543140"/>
      <w:bookmarkEnd w:id="7927"/>
      <w:r>
        <w:rPr>
          <w:rtl/>
        </w:rPr>
        <w:t xml:space="preserve">חברי </w:t>
      </w:r>
      <w:bookmarkStart w:id="7928" w:name="_ETM_Q22_543379"/>
      <w:bookmarkEnd w:id="7928"/>
      <w:r>
        <w:rPr>
          <w:rtl/>
        </w:rPr>
        <w:t>הכנסת</w:t>
      </w:r>
      <w:r>
        <w:rPr>
          <w:rFonts w:hint="cs"/>
          <w:rtl/>
        </w:rPr>
        <w:t>,</w:t>
      </w:r>
      <w:r>
        <w:rPr>
          <w:rtl/>
        </w:rPr>
        <w:t xml:space="preserve"> </w:t>
      </w:r>
      <w:bookmarkStart w:id="7929" w:name="_ETM_Q22_546410"/>
      <w:bookmarkEnd w:id="7929"/>
      <w:r>
        <w:rPr>
          <w:rtl/>
        </w:rPr>
        <w:t xml:space="preserve">עשרות </w:t>
      </w:r>
      <w:bookmarkStart w:id="7930" w:name="_ETM_Q22_546860"/>
      <w:bookmarkEnd w:id="7930"/>
      <w:r>
        <w:rPr>
          <w:rtl/>
        </w:rPr>
        <w:t xml:space="preserve">אלפי </w:t>
      </w:r>
      <w:bookmarkStart w:id="7931" w:name="_ETM_Q22_547279"/>
      <w:bookmarkEnd w:id="7931"/>
      <w:r>
        <w:rPr>
          <w:rtl/>
        </w:rPr>
        <w:t>אזרחים</w:t>
      </w:r>
      <w:r w:rsidR="00054896">
        <w:rPr>
          <w:rFonts w:hint="cs"/>
          <w:rtl/>
        </w:rPr>
        <w:t>,</w:t>
      </w:r>
      <w:r>
        <w:rPr>
          <w:rtl/>
        </w:rPr>
        <w:t xml:space="preserve"> </w:t>
      </w:r>
      <w:bookmarkStart w:id="7932" w:name="_ETM_Q22_548390"/>
      <w:bookmarkEnd w:id="7932"/>
      <w:r>
        <w:rPr>
          <w:rtl/>
        </w:rPr>
        <w:t xml:space="preserve">ביטחונם </w:t>
      </w:r>
      <w:bookmarkStart w:id="7933" w:name="_ETM_Q22_549560"/>
      <w:bookmarkEnd w:id="7933"/>
      <w:r>
        <w:rPr>
          <w:rtl/>
        </w:rPr>
        <w:t xml:space="preserve">למעשה </w:t>
      </w:r>
      <w:bookmarkStart w:id="7934" w:name="_ETM_Q22_550970"/>
      <w:bookmarkEnd w:id="7934"/>
      <w:r>
        <w:rPr>
          <w:rtl/>
        </w:rPr>
        <w:t xml:space="preserve">מופקר </w:t>
      </w:r>
      <w:bookmarkStart w:id="7935" w:name="_ETM_Q22_552710"/>
      <w:bookmarkEnd w:id="7935"/>
      <w:r>
        <w:rPr>
          <w:rtl/>
        </w:rPr>
        <w:t xml:space="preserve">ולא </w:t>
      </w:r>
      <w:bookmarkStart w:id="7936" w:name="_ETM_Q22_553130"/>
      <w:bookmarkEnd w:id="7936"/>
      <w:r>
        <w:rPr>
          <w:rtl/>
        </w:rPr>
        <w:t>באשמת</w:t>
      </w:r>
      <w:r>
        <w:rPr>
          <w:rFonts w:hint="cs"/>
          <w:rtl/>
        </w:rPr>
        <w:t>ם.</w:t>
      </w:r>
      <w:r>
        <w:rPr>
          <w:rtl/>
        </w:rPr>
        <w:t xml:space="preserve"> </w:t>
      </w:r>
      <w:bookmarkStart w:id="7937" w:name="_ETM_Q22_555040"/>
      <w:bookmarkEnd w:id="7937"/>
      <w:r>
        <w:rPr>
          <w:rtl/>
        </w:rPr>
        <w:t xml:space="preserve">בעבר </w:t>
      </w:r>
      <w:bookmarkStart w:id="7938" w:name="_ETM_Q22_555549"/>
      <w:bookmarkEnd w:id="7938"/>
      <w:r>
        <w:rPr>
          <w:rtl/>
        </w:rPr>
        <w:t xml:space="preserve">קראו </w:t>
      </w:r>
      <w:bookmarkStart w:id="7939" w:name="_ETM_Q22_555850"/>
      <w:bookmarkEnd w:id="7939"/>
      <w:r>
        <w:rPr>
          <w:rtl/>
        </w:rPr>
        <w:t xml:space="preserve">לזה </w:t>
      </w:r>
      <w:bookmarkStart w:id="7940" w:name="_ETM_Q22_556360"/>
      <w:bookmarkEnd w:id="7940"/>
      <w:r>
        <w:rPr>
          <w:rtl/>
        </w:rPr>
        <w:t>מאחזים</w:t>
      </w:r>
      <w:r>
        <w:rPr>
          <w:rFonts w:hint="cs"/>
          <w:rtl/>
        </w:rPr>
        <w:t>,</w:t>
      </w:r>
      <w:r>
        <w:rPr>
          <w:rtl/>
        </w:rPr>
        <w:t xml:space="preserve"> </w:t>
      </w:r>
      <w:bookmarkStart w:id="7941" w:name="_ETM_Q22_557380"/>
      <w:bookmarkEnd w:id="7941"/>
      <w:r>
        <w:rPr>
          <w:rtl/>
        </w:rPr>
        <w:t xml:space="preserve">ועדיין </w:t>
      </w:r>
      <w:bookmarkStart w:id="7942" w:name="_ETM_Q22_557920"/>
      <w:bookmarkEnd w:id="7942"/>
      <w:r>
        <w:rPr>
          <w:rtl/>
        </w:rPr>
        <w:t xml:space="preserve">שמם </w:t>
      </w:r>
      <w:bookmarkStart w:id="7943" w:name="_ETM_Q22_558250"/>
      <w:bookmarkEnd w:id="7943"/>
      <w:r>
        <w:rPr>
          <w:rtl/>
        </w:rPr>
        <w:t xml:space="preserve">נשאר </w:t>
      </w:r>
      <w:bookmarkStart w:id="7944" w:name="_ETM_Q22_558520"/>
      <w:bookmarkEnd w:id="7944"/>
      <w:r>
        <w:rPr>
          <w:rtl/>
        </w:rPr>
        <w:t>מאחזים</w:t>
      </w:r>
      <w:r w:rsidR="00BA5748">
        <w:rPr>
          <w:rFonts w:hint="cs"/>
          <w:rtl/>
        </w:rPr>
        <w:t>;</w:t>
      </w:r>
      <w:r>
        <w:rPr>
          <w:rtl/>
        </w:rPr>
        <w:t xml:space="preserve"> </w:t>
      </w:r>
      <w:bookmarkStart w:id="7945" w:name="_ETM_Q22_559779"/>
      <w:bookmarkEnd w:id="7945"/>
      <w:r>
        <w:rPr>
          <w:rtl/>
        </w:rPr>
        <w:t>השתלטות</w:t>
      </w:r>
      <w:r>
        <w:rPr>
          <w:rFonts w:hint="cs"/>
          <w:rtl/>
        </w:rPr>
        <w:t>.</w:t>
      </w:r>
      <w:r>
        <w:rPr>
          <w:rtl/>
        </w:rPr>
        <w:t xml:space="preserve"> </w:t>
      </w:r>
      <w:bookmarkStart w:id="7946" w:name="_ETM_Q22_562020"/>
      <w:bookmarkEnd w:id="7946"/>
      <w:r>
        <w:rPr>
          <w:rtl/>
        </w:rPr>
        <w:t xml:space="preserve">אנשים </w:t>
      </w:r>
      <w:bookmarkStart w:id="7947" w:name="_ETM_Q22_563490"/>
      <w:bookmarkEnd w:id="7947"/>
      <w:r>
        <w:rPr>
          <w:rtl/>
        </w:rPr>
        <w:t xml:space="preserve">תושבי </w:t>
      </w:r>
      <w:bookmarkStart w:id="7948" w:name="_ETM_Q22_564179"/>
      <w:bookmarkEnd w:id="7948"/>
      <w:r>
        <w:rPr>
          <w:rtl/>
        </w:rPr>
        <w:t xml:space="preserve">מדינת </w:t>
      </w:r>
      <w:bookmarkStart w:id="7949" w:name="_ETM_Q22_564689"/>
      <w:bookmarkEnd w:id="7949"/>
      <w:r>
        <w:rPr>
          <w:rtl/>
        </w:rPr>
        <w:t xml:space="preserve">ישראל </w:t>
      </w:r>
      <w:bookmarkStart w:id="7950" w:name="_ETM_Q22_564990"/>
      <w:bookmarkEnd w:id="7950"/>
      <w:r>
        <w:rPr>
          <w:rtl/>
        </w:rPr>
        <w:t xml:space="preserve">לכל </w:t>
      </w:r>
      <w:bookmarkStart w:id="7951" w:name="_ETM_Q22_565289"/>
      <w:bookmarkEnd w:id="7951"/>
      <w:r>
        <w:rPr>
          <w:rtl/>
        </w:rPr>
        <w:t>דבר</w:t>
      </w:r>
      <w:r>
        <w:rPr>
          <w:rFonts w:hint="cs"/>
          <w:rtl/>
        </w:rPr>
        <w:t>,</w:t>
      </w:r>
      <w:r>
        <w:rPr>
          <w:rtl/>
        </w:rPr>
        <w:t xml:space="preserve"> </w:t>
      </w:r>
      <w:bookmarkStart w:id="7952" w:name="_ETM_Q22_566649"/>
      <w:bookmarkEnd w:id="7952"/>
      <w:r>
        <w:rPr>
          <w:rtl/>
        </w:rPr>
        <w:t xml:space="preserve">שבחרו </w:t>
      </w:r>
      <w:bookmarkStart w:id="7953" w:name="_ETM_Q22_567609"/>
      <w:bookmarkEnd w:id="7953"/>
      <w:r>
        <w:rPr>
          <w:rtl/>
        </w:rPr>
        <w:t xml:space="preserve">לגור </w:t>
      </w:r>
      <w:bookmarkStart w:id="7954" w:name="_ETM_Q22_568240"/>
      <w:bookmarkEnd w:id="7954"/>
      <w:r w:rsidR="00D06262">
        <w:rPr>
          <w:rFonts w:hint="cs"/>
          <w:rtl/>
        </w:rPr>
        <w:t>–</w:t>
      </w:r>
      <w:r>
        <w:rPr>
          <w:rFonts w:hint="cs"/>
          <w:rtl/>
        </w:rPr>
        <w:t xml:space="preserve"> </w:t>
      </w:r>
      <w:r>
        <w:rPr>
          <w:rtl/>
        </w:rPr>
        <w:t xml:space="preserve">ולא </w:t>
      </w:r>
      <w:bookmarkStart w:id="7955" w:name="_ETM_Q22_568539"/>
      <w:bookmarkEnd w:id="7955"/>
      <w:r>
        <w:rPr>
          <w:rtl/>
        </w:rPr>
        <w:t>מטעמ</w:t>
      </w:r>
      <w:r>
        <w:rPr>
          <w:rFonts w:hint="cs"/>
          <w:rtl/>
        </w:rPr>
        <w:t xml:space="preserve">י </w:t>
      </w:r>
      <w:bookmarkStart w:id="7956" w:name="_ETM_Q22_567000"/>
      <w:bookmarkEnd w:id="7956"/>
      <w:r>
        <w:rPr>
          <w:rFonts w:hint="cs"/>
          <w:rtl/>
        </w:rPr>
        <w:t xml:space="preserve">נוחות </w:t>
      </w:r>
      <w:bookmarkStart w:id="7957" w:name="_ETM_Q22_569079"/>
      <w:bookmarkStart w:id="7958" w:name="_ETM_Q22_569380"/>
      <w:bookmarkEnd w:id="7957"/>
      <w:bookmarkEnd w:id="7958"/>
      <w:r>
        <w:rPr>
          <w:rtl/>
        </w:rPr>
        <w:t>סתם</w:t>
      </w:r>
      <w:bookmarkStart w:id="7959" w:name="_ETM_Q22_570450"/>
      <w:bookmarkEnd w:id="7959"/>
      <w:r w:rsidR="00054896">
        <w:rPr>
          <w:rFonts w:hint="cs"/>
          <w:rtl/>
        </w:rPr>
        <w:t>;</w:t>
      </w:r>
      <w:r>
        <w:rPr>
          <w:rFonts w:hint="cs"/>
          <w:rtl/>
        </w:rPr>
        <w:t xml:space="preserve"> מ</w:t>
      </w:r>
      <w:r>
        <w:rPr>
          <w:rtl/>
        </w:rPr>
        <w:t>ציונות</w:t>
      </w:r>
      <w:r>
        <w:rPr>
          <w:rFonts w:hint="cs"/>
          <w:rtl/>
        </w:rPr>
        <w:t>,</w:t>
      </w:r>
      <w:r>
        <w:rPr>
          <w:rtl/>
        </w:rPr>
        <w:t xml:space="preserve"> </w:t>
      </w:r>
      <w:bookmarkStart w:id="7960" w:name="_ETM_Q22_571260"/>
      <w:bookmarkEnd w:id="7960"/>
      <w:r>
        <w:rPr>
          <w:rtl/>
        </w:rPr>
        <w:t xml:space="preserve">אידיאולוגיה </w:t>
      </w:r>
      <w:bookmarkStart w:id="7961" w:name="_ETM_Q22_572520"/>
      <w:bookmarkEnd w:id="7961"/>
      <w:r>
        <w:rPr>
          <w:rtl/>
        </w:rPr>
        <w:t xml:space="preserve">וגם </w:t>
      </w:r>
      <w:bookmarkStart w:id="7962" w:name="_ETM_Q22_572970"/>
      <w:bookmarkStart w:id="7963" w:name="_ETM_Q22_573180"/>
      <w:bookmarkEnd w:id="7962"/>
      <w:bookmarkEnd w:id="7963"/>
      <w:r>
        <w:rPr>
          <w:rtl/>
        </w:rPr>
        <w:t xml:space="preserve">מטעמי </w:t>
      </w:r>
      <w:bookmarkStart w:id="7964" w:name="_ETM_Q22_573660"/>
      <w:bookmarkEnd w:id="7964"/>
      <w:r>
        <w:rPr>
          <w:rtl/>
        </w:rPr>
        <w:t>אפשרויות</w:t>
      </w:r>
      <w:r w:rsidR="00054896">
        <w:rPr>
          <w:rFonts w:hint="cs"/>
          <w:rtl/>
        </w:rPr>
        <w:t>;</w:t>
      </w:r>
      <w:r>
        <w:rPr>
          <w:rtl/>
        </w:rPr>
        <w:t xml:space="preserve"> </w:t>
      </w:r>
      <w:bookmarkStart w:id="7965" w:name="_ETM_Q22_575320"/>
      <w:bookmarkEnd w:id="7965"/>
      <w:r>
        <w:rPr>
          <w:rtl/>
        </w:rPr>
        <w:t>כיום כבר</w:t>
      </w:r>
      <w:r>
        <w:rPr>
          <w:rFonts w:hint="cs"/>
          <w:rtl/>
        </w:rPr>
        <w:t xml:space="preserve"> </w:t>
      </w:r>
      <w:bookmarkStart w:id="7966" w:name="_ETM_Q22_556045"/>
      <w:bookmarkEnd w:id="7966"/>
      <w:r>
        <w:rPr>
          <w:rtl/>
        </w:rPr>
        <w:t xml:space="preserve">ערים </w:t>
      </w:r>
      <w:bookmarkStart w:id="7967" w:name="_ETM_Q22_575680"/>
      <w:bookmarkEnd w:id="7967"/>
      <w:r>
        <w:rPr>
          <w:rtl/>
        </w:rPr>
        <w:t>שלמות</w:t>
      </w:r>
      <w:r w:rsidR="00BA5748">
        <w:rPr>
          <w:rFonts w:hint="cs"/>
          <w:rtl/>
        </w:rPr>
        <w:t>,</w:t>
      </w:r>
      <w:r>
        <w:rPr>
          <w:rtl/>
        </w:rPr>
        <w:t xml:space="preserve"> </w:t>
      </w:r>
      <w:bookmarkStart w:id="7968" w:name="_ETM_Q22_576220"/>
      <w:bookmarkStart w:id="7969" w:name="_ETM_Q22_576550"/>
      <w:bookmarkStart w:id="7970" w:name="_ETM_Q22_576850"/>
      <w:bookmarkEnd w:id="7968"/>
      <w:bookmarkEnd w:id="7969"/>
      <w:bookmarkEnd w:id="7970"/>
      <w:r>
        <w:rPr>
          <w:rtl/>
        </w:rPr>
        <w:t xml:space="preserve">לא </w:t>
      </w:r>
      <w:bookmarkStart w:id="7971" w:name="_ETM_Q22_576970"/>
      <w:bookmarkEnd w:id="7971"/>
      <w:r>
        <w:rPr>
          <w:rtl/>
        </w:rPr>
        <w:t xml:space="preserve">מאחזים </w:t>
      </w:r>
      <w:bookmarkStart w:id="7972" w:name="_ETM_Q22_577540"/>
      <w:bookmarkEnd w:id="7972"/>
      <w:r>
        <w:rPr>
          <w:rtl/>
        </w:rPr>
        <w:t>למיניהם</w:t>
      </w:r>
      <w:r>
        <w:rPr>
          <w:rFonts w:hint="cs"/>
          <w:rtl/>
        </w:rPr>
        <w:t xml:space="preserve"> </w:t>
      </w:r>
      <w:r w:rsidR="00D06262">
        <w:rPr>
          <w:rFonts w:hint="eastAsia"/>
          <w:rtl/>
        </w:rPr>
        <w:t>–</w:t>
      </w:r>
      <w:r>
        <w:rPr>
          <w:rtl/>
        </w:rPr>
        <w:t xml:space="preserve"> </w:t>
      </w:r>
      <w:bookmarkStart w:id="7973" w:name="_ETM_Q22_578600"/>
      <w:bookmarkEnd w:id="7973"/>
      <w:r>
        <w:rPr>
          <w:rtl/>
        </w:rPr>
        <w:t xml:space="preserve">עדיין </w:t>
      </w:r>
      <w:bookmarkStart w:id="7974" w:name="_ETM_Q22_579579"/>
      <w:bookmarkEnd w:id="7974"/>
      <w:r>
        <w:rPr>
          <w:rFonts w:hint="cs"/>
          <w:rtl/>
        </w:rPr>
        <w:t>כבול</w:t>
      </w:r>
      <w:r w:rsidR="00BA5748">
        <w:rPr>
          <w:rFonts w:hint="cs"/>
          <w:rtl/>
        </w:rPr>
        <w:t>ים</w:t>
      </w:r>
      <w:r>
        <w:rPr>
          <w:rFonts w:hint="cs"/>
          <w:rtl/>
        </w:rPr>
        <w:t xml:space="preserve"> </w:t>
      </w:r>
      <w:bookmarkStart w:id="7975" w:name="_ETM_Q22_580299"/>
      <w:bookmarkEnd w:id="7975"/>
      <w:r>
        <w:rPr>
          <w:rtl/>
        </w:rPr>
        <w:t xml:space="preserve">בידי </w:t>
      </w:r>
      <w:bookmarkStart w:id="7976" w:name="_ETM_Q22_581730"/>
      <w:bookmarkEnd w:id="7976"/>
      <w:r>
        <w:rPr>
          <w:rFonts w:hint="cs"/>
          <w:rtl/>
        </w:rPr>
        <w:t xml:space="preserve">היוועצויות </w:t>
      </w:r>
      <w:bookmarkStart w:id="7977" w:name="_ETM_Q22_582060"/>
      <w:bookmarkStart w:id="7978" w:name="_ETM_Q22_582659"/>
      <w:bookmarkEnd w:id="7977"/>
      <w:bookmarkEnd w:id="7978"/>
      <w:r>
        <w:rPr>
          <w:rtl/>
        </w:rPr>
        <w:t xml:space="preserve">משפטיות </w:t>
      </w:r>
      <w:bookmarkStart w:id="7979" w:name="_ETM_Q22_583380"/>
      <w:bookmarkEnd w:id="7979"/>
      <w:r>
        <w:rPr>
          <w:rtl/>
        </w:rPr>
        <w:t xml:space="preserve">כאלה </w:t>
      </w:r>
      <w:bookmarkStart w:id="7980" w:name="_ETM_Q22_583650"/>
      <w:bookmarkEnd w:id="7980"/>
      <w:r>
        <w:rPr>
          <w:rtl/>
        </w:rPr>
        <w:t>ואחרות</w:t>
      </w:r>
      <w:r>
        <w:rPr>
          <w:rFonts w:hint="cs"/>
          <w:rtl/>
        </w:rPr>
        <w:t>.</w:t>
      </w:r>
      <w:bookmarkStart w:id="7981" w:name="_ETM_Q22_585000"/>
      <w:bookmarkStart w:id="7982" w:name="_ETM_Q22_584869"/>
      <w:bookmarkEnd w:id="7981"/>
      <w:bookmarkEnd w:id="7982"/>
      <w:r w:rsidR="00BA5748">
        <w:rPr>
          <w:rFonts w:hint="cs"/>
          <w:rtl/>
        </w:rPr>
        <w:t xml:space="preserve"> </w:t>
      </w:r>
      <w:r>
        <w:rPr>
          <w:rtl/>
        </w:rPr>
        <w:t xml:space="preserve">כבר </w:t>
      </w:r>
      <w:bookmarkStart w:id="7983" w:name="_ETM_Q22_585259"/>
      <w:bookmarkEnd w:id="7983"/>
      <w:r>
        <w:rPr>
          <w:rtl/>
        </w:rPr>
        <w:t xml:space="preserve">בשנת </w:t>
      </w:r>
      <w:bookmarkStart w:id="7984" w:name="_ETM_Q22_585619"/>
      <w:bookmarkEnd w:id="7984"/>
      <w:r>
        <w:rPr>
          <w:rtl/>
        </w:rPr>
        <w:t xml:space="preserve">2011 </w:t>
      </w:r>
      <w:bookmarkStart w:id="7985" w:name="_ETM_Q22_587029"/>
      <w:bookmarkEnd w:id="7985"/>
      <w:r>
        <w:rPr>
          <w:rtl/>
        </w:rPr>
        <w:t xml:space="preserve">מדינת </w:t>
      </w:r>
      <w:bookmarkStart w:id="7986" w:name="_ETM_Q22_587569"/>
      <w:bookmarkEnd w:id="7986"/>
      <w:r>
        <w:rPr>
          <w:rtl/>
        </w:rPr>
        <w:t xml:space="preserve">ישראל </w:t>
      </w:r>
      <w:bookmarkStart w:id="7987" w:name="_ETM_Q22_587810"/>
      <w:bookmarkEnd w:id="7987"/>
      <w:r>
        <w:rPr>
          <w:rtl/>
        </w:rPr>
        <w:t>הודיע</w:t>
      </w:r>
      <w:r>
        <w:rPr>
          <w:rFonts w:hint="cs"/>
          <w:rtl/>
        </w:rPr>
        <w:t>ה</w:t>
      </w:r>
      <w:r>
        <w:rPr>
          <w:rtl/>
        </w:rPr>
        <w:t xml:space="preserve"> </w:t>
      </w:r>
      <w:bookmarkStart w:id="7988" w:name="_ETM_Q22_588020"/>
      <w:bookmarkEnd w:id="7988"/>
      <w:r>
        <w:rPr>
          <w:rtl/>
        </w:rPr>
        <w:t xml:space="preserve">לבג"ץ </w:t>
      </w:r>
      <w:bookmarkStart w:id="7989" w:name="_ETM_Q22_589400"/>
      <w:bookmarkEnd w:id="7989"/>
      <w:r>
        <w:rPr>
          <w:rtl/>
        </w:rPr>
        <w:t xml:space="preserve">שרוב </w:t>
      </w:r>
      <w:bookmarkStart w:id="7990" w:name="_ETM_Q22_590630"/>
      <w:bookmarkEnd w:id="7990"/>
      <w:r>
        <w:rPr>
          <w:rFonts w:hint="cs"/>
          <w:rtl/>
        </w:rPr>
        <w:t>ה</w:t>
      </w:r>
      <w:r>
        <w:rPr>
          <w:rtl/>
        </w:rPr>
        <w:t xml:space="preserve">מאחזים </w:t>
      </w:r>
      <w:bookmarkStart w:id="7991" w:name="_ETM_Q22_591170"/>
      <w:bookmarkEnd w:id="7991"/>
      <w:r>
        <w:rPr>
          <w:rFonts w:hint="cs"/>
          <w:rtl/>
        </w:rPr>
        <w:t>ה</w:t>
      </w:r>
      <w:r>
        <w:rPr>
          <w:rtl/>
        </w:rPr>
        <w:t>אל</w:t>
      </w:r>
      <w:r w:rsidR="00054896">
        <w:rPr>
          <w:rFonts w:hint="cs"/>
          <w:rtl/>
        </w:rPr>
        <w:t>ה</w:t>
      </w:r>
      <w:r>
        <w:rPr>
          <w:rtl/>
        </w:rPr>
        <w:t xml:space="preserve"> </w:t>
      </w:r>
      <w:bookmarkStart w:id="7992" w:name="_ETM_Q22_591800"/>
      <w:bookmarkEnd w:id="7992"/>
      <w:r>
        <w:rPr>
          <w:rtl/>
        </w:rPr>
        <w:t>יוסדרו</w:t>
      </w:r>
      <w:r w:rsidR="00BA5748">
        <w:rPr>
          <w:rFonts w:hint="cs"/>
          <w:rtl/>
        </w:rPr>
        <w:t>;</w:t>
      </w:r>
      <w:r>
        <w:rPr>
          <w:rtl/>
        </w:rPr>
        <w:t xml:space="preserve"> </w:t>
      </w:r>
      <w:bookmarkStart w:id="7993" w:name="_ETM_Q22_592850"/>
      <w:bookmarkEnd w:id="7993"/>
      <w:r>
        <w:rPr>
          <w:rtl/>
        </w:rPr>
        <w:t xml:space="preserve">גם </w:t>
      </w:r>
      <w:bookmarkStart w:id="7994" w:name="_ETM_Q22_593180"/>
      <w:bookmarkEnd w:id="7994"/>
      <w:r>
        <w:rPr>
          <w:rFonts w:hint="cs"/>
          <w:rtl/>
        </w:rPr>
        <w:t xml:space="preserve">אם הם בהתחלה הוקמו </w:t>
      </w:r>
      <w:bookmarkStart w:id="7995" w:name="_ETM_Q22_593420"/>
      <w:bookmarkStart w:id="7996" w:name="_ETM_Q22_593990"/>
      <w:bookmarkStart w:id="7997" w:name="_ETM_Q22_594470"/>
      <w:bookmarkEnd w:id="7995"/>
      <w:bookmarkEnd w:id="7996"/>
      <w:bookmarkEnd w:id="7997"/>
      <w:r>
        <w:rPr>
          <w:rtl/>
        </w:rPr>
        <w:t xml:space="preserve">שלא </w:t>
      </w:r>
      <w:bookmarkStart w:id="7998" w:name="_ETM_Q22_594680"/>
      <w:bookmarkEnd w:id="7998"/>
      <w:r>
        <w:rPr>
          <w:rtl/>
        </w:rPr>
        <w:t>בדרך</w:t>
      </w:r>
      <w:r w:rsidR="00BA5748">
        <w:rPr>
          <w:rFonts w:hint="cs"/>
          <w:rtl/>
        </w:rPr>
        <w:t>,</w:t>
      </w:r>
      <w:r>
        <w:rPr>
          <w:rtl/>
        </w:rPr>
        <w:t xml:space="preserve"> </w:t>
      </w:r>
      <w:bookmarkStart w:id="7999" w:name="_ETM_Q22_595190"/>
      <w:bookmarkEnd w:id="7999"/>
      <w:r>
        <w:rPr>
          <w:rtl/>
        </w:rPr>
        <w:t xml:space="preserve">מאז </w:t>
      </w:r>
      <w:bookmarkStart w:id="8000" w:name="_ETM_Q22_595520"/>
      <w:bookmarkEnd w:id="8000"/>
      <w:r>
        <w:rPr>
          <w:rtl/>
        </w:rPr>
        <w:t xml:space="preserve">הסכמי </w:t>
      </w:r>
      <w:bookmarkStart w:id="8001" w:name="_ETM_Q22_595880"/>
      <w:bookmarkEnd w:id="8001"/>
      <w:r>
        <w:rPr>
          <w:rtl/>
        </w:rPr>
        <w:t>אוסלו</w:t>
      </w:r>
      <w:r>
        <w:rPr>
          <w:rFonts w:hint="cs"/>
          <w:rtl/>
        </w:rPr>
        <w:t>,</w:t>
      </w:r>
      <w:r>
        <w:rPr>
          <w:rtl/>
        </w:rPr>
        <w:t xml:space="preserve"> </w:t>
      </w:r>
      <w:bookmarkStart w:id="8002" w:name="_ETM_Q22_597560"/>
      <w:bookmarkEnd w:id="8002"/>
      <w:r>
        <w:rPr>
          <w:rFonts w:hint="cs"/>
          <w:rtl/>
        </w:rPr>
        <w:t>ה</w:t>
      </w:r>
      <w:r>
        <w:rPr>
          <w:rtl/>
        </w:rPr>
        <w:t xml:space="preserve">ם </w:t>
      </w:r>
      <w:bookmarkStart w:id="8003" w:name="_ETM_Q22_597740"/>
      <w:bookmarkEnd w:id="8003"/>
      <w:r>
        <w:rPr>
          <w:rtl/>
        </w:rPr>
        <w:t xml:space="preserve">יוסדרו </w:t>
      </w:r>
      <w:bookmarkStart w:id="8004" w:name="_ETM_Q22_598310"/>
      <w:bookmarkEnd w:id="8004"/>
      <w:r>
        <w:rPr>
          <w:rtl/>
        </w:rPr>
        <w:t>ו</w:t>
      </w:r>
      <w:r>
        <w:rPr>
          <w:rFonts w:hint="cs"/>
          <w:rtl/>
        </w:rPr>
        <w:t xml:space="preserve">הם </w:t>
      </w:r>
      <w:bookmarkStart w:id="8005" w:name="_ETM_Q22_597000"/>
      <w:bookmarkEnd w:id="8005"/>
      <w:r>
        <w:rPr>
          <w:rtl/>
        </w:rPr>
        <w:t>נמצאים</w:t>
      </w:r>
      <w:r>
        <w:rPr>
          <w:rFonts w:hint="cs"/>
          <w:rtl/>
        </w:rPr>
        <w:t xml:space="preserve">. </w:t>
      </w:r>
    </w:p>
    <w:p w:rsidR="00016C86" w:rsidRDefault="00016C86" w:rsidP="006F1440">
      <w:pPr>
        <w:rPr>
          <w:rtl/>
        </w:rPr>
      </w:pPr>
    </w:p>
    <w:p w:rsidR="00016C86" w:rsidRDefault="00016C86" w:rsidP="00054896">
      <w:pPr>
        <w:rPr>
          <w:rtl/>
        </w:rPr>
      </w:pPr>
      <w:bookmarkStart w:id="8006" w:name="_ETM_Q22_600000"/>
      <w:bookmarkStart w:id="8007" w:name="_ETM_Q22_599609"/>
      <w:bookmarkEnd w:id="8006"/>
      <w:bookmarkEnd w:id="8007"/>
      <w:r>
        <w:rPr>
          <w:rtl/>
        </w:rPr>
        <w:t xml:space="preserve">ביקרתי </w:t>
      </w:r>
      <w:bookmarkStart w:id="8008" w:name="_ETM_Q22_600869"/>
      <w:bookmarkEnd w:id="8008"/>
      <w:r>
        <w:rPr>
          <w:rtl/>
        </w:rPr>
        <w:t xml:space="preserve">לפני </w:t>
      </w:r>
      <w:bookmarkStart w:id="8009" w:name="_ETM_Q22_601710"/>
      <w:bookmarkEnd w:id="8009"/>
      <w:r>
        <w:rPr>
          <w:rtl/>
        </w:rPr>
        <w:t xml:space="preserve">כמה </w:t>
      </w:r>
      <w:bookmarkStart w:id="8010" w:name="_ETM_Q22_602009"/>
      <w:bookmarkEnd w:id="8010"/>
      <w:r>
        <w:rPr>
          <w:rtl/>
        </w:rPr>
        <w:t xml:space="preserve">שבועות </w:t>
      </w:r>
      <w:bookmarkStart w:id="8011" w:name="_ETM_Q22_602850"/>
      <w:bookmarkEnd w:id="8011"/>
      <w:r>
        <w:rPr>
          <w:rtl/>
        </w:rPr>
        <w:t xml:space="preserve">עם </w:t>
      </w:r>
      <w:bookmarkStart w:id="8012" w:name="_ETM_Q22_602939"/>
      <w:bookmarkEnd w:id="8012"/>
      <w:r>
        <w:rPr>
          <w:rFonts w:hint="cs"/>
          <w:rtl/>
        </w:rPr>
        <w:t>השר</w:t>
      </w:r>
      <w:r>
        <w:rPr>
          <w:rtl/>
        </w:rPr>
        <w:t xml:space="preserve"> </w:t>
      </w:r>
      <w:bookmarkStart w:id="8013" w:name="_ETM_Q22_603240"/>
      <w:bookmarkEnd w:id="8013"/>
      <w:r>
        <w:rPr>
          <w:rtl/>
        </w:rPr>
        <w:t xml:space="preserve">במשרד </w:t>
      </w:r>
      <w:bookmarkStart w:id="8014" w:name="_ETM_Q22_603720"/>
      <w:bookmarkEnd w:id="8014"/>
      <w:r>
        <w:rPr>
          <w:rtl/>
        </w:rPr>
        <w:t>הביטחון</w:t>
      </w:r>
      <w:r>
        <w:rPr>
          <w:rFonts w:hint="cs"/>
          <w:rtl/>
        </w:rPr>
        <w:t>,</w:t>
      </w:r>
      <w:r>
        <w:rPr>
          <w:rtl/>
        </w:rPr>
        <w:t xml:space="preserve"> </w:t>
      </w:r>
      <w:bookmarkStart w:id="8015" w:name="_ETM_Q22_604689"/>
      <w:bookmarkEnd w:id="8015"/>
      <w:r>
        <w:rPr>
          <w:rtl/>
        </w:rPr>
        <w:t xml:space="preserve">השר </w:t>
      </w:r>
      <w:bookmarkStart w:id="8016" w:name="_ETM_Q22_605079"/>
      <w:bookmarkEnd w:id="8016"/>
      <w:r>
        <w:rPr>
          <w:rtl/>
        </w:rPr>
        <w:t xml:space="preserve">מיכאל </w:t>
      </w:r>
      <w:bookmarkStart w:id="8017" w:name="_ETM_Q22_605409"/>
      <w:bookmarkEnd w:id="8017"/>
      <w:r>
        <w:rPr>
          <w:rtl/>
        </w:rPr>
        <w:t>ביטון</w:t>
      </w:r>
      <w:r>
        <w:rPr>
          <w:rFonts w:hint="cs"/>
          <w:rtl/>
        </w:rPr>
        <w:t>,</w:t>
      </w:r>
      <w:r>
        <w:rPr>
          <w:rtl/>
        </w:rPr>
        <w:t xml:space="preserve"> </w:t>
      </w:r>
      <w:bookmarkStart w:id="8018" w:name="_ETM_Q22_605709"/>
      <w:bookmarkEnd w:id="8018"/>
      <w:r>
        <w:rPr>
          <w:rtl/>
        </w:rPr>
        <w:t xml:space="preserve">וחבר </w:t>
      </w:r>
      <w:bookmarkStart w:id="8019" w:name="_ETM_Q22_606039"/>
      <w:bookmarkEnd w:id="8019"/>
      <w:r>
        <w:rPr>
          <w:rtl/>
        </w:rPr>
        <w:t xml:space="preserve">הכנסת </w:t>
      </w:r>
      <w:bookmarkStart w:id="8020" w:name="_ETM_Q22_606520"/>
      <w:bookmarkEnd w:id="8020"/>
      <w:r>
        <w:rPr>
          <w:rtl/>
        </w:rPr>
        <w:t xml:space="preserve">משה </w:t>
      </w:r>
      <w:bookmarkStart w:id="8021" w:name="_ETM_Q22_606819"/>
      <w:bookmarkEnd w:id="8021"/>
      <w:r>
        <w:rPr>
          <w:rtl/>
        </w:rPr>
        <w:t>ארבל</w:t>
      </w:r>
      <w:r>
        <w:rPr>
          <w:rFonts w:hint="cs"/>
          <w:rtl/>
        </w:rPr>
        <w:t>,</w:t>
      </w:r>
      <w:r>
        <w:rPr>
          <w:rtl/>
        </w:rPr>
        <w:t xml:space="preserve"> </w:t>
      </w:r>
      <w:bookmarkStart w:id="8022" w:name="_ETM_Q22_607959"/>
      <w:bookmarkEnd w:id="8022"/>
      <w:r>
        <w:rPr>
          <w:rtl/>
        </w:rPr>
        <w:t xml:space="preserve">בגבעת </w:t>
      </w:r>
      <w:bookmarkStart w:id="8023" w:name="_ETM_Q22_610590"/>
      <w:bookmarkEnd w:id="8023"/>
      <w:r>
        <w:rPr>
          <w:rtl/>
        </w:rPr>
        <w:t>יתיר</w:t>
      </w:r>
      <w:r>
        <w:rPr>
          <w:rFonts w:hint="cs"/>
          <w:rtl/>
        </w:rPr>
        <w:t>,</w:t>
      </w:r>
      <w:r>
        <w:rPr>
          <w:rtl/>
        </w:rPr>
        <w:t xml:space="preserve"> </w:t>
      </w:r>
      <w:bookmarkStart w:id="8024" w:name="_ETM_Q22_611800"/>
      <w:bookmarkEnd w:id="8024"/>
      <w:r>
        <w:rPr>
          <w:rtl/>
        </w:rPr>
        <w:t>בשומרון</w:t>
      </w:r>
      <w:r>
        <w:rPr>
          <w:rFonts w:hint="cs"/>
          <w:rtl/>
        </w:rPr>
        <w:t>,</w:t>
      </w:r>
      <w:r>
        <w:rPr>
          <w:rtl/>
        </w:rPr>
        <w:t xml:space="preserve"> </w:t>
      </w:r>
      <w:bookmarkStart w:id="8025" w:name="_ETM_Q22_616350"/>
      <w:bookmarkEnd w:id="8025"/>
      <w:r>
        <w:rPr>
          <w:rtl/>
        </w:rPr>
        <w:t xml:space="preserve">במקומות </w:t>
      </w:r>
      <w:bookmarkStart w:id="8026" w:name="_ETM_Q22_617010"/>
      <w:bookmarkEnd w:id="8026"/>
      <w:r>
        <w:rPr>
          <w:rtl/>
        </w:rPr>
        <w:t xml:space="preserve">שאין </w:t>
      </w:r>
      <w:bookmarkStart w:id="8027" w:name="_ETM_Q22_617400"/>
      <w:bookmarkEnd w:id="8027"/>
      <w:r>
        <w:rPr>
          <w:rtl/>
        </w:rPr>
        <w:t xml:space="preserve">להם </w:t>
      </w:r>
      <w:bookmarkStart w:id="8028" w:name="_ETM_Q22_618299"/>
      <w:bookmarkEnd w:id="8028"/>
      <w:r>
        <w:rPr>
          <w:rtl/>
        </w:rPr>
        <w:t>חשמל</w:t>
      </w:r>
      <w:bookmarkStart w:id="8029" w:name="_ETM_Q22_619710"/>
      <w:bookmarkEnd w:id="8029"/>
      <w:r>
        <w:rPr>
          <w:rFonts w:hint="cs"/>
          <w:rtl/>
        </w:rPr>
        <w:t xml:space="preserve"> </w:t>
      </w:r>
      <w:r>
        <w:rPr>
          <w:rtl/>
        </w:rPr>
        <w:t xml:space="preserve">לא </w:t>
      </w:r>
      <w:bookmarkStart w:id="8030" w:name="_ETM_Q22_619950"/>
      <w:bookmarkEnd w:id="8030"/>
      <w:r>
        <w:rPr>
          <w:rtl/>
        </w:rPr>
        <w:t xml:space="preserve">למוסדות </w:t>
      </w:r>
      <w:bookmarkStart w:id="8031" w:name="_ETM_Q22_620400"/>
      <w:bookmarkEnd w:id="8031"/>
      <w:r>
        <w:rPr>
          <w:rtl/>
        </w:rPr>
        <w:t>ציבור</w:t>
      </w:r>
      <w:r>
        <w:rPr>
          <w:rFonts w:hint="cs"/>
          <w:rtl/>
        </w:rPr>
        <w:t>,</w:t>
      </w:r>
      <w:r>
        <w:rPr>
          <w:rtl/>
        </w:rPr>
        <w:t xml:space="preserve"> </w:t>
      </w:r>
      <w:bookmarkStart w:id="8032" w:name="_ETM_Q22_620970"/>
      <w:bookmarkEnd w:id="8032"/>
      <w:r>
        <w:rPr>
          <w:rtl/>
        </w:rPr>
        <w:t xml:space="preserve">לא </w:t>
      </w:r>
      <w:bookmarkStart w:id="8033" w:name="_ETM_Q22_621180"/>
      <w:bookmarkEnd w:id="8033"/>
      <w:r>
        <w:rPr>
          <w:rtl/>
        </w:rPr>
        <w:t xml:space="preserve">לגני </w:t>
      </w:r>
      <w:bookmarkStart w:id="8034" w:name="_ETM_Q22_621540"/>
      <w:bookmarkEnd w:id="8034"/>
      <w:r>
        <w:rPr>
          <w:rtl/>
        </w:rPr>
        <w:t>ילדים</w:t>
      </w:r>
      <w:r>
        <w:rPr>
          <w:rFonts w:hint="cs"/>
          <w:rtl/>
        </w:rPr>
        <w:t>,</w:t>
      </w:r>
      <w:r>
        <w:rPr>
          <w:rtl/>
        </w:rPr>
        <w:t xml:space="preserve"> </w:t>
      </w:r>
      <w:bookmarkStart w:id="8035" w:name="_ETM_Q22_622170"/>
      <w:bookmarkEnd w:id="8035"/>
      <w:r>
        <w:rPr>
          <w:rtl/>
        </w:rPr>
        <w:t xml:space="preserve">הסדרות </w:t>
      </w:r>
      <w:bookmarkStart w:id="8036" w:name="_ETM_Q22_622680"/>
      <w:bookmarkEnd w:id="8036"/>
      <w:r>
        <w:rPr>
          <w:rtl/>
        </w:rPr>
        <w:t>בעייתיות</w:t>
      </w:r>
      <w:r>
        <w:rPr>
          <w:rFonts w:hint="cs"/>
          <w:rtl/>
        </w:rPr>
        <w:t>.</w:t>
      </w:r>
      <w:r>
        <w:rPr>
          <w:rtl/>
        </w:rPr>
        <w:t xml:space="preserve"> </w:t>
      </w:r>
      <w:bookmarkStart w:id="8037" w:name="_ETM_Q22_623220"/>
      <w:bookmarkEnd w:id="8037"/>
      <w:r>
        <w:rPr>
          <w:rFonts w:hint="cs"/>
          <w:rtl/>
        </w:rPr>
        <w:t xml:space="preserve">ראינו </w:t>
      </w:r>
      <w:bookmarkStart w:id="8038" w:name="_ETM_Q22_623430"/>
      <w:bookmarkEnd w:id="8038"/>
      <w:r>
        <w:rPr>
          <w:rFonts w:hint="cs"/>
          <w:rtl/>
        </w:rPr>
        <w:t>א</w:t>
      </w:r>
      <w:r>
        <w:rPr>
          <w:rtl/>
        </w:rPr>
        <w:t xml:space="preserve">ת </w:t>
      </w:r>
      <w:bookmarkStart w:id="8039" w:name="_ETM_Q22_623490"/>
      <w:bookmarkEnd w:id="8039"/>
      <w:r>
        <w:rPr>
          <w:rtl/>
        </w:rPr>
        <w:t xml:space="preserve">השרפה </w:t>
      </w:r>
      <w:bookmarkStart w:id="8040" w:name="_ETM_Q22_623910"/>
      <w:bookmarkEnd w:id="8040"/>
      <w:r>
        <w:rPr>
          <w:rtl/>
        </w:rPr>
        <w:t xml:space="preserve">שקרתה </w:t>
      </w:r>
      <w:bookmarkStart w:id="8041" w:name="_ETM_Q22_624390"/>
      <w:bookmarkEnd w:id="8041"/>
      <w:r>
        <w:rPr>
          <w:rtl/>
        </w:rPr>
        <w:t xml:space="preserve">לפני </w:t>
      </w:r>
      <w:bookmarkStart w:id="8042" w:name="_ETM_Q22_624720"/>
      <w:bookmarkEnd w:id="8042"/>
      <w:r>
        <w:rPr>
          <w:rtl/>
        </w:rPr>
        <w:t xml:space="preserve">שבועיים </w:t>
      </w:r>
      <w:bookmarkStart w:id="8043" w:name="_ETM_Q22_625740"/>
      <w:bookmarkEnd w:id="8043"/>
      <w:r w:rsidR="00D06262">
        <w:rPr>
          <w:rFonts w:hint="cs"/>
          <w:rtl/>
        </w:rPr>
        <w:t>–</w:t>
      </w:r>
      <w:r w:rsidR="00054896">
        <w:rPr>
          <w:rFonts w:hint="cs"/>
          <w:rtl/>
        </w:rPr>
        <w:t xml:space="preserve"> </w:t>
      </w:r>
      <w:r>
        <w:rPr>
          <w:rtl/>
        </w:rPr>
        <w:t xml:space="preserve">משפחה </w:t>
      </w:r>
      <w:bookmarkStart w:id="8044" w:name="_ETM_Q22_626160"/>
      <w:bookmarkEnd w:id="8044"/>
      <w:r>
        <w:rPr>
          <w:rtl/>
        </w:rPr>
        <w:t xml:space="preserve">שלמה </w:t>
      </w:r>
      <w:bookmarkStart w:id="8045" w:name="_ETM_Q22_626460"/>
      <w:bookmarkEnd w:id="8045"/>
      <w:r>
        <w:rPr>
          <w:rtl/>
        </w:rPr>
        <w:t xml:space="preserve">שכמעט </w:t>
      </w:r>
      <w:bookmarkStart w:id="8046" w:name="_ETM_Q22_626880"/>
      <w:bookmarkEnd w:id="8046"/>
      <w:r>
        <w:rPr>
          <w:rtl/>
        </w:rPr>
        <w:t xml:space="preserve">איבדה </w:t>
      </w:r>
      <w:bookmarkStart w:id="8047" w:name="_ETM_Q22_627150"/>
      <w:bookmarkEnd w:id="8047"/>
      <w:r>
        <w:rPr>
          <w:rtl/>
        </w:rPr>
        <w:t xml:space="preserve">את </w:t>
      </w:r>
      <w:bookmarkStart w:id="8048" w:name="_ETM_Q22_627240"/>
      <w:bookmarkEnd w:id="8048"/>
      <w:r>
        <w:rPr>
          <w:rtl/>
        </w:rPr>
        <w:t xml:space="preserve">כל </w:t>
      </w:r>
      <w:bookmarkStart w:id="8049" w:name="_ETM_Q22_627450"/>
      <w:bookmarkEnd w:id="8049"/>
      <w:r>
        <w:rPr>
          <w:rtl/>
        </w:rPr>
        <w:t>עולמה</w:t>
      </w:r>
      <w:r>
        <w:rPr>
          <w:rFonts w:hint="cs"/>
          <w:rtl/>
        </w:rPr>
        <w:t xml:space="preserve">. </w:t>
      </w:r>
      <w:bookmarkStart w:id="8050" w:name="_ETM_Q22_628000"/>
      <w:bookmarkStart w:id="8051" w:name="_ETM_Q22_628370"/>
      <w:bookmarkEnd w:id="8050"/>
      <w:bookmarkEnd w:id="8051"/>
      <w:r>
        <w:rPr>
          <w:rtl/>
        </w:rPr>
        <w:t xml:space="preserve">על </w:t>
      </w:r>
      <w:bookmarkStart w:id="8052" w:name="_ETM_Q22_628580"/>
      <w:bookmarkEnd w:id="8052"/>
      <w:r>
        <w:rPr>
          <w:rtl/>
        </w:rPr>
        <w:t xml:space="preserve">מה </w:t>
      </w:r>
      <w:bookmarkStart w:id="8053" w:name="_ETM_Q22_629120"/>
      <w:bookmarkEnd w:id="8053"/>
      <w:r>
        <w:rPr>
          <w:rtl/>
        </w:rPr>
        <w:t>ולמה</w:t>
      </w:r>
      <w:r>
        <w:rPr>
          <w:rFonts w:hint="cs"/>
          <w:rtl/>
        </w:rPr>
        <w:t>?</w:t>
      </w:r>
      <w:r>
        <w:rPr>
          <w:rtl/>
        </w:rPr>
        <w:t xml:space="preserve"> </w:t>
      </w:r>
      <w:bookmarkStart w:id="8054" w:name="_ETM_Q22_632569"/>
      <w:bookmarkEnd w:id="8054"/>
    </w:p>
    <w:p w:rsidR="00016C86" w:rsidRDefault="00016C86" w:rsidP="006F1440">
      <w:pPr>
        <w:rPr>
          <w:rtl/>
        </w:rPr>
      </w:pPr>
    </w:p>
    <w:p w:rsidR="00016C86" w:rsidRDefault="00016C86" w:rsidP="00054896">
      <w:pPr>
        <w:rPr>
          <w:rtl/>
        </w:rPr>
      </w:pPr>
      <w:bookmarkStart w:id="8055" w:name="_ETM_Q22_634000"/>
      <w:bookmarkEnd w:id="8055"/>
      <w:r>
        <w:rPr>
          <w:rtl/>
        </w:rPr>
        <w:t xml:space="preserve">שאלות </w:t>
      </w:r>
      <w:bookmarkStart w:id="8056" w:name="_ETM_Q22_632959"/>
      <w:bookmarkEnd w:id="8056"/>
      <w:r>
        <w:rPr>
          <w:rtl/>
        </w:rPr>
        <w:t xml:space="preserve">שנשאלות </w:t>
      </w:r>
      <w:bookmarkStart w:id="8057" w:name="_ETM_Q22_633659"/>
      <w:bookmarkEnd w:id="8057"/>
      <w:r>
        <w:rPr>
          <w:rtl/>
        </w:rPr>
        <w:t xml:space="preserve">במשרד </w:t>
      </w:r>
      <w:bookmarkStart w:id="8058" w:name="_ETM_Q22_634170"/>
      <w:bookmarkEnd w:id="8058"/>
      <w:r>
        <w:rPr>
          <w:rtl/>
        </w:rPr>
        <w:t>המשפטים</w:t>
      </w:r>
      <w:r>
        <w:rPr>
          <w:rFonts w:hint="cs"/>
          <w:rtl/>
        </w:rPr>
        <w:t xml:space="preserve"> </w:t>
      </w:r>
      <w:r w:rsidR="00D06262">
        <w:rPr>
          <w:rFonts w:hint="eastAsia"/>
        </w:rPr>
        <w:t>–</w:t>
      </w:r>
      <w:r>
        <w:rPr>
          <w:rtl/>
        </w:rPr>
        <w:t xml:space="preserve"> </w:t>
      </w:r>
      <w:bookmarkStart w:id="8059" w:name="_ETM_Q22_634950"/>
      <w:bookmarkEnd w:id="8059"/>
      <w:r>
        <w:rPr>
          <w:rtl/>
        </w:rPr>
        <w:t>בי</w:t>
      </w:r>
      <w:r>
        <w:rPr>
          <w:rFonts w:hint="cs"/>
          <w:rtl/>
        </w:rPr>
        <w:t>ו</w:t>
      </w:r>
      <w:r>
        <w:rPr>
          <w:rtl/>
        </w:rPr>
        <w:t>רוקרטי</w:t>
      </w:r>
      <w:r>
        <w:rPr>
          <w:rFonts w:hint="cs"/>
          <w:rtl/>
        </w:rPr>
        <w:t xml:space="preserve">ות </w:t>
      </w:r>
      <w:bookmarkStart w:id="8060" w:name="_ETM_Q22_635550"/>
      <w:bookmarkEnd w:id="8060"/>
      <w:r w:rsidR="00D06262">
        <w:rPr>
          <w:rFonts w:hint="eastAsia"/>
          <w:rtl/>
        </w:rPr>
        <w:t>–</w:t>
      </w:r>
      <w:r>
        <w:rPr>
          <w:rtl/>
        </w:rPr>
        <w:t xml:space="preserve"> </w:t>
      </w:r>
      <w:bookmarkStart w:id="8061" w:name="_ETM_Q22_635640"/>
      <w:bookmarkEnd w:id="8061"/>
      <w:r>
        <w:rPr>
          <w:rtl/>
        </w:rPr>
        <w:t xml:space="preserve">נמצא </w:t>
      </w:r>
      <w:bookmarkStart w:id="8062" w:name="_ETM_Q22_635940"/>
      <w:bookmarkEnd w:id="8062"/>
      <w:r>
        <w:rPr>
          <w:rtl/>
        </w:rPr>
        <w:t xml:space="preserve">פה </w:t>
      </w:r>
      <w:bookmarkStart w:id="8063" w:name="_ETM_Q22_636880"/>
      <w:bookmarkEnd w:id="8063"/>
      <w:r>
        <w:rPr>
          <w:rtl/>
        </w:rPr>
        <w:t xml:space="preserve">למעלה </w:t>
      </w:r>
      <w:bookmarkStart w:id="8064" w:name="_ETM_Q22_637210"/>
      <w:bookmarkEnd w:id="8064"/>
      <w:r>
        <w:rPr>
          <w:rtl/>
        </w:rPr>
        <w:t xml:space="preserve">חבר </w:t>
      </w:r>
      <w:bookmarkStart w:id="8065" w:name="_ETM_Q22_637450"/>
      <w:bookmarkEnd w:id="8065"/>
      <w:r>
        <w:rPr>
          <w:rtl/>
        </w:rPr>
        <w:t xml:space="preserve">הכנסת </w:t>
      </w:r>
      <w:bookmarkStart w:id="8066" w:name="_ETM_Q22_638290"/>
      <w:bookmarkEnd w:id="8066"/>
      <w:r>
        <w:rPr>
          <w:rtl/>
        </w:rPr>
        <w:t xml:space="preserve">הרב </w:t>
      </w:r>
      <w:bookmarkStart w:id="8067" w:name="_ETM_Q22_638440"/>
      <w:bookmarkEnd w:id="8067"/>
      <w:r>
        <w:rPr>
          <w:rtl/>
        </w:rPr>
        <w:t xml:space="preserve">יצחק </w:t>
      </w:r>
      <w:bookmarkStart w:id="8068" w:name="_ETM_Q22_638770"/>
      <w:bookmarkEnd w:id="8068"/>
      <w:r>
        <w:rPr>
          <w:rtl/>
        </w:rPr>
        <w:t>פינדרוס</w:t>
      </w:r>
      <w:r>
        <w:rPr>
          <w:rFonts w:hint="cs"/>
          <w:rtl/>
        </w:rPr>
        <w:t>,</w:t>
      </w:r>
      <w:r>
        <w:rPr>
          <w:rtl/>
        </w:rPr>
        <w:t xml:space="preserve"> </w:t>
      </w:r>
      <w:bookmarkStart w:id="8069" w:name="_ETM_Q22_639750"/>
      <w:bookmarkEnd w:id="8069"/>
      <w:r>
        <w:rPr>
          <w:rtl/>
        </w:rPr>
        <w:t xml:space="preserve">שהיה </w:t>
      </w:r>
      <w:bookmarkStart w:id="8070" w:name="_ETM_Q22_640950"/>
      <w:bookmarkEnd w:id="8070"/>
      <w:r>
        <w:rPr>
          <w:rtl/>
        </w:rPr>
        <w:t xml:space="preserve">ראש </w:t>
      </w:r>
      <w:bookmarkStart w:id="8071" w:name="_ETM_Q22_641220"/>
      <w:bookmarkEnd w:id="8071"/>
      <w:r>
        <w:rPr>
          <w:rtl/>
        </w:rPr>
        <w:t xml:space="preserve">עיריית </w:t>
      </w:r>
      <w:bookmarkStart w:id="8072" w:name="_ETM_Q22_641970"/>
      <w:bookmarkEnd w:id="8072"/>
      <w:r>
        <w:rPr>
          <w:rtl/>
        </w:rPr>
        <w:t xml:space="preserve">ביתר </w:t>
      </w:r>
      <w:bookmarkStart w:id="8073" w:name="_ETM_Q22_642480"/>
      <w:bookmarkEnd w:id="8073"/>
      <w:r>
        <w:rPr>
          <w:rtl/>
        </w:rPr>
        <w:t>ע</w:t>
      </w:r>
      <w:r>
        <w:rPr>
          <w:rFonts w:hint="cs"/>
          <w:rtl/>
        </w:rPr>
        <w:t>י</w:t>
      </w:r>
      <w:r>
        <w:rPr>
          <w:rtl/>
        </w:rPr>
        <w:t>לית</w:t>
      </w:r>
      <w:r>
        <w:rPr>
          <w:rFonts w:hint="cs"/>
          <w:rtl/>
        </w:rPr>
        <w:t>. זו</w:t>
      </w:r>
      <w:r>
        <w:rPr>
          <w:rtl/>
        </w:rPr>
        <w:t xml:space="preserve"> </w:t>
      </w:r>
      <w:bookmarkStart w:id="8074" w:name="_ETM_Q22_643970"/>
      <w:bookmarkEnd w:id="8074"/>
      <w:r>
        <w:rPr>
          <w:rtl/>
        </w:rPr>
        <w:t xml:space="preserve">עיר </w:t>
      </w:r>
      <w:bookmarkStart w:id="8075" w:name="_ETM_Q22_644180"/>
      <w:bookmarkEnd w:id="8075"/>
      <w:r>
        <w:rPr>
          <w:rtl/>
        </w:rPr>
        <w:t xml:space="preserve">לכל </w:t>
      </w:r>
      <w:bookmarkStart w:id="8076" w:name="_ETM_Q22_644480"/>
      <w:bookmarkEnd w:id="8076"/>
      <w:r>
        <w:rPr>
          <w:rtl/>
        </w:rPr>
        <w:t>דבר</w:t>
      </w:r>
      <w:r>
        <w:rPr>
          <w:rFonts w:hint="cs"/>
          <w:rtl/>
        </w:rPr>
        <w:t>,</w:t>
      </w:r>
      <w:r>
        <w:rPr>
          <w:rtl/>
        </w:rPr>
        <w:t xml:space="preserve"> </w:t>
      </w:r>
      <w:bookmarkStart w:id="8077" w:name="_ETM_Q22_645080"/>
      <w:bookmarkEnd w:id="8077"/>
      <w:r>
        <w:rPr>
          <w:rtl/>
        </w:rPr>
        <w:t>ש</w:t>
      </w:r>
      <w:r>
        <w:rPr>
          <w:rFonts w:hint="cs"/>
          <w:rtl/>
        </w:rPr>
        <w:t xml:space="preserve">גם היא </w:t>
      </w:r>
      <w:bookmarkStart w:id="8078" w:name="_ETM_Q22_645620"/>
      <w:bookmarkEnd w:id="8078"/>
      <w:r>
        <w:rPr>
          <w:rtl/>
        </w:rPr>
        <w:t xml:space="preserve">מוגדרת </w:t>
      </w:r>
      <w:bookmarkStart w:id="8079" w:name="_ETM_Q22_646740"/>
      <w:bookmarkEnd w:id="8079"/>
      <w:r>
        <w:rPr>
          <w:rtl/>
        </w:rPr>
        <w:t xml:space="preserve">בהגדרות </w:t>
      </w:r>
      <w:bookmarkStart w:id="8080" w:name="_ETM_Q22_647340"/>
      <w:bookmarkEnd w:id="8080"/>
      <w:r>
        <w:rPr>
          <w:rtl/>
        </w:rPr>
        <w:t xml:space="preserve">המשפטיות </w:t>
      </w:r>
      <w:bookmarkStart w:id="8081" w:name="_ETM_Q22_647940"/>
      <w:bookmarkEnd w:id="8081"/>
      <w:r>
        <w:rPr>
          <w:rtl/>
        </w:rPr>
        <w:t>של</w:t>
      </w:r>
      <w:r>
        <w:rPr>
          <w:rFonts w:hint="cs"/>
          <w:rtl/>
        </w:rPr>
        <w:t>ה</w:t>
      </w:r>
      <w:r>
        <w:rPr>
          <w:rtl/>
        </w:rPr>
        <w:t xml:space="preserve"> </w:t>
      </w:r>
      <w:bookmarkStart w:id="8082" w:name="_ETM_Q22_648270"/>
      <w:bookmarkEnd w:id="8082"/>
      <w:r>
        <w:rPr>
          <w:rtl/>
        </w:rPr>
        <w:t xml:space="preserve">ביהודה </w:t>
      </w:r>
      <w:bookmarkStart w:id="8083" w:name="_ETM_Q22_648569"/>
      <w:bookmarkEnd w:id="8083"/>
      <w:r>
        <w:rPr>
          <w:rtl/>
        </w:rPr>
        <w:t>ושומרון</w:t>
      </w:r>
      <w:r w:rsidR="00054896">
        <w:rPr>
          <w:rFonts w:hint="cs"/>
          <w:rtl/>
        </w:rPr>
        <w:t>,</w:t>
      </w:r>
      <w:r>
        <w:rPr>
          <w:rtl/>
        </w:rPr>
        <w:t xml:space="preserve"> </w:t>
      </w:r>
      <w:bookmarkStart w:id="8084" w:name="_ETM_Q22_649140"/>
      <w:bookmarkEnd w:id="8084"/>
      <w:r>
        <w:rPr>
          <w:rtl/>
        </w:rPr>
        <w:t>בשטחים</w:t>
      </w:r>
      <w:r>
        <w:rPr>
          <w:rFonts w:hint="cs"/>
          <w:rtl/>
        </w:rPr>
        <w:t>.</w:t>
      </w:r>
      <w:r>
        <w:rPr>
          <w:rtl/>
        </w:rPr>
        <w:t xml:space="preserve"> </w:t>
      </w:r>
      <w:bookmarkStart w:id="8085" w:name="_ETM_Q22_649770"/>
      <w:bookmarkEnd w:id="8085"/>
      <w:r>
        <w:rPr>
          <w:rtl/>
        </w:rPr>
        <w:t xml:space="preserve">תשאלו </w:t>
      </w:r>
      <w:bookmarkStart w:id="8086" w:name="_ETM_Q22_650190"/>
      <w:bookmarkEnd w:id="8086"/>
      <w:r>
        <w:rPr>
          <w:rtl/>
        </w:rPr>
        <w:t xml:space="preserve">אותו </w:t>
      </w:r>
      <w:bookmarkStart w:id="8087" w:name="_ETM_Q22_650340"/>
      <w:bookmarkEnd w:id="8087"/>
      <w:r>
        <w:rPr>
          <w:rtl/>
        </w:rPr>
        <w:t xml:space="preserve">מה </w:t>
      </w:r>
      <w:bookmarkStart w:id="8088" w:name="_ETM_Q22_650520"/>
      <w:bookmarkEnd w:id="8088"/>
      <w:r>
        <w:rPr>
          <w:rFonts w:hint="cs"/>
          <w:rtl/>
        </w:rPr>
        <w:t>ה</w:t>
      </w:r>
      <w:r>
        <w:rPr>
          <w:rtl/>
        </w:rPr>
        <w:t>בי</w:t>
      </w:r>
      <w:r w:rsidR="00054896">
        <w:rPr>
          <w:rFonts w:hint="cs"/>
          <w:rtl/>
        </w:rPr>
        <w:t>ו</w:t>
      </w:r>
      <w:r>
        <w:rPr>
          <w:rtl/>
        </w:rPr>
        <w:t>רוקרטיה</w:t>
      </w:r>
      <w:r w:rsidR="00054896">
        <w:rPr>
          <w:rFonts w:hint="cs"/>
          <w:rtl/>
        </w:rPr>
        <w:t>,</w:t>
      </w:r>
      <w:r>
        <w:rPr>
          <w:rtl/>
        </w:rPr>
        <w:t xml:space="preserve"> </w:t>
      </w:r>
      <w:bookmarkStart w:id="8089" w:name="_ETM_Q22_651650"/>
      <w:bookmarkEnd w:id="8089"/>
      <w:r>
        <w:rPr>
          <w:rtl/>
        </w:rPr>
        <w:t xml:space="preserve">מי </w:t>
      </w:r>
      <w:bookmarkStart w:id="8090" w:name="_ETM_Q22_651920"/>
      <w:bookmarkEnd w:id="8090"/>
      <w:r>
        <w:rPr>
          <w:rtl/>
        </w:rPr>
        <w:t xml:space="preserve">מדבר </w:t>
      </w:r>
      <w:bookmarkStart w:id="8091" w:name="_ETM_Q22_652310"/>
      <w:bookmarkEnd w:id="8091"/>
      <w:r>
        <w:rPr>
          <w:rtl/>
        </w:rPr>
        <w:t xml:space="preserve">על </w:t>
      </w:r>
      <w:bookmarkStart w:id="8092" w:name="_ETM_Q22_652400"/>
      <w:bookmarkEnd w:id="8092"/>
      <w:r>
        <w:rPr>
          <w:rtl/>
        </w:rPr>
        <w:t xml:space="preserve">תכנון </w:t>
      </w:r>
      <w:bookmarkStart w:id="8093" w:name="_ETM_Q22_652730"/>
      <w:bookmarkEnd w:id="8093"/>
      <w:r>
        <w:rPr>
          <w:rtl/>
        </w:rPr>
        <w:t>ובנייה</w:t>
      </w:r>
      <w:r w:rsidR="00054896">
        <w:rPr>
          <w:rFonts w:hint="cs"/>
          <w:rtl/>
        </w:rPr>
        <w:t>,</w:t>
      </w:r>
      <w:r>
        <w:rPr>
          <w:rtl/>
        </w:rPr>
        <w:t xml:space="preserve"> </w:t>
      </w:r>
      <w:bookmarkStart w:id="8094" w:name="_ETM_Q22_653360"/>
      <w:bookmarkEnd w:id="8094"/>
      <w:r>
        <w:rPr>
          <w:rtl/>
        </w:rPr>
        <w:t xml:space="preserve">על </w:t>
      </w:r>
      <w:bookmarkStart w:id="8095" w:name="_ETM_Q22_653480"/>
      <w:bookmarkEnd w:id="8095"/>
      <w:r>
        <w:rPr>
          <w:rtl/>
        </w:rPr>
        <w:t xml:space="preserve">אספקת </w:t>
      </w:r>
      <w:bookmarkStart w:id="8096" w:name="_ETM_Q22_653989"/>
      <w:bookmarkEnd w:id="8096"/>
      <w:r>
        <w:rPr>
          <w:rtl/>
        </w:rPr>
        <w:t>מים</w:t>
      </w:r>
      <w:r>
        <w:rPr>
          <w:rFonts w:hint="cs"/>
          <w:rtl/>
        </w:rPr>
        <w:t>,</w:t>
      </w:r>
      <w:r>
        <w:rPr>
          <w:rtl/>
        </w:rPr>
        <w:t xml:space="preserve"> </w:t>
      </w:r>
      <w:bookmarkStart w:id="8097" w:name="_ETM_Q22_654319"/>
      <w:bookmarkEnd w:id="8097"/>
      <w:r>
        <w:rPr>
          <w:rtl/>
        </w:rPr>
        <w:t xml:space="preserve">על </w:t>
      </w:r>
      <w:bookmarkStart w:id="8098" w:name="_ETM_Q22_654410"/>
      <w:bookmarkEnd w:id="8098"/>
      <w:r>
        <w:rPr>
          <w:rtl/>
        </w:rPr>
        <w:t>חשמל</w:t>
      </w:r>
      <w:r>
        <w:rPr>
          <w:rFonts w:hint="cs"/>
          <w:rtl/>
        </w:rPr>
        <w:t>,</w:t>
      </w:r>
      <w:r>
        <w:rPr>
          <w:rtl/>
        </w:rPr>
        <w:t xml:space="preserve"> </w:t>
      </w:r>
      <w:bookmarkStart w:id="8099" w:name="_ETM_Q22_655370"/>
      <w:bookmarkEnd w:id="8099"/>
      <w:r>
        <w:rPr>
          <w:rtl/>
        </w:rPr>
        <w:t xml:space="preserve">על </w:t>
      </w:r>
      <w:bookmarkStart w:id="8100" w:name="_ETM_Q22_655670"/>
      <w:bookmarkEnd w:id="8100"/>
      <w:r>
        <w:rPr>
          <w:rFonts w:hint="cs"/>
          <w:rtl/>
        </w:rPr>
        <w:t>ה</w:t>
      </w:r>
      <w:bookmarkStart w:id="8101" w:name="_ETM_Q22_656120"/>
      <w:bookmarkEnd w:id="8101"/>
      <w:r>
        <w:rPr>
          <w:rtl/>
        </w:rPr>
        <w:t xml:space="preserve">ביורוקרטיות </w:t>
      </w:r>
      <w:bookmarkStart w:id="8102" w:name="_ETM_Q22_656750"/>
      <w:bookmarkEnd w:id="8102"/>
      <w:r>
        <w:rPr>
          <w:rtl/>
        </w:rPr>
        <w:t xml:space="preserve">מול </w:t>
      </w:r>
      <w:bookmarkStart w:id="8103" w:name="_ETM_Q22_656930"/>
      <w:bookmarkEnd w:id="8103"/>
      <w:r>
        <w:rPr>
          <w:rtl/>
        </w:rPr>
        <w:t>משרד</w:t>
      </w:r>
      <w:r>
        <w:rPr>
          <w:rFonts w:hint="cs"/>
          <w:rtl/>
        </w:rPr>
        <w:t>י</w:t>
      </w:r>
      <w:r>
        <w:rPr>
          <w:rtl/>
        </w:rPr>
        <w:t xml:space="preserve"> </w:t>
      </w:r>
      <w:bookmarkStart w:id="8104" w:name="_ETM_Q22_657260"/>
      <w:bookmarkEnd w:id="8104"/>
      <w:r>
        <w:rPr>
          <w:rtl/>
        </w:rPr>
        <w:t xml:space="preserve">ממשלה </w:t>
      </w:r>
      <w:bookmarkStart w:id="8105" w:name="_ETM_Q22_657860"/>
      <w:bookmarkEnd w:id="8105"/>
      <w:r>
        <w:rPr>
          <w:rtl/>
        </w:rPr>
        <w:t xml:space="preserve">בגלל </w:t>
      </w:r>
      <w:bookmarkStart w:id="8106" w:name="_ETM_Q22_658730"/>
      <w:bookmarkEnd w:id="8106"/>
      <w:r>
        <w:rPr>
          <w:rtl/>
        </w:rPr>
        <w:t xml:space="preserve">ההגדרות </w:t>
      </w:r>
      <w:bookmarkStart w:id="8107" w:name="_ETM_Q22_659720"/>
      <w:bookmarkEnd w:id="8107"/>
      <w:r>
        <w:rPr>
          <w:rtl/>
        </w:rPr>
        <w:t>המשפטיות</w:t>
      </w:r>
      <w:r>
        <w:rPr>
          <w:rFonts w:hint="cs"/>
          <w:rtl/>
        </w:rPr>
        <w:t>,</w:t>
      </w:r>
      <w:r>
        <w:rPr>
          <w:rtl/>
        </w:rPr>
        <w:t xml:space="preserve"> </w:t>
      </w:r>
      <w:bookmarkStart w:id="8108" w:name="_ETM_Q22_660379"/>
      <w:bookmarkEnd w:id="8108"/>
      <w:r>
        <w:rPr>
          <w:rtl/>
        </w:rPr>
        <w:t xml:space="preserve">ובסוף </w:t>
      </w:r>
      <w:bookmarkStart w:id="8109" w:name="_ETM_Q22_660890"/>
      <w:bookmarkEnd w:id="8109"/>
      <w:r>
        <w:rPr>
          <w:rtl/>
        </w:rPr>
        <w:t xml:space="preserve">יש </w:t>
      </w:r>
      <w:bookmarkStart w:id="8110" w:name="_ETM_Q22_661129"/>
      <w:bookmarkEnd w:id="8110"/>
      <w:r>
        <w:rPr>
          <w:rtl/>
        </w:rPr>
        <w:t>ש</w:t>
      </w:r>
      <w:r>
        <w:rPr>
          <w:rFonts w:hint="cs"/>
          <w:rtl/>
        </w:rPr>
        <w:t>ם</w:t>
      </w:r>
      <w:r>
        <w:rPr>
          <w:rtl/>
        </w:rPr>
        <w:t xml:space="preserve"> </w:t>
      </w:r>
      <w:bookmarkStart w:id="8111" w:name="_ETM_Q22_661730"/>
      <w:bookmarkEnd w:id="8111"/>
      <w:r>
        <w:rPr>
          <w:rtl/>
        </w:rPr>
        <w:t xml:space="preserve">עשרות </w:t>
      </w:r>
      <w:bookmarkStart w:id="8112" w:name="_ETM_Q22_662390"/>
      <w:bookmarkEnd w:id="8112"/>
      <w:r>
        <w:rPr>
          <w:rtl/>
        </w:rPr>
        <w:t xml:space="preserve">אלפי </w:t>
      </w:r>
      <w:bookmarkStart w:id="8113" w:name="_ETM_Q22_662870"/>
      <w:bookmarkEnd w:id="8113"/>
      <w:r>
        <w:rPr>
          <w:rtl/>
        </w:rPr>
        <w:t xml:space="preserve">אזרחי </w:t>
      </w:r>
      <w:bookmarkStart w:id="8114" w:name="_ETM_Q22_663349"/>
      <w:bookmarkEnd w:id="8114"/>
      <w:r>
        <w:rPr>
          <w:rtl/>
        </w:rPr>
        <w:t xml:space="preserve">מדינת </w:t>
      </w:r>
      <w:bookmarkStart w:id="8115" w:name="_ETM_Q22_663769"/>
      <w:bookmarkEnd w:id="8115"/>
      <w:r>
        <w:rPr>
          <w:rtl/>
        </w:rPr>
        <w:t xml:space="preserve">ישראל </w:t>
      </w:r>
      <w:bookmarkStart w:id="8116" w:name="_ETM_Q22_664910"/>
      <w:bookmarkEnd w:id="8116"/>
      <w:r>
        <w:rPr>
          <w:rtl/>
        </w:rPr>
        <w:t xml:space="preserve">שצריכים </w:t>
      </w:r>
      <w:bookmarkStart w:id="8117" w:name="_ETM_Q22_665330"/>
      <w:bookmarkEnd w:id="8117"/>
      <w:r>
        <w:rPr>
          <w:rtl/>
        </w:rPr>
        <w:t xml:space="preserve">לקבל </w:t>
      </w:r>
      <w:bookmarkStart w:id="8118" w:name="_ETM_Q22_665660"/>
      <w:bookmarkEnd w:id="8118"/>
      <w:r>
        <w:rPr>
          <w:rtl/>
        </w:rPr>
        <w:t xml:space="preserve">את </w:t>
      </w:r>
      <w:bookmarkStart w:id="8119" w:name="_ETM_Q22_665750"/>
      <w:bookmarkEnd w:id="8119"/>
      <w:r>
        <w:rPr>
          <w:rtl/>
        </w:rPr>
        <w:t>השירות</w:t>
      </w:r>
      <w:r>
        <w:rPr>
          <w:rFonts w:hint="cs"/>
          <w:rtl/>
        </w:rPr>
        <w:t>.</w:t>
      </w:r>
    </w:p>
    <w:p w:rsidR="00016C86" w:rsidRDefault="00016C86" w:rsidP="006F1440">
      <w:pPr>
        <w:rPr>
          <w:rtl/>
        </w:rPr>
      </w:pPr>
    </w:p>
    <w:p w:rsidR="00016C86" w:rsidRDefault="00016C86" w:rsidP="006F1440">
      <w:pPr>
        <w:pStyle w:val="af5"/>
        <w:rPr>
          <w:rtl/>
        </w:rPr>
      </w:pPr>
      <w:bookmarkStart w:id="8120" w:name="ET_interruption_5851_25"/>
      <w:r w:rsidRPr="001811AE">
        <w:rPr>
          <w:rStyle w:val="TagStyle"/>
          <w:rtl/>
        </w:rPr>
        <w:t xml:space="preserve"> &lt;&lt; קריאה &gt;&gt;</w:t>
      </w:r>
      <w:r w:rsidRPr="000E4813">
        <w:rPr>
          <w:rStyle w:val="TagStyle"/>
          <w:rtl/>
        </w:rPr>
        <w:t xml:space="preserve"> </w:t>
      </w:r>
      <w:r>
        <w:rPr>
          <w:rtl/>
        </w:rPr>
        <w:t>משה אבוטבול (ש"ס):</w:t>
      </w:r>
      <w:r w:rsidRPr="000E4813">
        <w:rPr>
          <w:rStyle w:val="TagStyle"/>
          <w:rtl/>
        </w:rPr>
        <w:t xml:space="preserve"> </w:t>
      </w:r>
      <w:r w:rsidRPr="001811AE">
        <w:rPr>
          <w:rStyle w:val="TagStyle"/>
          <w:rtl/>
        </w:rPr>
        <w:t>&lt;&lt; קריאה &gt;&gt;</w:t>
      </w:r>
      <w:r>
        <w:rPr>
          <w:rtl/>
        </w:rPr>
        <w:t xml:space="preserve"> </w:t>
      </w:r>
      <w:bookmarkEnd w:id="8120"/>
    </w:p>
    <w:p w:rsidR="00016C86" w:rsidRDefault="00016C86" w:rsidP="00977595">
      <w:pPr>
        <w:rPr>
          <w:rtl/>
          <w:lang w:eastAsia="he-IL"/>
        </w:rPr>
      </w:pPr>
    </w:p>
    <w:p w:rsidR="00016C86" w:rsidRDefault="00016C86" w:rsidP="00054896">
      <w:pPr>
        <w:rPr>
          <w:rtl/>
          <w:lang w:eastAsia="he-IL"/>
        </w:rPr>
      </w:pPr>
      <w:bookmarkStart w:id="8121" w:name="_ETM_Q22_666000"/>
      <w:bookmarkEnd w:id="8121"/>
      <w:r>
        <w:rPr>
          <w:rFonts w:hint="cs"/>
          <w:rtl/>
          <w:lang w:eastAsia="he-IL"/>
        </w:rPr>
        <w:t xml:space="preserve">אוריאל, אוריאל, סליחה. </w:t>
      </w:r>
      <w:bookmarkStart w:id="8122" w:name="_ETM_Q22_668000"/>
      <w:bookmarkEnd w:id="8122"/>
      <w:r>
        <w:rPr>
          <w:rFonts w:hint="cs"/>
          <w:rtl/>
          <w:lang w:eastAsia="he-IL"/>
        </w:rPr>
        <w:t>כדאי לספר גם על הסיור בשבוע שעבר של השדולה</w:t>
      </w:r>
      <w:r w:rsidR="00054896">
        <w:rPr>
          <w:rFonts w:hint="cs"/>
          <w:rtl/>
          <w:lang w:eastAsia="he-IL"/>
        </w:rPr>
        <w:t>.</w:t>
      </w:r>
      <w:r>
        <w:rPr>
          <w:rFonts w:hint="cs"/>
          <w:rtl/>
          <w:lang w:eastAsia="he-IL"/>
        </w:rPr>
        <w:t xml:space="preserve"> ראינו בעיניים את כל הדברים האלה, וחייבים גם את הנושא הזה להעלות.</w:t>
      </w:r>
    </w:p>
    <w:p w:rsidR="00016C86" w:rsidRDefault="00016C86" w:rsidP="006F1440">
      <w:pPr>
        <w:rPr>
          <w:rtl/>
          <w:lang w:eastAsia="he-IL"/>
        </w:rPr>
      </w:pPr>
      <w:bookmarkStart w:id="8123" w:name="_ETM_Q22_674000"/>
      <w:bookmarkEnd w:id="8123"/>
    </w:p>
    <w:p w:rsidR="00016C86" w:rsidRDefault="00016C86" w:rsidP="006F1440">
      <w:pPr>
        <w:pStyle w:val="-"/>
        <w:rPr>
          <w:rtl/>
        </w:rPr>
      </w:pPr>
      <w:bookmarkStart w:id="8124" w:name="ET_speakercontinue_6044_26"/>
      <w:r w:rsidRPr="001811AE">
        <w:rPr>
          <w:rStyle w:val="TagStyle"/>
          <w:rtl/>
        </w:rPr>
        <w:t xml:space="preserve"> &lt;&lt; דובר_המשך &gt;&gt;</w:t>
      </w:r>
      <w:r w:rsidRPr="000E4813">
        <w:rPr>
          <w:rStyle w:val="TagStyle"/>
          <w:rtl/>
        </w:rPr>
        <w:t xml:space="preserve"> </w:t>
      </w:r>
      <w:r>
        <w:rPr>
          <w:rtl/>
        </w:rPr>
        <w:t>אוריאל בוסו (ש"ס):</w:t>
      </w:r>
      <w:r w:rsidRPr="000E4813">
        <w:rPr>
          <w:rStyle w:val="TagStyle"/>
          <w:rtl/>
        </w:rPr>
        <w:t xml:space="preserve"> </w:t>
      </w:r>
      <w:r w:rsidRPr="001811AE">
        <w:rPr>
          <w:rStyle w:val="TagStyle"/>
          <w:rtl/>
        </w:rPr>
        <w:t>&lt;&lt; דובר_המשך &gt;&gt;</w:t>
      </w:r>
      <w:r>
        <w:rPr>
          <w:rtl/>
        </w:rPr>
        <w:t xml:space="preserve"> </w:t>
      </w:r>
      <w:bookmarkEnd w:id="8124"/>
    </w:p>
    <w:p w:rsidR="00016C86" w:rsidRDefault="00016C86" w:rsidP="00977595">
      <w:pPr>
        <w:rPr>
          <w:rtl/>
          <w:lang w:eastAsia="he-IL"/>
        </w:rPr>
      </w:pPr>
    </w:p>
    <w:p w:rsidR="00016C86" w:rsidRPr="000E4813" w:rsidRDefault="00016C86" w:rsidP="00054896">
      <w:pPr>
        <w:rPr>
          <w:rtl/>
          <w:lang w:eastAsia="he-IL"/>
        </w:rPr>
      </w:pPr>
      <w:bookmarkStart w:id="8125" w:name="_ETM_Q22_675000"/>
      <w:bookmarkEnd w:id="8125"/>
      <w:r>
        <w:rPr>
          <w:rFonts w:hint="cs"/>
          <w:rtl/>
          <w:lang w:eastAsia="he-IL"/>
        </w:rPr>
        <w:t xml:space="preserve">גם השדולה למען ארץ ישראל </w:t>
      </w:r>
      <w:bookmarkStart w:id="8126" w:name="_ETM_Q22_677000"/>
      <w:bookmarkEnd w:id="8126"/>
      <w:r>
        <w:rPr>
          <w:rFonts w:hint="cs"/>
          <w:rtl/>
          <w:lang w:eastAsia="he-IL"/>
        </w:rPr>
        <w:t>סיירו בשבוע שעבר באזורים הללו בשביל לוודא מקרוב</w:t>
      </w:r>
      <w:r w:rsidR="00054896">
        <w:rPr>
          <w:rFonts w:hint="cs"/>
          <w:rtl/>
          <w:lang w:eastAsia="he-IL"/>
        </w:rPr>
        <w:t>.</w:t>
      </w:r>
      <w:r>
        <w:rPr>
          <w:rFonts w:hint="cs"/>
          <w:rtl/>
          <w:lang w:eastAsia="he-IL"/>
        </w:rPr>
        <w:t xml:space="preserve"> נמצא</w:t>
      </w:r>
      <w:r w:rsidR="00BA5748">
        <w:rPr>
          <w:rFonts w:hint="cs"/>
          <w:rtl/>
          <w:lang w:eastAsia="he-IL"/>
        </w:rPr>
        <w:t>ים</w:t>
      </w:r>
      <w:r>
        <w:rPr>
          <w:rFonts w:hint="cs"/>
          <w:rtl/>
          <w:lang w:eastAsia="he-IL"/>
        </w:rPr>
        <w:t xml:space="preserve"> </w:t>
      </w:r>
      <w:bookmarkStart w:id="8127" w:name="_ETM_Q22_680000"/>
      <w:bookmarkEnd w:id="8127"/>
      <w:r>
        <w:rPr>
          <w:rFonts w:hint="cs"/>
          <w:rtl/>
          <w:lang w:eastAsia="he-IL"/>
        </w:rPr>
        <w:t>פה גם חבר</w:t>
      </w:r>
      <w:r w:rsidR="00BA5748">
        <w:rPr>
          <w:rFonts w:hint="cs"/>
          <w:rtl/>
          <w:lang w:eastAsia="he-IL"/>
        </w:rPr>
        <w:t>י</w:t>
      </w:r>
      <w:r>
        <w:rPr>
          <w:rFonts w:hint="cs"/>
          <w:rtl/>
          <w:lang w:eastAsia="he-IL"/>
        </w:rPr>
        <w:t xml:space="preserve"> הכנסת טייב ואבוטבול, שבשבוע שעבר סיירו </w:t>
      </w:r>
      <w:bookmarkStart w:id="8128" w:name="_ETM_Q22_687000"/>
      <w:bookmarkEnd w:id="8128"/>
      <w:r>
        <w:rPr>
          <w:rFonts w:hint="cs"/>
          <w:rtl/>
          <w:lang w:eastAsia="he-IL"/>
        </w:rPr>
        <w:t xml:space="preserve">וראו מקרוב את העוולה המתמשכת, והכול בגלל ביורוקרטיה משפטית. </w:t>
      </w:r>
    </w:p>
    <w:p w:rsidR="00016C86" w:rsidRDefault="00016C86" w:rsidP="006F1440">
      <w:pPr>
        <w:rPr>
          <w:rtl/>
        </w:rPr>
      </w:pPr>
      <w:bookmarkStart w:id="8129" w:name="_ETM_Q22_665000"/>
      <w:bookmarkStart w:id="8130" w:name="_ETM_Q22_686069"/>
      <w:bookmarkEnd w:id="8129"/>
      <w:bookmarkEnd w:id="8130"/>
    </w:p>
    <w:p w:rsidR="00016C86" w:rsidRDefault="00016C86" w:rsidP="00BA5748">
      <w:pPr>
        <w:rPr>
          <w:rtl/>
        </w:rPr>
      </w:pPr>
      <w:bookmarkStart w:id="8131" w:name="_ETM_Q22_696278"/>
      <w:bookmarkStart w:id="8132" w:name="_ETM_Q22_696337"/>
      <w:bookmarkEnd w:id="8131"/>
      <w:bookmarkEnd w:id="8132"/>
      <w:r>
        <w:rPr>
          <w:rtl/>
        </w:rPr>
        <w:t xml:space="preserve">משרד </w:t>
      </w:r>
      <w:bookmarkStart w:id="8133" w:name="_ETM_Q22_692120"/>
      <w:bookmarkEnd w:id="8133"/>
      <w:r>
        <w:rPr>
          <w:rtl/>
        </w:rPr>
        <w:t>המשפטים</w:t>
      </w:r>
      <w:r>
        <w:rPr>
          <w:rFonts w:hint="cs"/>
          <w:rtl/>
        </w:rPr>
        <w:t>,</w:t>
      </w:r>
      <w:r>
        <w:rPr>
          <w:rtl/>
        </w:rPr>
        <w:t xml:space="preserve"> </w:t>
      </w:r>
      <w:bookmarkStart w:id="8134" w:name="_ETM_Q22_693050"/>
      <w:bookmarkEnd w:id="8134"/>
      <w:r>
        <w:rPr>
          <w:rtl/>
        </w:rPr>
        <w:t xml:space="preserve">שר </w:t>
      </w:r>
      <w:bookmarkStart w:id="8135" w:name="_ETM_Q22_693410"/>
      <w:bookmarkEnd w:id="8135"/>
      <w:r>
        <w:rPr>
          <w:rtl/>
        </w:rPr>
        <w:t xml:space="preserve">המשפטים </w:t>
      </w:r>
      <w:bookmarkStart w:id="8136" w:name="_ETM_Q22_694390"/>
      <w:bookmarkEnd w:id="8136"/>
      <w:r>
        <w:rPr>
          <w:rtl/>
        </w:rPr>
        <w:t xml:space="preserve">מר </w:t>
      </w:r>
      <w:bookmarkStart w:id="8137" w:name="_ETM_Q22_694720"/>
      <w:bookmarkEnd w:id="8137"/>
      <w:r>
        <w:rPr>
          <w:rtl/>
        </w:rPr>
        <w:t xml:space="preserve">אבי </w:t>
      </w:r>
      <w:bookmarkStart w:id="8138" w:name="_ETM_Q22_694900"/>
      <w:bookmarkEnd w:id="8138"/>
      <w:r>
        <w:rPr>
          <w:rtl/>
        </w:rPr>
        <w:t>ניס</w:t>
      </w:r>
      <w:r>
        <w:rPr>
          <w:rFonts w:hint="cs"/>
          <w:rtl/>
        </w:rPr>
        <w:t>נ</w:t>
      </w:r>
      <w:bookmarkStart w:id="8139" w:name="_ETM_Q22_695170"/>
      <w:bookmarkEnd w:id="8139"/>
      <w:r>
        <w:rPr>
          <w:rtl/>
        </w:rPr>
        <w:t>קורן</w:t>
      </w:r>
      <w:r>
        <w:rPr>
          <w:rFonts w:hint="cs"/>
          <w:rtl/>
        </w:rPr>
        <w:t>,</w:t>
      </w:r>
      <w:r>
        <w:rPr>
          <w:rtl/>
        </w:rPr>
        <w:t xml:space="preserve"> </w:t>
      </w:r>
      <w:bookmarkStart w:id="8140" w:name="_ETM_Q22_695830"/>
      <w:bookmarkEnd w:id="8140"/>
      <w:r>
        <w:rPr>
          <w:rtl/>
        </w:rPr>
        <w:t xml:space="preserve">קחו </w:t>
      </w:r>
      <w:bookmarkStart w:id="8141" w:name="_ETM_Q22_696460"/>
      <w:bookmarkEnd w:id="8141"/>
      <w:r>
        <w:rPr>
          <w:rtl/>
        </w:rPr>
        <w:t xml:space="preserve">את </w:t>
      </w:r>
      <w:bookmarkStart w:id="8142" w:name="_ETM_Q22_696640"/>
      <w:bookmarkEnd w:id="8142"/>
      <w:r>
        <w:rPr>
          <w:rtl/>
        </w:rPr>
        <w:t xml:space="preserve">הנושא </w:t>
      </w:r>
      <w:bookmarkStart w:id="8143" w:name="_ETM_Q22_697030"/>
      <w:bookmarkEnd w:id="8143"/>
      <w:r>
        <w:rPr>
          <w:rtl/>
        </w:rPr>
        <w:t xml:space="preserve">הזה </w:t>
      </w:r>
      <w:bookmarkStart w:id="8144" w:name="_ETM_Q22_697300"/>
      <w:bookmarkEnd w:id="8144"/>
      <w:r>
        <w:rPr>
          <w:rtl/>
        </w:rPr>
        <w:t xml:space="preserve">לידיים </w:t>
      </w:r>
      <w:bookmarkStart w:id="8145" w:name="_ETM_Q22_698170"/>
      <w:bookmarkEnd w:id="8145"/>
      <w:r w:rsidR="00D06262">
        <w:rPr>
          <w:rFonts w:hint="cs"/>
          <w:rtl/>
        </w:rPr>
        <w:t>–</w:t>
      </w:r>
      <w:r w:rsidR="00BA5748">
        <w:rPr>
          <w:rFonts w:hint="cs"/>
          <w:rtl/>
        </w:rPr>
        <w:t xml:space="preserve"> </w:t>
      </w:r>
      <w:r>
        <w:rPr>
          <w:rtl/>
        </w:rPr>
        <w:t xml:space="preserve">אדרבה </w:t>
      </w:r>
      <w:bookmarkStart w:id="8146" w:name="_ETM_Q22_698620"/>
      <w:bookmarkEnd w:id="8146"/>
      <w:r>
        <w:rPr>
          <w:rtl/>
        </w:rPr>
        <w:t>ואדרבה</w:t>
      </w:r>
      <w:r>
        <w:rPr>
          <w:rFonts w:hint="cs"/>
          <w:rtl/>
        </w:rPr>
        <w:t>,</w:t>
      </w:r>
      <w:r>
        <w:rPr>
          <w:rtl/>
        </w:rPr>
        <w:t xml:space="preserve"> </w:t>
      </w:r>
      <w:bookmarkStart w:id="8147" w:name="_ETM_Q22_699340"/>
      <w:bookmarkEnd w:id="8147"/>
      <w:r>
        <w:rPr>
          <w:rtl/>
        </w:rPr>
        <w:t>בהסדרה</w:t>
      </w:r>
      <w:r>
        <w:rPr>
          <w:rFonts w:hint="cs"/>
          <w:rtl/>
        </w:rPr>
        <w:t>,</w:t>
      </w:r>
      <w:r>
        <w:rPr>
          <w:rtl/>
        </w:rPr>
        <w:t xml:space="preserve"> </w:t>
      </w:r>
      <w:bookmarkStart w:id="8148" w:name="_ETM_Q22_700390"/>
      <w:bookmarkEnd w:id="8148"/>
      <w:r>
        <w:rPr>
          <w:rtl/>
        </w:rPr>
        <w:t xml:space="preserve">בתשובה </w:t>
      </w:r>
      <w:bookmarkStart w:id="8149" w:name="_ETM_Q22_700929"/>
      <w:bookmarkEnd w:id="8149"/>
      <w:r>
        <w:rPr>
          <w:rtl/>
        </w:rPr>
        <w:t>משפטית</w:t>
      </w:r>
      <w:r>
        <w:rPr>
          <w:rFonts w:hint="cs"/>
          <w:rtl/>
        </w:rPr>
        <w:t>,</w:t>
      </w:r>
      <w:r>
        <w:rPr>
          <w:rtl/>
        </w:rPr>
        <w:t xml:space="preserve"> </w:t>
      </w:r>
      <w:bookmarkStart w:id="8150" w:name="_ETM_Q22_701830"/>
      <w:bookmarkEnd w:id="8150"/>
      <w:r>
        <w:rPr>
          <w:rtl/>
        </w:rPr>
        <w:t xml:space="preserve">אבל </w:t>
      </w:r>
      <w:bookmarkStart w:id="8151" w:name="_ETM_Q22_702100"/>
      <w:bookmarkEnd w:id="8151"/>
      <w:r>
        <w:rPr>
          <w:rtl/>
        </w:rPr>
        <w:t xml:space="preserve">בואו </w:t>
      </w:r>
      <w:bookmarkStart w:id="8152" w:name="_ETM_Q22_702429"/>
      <w:bookmarkEnd w:id="8152"/>
      <w:r>
        <w:rPr>
          <w:rtl/>
        </w:rPr>
        <w:t xml:space="preserve">נסדיר </w:t>
      </w:r>
      <w:bookmarkStart w:id="8153" w:name="_ETM_Q22_702910"/>
      <w:bookmarkEnd w:id="8153"/>
      <w:r>
        <w:rPr>
          <w:rtl/>
        </w:rPr>
        <w:t xml:space="preserve">את </w:t>
      </w:r>
      <w:bookmarkStart w:id="8154" w:name="_ETM_Q22_703030"/>
      <w:bookmarkEnd w:id="8154"/>
      <w:r>
        <w:rPr>
          <w:rtl/>
        </w:rPr>
        <w:t>זה</w:t>
      </w:r>
      <w:r>
        <w:rPr>
          <w:rFonts w:hint="cs"/>
          <w:rtl/>
        </w:rPr>
        <w:t>,</w:t>
      </w:r>
      <w:r>
        <w:rPr>
          <w:rtl/>
        </w:rPr>
        <w:t xml:space="preserve"> </w:t>
      </w:r>
      <w:bookmarkStart w:id="8155" w:name="_ETM_Q22_703300"/>
      <w:bookmarkEnd w:id="8155"/>
      <w:r>
        <w:rPr>
          <w:rtl/>
        </w:rPr>
        <w:t xml:space="preserve">ללא </w:t>
      </w:r>
      <w:bookmarkStart w:id="8156" w:name="_ETM_Q22_703600"/>
      <w:bookmarkEnd w:id="8156"/>
      <w:r>
        <w:rPr>
          <w:rtl/>
        </w:rPr>
        <w:t xml:space="preserve">קשר </w:t>
      </w:r>
      <w:bookmarkStart w:id="8157" w:name="_ETM_Q22_704110"/>
      <w:bookmarkEnd w:id="8157"/>
      <w:r>
        <w:rPr>
          <w:rtl/>
        </w:rPr>
        <w:t xml:space="preserve">להסכמי </w:t>
      </w:r>
      <w:bookmarkStart w:id="8158" w:name="_ETM_Q22_704709"/>
      <w:bookmarkEnd w:id="8158"/>
      <w:r>
        <w:rPr>
          <w:rtl/>
        </w:rPr>
        <w:t>השלום</w:t>
      </w:r>
      <w:r>
        <w:rPr>
          <w:rFonts w:hint="cs"/>
          <w:rtl/>
        </w:rPr>
        <w:t>,</w:t>
      </w:r>
      <w:r>
        <w:rPr>
          <w:rtl/>
        </w:rPr>
        <w:t xml:space="preserve"> </w:t>
      </w:r>
      <w:bookmarkStart w:id="8159" w:name="_ETM_Q22_705160"/>
      <w:bookmarkEnd w:id="8159"/>
      <w:r>
        <w:rPr>
          <w:rtl/>
        </w:rPr>
        <w:t xml:space="preserve">לא </w:t>
      </w:r>
      <w:bookmarkStart w:id="8160" w:name="_ETM_Q22_705280"/>
      <w:bookmarkEnd w:id="8160"/>
      <w:r>
        <w:rPr>
          <w:rtl/>
        </w:rPr>
        <w:t>הסכמ</w:t>
      </w:r>
      <w:r>
        <w:rPr>
          <w:rFonts w:hint="cs"/>
          <w:rtl/>
        </w:rPr>
        <w:t>י</w:t>
      </w:r>
      <w:r>
        <w:rPr>
          <w:rtl/>
        </w:rPr>
        <w:t xml:space="preserve"> </w:t>
      </w:r>
      <w:bookmarkStart w:id="8161" w:name="_ETM_Q22_705640"/>
      <w:bookmarkEnd w:id="8161"/>
      <w:r>
        <w:rPr>
          <w:rtl/>
        </w:rPr>
        <w:t>השלום</w:t>
      </w:r>
      <w:r>
        <w:rPr>
          <w:rFonts w:hint="cs"/>
          <w:rtl/>
        </w:rPr>
        <w:t>.</w:t>
      </w:r>
      <w:r>
        <w:rPr>
          <w:rtl/>
        </w:rPr>
        <w:t xml:space="preserve"> </w:t>
      </w:r>
      <w:bookmarkStart w:id="8162" w:name="_ETM_Q22_706300"/>
      <w:bookmarkStart w:id="8163" w:name="_ETM_Q22_706840"/>
      <w:bookmarkEnd w:id="8162"/>
      <w:bookmarkEnd w:id="8163"/>
      <w:r>
        <w:rPr>
          <w:rtl/>
        </w:rPr>
        <w:t xml:space="preserve">בסוף </w:t>
      </w:r>
      <w:bookmarkStart w:id="8164" w:name="_ETM_Q22_707410"/>
      <w:bookmarkEnd w:id="8164"/>
      <w:r>
        <w:rPr>
          <w:rtl/>
        </w:rPr>
        <w:t xml:space="preserve">אלו דברים </w:t>
      </w:r>
      <w:bookmarkStart w:id="8165" w:name="_ETM_Q22_708010"/>
      <w:bookmarkEnd w:id="8165"/>
      <w:r>
        <w:rPr>
          <w:rtl/>
        </w:rPr>
        <w:t xml:space="preserve">שתושבי </w:t>
      </w:r>
      <w:bookmarkStart w:id="8166" w:name="_ETM_Q22_708850"/>
      <w:bookmarkEnd w:id="8166"/>
      <w:r>
        <w:rPr>
          <w:rtl/>
        </w:rPr>
        <w:t xml:space="preserve">מדינת </w:t>
      </w:r>
      <w:bookmarkStart w:id="8167" w:name="_ETM_Q22_709179"/>
      <w:bookmarkEnd w:id="8167"/>
      <w:r>
        <w:rPr>
          <w:rtl/>
        </w:rPr>
        <w:t xml:space="preserve">ישראל </w:t>
      </w:r>
      <w:bookmarkStart w:id="8168" w:name="_ETM_Q22_709540"/>
      <w:bookmarkEnd w:id="8168"/>
      <w:r>
        <w:rPr>
          <w:rtl/>
        </w:rPr>
        <w:t xml:space="preserve">צריכים </w:t>
      </w:r>
      <w:bookmarkStart w:id="8169" w:name="_ETM_Q22_709780"/>
      <w:bookmarkEnd w:id="8169"/>
      <w:r>
        <w:rPr>
          <w:rtl/>
        </w:rPr>
        <w:t xml:space="preserve">לקבל </w:t>
      </w:r>
      <w:bookmarkStart w:id="8170" w:name="_ETM_Q22_710540"/>
      <w:bookmarkEnd w:id="8170"/>
      <w:r>
        <w:rPr>
          <w:rtl/>
        </w:rPr>
        <w:t xml:space="preserve">בשביל </w:t>
      </w:r>
      <w:bookmarkStart w:id="8171" w:name="_ETM_Q22_711350"/>
      <w:bookmarkEnd w:id="8171"/>
      <w:r>
        <w:rPr>
          <w:rtl/>
        </w:rPr>
        <w:t xml:space="preserve">המשך </w:t>
      </w:r>
      <w:bookmarkStart w:id="8172" w:name="_ETM_Q22_711710"/>
      <w:bookmarkEnd w:id="8172"/>
      <w:r>
        <w:rPr>
          <w:rtl/>
        </w:rPr>
        <w:t xml:space="preserve">הקיום </w:t>
      </w:r>
      <w:bookmarkStart w:id="8173" w:name="_ETM_Q22_711980"/>
      <w:bookmarkEnd w:id="8173"/>
      <w:r>
        <w:rPr>
          <w:rtl/>
        </w:rPr>
        <w:t>שלהם</w:t>
      </w:r>
      <w:r>
        <w:rPr>
          <w:rFonts w:hint="cs"/>
          <w:rtl/>
        </w:rPr>
        <w:t>.</w:t>
      </w:r>
      <w:r>
        <w:rPr>
          <w:rtl/>
        </w:rPr>
        <w:t xml:space="preserve"> </w:t>
      </w:r>
      <w:bookmarkStart w:id="8174" w:name="_ETM_Q22_712250"/>
      <w:bookmarkEnd w:id="8174"/>
      <w:r>
        <w:rPr>
          <w:rtl/>
        </w:rPr>
        <w:t xml:space="preserve">תודה </w:t>
      </w:r>
      <w:bookmarkStart w:id="8175" w:name="_ETM_Q22_712429"/>
      <w:bookmarkEnd w:id="8175"/>
      <w:r>
        <w:rPr>
          <w:rtl/>
        </w:rPr>
        <w:t>רבה</w:t>
      </w:r>
      <w:r>
        <w:rPr>
          <w:rFonts w:hint="cs"/>
          <w:rtl/>
        </w:rPr>
        <w:t>.</w:t>
      </w:r>
    </w:p>
    <w:p w:rsidR="00016C86" w:rsidRDefault="00016C86" w:rsidP="006F1440">
      <w:pPr>
        <w:rPr>
          <w:rtl/>
        </w:rPr>
      </w:pPr>
    </w:p>
    <w:p w:rsidR="00016C86" w:rsidRDefault="00016C86" w:rsidP="006F1440">
      <w:pPr>
        <w:pStyle w:val="af5"/>
        <w:rPr>
          <w:rtl/>
        </w:rPr>
      </w:pPr>
      <w:bookmarkStart w:id="8176" w:name="ET_interruption_5109_39"/>
      <w:r w:rsidRPr="001811AE">
        <w:rPr>
          <w:rStyle w:val="TagStyle"/>
          <w:rtl/>
        </w:rPr>
        <w:t xml:space="preserve"> &lt;&lt; קריאה &gt;&gt;</w:t>
      </w:r>
      <w:r w:rsidRPr="0036426F">
        <w:rPr>
          <w:rStyle w:val="TagStyle"/>
          <w:rtl/>
        </w:rPr>
        <w:t xml:space="preserve"> </w:t>
      </w:r>
      <w:r>
        <w:rPr>
          <w:rtl/>
        </w:rPr>
        <w:t>אלעזר שטרן (יש עתיד-תל"ם):</w:t>
      </w:r>
      <w:r w:rsidRPr="0036426F">
        <w:rPr>
          <w:rStyle w:val="TagStyle"/>
          <w:rtl/>
        </w:rPr>
        <w:t xml:space="preserve"> </w:t>
      </w:r>
      <w:r w:rsidRPr="001811AE">
        <w:rPr>
          <w:rStyle w:val="TagStyle"/>
          <w:rtl/>
        </w:rPr>
        <w:t>&lt;&lt; קריאה &gt;&gt;</w:t>
      </w:r>
      <w:r>
        <w:rPr>
          <w:rtl/>
        </w:rPr>
        <w:t xml:space="preserve"> </w:t>
      </w:r>
      <w:bookmarkEnd w:id="8176"/>
    </w:p>
    <w:p w:rsidR="00016C86" w:rsidRDefault="00016C86" w:rsidP="00977595">
      <w:pPr>
        <w:rPr>
          <w:rtl/>
          <w:lang w:eastAsia="he-IL"/>
        </w:rPr>
      </w:pPr>
    </w:p>
    <w:p w:rsidR="00016C86" w:rsidRPr="0036426F" w:rsidRDefault="00016C86" w:rsidP="006F1440">
      <w:pPr>
        <w:rPr>
          <w:rtl/>
          <w:lang w:eastAsia="he-IL"/>
        </w:rPr>
      </w:pPr>
      <w:r>
        <w:rPr>
          <w:rFonts w:hint="cs"/>
          <w:rtl/>
          <w:lang w:eastAsia="he-IL"/>
        </w:rPr>
        <w:t xml:space="preserve">אפשר לשים קרוונים בגליל </w:t>
      </w:r>
      <w:r w:rsidR="00D06262">
        <w:rPr>
          <w:rFonts w:hint="cs"/>
          <w:rtl/>
          <w:lang w:eastAsia="he-IL"/>
        </w:rPr>
        <w:t>– – –</w:t>
      </w:r>
    </w:p>
    <w:p w:rsidR="00016C86" w:rsidRDefault="00016C86" w:rsidP="006F1440">
      <w:pPr>
        <w:rPr>
          <w:rtl/>
        </w:rPr>
      </w:pPr>
      <w:bookmarkStart w:id="8177" w:name="_ETM_Q22_715000"/>
      <w:bookmarkEnd w:id="8177"/>
    </w:p>
    <w:p w:rsidR="00016C86" w:rsidRDefault="00016C86" w:rsidP="006F1440">
      <w:pPr>
        <w:pStyle w:val="af6"/>
        <w:rPr>
          <w:rtl/>
        </w:rPr>
      </w:pPr>
      <w:bookmarkStart w:id="8178" w:name="ET_yor_6028_27"/>
      <w:r w:rsidRPr="001811AE">
        <w:rPr>
          <w:rStyle w:val="TagStyle"/>
          <w:rtl/>
        </w:rPr>
        <w:t xml:space="preserve"> &lt;&lt; יור &gt;&gt;</w:t>
      </w:r>
      <w:r w:rsidRPr="000E4813">
        <w:rPr>
          <w:rStyle w:val="TagStyle"/>
          <w:rtl/>
        </w:rPr>
        <w:t xml:space="preserve"> </w:t>
      </w:r>
      <w:r>
        <w:rPr>
          <w:rtl/>
        </w:rPr>
        <w:t>היו"ר קרן ברק:</w:t>
      </w:r>
      <w:r w:rsidRPr="000E4813">
        <w:rPr>
          <w:rStyle w:val="TagStyle"/>
          <w:rtl/>
        </w:rPr>
        <w:t xml:space="preserve"> </w:t>
      </w:r>
      <w:r w:rsidRPr="001811AE">
        <w:rPr>
          <w:rStyle w:val="TagStyle"/>
          <w:rtl/>
        </w:rPr>
        <w:t>&lt;&lt; יור &gt;&gt;</w:t>
      </w:r>
      <w:r>
        <w:rPr>
          <w:rtl/>
        </w:rPr>
        <w:t xml:space="preserve"> </w:t>
      </w:r>
      <w:bookmarkEnd w:id="8178"/>
    </w:p>
    <w:p w:rsidR="00016C86" w:rsidRDefault="00016C86" w:rsidP="00977595">
      <w:pPr>
        <w:rPr>
          <w:rtl/>
          <w:lang w:eastAsia="he-IL"/>
        </w:rPr>
      </w:pPr>
    </w:p>
    <w:p w:rsidR="00016C86" w:rsidRDefault="00016C86" w:rsidP="006F1440">
      <w:pPr>
        <w:rPr>
          <w:rtl/>
        </w:rPr>
      </w:pPr>
      <w:bookmarkStart w:id="8179" w:name="_ETM_Q22_712000"/>
      <w:bookmarkStart w:id="8180" w:name="_ETM_Q22_716989"/>
      <w:bookmarkEnd w:id="8179"/>
      <w:bookmarkEnd w:id="8180"/>
      <w:r>
        <w:rPr>
          <w:rtl/>
        </w:rPr>
        <w:t xml:space="preserve">תודה </w:t>
      </w:r>
      <w:bookmarkStart w:id="8181" w:name="_ETM_Q22_717290"/>
      <w:bookmarkEnd w:id="8181"/>
      <w:r>
        <w:rPr>
          <w:rtl/>
        </w:rPr>
        <w:t xml:space="preserve">רבה </w:t>
      </w:r>
      <w:bookmarkStart w:id="8182" w:name="_ETM_Q22_717709"/>
      <w:bookmarkEnd w:id="8182"/>
      <w:r>
        <w:rPr>
          <w:rtl/>
        </w:rPr>
        <w:t xml:space="preserve">לחבר </w:t>
      </w:r>
      <w:bookmarkStart w:id="8183" w:name="_ETM_Q22_718010"/>
      <w:bookmarkEnd w:id="8183"/>
      <w:r>
        <w:rPr>
          <w:rtl/>
        </w:rPr>
        <w:t xml:space="preserve">הכנסת </w:t>
      </w:r>
      <w:bookmarkStart w:id="8184" w:name="_ETM_Q22_718340"/>
      <w:bookmarkEnd w:id="8184"/>
      <w:r>
        <w:rPr>
          <w:rtl/>
        </w:rPr>
        <w:t>בוסו</w:t>
      </w:r>
      <w:r>
        <w:rPr>
          <w:rFonts w:hint="cs"/>
          <w:rtl/>
        </w:rPr>
        <w:t>.</w:t>
      </w:r>
      <w:r>
        <w:rPr>
          <w:rtl/>
        </w:rPr>
        <w:t xml:space="preserve"> </w:t>
      </w:r>
      <w:bookmarkStart w:id="8185" w:name="_ETM_Q22_721240"/>
      <w:bookmarkEnd w:id="8185"/>
      <w:r>
        <w:rPr>
          <w:rtl/>
        </w:rPr>
        <w:t xml:space="preserve">אין </w:t>
      </w:r>
      <w:bookmarkStart w:id="8186" w:name="_ETM_Q22_721420"/>
      <w:bookmarkEnd w:id="8186"/>
      <w:r>
        <w:rPr>
          <w:rtl/>
        </w:rPr>
        <w:t xml:space="preserve">לנו </w:t>
      </w:r>
      <w:bookmarkStart w:id="8187" w:name="_ETM_Q22_721660"/>
      <w:bookmarkEnd w:id="8187"/>
      <w:r>
        <w:rPr>
          <w:rtl/>
        </w:rPr>
        <w:t xml:space="preserve">משיב </w:t>
      </w:r>
      <w:bookmarkStart w:id="8188" w:name="_ETM_Q22_722710"/>
      <w:bookmarkEnd w:id="8188"/>
      <w:r w:rsidR="00054896">
        <w:rPr>
          <w:rFonts w:hint="cs"/>
          <w:rtl/>
        </w:rPr>
        <w:t>ע</w:t>
      </w:r>
      <w:r>
        <w:rPr>
          <w:rtl/>
        </w:rPr>
        <w:t>ל</w:t>
      </w:r>
      <w:r w:rsidR="00054896">
        <w:rPr>
          <w:rFonts w:hint="cs"/>
          <w:rtl/>
        </w:rPr>
        <w:t xml:space="preserve"> ה</w:t>
      </w:r>
      <w:r>
        <w:rPr>
          <w:rtl/>
        </w:rPr>
        <w:t xml:space="preserve">הצעה </w:t>
      </w:r>
      <w:bookmarkStart w:id="8189" w:name="_ETM_Q22_723130"/>
      <w:bookmarkEnd w:id="8189"/>
      <w:r>
        <w:rPr>
          <w:rtl/>
        </w:rPr>
        <w:t xml:space="preserve">הזאת </w:t>
      </w:r>
      <w:bookmarkStart w:id="8190" w:name="_ETM_Q22_723429"/>
      <w:bookmarkEnd w:id="8190"/>
      <w:r>
        <w:rPr>
          <w:rtl/>
        </w:rPr>
        <w:t>מהממשלה</w:t>
      </w:r>
      <w:r>
        <w:rPr>
          <w:rFonts w:hint="cs"/>
          <w:rtl/>
        </w:rPr>
        <w:t>,</w:t>
      </w:r>
      <w:bookmarkStart w:id="8191" w:name="_ETM_Q22_726170"/>
      <w:bookmarkStart w:id="8192" w:name="_ETM_Q22_727220"/>
      <w:bookmarkEnd w:id="8191"/>
      <w:bookmarkEnd w:id="8192"/>
      <w:r>
        <w:rPr>
          <w:rFonts w:hint="cs"/>
          <w:rtl/>
        </w:rPr>
        <w:t xml:space="preserve"> </w:t>
      </w:r>
      <w:r>
        <w:rPr>
          <w:rtl/>
        </w:rPr>
        <w:t>ולכן</w:t>
      </w:r>
      <w:r>
        <w:rPr>
          <w:rFonts w:hint="cs"/>
          <w:rtl/>
        </w:rPr>
        <w:t xml:space="preserve"> </w:t>
      </w:r>
      <w:r w:rsidR="00D06262">
        <w:rPr>
          <w:rFonts w:hint="cs"/>
          <w:rtl/>
        </w:rPr>
        <w:t>– – –</w:t>
      </w:r>
    </w:p>
    <w:p w:rsidR="00016C86" w:rsidRDefault="00016C86" w:rsidP="006F1440">
      <w:pPr>
        <w:rPr>
          <w:rtl/>
        </w:rPr>
      </w:pPr>
    </w:p>
    <w:p w:rsidR="00016C86" w:rsidRDefault="00016C86" w:rsidP="006F1440">
      <w:pPr>
        <w:pStyle w:val="af5"/>
        <w:rPr>
          <w:rtl/>
        </w:rPr>
      </w:pPr>
      <w:bookmarkStart w:id="8193" w:name="ET_interruption_קריאות_28"/>
      <w:r w:rsidRPr="001811AE">
        <w:rPr>
          <w:rStyle w:val="TagStyle"/>
          <w:rtl/>
        </w:rPr>
        <w:t xml:space="preserve"> &lt;&lt; קריאה &gt;&gt;</w:t>
      </w:r>
      <w:r w:rsidRPr="006B23D8">
        <w:rPr>
          <w:rStyle w:val="TagStyle"/>
          <w:rtl/>
        </w:rPr>
        <w:t xml:space="preserve"> </w:t>
      </w:r>
      <w:r>
        <w:rPr>
          <w:rtl/>
        </w:rPr>
        <w:t>קריאות:</w:t>
      </w:r>
      <w:r w:rsidRPr="006B23D8">
        <w:rPr>
          <w:rStyle w:val="TagStyle"/>
          <w:rtl/>
        </w:rPr>
        <w:t xml:space="preserve"> </w:t>
      </w:r>
      <w:r w:rsidRPr="001811AE">
        <w:rPr>
          <w:rStyle w:val="TagStyle"/>
          <w:rtl/>
        </w:rPr>
        <w:t>&lt;&lt; קריאה &gt;&gt;</w:t>
      </w:r>
      <w:r>
        <w:rPr>
          <w:rtl/>
        </w:rPr>
        <w:t xml:space="preserve"> </w:t>
      </w:r>
      <w:bookmarkEnd w:id="8193"/>
    </w:p>
    <w:p w:rsidR="00016C86" w:rsidRDefault="00016C86" w:rsidP="00977595">
      <w:pPr>
        <w:rPr>
          <w:rtl/>
          <w:lang w:eastAsia="he-IL"/>
        </w:rPr>
      </w:pPr>
    </w:p>
    <w:p w:rsidR="00016C86" w:rsidRDefault="00D06262" w:rsidP="006F1440">
      <w:pPr>
        <w:rPr>
          <w:rtl/>
          <w:lang w:eastAsia="he-IL"/>
        </w:rPr>
      </w:pPr>
      <w:bookmarkStart w:id="8194" w:name="_ETM_Q22_727000"/>
      <w:bookmarkEnd w:id="8194"/>
      <w:r>
        <w:rPr>
          <w:rFonts w:hint="cs"/>
          <w:rtl/>
          <w:lang w:eastAsia="he-IL"/>
        </w:rPr>
        <w:t>– – –</w:t>
      </w:r>
    </w:p>
    <w:p w:rsidR="00016C86" w:rsidRDefault="00016C86" w:rsidP="006F1440">
      <w:pPr>
        <w:rPr>
          <w:rtl/>
          <w:lang w:eastAsia="he-IL"/>
        </w:rPr>
      </w:pPr>
    </w:p>
    <w:p w:rsidR="00016C86" w:rsidRDefault="00016C86" w:rsidP="006F1440">
      <w:pPr>
        <w:pStyle w:val="af6"/>
        <w:rPr>
          <w:rtl/>
        </w:rPr>
      </w:pPr>
      <w:bookmarkStart w:id="8195" w:name="ET_yor_6028_29"/>
      <w:r w:rsidRPr="001811AE">
        <w:rPr>
          <w:rStyle w:val="TagStyle"/>
          <w:rtl/>
        </w:rPr>
        <w:t xml:space="preserve"> &lt;&lt; יור &gt;&gt;</w:t>
      </w:r>
      <w:r w:rsidRPr="006B23D8">
        <w:rPr>
          <w:rStyle w:val="TagStyle"/>
          <w:rtl/>
        </w:rPr>
        <w:t xml:space="preserve"> </w:t>
      </w:r>
      <w:r>
        <w:rPr>
          <w:rtl/>
        </w:rPr>
        <w:t>היו"ר קרן ברק:</w:t>
      </w:r>
      <w:r w:rsidRPr="006B23D8">
        <w:rPr>
          <w:rStyle w:val="TagStyle"/>
          <w:rtl/>
        </w:rPr>
        <w:t xml:space="preserve"> </w:t>
      </w:r>
      <w:r w:rsidRPr="001811AE">
        <w:rPr>
          <w:rStyle w:val="TagStyle"/>
          <w:rtl/>
        </w:rPr>
        <w:t>&lt;&lt; יור &gt;&gt;</w:t>
      </w:r>
      <w:r>
        <w:rPr>
          <w:rtl/>
        </w:rPr>
        <w:t xml:space="preserve"> </w:t>
      </w:r>
      <w:bookmarkEnd w:id="8195"/>
    </w:p>
    <w:p w:rsidR="00016C86" w:rsidRDefault="00016C86" w:rsidP="00977595">
      <w:pPr>
        <w:rPr>
          <w:rtl/>
          <w:lang w:eastAsia="he-IL"/>
        </w:rPr>
      </w:pPr>
    </w:p>
    <w:p w:rsidR="00016C86" w:rsidRDefault="00016C86" w:rsidP="006F1440">
      <w:pPr>
        <w:rPr>
          <w:rtl/>
          <w:lang w:eastAsia="he-IL"/>
        </w:rPr>
      </w:pPr>
      <w:r>
        <w:rPr>
          <w:rFonts w:hint="cs"/>
          <w:rtl/>
          <w:lang w:eastAsia="he-IL"/>
        </w:rPr>
        <w:t>לאן אתם רוצים להעביר?</w:t>
      </w:r>
    </w:p>
    <w:p w:rsidR="00016C86" w:rsidRPr="00BA5748" w:rsidRDefault="00016C86" w:rsidP="006F1440">
      <w:pPr>
        <w:rPr>
          <w:rtl/>
        </w:rPr>
      </w:pPr>
    </w:p>
    <w:p w:rsidR="00016C86" w:rsidRDefault="00016C86" w:rsidP="006F1440">
      <w:pPr>
        <w:pStyle w:val="af5"/>
        <w:rPr>
          <w:rtl/>
        </w:rPr>
      </w:pPr>
      <w:bookmarkStart w:id="8196" w:name="ET_interruption_6044_47"/>
      <w:r w:rsidRPr="001811AE">
        <w:rPr>
          <w:rStyle w:val="TagStyle"/>
          <w:rtl/>
        </w:rPr>
        <w:t xml:space="preserve"> &lt;&lt; קריאה &gt;&gt;</w:t>
      </w:r>
      <w:r w:rsidRPr="007A506C">
        <w:rPr>
          <w:rStyle w:val="TagStyle"/>
          <w:rtl/>
        </w:rPr>
        <w:t xml:space="preserve"> </w:t>
      </w:r>
      <w:r>
        <w:rPr>
          <w:rtl/>
        </w:rPr>
        <w:t>אוריאל בוסו (ש"ס):</w:t>
      </w:r>
      <w:r w:rsidRPr="007A506C">
        <w:rPr>
          <w:rStyle w:val="TagStyle"/>
          <w:rtl/>
        </w:rPr>
        <w:t xml:space="preserve"> </w:t>
      </w:r>
      <w:r w:rsidRPr="001811AE">
        <w:rPr>
          <w:rStyle w:val="TagStyle"/>
          <w:rtl/>
        </w:rPr>
        <w:t>&lt;&lt; קריאה &gt;&gt;</w:t>
      </w:r>
      <w:r>
        <w:rPr>
          <w:rtl/>
        </w:rPr>
        <w:t xml:space="preserve"> </w:t>
      </w:r>
      <w:bookmarkEnd w:id="8196"/>
    </w:p>
    <w:p w:rsidR="00016C86" w:rsidRDefault="00016C86" w:rsidP="00977595">
      <w:pPr>
        <w:rPr>
          <w:rtl/>
          <w:lang w:eastAsia="he-IL"/>
        </w:rPr>
      </w:pPr>
    </w:p>
    <w:p w:rsidR="00016C86" w:rsidRDefault="00016C86" w:rsidP="006F1440">
      <w:pPr>
        <w:rPr>
          <w:rtl/>
          <w:lang w:eastAsia="he-IL"/>
        </w:rPr>
      </w:pPr>
      <w:r>
        <w:rPr>
          <w:rFonts w:hint="cs"/>
          <w:rtl/>
          <w:lang w:eastAsia="he-IL"/>
        </w:rPr>
        <w:t>ועדת חוקה.</w:t>
      </w:r>
    </w:p>
    <w:p w:rsidR="00016C86" w:rsidRDefault="00016C86" w:rsidP="006F1440">
      <w:pPr>
        <w:rPr>
          <w:rtl/>
          <w:lang w:eastAsia="he-IL"/>
        </w:rPr>
      </w:pPr>
    </w:p>
    <w:p w:rsidR="00016C86" w:rsidRDefault="00016C86" w:rsidP="006F1440">
      <w:pPr>
        <w:pStyle w:val="af6"/>
        <w:rPr>
          <w:rtl/>
        </w:rPr>
      </w:pPr>
      <w:bookmarkStart w:id="8197" w:name="ET_yor_6028_31"/>
      <w:r w:rsidRPr="001811AE">
        <w:rPr>
          <w:rStyle w:val="TagStyle"/>
          <w:rtl/>
        </w:rPr>
        <w:t xml:space="preserve"> &lt;&lt; יור &gt;&gt;</w:t>
      </w:r>
      <w:r w:rsidRPr="006B23D8">
        <w:rPr>
          <w:rStyle w:val="TagStyle"/>
          <w:rtl/>
        </w:rPr>
        <w:t xml:space="preserve"> </w:t>
      </w:r>
      <w:r>
        <w:rPr>
          <w:rtl/>
        </w:rPr>
        <w:t>היו"ר קרן ברק:</w:t>
      </w:r>
      <w:r w:rsidRPr="006B23D8">
        <w:rPr>
          <w:rStyle w:val="TagStyle"/>
          <w:rtl/>
        </w:rPr>
        <w:t xml:space="preserve"> </w:t>
      </w:r>
      <w:r w:rsidRPr="001811AE">
        <w:rPr>
          <w:rStyle w:val="TagStyle"/>
          <w:rtl/>
        </w:rPr>
        <w:t>&lt;&lt; יור &gt;&gt;</w:t>
      </w:r>
      <w:r>
        <w:rPr>
          <w:rtl/>
        </w:rPr>
        <w:t xml:space="preserve"> </w:t>
      </w:r>
      <w:bookmarkEnd w:id="8197"/>
    </w:p>
    <w:p w:rsidR="00016C86" w:rsidRDefault="00016C86" w:rsidP="00977595">
      <w:pPr>
        <w:rPr>
          <w:rtl/>
          <w:lang w:eastAsia="he-IL"/>
        </w:rPr>
      </w:pPr>
    </w:p>
    <w:p w:rsidR="00016C86" w:rsidRDefault="00016C86" w:rsidP="006F1440">
      <w:pPr>
        <w:rPr>
          <w:rtl/>
          <w:lang w:eastAsia="he-IL"/>
        </w:rPr>
      </w:pPr>
      <w:r>
        <w:rPr>
          <w:rFonts w:hint="cs"/>
          <w:rtl/>
          <w:lang w:eastAsia="he-IL"/>
        </w:rPr>
        <w:t>לוועדת חוקה?</w:t>
      </w:r>
    </w:p>
    <w:p w:rsidR="00016C86" w:rsidRDefault="00016C86" w:rsidP="006F1440">
      <w:pPr>
        <w:rPr>
          <w:rtl/>
          <w:lang w:eastAsia="he-IL"/>
        </w:rPr>
      </w:pPr>
      <w:bookmarkStart w:id="8198" w:name="_ETM_Q22_732000"/>
      <w:bookmarkEnd w:id="8198"/>
    </w:p>
    <w:p w:rsidR="00016C86" w:rsidRDefault="00016C86" w:rsidP="006F1440">
      <w:pPr>
        <w:pStyle w:val="af5"/>
        <w:rPr>
          <w:rtl/>
        </w:rPr>
      </w:pPr>
      <w:bookmarkStart w:id="8199" w:name="ET_interruption_5306_32"/>
      <w:r w:rsidRPr="001811AE">
        <w:rPr>
          <w:rStyle w:val="TagStyle"/>
          <w:rtl/>
        </w:rPr>
        <w:t xml:space="preserve"> &lt;&lt; קריאה &gt;&gt;</w:t>
      </w:r>
      <w:r w:rsidRPr="006B23D8">
        <w:rPr>
          <w:rStyle w:val="TagStyle"/>
          <w:rtl/>
        </w:rPr>
        <w:t xml:space="preserve"> </w:t>
      </w:r>
      <w:r>
        <w:rPr>
          <w:rtl/>
        </w:rPr>
        <w:t>טלי פלוסקוב (הליכוד):</w:t>
      </w:r>
      <w:r w:rsidRPr="006B23D8">
        <w:rPr>
          <w:rStyle w:val="TagStyle"/>
          <w:rtl/>
        </w:rPr>
        <w:t xml:space="preserve"> </w:t>
      </w:r>
      <w:r w:rsidRPr="001811AE">
        <w:rPr>
          <w:rStyle w:val="TagStyle"/>
          <w:rtl/>
        </w:rPr>
        <w:t>&lt;&lt; קריאה &gt;&gt;</w:t>
      </w:r>
      <w:r>
        <w:rPr>
          <w:rtl/>
        </w:rPr>
        <w:t xml:space="preserve"> </w:t>
      </w:r>
      <w:bookmarkEnd w:id="8199"/>
    </w:p>
    <w:p w:rsidR="00016C86" w:rsidRDefault="00016C86" w:rsidP="00977595">
      <w:pPr>
        <w:rPr>
          <w:rtl/>
          <w:lang w:eastAsia="he-IL"/>
        </w:rPr>
      </w:pPr>
    </w:p>
    <w:p w:rsidR="00016C86" w:rsidRDefault="00016C86" w:rsidP="00BA5748">
      <w:pPr>
        <w:rPr>
          <w:rtl/>
          <w:lang w:eastAsia="he-IL"/>
        </w:rPr>
      </w:pPr>
      <w:r>
        <w:rPr>
          <w:rFonts w:hint="cs"/>
          <w:rtl/>
          <w:lang w:eastAsia="he-IL"/>
        </w:rPr>
        <w:t xml:space="preserve">להעביר </w:t>
      </w:r>
      <w:r w:rsidR="00BA5748">
        <w:rPr>
          <w:rFonts w:hint="cs"/>
          <w:rtl/>
          <w:lang w:eastAsia="he-IL"/>
        </w:rPr>
        <w:t>ל</w:t>
      </w:r>
      <w:r>
        <w:rPr>
          <w:rFonts w:hint="cs"/>
          <w:rtl/>
          <w:lang w:eastAsia="he-IL"/>
        </w:rPr>
        <w:t xml:space="preserve">דיון </w:t>
      </w:r>
      <w:r w:rsidR="00BA5748">
        <w:rPr>
          <w:rFonts w:hint="cs"/>
          <w:rtl/>
          <w:lang w:eastAsia="he-IL"/>
        </w:rPr>
        <w:t>ב</w:t>
      </w:r>
      <w:r>
        <w:rPr>
          <w:rFonts w:hint="cs"/>
          <w:rtl/>
          <w:lang w:eastAsia="he-IL"/>
        </w:rPr>
        <w:t xml:space="preserve">וועדה. </w:t>
      </w:r>
    </w:p>
    <w:p w:rsidR="00016C86" w:rsidRDefault="00016C86" w:rsidP="006F1440">
      <w:pPr>
        <w:rPr>
          <w:rtl/>
          <w:lang w:eastAsia="he-IL"/>
        </w:rPr>
      </w:pPr>
    </w:p>
    <w:p w:rsidR="00016C86" w:rsidRDefault="00016C86" w:rsidP="006F1440">
      <w:pPr>
        <w:pStyle w:val="af5"/>
        <w:rPr>
          <w:rtl/>
        </w:rPr>
      </w:pPr>
      <w:bookmarkStart w:id="8200" w:name="ET_interruption_5801_33"/>
      <w:r w:rsidRPr="001811AE">
        <w:rPr>
          <w:rStyle w:val="TagStyle"/>
          <w:rtl/>
        </w:rPr>
        <w:t xml:space="preserve"> &lt;&lt; קריאה &gt;&gt;</w:t>
      </w:r>
      <w:r w:rsidRPr="00A9585E">
        <w:rPr>
          <w:rStyle w:val="TagStyle"/>
          <w:rtl/>
        </w:rPr>
        <w:t xml:space="preserve"> </w:t>
      </w:r>
      <w:r>
        <w:rPr>
          <w:rtl/>
        </w:rPr>
        <w:t>אריאל קלנר (הליכוד):</w:t>
      </w:r>
      <w:r w:rsidRPr="00A9585E">
        <w:rPr>
          <w:rStyle w:val="TagStyle"/>
          <w:rtl/>
        </w:rPr>
        <w:t xml:space="preserve"> </w:t>
      </w:r>
      <w:r w:rsidRPr="001811AE">
        <w:rPr>
          <w:rStyle w:val="TagStyle"/>
          <w:rtl/>
        </w:rPr>
        <w:t>&lt;&lt; קריאה &gt;&gt;</w:t>
      </w:r>
      <w:r>
        <w:rPr>
          <w:rtl/>
        </w:rPr>
        <w:t xml:space="preserve"> </w:t>
      </w:r>
      <w:bookmarkEnd w:id="8200"/>
    </w:p>
    <w:p w:rsidR="00016C86" w:rsidRDefault="00016C86" w:rsidP="00977595">
      <w:pPr>
        <w:rPr>
          <w:rtl/>
          <w:lang w:eastAsia="he-IL"/>
        </w:rPr>
      </w:pPr>
    </w:p>
    <w:p w:rsidR="00016C86" w:rsidRDefault="00016C86" w:rsidP="006F1440">
      <w:pPr>
        <w:rPr>
          <w:rtl/>
          <w:lang w:eastAsia="he-IL"/>
        </w:rPr>
      </w:pPr>
      <w:r>
        <w:rPr>
          <w:rFonts w:hint="cs"/>
          <w:rtl/>
          <w:lang w:eastAsia="he-IL"/>
        </w:rPr>
        <w:t xml:space="preserve">אני רוצה להגיד שזה </w:t>
      </w:r>
      <w:bookmarkStart w:id="8201" w:name="_ETM_Q22_729000"/>
      <w:bookmarkEnd w:id="8201"/>
      <w:r>
        <w:rPr>
          <w:rFonts w:hint="cs"/>
          <w:rtl/>
          <w:lang w:eastAsia="he-IL"/>
        </w:rPr>
        <w:t xml:space="preserve">ממש מביש, מביש, שאין מי שמשיב בממשלה על </w:t>
      </w:r>
      <w:bookmarkStart w:id="8202" w:name="_ETM_Q22_737000"/>
      <w:bookmarkEnd w:id="8202"/>
      <w:r>
        <w:rPr>
          <w:rFonts w:hint="cs"/>
          <w:rtl/>
          <w:lang w:eastAsia="he-IL"/>
        </w:rPr>
        <w:t xml:space="preserve">הדבר הזה. שר המשפטים היה צריך להיות פה </w:t>
      </w:r>
      <w:r w:rsidR="00D06262">
        <w:rPr>
          <w:rFonts w:hint="cs"/>
          <w:rtl/>
          <w:lang w:eastAsia="he-IL"/>
        </w:rPr>
        <w:t>– – –</w:t>
      </w:r>
    </w:p>
    <w:p w:rsidR="00016C86" w:rsidRDefault="00016C86" w:rsidP="006F1440">
      <w:pPr>
        <w:rPr>
          <w:rtl/>
          <w:lang w:eastAsia="he-IL"/>
        </w:rPr>
      </w:pPr>
    </w:p>
    <w:p w:rsidR="00016C86" w:rsidRDefault="00016C86" w:rsidP="006F1440">
      <w:pPr>
        <w:pStyle w:val="af5"/>
        <w:rPr>
          <w:rtl/>
        </w:rPr>
      </w:pPr>
      <w:bookmarkStart w:id="8203" w:name="ET_interruption_6044_35"/>
      <w:r w:rsidRPr="001811AE">
        <w:rPr>
          <w:rStyle w:val="TagStyle"/>
          <w:rtl/>
        </w:rPr>
        <w:t xml:space="preserve"> &lt;&lt; קריאה &gt;&gt;</w:t>
      </w:r>
      <w:r w:rsidRPr="00A9585E">
        <w:rPr>
          <w:rStyle w:val="TagStyle"/>
          <w:rtl/>
        </w:rPr>
        <w:t xml:space="preserve"> </w:t>
      </w:r>
      <w:r>
        <w:rPr>
          <w:rtl/>
        </w:rPr>
        <w:t>אוריאל בוסו (ש"ס):</w:t>
      </w:r>
      <w:r w:rsidRPr="00A9585E">
        <w:rPr>
          <w:rStyle w:val="TagStyle"/>
          <w:rtl/>
        </w:rPr>
        <w:t xml:space="preserve"> </w:t>
      </w:r>
      <w:r w:rsidRPr="001811AE">
        <w:rPr>
          <w:rStyle w:val="TagStyle"/>
          <w:rtl/>
        </w:rPr>
        <w:t>&lt;&lt; קריאה &gt;&gt;</w:t>
      </w:r>
      <w:r>
        <w:rPr>
          <w:rtl/>
        </w:rPr>
        <w:t xml:space="preserve"> </w:t>
      </w:r>
      <w:bookmarkEnd w:id="8203"/>
    </w:p>
    <w:p w:rsidR="00016C86" w:rsidRDefault="00016C86" w:rsidP="00977595">
      <w:pPr>
        <w:rPr>
          <w:rtl/>
          <w:lang w:eastAsia="he-IL"/>
        </w:rPr>
      </w:pPr>
    </w:p>
    <w:p w:rsidR="00016C86" w:rsidRDefault="00016C86" w:rsidP="006F1440">
      <w:pPr>
        <w:rPr>
          <w:rtl/>
          <w:lang w:eastAsia="he-IL"/>
        </w:rPr>
      </w:pPr>
      <w:r>
        <w:rPr>
          <w:rFonts w:hint="cs"/>
          <w:rtl/>
          <w:lang w:eastAsia="he-IL"/>
        </w:rPr>
        <w:t>כ</w:t>
      </w:r>
      <w:bookmarkStart w:id="8204" w:name="_ETM_Q22_735000"/>
      <w:bookmarkEnd w:id="8204"/>
      <w:r>
        <w:rPr>
          <w:rFonts w:hint="cs"/>
          <w:rtl/>
          <w:lang w:eastAsia="he-IL"/>
        </w:rPr>
        <w:t>נראה שזה לא</w:t>
      </w:r>
      <w:bookmarkStart w:id="8205" w:name="_ETM_Q22_738000"/>
      <w:bookmarkEnd w:id="8205"/>
      <w:r>
        <w:rPr>
          <w:rFonts w:hint="cs"/>
          <w:rtl/>
          <w:lang w:eastAsia="he-IL"/>
        </w:rPr>
        <w:t xml:space="preserve"> </w:t>
      </w:r>
      <w:r w:rsidR="00D06262">
        <w:rPr>
          <w:rFonts w:hint="cs"/>
          <w:rtl/>
          <w:lang w:eastAsia="he-IL"/>
        </w:rPr>
        <w:t>– – –</w:t>
      </w:r>
    </w:p>
    <w:p w:rsidR="00016C86" w:rsidRDefault="00016C86" w:rsidP="006F1440">
      <w:pPr>
        <w:rPr>
          <w:rtl/>
          <w:lang w:eastAsia="he-IL"/>
        </w:rPr>
      </w:pPr>
    </w:p>
    <w:p w:rsidR="00016C86" w:rsidRDefault="00016C86" w:rsidP="006F1440">
      <w:pPr>
        <w:pStyle w:val="af5"/>
        <w:rPr>
          <w:rtl/>
        </w:rPr>
      </w:pPr>
      <w:bookmarkStart w:id="8206" w:name="ET_interruption_קריאות_38"/>
      <w:r w:rsidRPr="001811AE">
        <w:rPr>
          <w:rStyle w:val="TagStyle"/>
          <w:rtl/>
        </w:rPr>
        <w:t xml:space="preserve"> &lt;&lt; קריאה &gt;&gt;</w:t>
      </w:r>
      <w:r w:rsidRPr="00D04087">
        <w:rPr>
          <w:rStyle w:val="TagStyle"/>
          <w:rtl/>
        </w:rPr>
        <w:t xml:space="preserve"> </w:t>
      </w:r>
      <w:r>
        <w:rPr>
          <w:rtl/>
        </w:rPr>
        <w:t>קריאות:</w:t>
      </w:r>
      <w:r w:rsidRPr="00D04087">
        <w:rPr>
          <w:rStyle w:val="TagStyle"/>
          <w:rtl/>
        </w:rPr>
        <w:t xml:space="preserve"> </w:t>
      </w:r>
      <w:r w:rsidRPr="001811AE">
        <w:rPr>
          <w:rStyle w:val="TagStyle"/>
          <w:rtl/>
        </w:rPr>
        <w:t>&lt;&lt; קריאה &gt;&gt;</w:t>
      </w:r>
      <w:r>
        <w:rPr>
          <w:rtl/>
        </w:rPr>
        <w:t xml:space="preserve"> </w:t>
      </w:r>
      <w:bookmarkEnd w:id="8206"/>
    </w:p>
    <w:p w:rsidR="00016C86" w:rsidRDefault="00016C86" w:rsidP="00977595">
      <w:pPr>
        <w:rPr>
          <w:rtl/>
          <w:lang w:eastAsia="he-IL"/>
        </w:rPr>
      </w:pPr>
    </w:p>
    <w:p w:rsidR="00016C86" w:rsidRPr="00D04087" w:rsidRDefault="00D06262" w:rsidP="006F1440">
      <w:pPr>
        <w:rPr>
          <w:rtl/>
          <w:lang w:eastAsia="he-IL"/>
        </w:rPr>
      </w:pPr>
      <w:r>
        <w:rPr>
          <w:rFonts w:hint="cs"/>
          <w:rtl/>
          <w:lang w:eastAsia="he-IL"/>
        </w:rPr>
        <w:t>– – –</w:t>
      </w:r>
    </w:p>
    <w:p w:rsidR="00016C86" w:rsidRDefault="00016C86" w:rsidP="006F1440">
      <w:pPr>
        <w:rPr>
          <w:rtl/>
          <w:lang w:eastAsia="he-IL"/>
        </w:rPr>
      </w:pPr>
      <w:bookmarkStart w:id="8207" w:name="_ETM_Q22_744000"/>
      <w:bookmarkEnd w:id="8207"/>
    </w:p>
    <w:p w:rsidR="00016C86" w:rsidRDefault="00016C86" w:rsidP="006F1440">
      <w:pPr>
        <w:pStyle w:val="af5"/>
        <w:rPr>
          <w:rtl/>
        </w:rPr>
      </w:pPr>
      <w:bookmarkStart w:id="8208" w:name="ET_interruption_5306_36"/>
      <w:r w:rsidRPr="001811AE">
        <w:rPr>
          <w:rStyle w:val="TagStyle"/>
          <w:rtl/>
        </w:rPr>
        <w:t xml:space="preserve"> &lt;&lt; קריאה &gt;&gt;</w:t>
      </w:r>
      <w:r w:rsidRPr="00A9585E">
        <w:rPr>
          <w:rStyle w:val="TagStyle"/>
          <w:rtl/>
        </w:rPr>
        <w:t xml:space="preserve"> </w:t>
      </w:r>
      <w:r>
        <w:rPr>
          <w:rtl/>
        </w:rPr>
        <w:t>טלי פלוסקוב (הליכוד):</w:t>
      </w:r>
      <w:r w:rsidRPr="00A9585E">
        <w:rPr>
          <w:rStyle w:val="TagStyle"/>
          <w:rtl/>
        </w:rPr>
        <w:t xml:space="preserve"> </w:t>
      </w:r>
      <w:r w:rsidRPr="001811AE">
        <w:rPr>
          <w:rStyle w:val="TagStyle"/>
          <w:rtl/>
        </w:rPr>
        <w:t>&lt;&lt; קריאה &gt;&gt;</w:t>
      </w:r>
      <w:r>
        <w:rPr>
          <w:rtl/>
        </w:rPr>
        <w:t xml:space="preserve"> </w:t>
      </w:r>
      <w:bookmarkEnd w:id="8208"/>
    </w:p>
    <w:p w:rsidR="00016C86" w:rsidRDefault="00016C86" w:rsidP="00977595">
      <w:pPr>
        <w:rPr>
          <w:rtl/>
          <w:lang w:eastAsia="he-IL"/>
        </w:rPr>
      </w:pPr>
    </w:p>
    <w:p w:rsidR="00016C86" w:rsidRDefault="00016C86" w:rsidP="006F1440">
      <w:pPr>
        <w:rPr>
          <w:rtl/>
          <w:lang w:eastAsia="he-IL"/>
        </w:rPr>
      </w:pPr>
      <w:r>
        <w:rPr>
          <w:rFonts w:hint="cs"/>
          <w:rtl/>
          <w:lang w:eastAsia="he-IL"/>
        </w:rPr>
        <w:t xml:space="preserve">זה לא פוסל אותנו להעביר </w:t>
      </w:r>
      <w:bookmarkStart w:id="8209" w:name="_ETM_Q22_743000"/>
      <w:bookmarkEnd w:id="8209"/>
      <w:r>
        <w:rPr>
          <w:rFonts w:hint="cs"/>
          <w:rtl/>
          <w:lang w:eastAsia="he-IL"/>
        </w:rPr>
        <w:t>את זה לוועדה להמשך הדיון.</w:t>
      </w:r>
    </w:p>
    <w:p w:rsidR="00016C86" w:rsidRDefault="00016C86" w:rsidP="006F1440">
      <w:pPr>
        <w:rPr>
          <w:rtl/>
          <w:lang w:eastAsia="he-IL"/>
        </w:rPr>
      </w:pPr>
    </w:p>
    <w:p w:rsidR="00016C86" w:rsidRDefault="00016C86" w:rsidP="006F1440">
      <w:pPr>
        <w:pStyle w:val="af5"/>
        <w:rPr>
          <w:rtl/>
        </w:rPr>
      </w:pPr>
      <w:bookmarkStart w:id="8210" w:name="ET_interruption_5109_40"/>
      <w:r w:rsidRPr="001811AE">
        <w:rPr>
          <w:rStyle w:val="TagStyle"/>
          <w:rtl/>
        </w:rPr>
        <w:t xml:space="preserve"> &lt;&lt; קריאה &gt;&gt;</w:t>
      </w:r>
      <w:r w:rsidRPr="0036426F">
        <w:rPr>
          <w:rStyle w:val="TagStyle"/>
          <w:rtl/>
        </w:rPr>
        <w:t xml:space="preserve"> </w:t>
      </w:r>
      <w:r>
        <w:rPr>
          <w:rtl/>
        </w:rPr>
        <w:t>אלעזר שטרן (יש עתיד-תל"ם):</w:t>
      </w:r>
      <w:r w:rsidRPr="0036426F">
        <w:rPr>
          <w:rStyle w:val="TagStyle"/>
          <w:rtl/>
        </w:rPr>
        <w:t xml:space="preserve"> </w:t>
      </w:r>
      <w:r w:rsidRPr="001811AE">
        <w:rPr>
          <w:rStyle w:val="TagStyle"/>
          <w:rtl/>
        </w:rPr>
        <w:t>&lt;&lt; קריאה &gt;&gt;</w:t>
      </w:r>
      <w:r>
        <w:rPr>
          <w:rtl/>
        </w:rPr>
        <w:t xml:space="preserve"> </w:t>
      </w:r>
      <w:bookmarkEnd w:id="8210"/>
    </w:p>
    <w:p w:rsidR="00016C86" w:rsidRDefault="00016C86" w:rsidP="00977595">
      <w:pPr>
        <w:rPr>
          <w:rtl/>
          <w:lang w:eastAsia="he-IL"/>
        </w:rPr>
      </w:pPr>
    </w:p>
    <w:p w:rsidR="00016C86" w:rsidRDefault="00016C86" w:rsidP="006F1440">
      <w:pPr>
        <w:rPr>
          <w:rtl/>
          <w:lang w:eastAsia="he-IL"/>
        </w:rPr>
      </w:pPr>
      <w:r>
        <w:rPr>
          <w:rFonts w:hint="cs"/>
          <w:rtl/>
          <w:lang w:eastAsia="he-IL"/>
        </w:rPr>
        <w:t xml:space="preserve">זאת ממשלה </w:t>
      </w:r>
      <w:bookmarkStart w:id="8211" w:name="_ETM_Q22_742000"/>
      <w:bookmarkEnd w:id="8211"/>
      <w:r>
        <w:rPr>
          <w:rFonts w:hint="cs"/>
          <w:rtl/>
          <w:lang w:eastAsia="he-IL"/>
        </w:rPr>
        <w:t xml:space="preserve">שלכם, מה אתם רוצים </w:t>
      </w:r>
      <w:r w:rsidR="00D06262">
        <w:rPr>
          <w:rFonts w:hint="cs"/>
          <w:rtl/>
          <w:lang w:eastAsia="he-IL"/>
        </w:rPr>
        <w:t>– – –</w:t>
      </w:r>
    </w:p>
    <w:p w:rsidR="00016C86" w:rsidRDefault="00016C86" w:rsidP="006F1440">
      <w:pPr>
        <w:rPr>
          <w:rtl/>
          <w:lang w:eastAsia="he-IL"/>
        </w:rPr>
      </w:pPr>
      <w:bookmarkStart w:id="8212" w:name="_ETM_Q22_746000"/>
      <w:bookmarkEnd w:id="8212"/>
    </w:p>
    <w:p w:rsidR="00016C86" w:rsidRDefault="00016C86" w:rsidP="006F1440">
      <w:pPr>
        <w:pStyle w:val="af5"/>
        <w:rPr>
          <w:rtl/>
        </w:rPr>
      </w:pPr>
      <w:bookmarkStart w:id="8213" w:name="ET_interruption_קריאות_41"/>
      <w:r w:rsidRPr="001811AE">
        <w:rPr>
          <w:rStyle w:val="TagStyle"/>
          <w:rtl/>
        </w:rPr>
        <w:t xml:space="preserve"> &lt;&lt; קריאה &gt;&gt;</w:t>
      </w:r>
      <w:r w:rsidRPr="0036426F">
        <w:rPr>
          <w:rStyle w:val="TagStyle"/>
          <w:rtl/>
        </w:rPr>
        <w:t xml:space="preserve"> </w:t>
      </w:r>
      <w:r>
        <w:rPr>
          <w:rtl/>
        </w:rPr>
        <w:t>קריאות:</w:t>
      </w:r>
      <w:r w:rsidRPr="0036426F">
        <w:rPr>
          <w:rStyle w:val="TagStyle"/>
          <w:rtl/>
        </w:rPr>
        <w:t xml:space="preserve"> </w:t>
      </w:r>
      <w:r w:rsidRPr="001811AE">
        <w:rPr>
          <w:rStyle w:val="TagStyle"/>
          <w:rtl/>
        </w:rPr>
        <w:t>&lt;&lt; קריאה &gt;&gt;</w:t>
      </w:r>
      <w:r>
        <w:rPr>
          <w:rtl/>
        </w:rPr>
        <w:t xml:space="preserve"> </w:t>
      </w:r>
      <w:bookmarkEnd w:id="8213"/>
    </w:p>
    <w:p w:rsidR="00016C86" w:rsidRDefault="00016C86" w:rsidP="00977595">
      <w:pPr>
        <w:rPr>
          <w:rtl/>
          <w:lang w:eastAsia="he-IL"/>
        </w:rPr>
      </w:pPr>
    </w:p>
    <w:p w:rsidR="00016C86" w:rsidRPr="0036426F" w:rsidRDefault="00D06262" w:rsidP="006F1440">
      <w:pPr>
        <w:rPr>
          <w:rtl/>
          <w:lang w:eastAsia="he-IL"/>
        </w:rPr>
      </w:pPr>
      <w:r>
        <w:rPr>
          <w:rFonts w:hint="cs"/>
          <w:rtl/>
          <w:lang w:eastAsia="he-IL"/>
        </w:rPr>
        <w:t>– – –</w:t>
      </w:r>
    </w:p>
    <w:p w:rsidR="00016C86" w:rsidRDefault="00016C86" w:rsidP="006F1440">
      <w:pPr>
        <w:rPr>
          <w:rtl/>
          <w:lang w:eastAsia="he-IL"/>
        </w:rPr>
      </w:pPr>
      <w:bookmarkStart w:id="8214" w:name="_ETM_Q22_745000"/>
      <w:bookmarkEnd w:id="8214"/>
    </w:p>
    <w:p w:rsidR="00016C86" w:rsidRDefault="00016C86" w:rsidP="006F1440">
      <w:pPr>
        <w:pStyle w:val="af6"/>
        <w:rPr>
          <w:rtl/>
        </w:rPr>
      </w:pPr>
      <w:bookmarkStart w:id="8215" w:name="ET_yor_6028_37"/>
      <w:r w:rsidRPr="001811AE">
        <w:rPr>
          <w:rStyle w:val="TagStyle"/>
          <w:rtl/>
        </w:rPr>
        <w:t xml:space="preserve"> &lt;&lt; יור &gt;&gt;</w:t>
      </w:r>
      <w:r w:rsidRPr="00D04087">
        <w:rPr>
          <w:rStyle w:val="TagStyle"/>
          <w:rtl/>
        </w:rPr>
        <w:t xml:space="preserve"> </w:t>
      </w:r>
      <w:r>
        <w:rPr>
          <w:rtl/>
        </w:rPr>
        <w:t>היו"ר קרן ברק:</w:t>
      </w:r>
      <w:r w:rsidRPr="00D04087">
        <w:rPr>
          <w:rStyle w:val="TagStyle"/>
          <w:rtl/>
        </w:rPr>
        <w:t xml:space="preserve"> </w:t>
      </w:r>
      <w:r w:rsidRPr="001811AE">
        <w:rPr>
          <w:rStyle w:val="TagStyle"/>
          <w:rtl/>
        </w:rPr>
        <w:t>&lt;&lt; יור &gt;&gt;</w:t>
      </w:r>
      <w:r>
        <w:rPr>
          <w:rtl/>
        </w:rPr>
        <w:t xml:space="preserve"> </w:t>
      </w:r>
      <w:bookmarkEnd w:id="8215"/>
    </w:p>
    <w:p w:rsidR="00016C86" w:rsidRDefault="00016C86" w:rsidP="00977595">
      <w:pPr>
        <w:rPr>
          <w:rtl/>
          <w:lang w:eastAsia="he-IL"/>
        </w:rPr>
      </w:pPr>
    </w:p>
    <w:p w:rsidR="00016C86" w:rsidRPr="00054896" w:rsidRDefault="00016C86" w:rsidP="006F1440">
      <w:pPr>
        <w:rPr>
          <w:rtl/>
          <w:lang w:eastAsia="he-IL"/>
        </w:rPr>
      </w:pPr>
      <w:r>
        <w:rPr>
          <w:rFonts w:hint="cs"/>
          <w:rtl/>
          <w:lang w:eastAsia="he-IL"/>
        </w:rPr>
        <w:t>מאה אחוז. ההערה נרשמה. ההערה נרשמה</w:t>
      </w:r>
      <w:r w:rsidR="00054896">
        <w:rPr>
          <w:rFonts w:hint="cs"/>
          <w:rtl/>
          <w:lang w:eastAsia="he-IL"/>
        </w:rPr>
        <w:t>,</w:t>
      </w:r>
      <w:r>
        <w:rPr>
          <w:rFonts w:hint="cs"/>
          <w:rtl/>
          <w:lang w:eastAsia="he-IL"/>
        </w:rPr>
        <w:t xml:space="preserve"> ואנחנו </w:t>
      </w:r>
      <w:bookmarkStart w:id="8216" w:name="_ETM_Q22_750000"/>
      <w:bookmarkEnd w:id="8216"/>
      <w:r>
        <w:rPr>
          <w:rFonts w:hint="cs"/>
          <w:rtl/>
          <w:lang w:eastAsia="he-IL"/>
        </w:rPr>
        <w:t>נעבור להצבעה. אתם רוצים שזה יעבור לוועדת חוקה?</w:t>
      </w:r>
      <w:r>
        <w:rPr>
          <w:rFonts w:hint="cs"/>
          <w:lang w:eastAsia="he-IL"/>
        </w:rPr>
        <w:t xml:space="preserve"> </w:t>
      </w:r>
    </w:p>
    <w:p w:rsidR="00016C86" w:rsidRDefault="00016C86" w:rsidP="006F1440">
      <w:pPr>
        <w:rPr>
          <w:rtl/>
          <w:lang w:eastAsia="he-IL"/>
        </w:rPr>
      </w:pPr>
      <w:bookmarkStart w:id="8217" w:name="_ETM_Q22_755000"/>
      <w:bookmarkEnd w:id="8217"/>
    </w:p>
    <w:p w:rsidR="00016C86" w:rsidRDefault="00016C86" w:rsidP="006F1440">
      <w:pPr>
        <w:pStyle w:val="af5"/>
        <w:rPr>
          <w:rtl/>
        </w:rPr>
      </w:pPr>
      <w:bookmarkStart w:id="8218" w:name="ET_interruption_קריאות_42"/>
      <w:r w:rsidRPr="001811AE">
        <w:rPr>
          <w:rStyle w:val="TagStyle"/>
          <w:rtl/>
        </w:rPr>
        <w:t xml:space="preserve"> &lt;&lt; קריאה &gt;&gt;</w:t>
      </w:r>
      <w:r w:rsidRPr="0036426F">
        <w:rPr>
          <w:rStyle w:val="TagStyle"/>
          <w:rtl/>
        </w:rPr>
        <w:t xml:space="preserve"> </w:t>
      </w:r>
      <w:r>
        <w:rPr>
          <w:rtl/>
        </w:rPr>
        <w:t>קריאות:</w:t>
      </w:r>
      <w:r w:rsidRPr="0036426F">
        <w:rPr>
          <w:rStyle w:val="TagStyle"/>
          <w:rtl/>
        </w:rPr>
        <w:t xml:space="preserve"> </w:t>
      </w:r>
      <w:r w:rsidRPr="001811AE">
        <w:rPr>
          <w:rStyle w:val="TagStyle"/>
          <w:rtl/>
        </w:rPr>
        <w:t>&lt;&lt; קריאה &gt;&gt;</w:t>
      </w:r>
      <w:r>
        <w:rPr>
          <w:rtl/>
        </w:rPr>
        <w:t xml:space="preserve"> </w:t>
      </w:r>
      <w:bookmarkEnd w:id="8218"/>
    </w:p>
    <w:p w:rsidR="00016C86" w:rsidRDefault="00016C86" w:rsidP="00977595">
      <w:pPr>
        <w:rPr>
          <w:rtl/>
          <w:lang w:eastAsia="he-IL"/>
        </w:rPr>
      </w:pPr>
    </w:p>
    <w:p w:rsidR="00016C86" w:rsidRDefault="00D06262" w:rsidP="006F1440">
      <w:pPr>
        <w:rPr>
          <w:rtl/>
          <w:lang w:eastAsia="he-IL"/>
        </w:rPr>
      </w:pPr>
      <w:bookmarkStart w:id="8219" w:name="_ETM_Q22_752000"/>
      <w:bookmarkEnd w:id="8219"/>
      <w:r>
        <w:rPr>
          <w:rFonts w:hint="cs"/>
          <w:rtl/>
          <w:lang w:eastAsia="he-IL"/>
        </w:rPr>
        <w:t>– – –</w:t>
      </w:r>
    </w:p>
    <w:p w:rsidR="00016C86" w:rsidRDefault="00016C86" w:rsidP="006F1440">
      <w:pPr>
        <w:rPr>
          <w:rtl/>
          <w:lang w:eastAsia="he-IL"/>
        </w:rPr>
      </w:pPr>
      <w:bookmarkStart w:id="8220" w:name="_ETM_Q22_753000"/>
      <w:bookmarkEnd w:id="8220"/>
    </w:p>
    <w:p w:rsidR="00016C86" w:rsidRDefault="00016C86" w:rsidP="006F1440">
      <w:pPr>
        <w:pStyle w:val="af6"/>
        <w:rPr>
          <w:rtl/>
        </w:rPr>
      </w:pPr>
      <w:bookmarkStart w:id="8221" w:name="ET_yor_6028_43"/>
      <w:r w:rsidRPr="001811AE">
        <w:rPr>
          <w:rStyle w:val="TagStyle"/>
          <w:rtl/>
        </w:rPr>
        <w:t xml:space="preserve"> &lt;&lt; יור &gt;&gt;</w:t>
      </w:r>
      <w:r w:rsidRPr="0036426F">
        <w:rPr>
          <w:rStyle w:val="TagStyle"/>
          <w:rtl/>
        </w:rPr>
        <w:t xml:space="preserve"> </w:t>
      </w:r>
      <w:r>
        <w:rPr>
          <w:rtl/>
        </w:rPr>
        <w:t>היו"ר קרן ברק:</w:t>
      </w:r>
      <w:r w:rsidRPr="0036426F">
        <w:rPr>
          <w:rStyle w:val="TagStyle"/>
          <w:rtl/>
        </w:rPr>
        <w:t xml:space="preserve"> </w:t>
      </w:r>
      <w:r w:rsidRPr="001811AE">
        <w:rPr>
          <w:rStyle w:val="TagStyle"/>
          <w:rtl/>
        </w:rPr>
        <w:t>&lt;&lt; יור &gt;&gt;</w:t>
      </w:r>
      <w:r>
        <w:rPr>
          <w:rtl/>
        </w:rPr>
        <w:t xml:space="preserve"> </w:t>
      </w:r>
      <w:bookmarkEnd w:id="8221"/>
    </w:p>
    <w:p w:rsidR="00016C86" w:rsidRDefault="00016C86" w:rsidP="00977595">
      <w:pPr>
        <w:rPr>
          <w:rtl/>
          <w:lang w:eastAsia="he-IL"/>
        </w:rPr>
      </w:pPr>
    </w:p>
    <w:p w:rsidR="00016C86" w:rsidRDefault="00016C86" w:rsidP="006F1440">
      <w:pPr>
        <w:rPr>
          <w:rtl/>
        </w:rPr>
      </w:pPr>
      <w:bookmarkStart w:id="8222" w:name="_ETM_Q22_754000"/>
      <w:bookmarkEnd w:id="8222"/>
      <w:r>
        <w:rPr>
          <w:rFonts w:hint="cs"/>
          <w:rtl/>
          <w:lang w:eastAsia="he-IL"/>
        </w:rPr>
        <w:t>מי בעד שזה יגיע לוועדת חוקה?</w:t>
      </w:r>
      <w:bookmarkStart w:id="8223" w:name="_ETM_Q22_729270"/>
      <w:bookmarkStart w:id="8224" w:name="_ETM_Q22_757000"/>
      <w:bookmarkStart w:id="8225" w:name="_ETM_Q22_758000"/>
      <w:bookmarkEnd w:id="8223"/>
      <w:bookmarkEnd w:id="8224"/>
      <w:bookmarkEnd w:id="8225"/>
    </w:p>
    <w:p w:rsidR="00016C86" w:rsidRDefault="00016C86" w:rsidP="006F1440">
      <w:pPr>
        <w:rPr>
          <w:rtl/>
        </w:rPr>
      </w:pPr>
      <w:bookmarkStart w:id="8226" w:name="_ETM_Q22_760000"/>
      <w:bookmarkEnd w:id="8226"/>
    </w:p>
    <w:p w:rsidR="00016C86" w:rsidRDefault="00016C86" w:rsidP="006F1440">
      <w:pPr>
        <w:pStyle w:val="af5"/>
        <w:rPr>
          <w:rtl/>
        </w:rPr>
      </w:pPr>
      <w:bookmarkStart w:id="8227" w:name="ET_interruption_5851_45"/>
      <w:r w:rsidRPr="001811AE">
        <w:rPr>
          <w:rStyle w:val="TagStyle"/>
          <w:rtl/>
        </w:rPr>
        <w:t xml:space="preserve"> &lt;&lt; קריאה &gt;&gt;</w:t>
      </w:r>
      <w:r w:rsidRPr="0036426F">
        <w:rPr>
          <w:rStyle w:val="TagStyle"/>
          <w:rtl/>
        </w:rPr>
        <w:t xml:space="preserve"> </w:t>
      </w:r>
      <w:r>
        <w:rPr>
          <w:rtl/>
        </w:rPr>
        <w:t>משה אבוטבול (ש"ס):</w:t>
      </w:r>
      <w:r w:rsidRPr="0036426F">
        <w:rPr>
          <w:rStyle w:val="TagStyle"/>
          <w:rtl/>
        </w:rPr>
        <w:t xml:space="preserve"> </w:t>
      </w:r>
      <w:r w:rsidRPr="001811AE">
        <w:rPr>
          <w:rStyle w:val="TagStyle"/>
          <w:rtl/>
        </w:rPr>
        <w:t>&lt;&lt; קריאה &gt;&gt;</w:t>
      </w:r>
      <w:r>
        <w:rPr>
          <w:rtl/>
        </w:rPr>
        <w:t xml:space="preserve"> </w:t>
      </w:r>
      <w:bookmarkEnd w:id="8227"/>
    </w:p>
    <w:p w:rsidR="00016C86" w:rsidRDefault="00016C86" w:rsidP="00977595">
      <w:pPr>
        <w:rPr>
          <w:rtl/>
          <w:lang w:eastAsia="he-IL"/>
        </w:rPr>
      </w:pPr>
    </w:p>
    <w:p w:rsidR="00016C86" w:rsidRDefault="00016C86" w:rsidP="006F1440">
      <w:pPr>
        <w:rPr>
          <w:rtl/>
          <w:lang w:eastAsia="he-IL"/>
        </w:rPr>
      </w:pPr>
      <w:bookmarkStart w:id="8228" w:name="_ETM_Q22_762000"/>
      <w:bookmarkEnd w:id="8228"/>
      <w:r>
        <w:rPr>
          <w:rFonts w:hint="cs"/>
          <w:rtl/>
          <w:lang w:eastAsia="he-IL"/>
        </w:rPr>
        <w:t xml:space="preserve">מה, יש </w:t>
      </w:r>
      <w:bookmarkStart w:id="8229" w:name="_ETM_Q22_764000"/>
      <w:bookmarkEnd w:id="8229"/>
      <w:r>
        <w:rPr>
          <w:rFonts w:hint="cs"/>
          <w:rtl/>
          <w:lang w:eastAsia="he-IL"/>
        </w:rPr>
        <w:t xml:space="preserve">הצבעה? תגידי </w:t>
      </w:r>
      <w:r w:rsidR="00D06262">
        <w:rPr>
          <w:rFonts w:hint="cs"/>
          <w:rtl/>
          <w:lang w:eastAsia="he-IL"/>
        </w:rPr>
        <w:t>– – –</w:t>
      </w:r>
    </w:p>
    <w:p w:rsidR="00016C86" w:rsidRDefault="00016C86" w:rsidP="006F1440">
      <w:pPr>
        <w:rPr>
          <w:rtl/>
          <w:lang w:eastAsia="he-IL"/>
        </w:rPr>
      </w:pPr>
      <w:bookmarkStart w:id="8230" w:name="_ETM_Q22_765000"/>
      <w:bookmarkEnd w:id="8230"/>
    </w:p>
    <w:p w:rsidR="00016C86" w:rsidRDefault="00016C86" w:rsidP="006F1440">
      <w:pPr>
        <w:pStyle w:val="af6"/>
        <w:rPr>
          <w:rtl/>
        </w:rPr>
      </w:pPr>
      <w:bookmarkStart w:id="8231" w:name="ET_yor_6028_46"/>
      <w:r w:rsidRPr="001811AE">
        <w:rPr>
          <w:rStyle w:val="TagStyle"/>
          <w:rtl/>
        </w:rPr>
        <w:t xml:space="preserve"> &lt;&lt; יור &gt;&gt;</w:t>
      </w:r>
      <w:r w:rsidRPr="0036426F">
        <w:rPr>
          <w:rStyle w:val="TagStyle"/>
          <w:rtl/>
        </w:rPr>
        <w:t xml:space="preserve"> </w:t>
      </w:r>
      <w:r>
        <w:rPr>
          <w:rtl/>
        </w:rPr>
        <w:t>היו"ר קרן ברק:</w:t>
      </w:r>
      <w:r w:rsidRPr="0036426F">
        <w:rPr>
          <w:rStyle w:val="TagStyle"/>
          <w:rtl/>
        </w:rPr>
        <w:t xml:space="preserve"> </w:t>
      </w:r>
      <w:r w:rsidRPr="001811AE">
        <w:rPr>
          <w:rStyle w:val="TagStyle"/>
          <w:rtl/>
        </w:rPr>
        <w:t>&lt;&lt; יור &gt;&gt;</w:t>
      </w:r>
      <w:r>
        <w:rPr>
          <w:rtl/>
        </w:rPr>
        <w:t xml:space="preserve"> </w:t>
      </w:r>
      <w:bookmarkEnd w:id="8231"/>
    </w:p>
    <w:p w:rsidR="00016C86" w:rsidRDefault="00016C86" w:rsidP="00977595">
      <w:pPr>
        <w:rPr>
          <w:rtl/>
          <w:lang w:eastAsia="he-IL"/>
        </w:rPr>
      </w:pPr>
    </w:p>
    <w:p w:rsidR="00016C86" w:rsidRDefault="00016C86" w:rsidP="006F1440">
      <w:pPr>
        <w:rPr>
          <w:rtl/>
          <w:lang w:eastAsia="he-IL"/>
        </w:rPr>
      </w:pPr>
      <w:bookmarkStart w:id="8232" w:name="_ETM_Q22_766000"/>
      <w:bookmarkEnd w:id="8232"/>
      <w:r>
        <w:rPr>
          <w:rFonts w:hint="cs"/>
          <w:rtl/>
          <w:lang w:eastAsia="he-IL"/>
        </w:rPr>
        <w:t xml:space="preserve">אמרתי, עוברים להצבעה. מי בעד לוועדת </w:t>
      </w:r>
      <w:bookmarkStart w:id="8233" w:name="_ETM_Q22_768000"/>
      <w:bookmarkEnd w:id="8233"/>
      <w:r>
        <w:rPr>
          <w:rFonts w:hint="cs"/>
          <w:rtl/>
          <w:lang w:eastAsia="he-IL"/>
        </w:rPr>
        <w:t>חוקה?</w:t>
      </w:r>
    </w:p>
    <w:p w:rsidR="00BA5748" w:rsidRPr="0036426F" w:rsidRDefault="00BA5748" w:rsidP="006F1440">
      <w:pPr>
        <w:rPr>
          <w:rtl/>
          <w:lang w:eastAsia="he-IL"/>
        </w:rPr>
      </w:pPr>
    </w:p>
    <w:p w:rsidR="007215A3" w:rsidRDefault="007215A3" w:rsidP="006F1440">
      <w:pPr>
        <w:pStyle w:val="af1"/>
        <w:keepNext/>
        <w:rPr>
          <w:rtl/>
          <w:lang w:eastAsia="he-IL"/>
        </w:rPr>
      </w:pPr>
      <w:bookmarkStart w:id="8234" w:name="TOR_Q23"/>
      <w:bookmarkEnd w:id="8234"/>
      <w:r>
        <w:rPr>
          <w:rtl/>
          <w:lang w:eastAsia="he-IL"/>
        </w:rPr>
        <w:t>הצבעה מס'</w:t>
      </w:r>
      <w:r>
        <w:rPr>
          <w:rFonts w:hint="cs"/>
          <w:rtl/>
          <w:lang w:eastAsia="he-IL"/>
        </w:rPr>
        <w:t xml:space="preserve"> 10</w:t>
      </w:r>
    </w:p>
    <w:p w:rsidR="007215A3" w:rsidRDefault="007215A3" w:rsidP="006F1440">
      <w:pPr>
        <w:pStyle w:val="--"/>
        <w:keepNext/>
        <w:rPr>
          <w:rtl/>
          <w:lang w:eastAsia="he-IL"/>
        </w:rPr>
      </w:pPr>
    </w:p>
    <w:p w:rsidR="007215A3" w:rsidRDefault="007215A3" w:rsidP="006F144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sidR="00D06262">
        <w:rPr>
          <w:rtl/>
          <w:lang w:eastAsia="he-IL"/>
        </w:rPr>
        <w:t>–</w:t>
      </w:r>
      <w:r>
        <w:rPr>
          <w:rtl/>
          <w:lang w:eastAsia="he-IL"/>
        </w:rPr>
        <w:t xml:space="preserve"> </w:t>
      </w:r>
      <w:r>
        <w:rPr>
          <w:rFonts w:hint="cs"/>
          <w:rtl/>
          <w:lang w:eastAsia="he-IL"/>
        </w:rPr>
        <w:t>6</w:t>
      </w:r>
    </w:p>
    <w:p w:rsidR="007215A3" w:rsidRDefault="007215A3" w:rsidP="006F1440">
      <w:pPr>
        <w:pStyle w:val="--"/>
        <w:keepNext/>
        <w:rPr>
          <w:rtl/>
          <w:lang w:eastAsia="he-IL"/>
        </w:rPr>
      </w:pPr>
      <w:r>
        <w:rPr>
          <w:rtl/>
          <w:lang w:eastAsia="he-IL"/>
        </w:rPr>
        <w:t xml:space="preserve">נגד </w:t>
      </w:r>
      <w:r w:rsidR="00D06262">
        <w:rPr>
          <w:rtl/>
          <w:lang w:eastAsia="he-IL"/>
        </w:rPr>
        <w:t>–</w:t>
      </w:r>
      <w:r>
        <w:rPr>
          <w:rtl/>
          <w:lang w:eastAsia="he-IL"/>
        </w:rPr>
        <w:t xml:space="preserve"> </w:t>
      </w:r>
      <w:r>
        <w:rPr>
          <w:rFonts w:hint="cs"/>
          <w:rtl/>
          <w:lang w:eastAsia="he-IL"/>
        </w:rPr>
        <w:t xml:space="preserve">אין </w:t>
      </w:r>
    </w:p>
    <w:p w:rsidR="007215A3" w:rsidRDefault="007215A3" w:rsidP="006F1440">
      <w:pPr>
        <w:pStyle w:val="--"/>
        <w:keepNext/>
        <w:rPr>
          <w:rtl/>
          <w:lang w:eastAsia="he-IL"/>
        </w:rPr>
      </w:pPr>
      <w:r>
        <w:rPr>
          <w:rtl/>
          <w:lang w:eastAsia="he-IL"/>
        </w:rPr>
        <w:t xml:space="preserve">נמנעים </w:t>
      </w:r>
      <w:r w:rsidR="00D06262">
        <w:rPr>
          <w:rtl/>
          <w:lang w:eastAsia="he-IL"/>
        </w:rPr>
        <w:t>–</w:t>
      </w:r>
      <w:r>
        <w:rPr>
          <w:rtl/>
          <w:lang w:eastAsia="he-IL"/>
        </w:rPr>
        <w:t xml:space="preserve"> </w:t>
      </w:r>
      <w:r>
        <w:rPr>
          <w:rFonts w:hint="cs"/>
          <w:rtl/>
          <w:lang w:eastAsia="he-IL"/>
        </w:rPr>
        <w:t xml:space="preserve">אין </w:t>
      </w:r>
    </w:p>
    <w:p w:rsidR="007215A3" w:rsidRPr="00305CE0" w:rsidRDefault="007215A3" w:rsidP="006F1440">
      <w:pPr>
        <w:pStyle w:val="af2"/>
        <w:rPr>
          <w:rtl/>
          <w:lang w:eastAsia="he-IL"/>
        </w:rPr>
      </w:pPr>
      <w:r>
        <w:rPr>
          <w:rFonts w:hint="cs"/>
          <w:rtl/>
          <w:lang w:eastAsia="he-IL"/>
        </w:rPr>
        <w:t xml:space="preserve">ההצעה להעביר הנושא לוועדת החוקה, חוק ומשפט נתקבלה. </w:t>
      </w:r>
    </w:p>
    <w:p w:rsidR="007215A3" w:rsidRDefault="007215A3" w:rsidP="006F1440">
      <w:pPr>
        <w:rPr>
          <w:rtl/>
          <w:lang w:eastAsia="he-IL"/>
        </w:rPr>
      </w:pPr>
    </w:p>
    <w:p w:rsidR="007215A3" w:rsidRDefault="007215A3" w:rsidP="006F1440">
      <w:pPr>
        <w:pStyle w:val="af6"/>
        <w:keepNext/>
        <w:rPr>
          <w:rtl/>
        </w:rPr>
      </w:pPr>
      <w:bookmarkStart w:id="8235" w:name="ET_yor_6028_2"/>
      <w:r w:rsidRPr="002947F8">
        <w:rPr>
          <w:rStyle w:val="TagStyle"/>
          <w:rtl/>
        </w:rPr>
        <w:t xml:space="preserve"> &lt;&lt; יור &gt;&gt; </w:t>
      </w:r>
      <w:r>
        <w:rPr>
          <w:rtl/>
        </w:rPr>
        <w:t>היו"ר קרן ברק:</w:t>
      </w:r>
      <w:r w:rsidRPr="002947F8">
        <w:rPr>
          <w:rStyle w:val="TagStyle"/>
          <w:rtl/>
        </w:rPr>
        <w:t xml:space="preserve"> &lt;&lt; יור &gt;&gt;</w:t>
      </w:r>
      <w:r>
        <w:rPr>
          <w:rtl/>
        </w:rPr>
        <w:t xml:space="preserve"> </w:t>
      </w:r>
      <w:bookmarkEnd w:id="8235"/>
    </w:p>
    <w:p w:rsidR="007215A3" w:rsidRDefault="007215A3" w:rsidP="00977595">
      <w:pPr>
        <w:rPr>
          <w:rtl/>
          <w:lang w:eastAsia="he-IL"/>
        </w:rPr>
      </w:pPr>
    </w:p>
    <w:p w:rsidR="007215A3" w:rsidRDefault="007215A3" w:rsidP="00BA5748">
      <w:pPr>
        <w:rPr>
          <w:rtl/>
          <w:lang w:eastAsia="he-IL"/>
        </w:rPr>
      </w:pPr>
      <w:r>
        <w:rPr>
          <w:rFonts w:hint="cs"/>
          <w:rtl/>
          <w:lang w:eastAsia="he-IL"/>
        </w:rPr>
        <w:t xml:space="preserve">בעד </w:t>
      </w:r>
      <w:r w:rsidR="00D06262">
        <w:rPr>
          <w:rtl/>
          <w:lang w:eastAsia="he-IL"/>
        </w:rPr>
        <w:t>–</w:t>
      </w:r>
      <w:r>
        <w:rPr>
          <w:rFonts w:hint="cs"/>
          <w:rtl/>
          <w:lang w:eastAsia="he-IL"/>
        </w:rPr>
        <w:t xml:space="preserve"> שישה, אין </w:t>
      </w:r>
      <w:bookmarkStart w:id="8236" w:name="_ETM_Q23_184903"/>
      <w:bookmarkEnd w:id="8236"/>
      <w:r>
        <w:rPr>
          <w:rFonts w:hint="cs"/>
          <w:rtl/>
          <w:lang w:eastAsia="he-IL"/>
        </w:rPr>
        <w:t xml:space="preserve">מתנגדים. אני מוסיפה לפרוטוקול גם את חבר הכנסת בוסו, חבר </w:t>
      </w:r>
      <w:bookmarkStart w:id="8237" w:name="_ETM_Q23_187779"/>
      <w:bookmarkEnd w:id="8237"/>
      <w:r>
        <w:rPr>
          <w:rFonts w:hint="cs"/>
          <w:rtl/>
          <w:lang w:eastAsia="he-IL"/>
        </w:rPr>
        <w:t xml:space="preserve">הכנסת יברקן, חבר הכנסת קלנר, חברת הכנסת פלוסקוב. </w:t>
      </w:r>
    </w:p>
    <w:p w:rsidR="007215A3" w:rsidRDefault="007215A3" w:rsidP="006F1440">
      <w:pPr>
        <w:rPr>
          <w:rtl/>
          <w:lang w:eastAsia="he-IL"/>
        </w:rPr>
      </w:pPr>
      <w:bookmarkStart w:id="8238" w:name="_ETM_Q23_199651"/>
      <w:bookmarkStart w:id="8239" w:name="_ETM_Q23_199715"/>
      <w:bookmarkEnd w:id="8238"/>
      <w:bookmarkEnd w:id="8239"/>
    </w:p>
    <w:p w:rsidR="007215A3" w:rsidRDefault="007215A3" w:rsidP="006F1440">
      <w:pPr>
        <w:pStyle w:val="af5"/>
        <w:keepNext/>
        <w:rPr>
          <w:rtl/>
        </w:rPr>
      </w:pPr>
      <w:bookmarkStart w:id="8240" w:name="_ETM_Q23_197584"/>
      <w:bookmarkStart w:id="8241" w:name="_ETM_Q23_197677"/>
      <w:bookmarkStart w:id="8242" w:name="ET_interruption_5801_9"/>
      <w:bookmarkEnd w:id="8240"/>
      <w:bookmarkEnd w:id="8241"/>
      <w:r w:rsidRPr="00305CE0">
        <w:rPr>
          <w:rStyle w:val="TagStyle"/>
          <w:rtl/>
        </w:rPr>
        <w:t xml:space="preserve"> &lt;&lt; קריאה &gt;&gt; </w:t>
      </w:r>
      <w:r>
        <w:rPr>
          <w:rtl/>
        </w:rPr>
        <w:t>אריאל קלנר (הליכוד):</w:t>
      </w:r>
      <w:r w:rsidRPr="00305CE0">
        <w:rPr>
          <w:rStyle w:val="TagStyle"/>
          <w:rtl/>
        </w:rPr>
        <w:t xml:space="preserve"> &lt;&lt; קריאה &gt;&gt;</w:t>
      </w:r>
      <w:r>
        <w:rPr>
          <w:rtl/>
        </w:rPr>
        <w:t xml:space="preserve"> </w:t>
      </w:r>
      <w:bookmarkEnd w:id="8242"/>
    </w:p>
    <w:p w:rsidR="007215A3" w:rsidRDefault="007215A3" w:rsidP="00977595">
      <w:pPr>
        <w:rPr>
          <w:rtl/>
          <w:lang w:eastAsia="he-IL"/>
        </w:rPr>
      </w:pPr>
    </w:p>
    <w:p w:rsidR="007215A3" w:rsidRDefault="00D06262" w:rsidP="006F1440">
      <w:pPr>
        <w:rPr>
          <w:rtl/>
          <w:lang w:eastAsia="he-IL"/>
        </w:rPr>
      </w:pPr>
      <w:r>
        <w:rPr>
          <w:rFonts w:hint="cs"/>
          <w:rtl/>
          <w:lang w:eastAsia="he-IL"/>
        </w:rPr>
        <w:t>– – –</w:t>
      </w:r>
      <w:r w:rsidR="007215A3">
        <w:rPr>
          <w:rFonts w:hint="cs"/>
          <w:rtl/>
          <w:lang w:eastAsia="he-IL"/>
        </w:rPr>
        <w:t xml:space="preserve"> </w:t>
      </w:r>
    </w:p>
    <w:p w:rsidR="007215A3" w:rsidRDefault="007215A3" w:rsidP="006F1440">
      <w:pPr>
        <w:rPr>
          <w:rtl/>
          <w:lang w:eastAsia="he-IL"/>
        </w:rPr>
      </w:pPr>
    </w:p>
    <w:p w:rsidR="007215A3" w:rsidRDefault="007215A3" w:rsidP="006F1440">
      <w:pPr>
        <w:pStyle w:val="af5"/>
        <w:keepNext/>
        <w:rPr>
          <w:rtl/>
        </w:rPr>
      </w:pPr>
      <w:bookmarkStart w:id="8243" w:name="ET_interruption_5306_10"/>
      <w:r w:rsidRPr="00305CE0">
        <w:rPr>
          <w:rStyle w:val="TagStyle"/>
          <w:rtl/>
        </w:rPr>
        <w:t xml:space="preserve"> &lt;&lt; קריאה &gt;&gt; </w:t>
      </w:r>
      <w:r>
        <w:rPr>
          <w:rtl/>
        </w:rPr>
        <w:t>טלי פלוסקוב (הליכוד):</w:t>
      </w:r>
      <w:r w:rsidRPr="00305CE0">
        <w:rPr>
          <w:rStyle w:val="TagStyle"/>
          <w:rtl/>
        </w:rPr>
        <w:t xml:space="preserve"> &lt;&lt; קריאה &gt;&gt;</w:t>
      </w:r>
      <w:r>
        <w:rPr>
          <w:rtl/>
        </w:rPr>
        <w:t xml:space="preserve"> </w:t>
      </w:r>
      <w:bookmarkEnd w:id="8243"/>
    </w:p>
    <w:p w:rsidR="007215A3" w:rsidRDefault="007215A3" w:rsidP="00977595">
      <w:pPr>
        <w:rPr>
          <w:rtl/>
          <w:lang w:eastAsia="he-IL"/>
        </w:rPr>
      </w:pPr>
    </w:p>
    <w:p w:rsidR="007215A3" w:rsidRDefault="007215A3" w:rsidP="006F1440">
      <w:pPr>
        <w:rPr>
          <w:rtl/>
          <w:lang w:eastAsia="he-IL"/>
        </w:rPr>
      </w:pPr>
      <w:r>
        <w:rPr>
          <w:rFonts w:hint="cs"/>
          <w:rtl/>
          <w:lang w:eastAsia="he-IL"/>
        </w:rPr>
        <w:t xml:space="preserve">לא נורא. תכריזי, תכריזי. </w:t>
      </w:r>
      <w:bookmarkStart w:id="8244" w:name="_ETM_Q23_199455"/>
      <w:bookmarkEnd w:id="8244"/>
    </w:p>
    <w:p w:rsidR="007215A3" w:rsidRDefault="007215A3" w:rsidP="006F1440">
      <w:pPr>
        <w:rPr>
          <w:rtl/>
          <w:lang w:eastAsia="he-IL"/>
        </w:rPr>
      </w:pPr>
      <w:bookmarkStart w:id="8245" w:name="_ETM_Q23_199921"/>
      <w:bookmarkStart w:id="8246" w:name="_ETM_Q23_199995"/>
      <w:bookmarkEnd w:id="8245"/>
      <w:bookmarkEnd w:id="8246"/>
    </w:p>
    <w:p w:rsidR="007215A3" w:rsidRDefault="007215A3" w:rsidP="006F1440">
      <w:pPr>
        <w:pStyle w:val="af6"/>
        <w:keepNext/>
        <w:rPr>
          <w:rtl/>
        </w:rPr>
      </w:pPr>
      <w:bookmarkStart w:id="8247" w:name="_ETM_Q23_199574"/>
      <w:bookmarkEnd w:id="8247"/>
      <w:r w:rsidRPr="00305CE0">
        <w:rPr>
          <w:rStyle w:val="TagStyle"/>
          <w:rtl/>
        </w:rPr>
        <w:t xml:space="preserve"> &lt;&lt; יור &gt;&gt; </w:t>
      </w:r>
      <w:r>
        <w:rPr>
          <w:rtl/>
        </w:rPr>
        <w:t>היו"ר קרן ברק:</w:t>
      </w:r>
      <w:r w:rsidRPr="00305CE0">
        <w:rPr>
          <w:rStyle w:val="TagStyle"/>
          <w:rtl/>
        </w:rPr>
        <w:t xml:space="preserve"> &lt;&lt; יור &gt;&gt;</w:t>
      </w:r>
      <w:r>
        <w:rPr>
          <w:rtl/>
        </w:rPr>
        <w:t xml:space="preserve"> </w:t>
      </w:r>
    </w:p>
    <w:p w:rsidR="007215A3" w:rsidRDefault="007215A3" w:rsidP="00977595">
      <w:pPr>
        <w:rPr>
          <w:rtl/>
          <w:lang w:eastAsia="he-IL"/>
        </w:rPr>
      </w:pPr>
    </w:p>
    <w:p w:rsidR="007215A3" w:rsidRDefault="007215A3" w:rsidP="006F1440">
      <w:pPr>
        <w:rPr>
          <w:rtl/>
          <w:lang w:eastAsia="he-IL"/>
        </w:rPr>
      </w:pPr>
      <w:bookmarkStart w:id="8248" w:name="_ETM_Q23_201302"/>
      <w:bookmarkEnd w:id="8248"/>
      <w:r>
        <w:rPr>
          <w:rFonts w:hint="cs"/>
          <w:rtl/>
          <w:lang w:eastAsia="he-IL"/>
        </w:rPr>
        <w:t>מותר?</w:t>
      </w:r>
    </w:p>
    <w:p w:rsidR="007215A3" w:rsidRDefault="007215A3" w:rsidP="006F1440">
      <w:pPr>
        <w:rPr>
          <w:rtl/>
          <w:lang w:eastAsia="he-IL"/>
        </w:rPr>
      </w:pPr>
    </w:p>
    <w:p w:rsidR="007215A3" w:rsidRDefault="007215A3" w:rsidP="006F1440">
      <w:pPr>
        <w:pStyle w:val="af5"/>
        <w:keepNext/>
        <w:rPr>
          <w:rtl/>
        </w:rPr>
      </w:pPr>
      <w:bookmarkStart w:id="8249" w:name="ET_interruption_5306_12"/>
      <w:r w:rsidRPr="00305CE0">
        <w:rPr>
          <w:rStyle w:val="TagStyle"/>
          <w:rtl/>
        </w:rPr>
        <w:t xml:space="preserve"> &lt;&lt; קריאה &gt;&gt; </w:t>
      </w:r>
      <w:r>
        <w:rPr>
          <w:rtl/>
        </w:rPr>
        <w:t>טלי פלוסקוב (הליכוד):</w:t>
      </w:r>
      <w:r w:rsidRPr="00305CE0">
        <w:rPr>
          <w:rStyle w:val="TagStyle"/>
          <w:rtl/>
        </w:rPr>
        <w:t xml:space="preserve"> &lt;&lt; קריאה &gt;&gt;</w:t>
      </w:r>
      <w:r>
        <w:rPr>
          <w:rtl/>
        </w:rPr>
        <w:t xml:space="preserve"> </w:t>
      </w:r>
      <w:bookmarkEnd w:id="8249"/>
    </w:p>
    <w:p w:rsidR="007215A3" w:rsidRDefault="007215A3" w:rsidP="00977595">
      <w:pPr>
        <w:rPr>
          <w:rtl/>
          <w:lang w:eastAsia="he-IL"/>
        </w:rPr>
      </w:pPr>
    </w:p>
    <w:p w:rsidR="007215A3" w:rsidRDefault="007215A3" w:rsidP="006F1440">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תכריזי. </w:t>
      </w:r>
    </w:p>
    <w:p w:rsidR="007215A3" w:rsidRDefault="007215A3" w:rsidP="006F1440">
      <w:pPr>
        <w:rPr>
          <w:rtl/>
          <w:lang w:eastAsia="he-IL"/>
        </w:rPr>
      </w:pPr>
      <w:bookmarkStart w:id="8250" w:name="_ETM_Q23_204170"/>
      <w:bookmarkStart w:id="8251" w:name="_ETM_Q23_204253"/>
      <w:bookmarkEnd w:id="8250"/>
      <w:bookmarkEnd w:id="8251"/>
    </w:p>
    <w:p w:rsidR="007215A3" w:rsidRDefault="007215A3" w:rsidP="006F1440">
      <w:pPr>
        <w:pStyle w:val="af6"/>
        <w:keepNext/>
        <w:rPr>
          <w:rtl/>
        </w:rPr>
      </w:pPr>
      <w:bookmarkStart w:id="8252" w:name="_ETM_Q23_205705"/>
      <w:bookmarkStart w:id="8253" w:name="_ETM_Q23_205793"/>
      <w:bookmarkStart w:id="8254" w:name="ET_yor_6028_13"/>
      <w:bookmarkEnd w:id="8252"/>
      <w:bookmarkEnd w:id="8253"/>
      <w:r w:rsidRPr="00305CE0">
        <w:rPr>
          <w:rStyle w:val="TagStyle"/>
          <w:rtl/>
        </w:rPr>
        <w:t xml:space="preserve"> &lt;&lt; יור &gt;&gt; </w:t>
      </w:r>
      <w:r>
        <w:rPr>
          <w:rtl/>
        </w:rPr>
        <w:t>היו"ר קרן ברק:</w:t>
      </w:r>
      <w:r w:rsidRPr="00305CE0">
        <w:rPr>
          <w:rStyle w:val="TagStyle"/>
          <w:rtl/>
        </w:rPr>
        <w:t xml:space="preserve"> &lt;&lt; יור &gt;&gt;</w:t>
      </w:r>
      <w:r>
        <w:rPr>
          <w:rtl/>
        </w:rPr>
        <w:t xml:space="preserve"> </w:t>
      </w:r>
      <w:bookmarkEnd w:id="8254"/>
    </w:p>
    <w:p w:rsidR="007215A3" w:rsidRDefault="007215A3" w:rsidP="00977595">
      <w:pPr>
        <w:rPr>
          <w:rtl/>
          <w:lang w:eastAsia="he-IL"/>
        </w:rPr>
      </w:pPr>
    </w:p>
    <w:p w:rsidR="007215A3" w:rsidRDefault="007215A3" w:rsidP="006F1440">
      <w:pPr>
        <w:rPr>
          <w:rtl/>
          <w:lang w:eastAsia="he-IL"/>
        </w:rPr>
      </w:pPr>
      <w:bookmarkStart w:id="8255" w:name="_ETM_Q23_206839"/>
      <w:bookmarkStart w:id="8256" w:name="_ETM_Q23_199819"/>
      <w:bookmarkStart w:id="8257" w:name="_ETM_Q23_199866"/>
      <w:bookmarkEnd w:id="8255"/>
      <w:bookmarkEnd w:id="8256"/>
      <w:bookmarkEnd w:id="8257"/>
      <w:r>
        <w:rPr>
          <w:rFonts w:hint="cs"/>
          <w:rtl/>
          <w:lang w:eastAsia="he-IL"/>
        </w:rPr>
        <w:t xml:space="preserve">חמישה בעד. הצבעתו של חבר הכנסת מיקי זוהר מבוטלת. חמישה בעד, </w:t>
      </w:r>
      <w:r w:rsidR="00BA5748">
        <w:rPr>
          <w:rFonts w:hint="cs"/>
          <w:rtl/>
          <w:lang w:eastAsia="he-IL"/>
        </w:rPr>
        <w:t>ו</w:t>
      </w:r>
      <w:r>
        <w:rPr>
          <w:rFonts w:hint="cs"/>
          <w:rtl/>
          <w:lang w:eastAsia="he-IL"/>
        </w:rPr>
        <w:t xml:space="preserve">עליהם אני מוסיפה את חבר הכנסת בוסו, חבר הכנסת קלנר, חברת הכנסת טלי פלוסקוב, חבר הכנסת שטרן, חבר הכנסת טייב, חבר </w:t>
      </w:r>
      <w:bookmarkStart w:id="8258" w:name="_ETM_Q23_215605"/>
      <w:bookmarkEnd w:id="8258"/>
      <w:r>
        <w:rPr>
          <w:rFonts w:hint="cs"/>
          <w:rtl/>
          <w:lang w:eastAsia="he-IL"/>
        </w:rPr>
        <w:t xml:space="preserve">הכנסת יברקן </w:t>
      </w:r>
      <w:r w:rsidR="00D06262">
        <w:rPr>
          <w:rFonts w:hint="cs"/>
          <w:rtl/>
          <w:lang w:eastAsia="he-IL"/>
        </w:rPr>
        <w:t>–</w:t>
      </w:r>
      <w:r>
        <w:rPr>
          <w:rFonts w:hint="cs"/>
          <w:rtl/>
          <w:lang w:eastAsia="he-IL"/>
        </w:rPr>
        <w:t xml:space="preserve"> זה עוד שישה. 11 בעד, אין מתנגדים. </w:t>
      </w:r>
    </w:p>
    <w:p w:rsidR="007215A3" w:rsidRDefault="007215A3" w:rsidP="006F1440">
      <w:pPr>
        <w:rPr>
          <w:rtl/>
          <w:lang w:eastAsia="he-IL"/>
        </w:rPr>
      </w:pPr>
      <w:bookmarkStart w:id="8259" w:name="_ETM_Q23_228601"/>
      <w:bookmarkStart w:id="8260" w:name="_ETM_Q23_228668"/>
      <w:bookmarkEnd w:id="8259"/>
      <w:bookmarkEnd w:id="8260"/>
    </w:p>
    <w:p w:rsidR="007215A3" w:rsidRDefault="00977595" w:rsidP="00977595">
      <w:pPr>
        <w:pStyle w:val="af5"/>
        <w:rPr>
          <w:rtl/>
        </w:rPr>
      </w:pPr>
      <w:bookmarkStart w:id="8261" w:name="ET_interruption_5306_14"/>
      <w:r w:rsidRPr="00977595">
        <w:rPr>
          <w:rStyle w:val="TagStyle"/>
          <w:rtl/>
        </w:rPr>
        <w:t xml:space="preserve"> &lt;&lt; קריאה &gt;&gt;</w:t>
      </w:r>
      <w:r w:rsidR="007215A3" w:rsidRPr="00B65D6C">
        <w:rPr>
          <w:rStyle w:val="TagStyle"/>
          <w:rtl/>
        </w:rPr>
        <w:t xml:space="preserve"> </w:t>
      </w:r>
      <w:bookmarkStart w:id="8262" w:name="_Toc54817981"/>
      <w:r w:rsidR="007215A3">
        <w:rPr>
          <w:rtl/>
        </w:rPr>
        <w:t>טלי פלוסקוב (הליכוד):</w:t>
      </w:r>
      <w:bookmarkEnd w:id="8262"/>
      <w:r w:rsidR="007215A3" w:rsidRPr="00B65D6C">
        <w:rPr>
          <w:rStyle w:val="TagStyle"/>
          <w:rtl/>
        </w:rPr>
        <w:t xml:space="preserve"> </w:t>
      </w:r>
      <w:r w:rsidRPr="00977595">
        <w:rPr>
          <w:rStyle w:val="TagStyle"/>
          <w:rtl/>
        </w:rPr>
        <w:t xml:space="preserve">&lt;&lt; קריאה &gt;&gt; </w:t>
      </w:r>
      <w:r w:rsidR="007215A3">
        <w:rPr>
          <w:rtl/>
        </w:rPr>
        <w:t xml:space="preserve"> </w:t>
      </w:r>
      <w:bookmarkEnd w:id="8261"/>
    </w:p>
    <w:p w:rsidR="007215A3" w:rsidRDefault="007215A3" w:rsidP="00977595">
      <w:pPr>
        <w:rPr>
          <w:rtl/>
          <w:lang w:eastAsia="he-IL"/>
        </w:rPr>
      </w:pPr>
    </w:p>
    <w:p w:rsidR="007215A3" w:rsidRDefault="007215A3" w:rsidP="006F1440">
      <w:pPr>
        <w:rPr>
          <w:rtl/>
          <w:lang w:eastAsia="he-IL"/>
        </w:rPr>
      </w:pPr>
      <w:r>
        <w:rPr>
          <w:rFonts w:hint="cs"/>
          <w:rtl/>
          <w:lang w:eastAsia="he-IL"/>
        </w:rPr>
        <w:t>12.</w:t>
      </w:r>
    </w:p>
    <w:p w:rsidR="007215A3" w:rsidRDefault="007215A3" w:rsidP="006F1440">
      <w:pPr>
        <w:rPr>
          <w:rtl/>
          <w:lang w:eastAsia="he-IL"/>
        </w:rPr>
      </w:pPr>
    </w:p>
    <w:p w:rsidR="007215A3" w:rsidRDefault="007215A3" w:rsidP="006F1440">
      <w:pPr>
        <w:pStyle w:val="af6"/>
        <w:keepNext/>
        <w:rPr>
          <w:rtl/>
        </w:rPr>
      </w:pPr>
      <w:bookmarkStart w:id="8263" w:name="ET_yor_6028_15"/>
      <w:r w:rsidRPr="00B65D6C">
        <w:rPr>
          <w:rStyle w:val="TagStyle"/>
          <w:rtl/>
        </w:rPr>
        <w:t xml:space="preserve"> &lt;&lt; יור &gt;&gt; </w:t>
      </w:r>
      <w:r>
        <w:rPr>
          <w:rtl/>
        </w:rPr>
        <w:t>היו"ר קרן ברק:</w:t>
      </w:r>
      <w:r w:rsidRPr="00B65D6C">
        <w:rPr>
          <w:rStyle w:val="TagStyle"/>
          <w:rtl/>
        </w:rPr>
        <w:t xml:space="preserve"> &lt;&lt; יור &gt;&gt;</w:t>
      </w:r>
      <w:r>
        <w:rPr>
          <w:rtl/>
        </w:rPr>
        <w:t xml:space="preserve"> </w:t>
      </w:r>
      <w:bookmarkEnd w:id="8263"/>
    </w:p>
    <w:p w:rsidR="007215A3" w:rsidRDefault="007215A3" w:rsidP="00977595">
      <w:pPr>
        <w:rPr>
          <w:rtl/>
          <w:lang w:eastAsia="he-IL"/>
        </w:rPr>
      </w:pPr>
    </w:p>
    <w:p w:rsidR="007215A3" w:rsidRDefault="007215A3" w:rsidP="006F1440">
      <w:pPr>
        <w:rPr>
          <w:rtl/>
          <w:lang w:eastAsia="he-IL"/>
        </w:rPr>
      </w:pPr>
      <w:r>
        <w:rPr>
          <w:rFonts w:hint="cs"/>
          <w:rtl/>
          <w:lang w:eastAsia="he-IL"/>
        </w:rPr>
        <w:t>לא</w:t>
      </w:r>
      <w:r w:rsidR="00BA5748">
        <w:rPr>
          <w:rFonts w:hint="cs"/>
          <w:rtl/>
          <w:lang w:eastAsia="he-IL"/>
        </w:rPr>
        <w:t>,</w:t>
      </w:r>
      <w:r>
        <w:rPr>
          <w:rFonts w:hint="cs"/>
          <w:rtl/>
          <w:lang w:eastAsia="he-IL"/>
        </w:rPr>
        <w:t xml:space="preserve"> 11, כי הורדנו את זוהר. היו חמישה. </w:t>
      </w:r>
      <w:bookmarkStart w:id="8264" w:name="_ETM_Q23_233363"/>
      <w:bookmarkEnd w:id="8264"/>
      <w:r>
        <w:rPr>
          <w:rFonts w:hint="cs"/>
          <w:rtl/>
          <w:lang w:eastAsia="he-IL"/>
        </w:rPr>
        <w:t xml:space="preserve">חשבון אני יודעת, לימודי ליבה אני יודעת. 11 בעד, אין </w:t>
      </w:r>
      <w:bookmarkStart w:id="8265" w:name="_ETM_Q23_236674"/>
      <w:bookmarkEnd w:id="8265"/>
      <w:r>
        <w:rPr>
          <w:rFonts w:hint="cs"/>
          <w:rtl/>
          <w:lang w:eastAsia="he-IL"/>
        </w:rPr>
        <w:t xml:space="preserve">מתנגדים. </w:t>
      </w:r>
      <w:bookmarkStart w:id="8266" w:name="_ETM_Q23_228793"/>
      <w:bookmarkStart w:id="8267" w:name="_ETM_Q23_228856"/>
      <w:bookmarkEnd w:id="8266"/>
      <w:bookmarkEnd w:id="8267"/>
      <w:r>
        <w:rPr>
          <w:rFonts w:hint="cs"/>
          <w:rtl/>
          <w:lang w:eastAsia="he-IL"/>
        </w:rPr>
        <w:t xml:space="preserve">ההצעה עוברת לוועדת החוקה. </w:t>
      </w:r>
    </w:p>
    <w:p w:rsidR="007215A3" w:rsidRDefault="007215A3" w:rsidP="006F1440">
      <w:pPr>
        <w:rPr>
          <w:rtl/>
          <w:lang w:eastAsia="he-IL"/>
        </w:rPr>
      </w:pPr>
    </w:p>
    <w:p w:rsidR="007215A3" w:rsidRDefault="007215A3" w:rsidP="006F1440">
      <w:pPr>
        <w:pStyle w:val="af5"/>
        <w:keepNext/>
        <w:rPr>
          <w:rtl/>
        </w:rPr>
      </w:pPr>
      <w:bookmarkStart w:id="8268" w:name="ET_interruption_5851_16"/>
      <w:r w:rsidRPr="00B65D6C">
        <w:rPr>
          <w:rStyle w:val="TagStyle"/>
          <w:rtl/>
        </w:rPr>
        <w:t xml:space="preserve"> &lt;&lt; קריאה &gt;&gt; </w:t>
      </w:r>
      <w:r>
        <w:rPr>
          <w:rtl/>
        </w:rPr>
        <w:t>משה אבוטבול (ש"ס):</w:t>
      </w:r>
      <w:r w:rsidRPr="00B65D6C">
        <w:rPr>
          <w:rStyle w:val="TagStyle"/>
          <w:rtl/>
        </w:rPr>
        <w:t xml:space="preserve"> &lt;&lt; קריאה &gt;&gt;</w:t>
      </w:r>
      <w:r>
        <w:rPr>
          <w:rtl/>
        </w:rPr>
        <w:t xml:space="preserve"> </w:t>
      </w:r>
      <w:bookmarkEnd w:id="8268"/>
    </w:p>
    <w:p w:rsidR="007215A3" w:rsidRDefault="007215A3" w:rsidP="00977595">
      <w:pPr>
        <w:rPr>
          <w:rtl/>
          <w:lang w:eastAsia="he-IL"/>
        </w:rPr>
      </w:pPr>
    </w:p>
    <w:p w:rsidR="007215A3" w:rsidRPr="00B65D6C" w:rsidRDefault="007215A3" w:rsidP="006F1440">
      <w:pPr>
        <w:rPr>
          <w:rtl/>
          <w:lang w:eastAsia="he-IL"/>
        </w:rPr>
      </w:pPr>
      <w:r>
        <w:rPr>
          <w:rFonts w:hint="cs"/>
          <w:rtl/>
          <w:lang w:eastAsia="he-IL"/>
        </w:rPr>
        <w:t xml:space="preserve">יום חג לשדולה למען ארץ ישראל. </w:t>
      </w:r>
    </w:p>
    <w:p w:rsidR="007215A3" w:rsidRDefault="007215A3" w:rsidP="006F1440">
      <w:pPr>
        <w:rPr>
          <w:rtl/>
          <w:lang w:eastAsia="he-IL"/>
        </w:rPr>
      </w:pPr>
    </w:p>
    <w:p w:rsidR="007215A3" w:rsidRDefault="007215A3" w:rsidP="006F1440">
      <w:pPr>
        <w:pStyle w:val="af5"/>
        <w:keepNext/>
        <w:rPr>
          <w:rtl/>
        </w:rPr>
      </w:pPr>
      <w:bookmarkStart w:id="8269" w:name="ET_interruption_5109_17"/>
      <w:r w:rsidRPr="00B65D6C">
        <w:rPr>
          <w:rStyle w:val="TagStyle"/>
          <w:rtl/>
        </w:rPr>
        <w:t xml:space="preserve"> &lt;&lt; קריאה &gt;&gt; </w:t>
      </w:r>
      <w:r>
        <w:rPr>
          <w:rtl/>
        </w:rPr>
        <w:t>אלעזר שטרן (יש עתיד-תל"ם):</w:t>
      </w:r>
      <w:r w:rsidRPr="00B65D6C">
        <w:rPr>
          <w:rStyle w:val="TagStyle"/>
          <w:rtl/>
        </w:rPr>
        <w:t xml:space="preserve"> &lt;&lt; קריאה &gt;&gt;</w:t>
      </w:r>
      <w:r>
        <w:rPr>
          <w:rtl/>
        </w:rPr>
        <w:t xml:space="preserve"> </w:t>
      </w:r>
      <w:bookmarkEnd w:id="8269"/>
    </w:p>
    <w:p w:rsidR="007215A3" w:rsidRDefault="007215A3" w:rsidP="00977595">
      <w:pPr>
        <w:rPr>
          <w:rtl/>
        </w:rPr>
      </w:pPr>
    </w:p>
    <w:p w:rsidR="007215A3" w:rsidRDefault="007215A3" w:rsidP="006F1440">
      <w:pPr>
        <w:rPr>
          <w:rtl/>
        </w:rPr>
      </w:pPr>
      <w:r>
        <w:rPr>
          <w:rFonts w:hint="cs"/>
          <w:rtl/>
        </w:rPr>
        <w:t xml:space="preserve">איזה חג? </w:t>
      </w:r>
    </w:p>
    <w:p w:rsidR="007215A3" w:rsidRDefault="007215A3" w:rsidP="006F1440">
      <w:pPr>
        <w:rPr>
          <w:rtl/>
        </w:rPr>
      </w:pPr>
      <w:bookmarkStart w:id="8270" w:name="_ETM_Q23_250328"/>
      <w:bookmarkStart w:id="8271" w:name="_ETM_Q23_250394"/>
      <w:bookmarkEnd w:id="8270"/>
      <w:bookmarkEnd w:id="8271"/>
    </w:p>
    <w:p w:rsidR="007215A3" w:rsidRDefault="007215A3" w:rsidP="006F1440">
      <w:pPr>
        <w:pStyle w:val="af5"/>
        <w:keepNext/>
        <w:rPr>
          <w:rtl/>
        </w:rPr>
      </w:pPr>
      <w:r w:rsidRPr="00B65D6C">
        <w:rPr>
          <w:rStyle w:val="TagStyle"/>
          <w:rtl/>
        </w:rPr>
        <w:t xml:space="preserve"> &lt;&lt; קריאה &gt;&gt; </w:t>
      </w:r>
      <w:r>
        <w:rPr>
          <w:rtl/>
        </w:rPr>
        <w:t>משה אבוטבול (ש"ס):</w:t>
      </w:r>
      <w:r w:rsidRPr="00B65D6C">
        <w:rPr>
          <w:rStyle w:val="TagStyle"/>
          <w:rtl/>
        </w:rPr>
        <w:t xml:space="preserve"> &lt;&lt; קריאה &gt;&gt;</w:t>
      </w:r>
      <w:r>
        <w:rPr>
          <w:rtl/>
        </w:rPr>
        <w:t xml:space="preserve"> </w:t>
      </w:r>
    </w:p>
    <w:p w:rsidR="007215A3" w:rsidRDefault="007215A3" w:rsidP="00977595">
      <w:pPr>
        <w:rPr>
          <w:rtl/>
          <w:lang w:eastAsia="he-IL"/>
        </w:rPr>
      </w:pPr>
    </w:p>
    <w:p w:rsidR="007215A3" w:rsidRDefault="007215A3" w:rsidP="006F1440">
      <w:pPr>
        <w:rPr>
          <w:rtl/>
          <w:lang w:eastAsia="he-IL"/>
        </w:rPr>
      </w:pPr>
      <w:r>
        <w:rPr>
          <w:rFonts w:hint="cs"/>
          <w:rtl/>
          <w:lang w:eastAsia="he-IL"/>
        </w:rPr>
        <w:t xml:space="preserve">חג כשנסדיר </w:t>
      </w:r>
      <w:bookmarkStart w:id="8272" w:name="_ETM_Q23_246771"/>
      <w:bookmarkEnd w:id="8272"/>
      <w:r>
        <w:rPr>
          <w:rFonts w:hint="cs"/>
          <w:rtl/>
          <w:lang w:eastAsia="he-IL"/>
        </w:rPr>
        <w:t xml:space="preserve">את זה, אלעזר. תישאר בימין, תישאר בימין. </w:t>
      </w:r>
    </w:p>
    <w:p w:rsidR="007215A3" w:rsidRDefault="007215A3" w:rsidP="006F1440">
      <w:pPr>
        <w:rPr>
          <w:rtl/>
          <w:lang w:eastAsia="he-IL"/>
        </w:rPr>
      </w:pPr>
    </w:p>
    <w:p w:rsidR="007215A3" w:rsidRDefault="007215A3" w:rsidP="006F1440">
      <w:pPr>
        <w:pStyle w:val="af5"/>
        <w:keepNext/>
        <w:rPr>
          <w:rtl/>
        </w:rPr>
      </w:pPr>
      <w:bookmarkStart w:id="8273" w:name="ET_interruption_5109_19"/>
      <w:r w:rsidRPr="00B65D6C">
        <w:rPr>
          <w:rStyle w:val="TagStyle"/>
          <w:rtl/>
        </w:rPr>
        <w:t xml:space="preserve"> &lt;&lt; קריאה &gt;&gt; </w:t>
      </w:r>
      <w:r>
        <w:rPr>
          <w:rtl/>
        </w:rPr>
        <w:t>אלעזר שטרן (יש עתיד-תל"ם):</w:t>
      </w:r>
      <w:r w:rsidRPr="00B65D6C">
        <w:rPr>
          <w:rStyle w:val="TagStyle"/>
          <w:rtl/>
        </w:rPr>
        <w:t xml:space="preserve"> &lt;&lt; קריאה &gt;&gt;</w:t>
      </w:r>
      <w:r>
        <w:rPr>
          <w:rtl/>
        </w:rPr>
        <w:t xml:space="preserve"> </w:t>
      </w:r>
      <w:bookmarkEnd w:id="8273"/>
    </w:p>
    <w:p w:rsidR="007215A3" w:rsidRDefault="007215A3" w:rsidP="00977595">
      <w:pPr>
        <w:rPr>
          <w:rtl/>
          <w:lang w:eastAsia="he-IL"/>
        </w:rPr>
      </w:pPr>
    </w:p>
    <w:p w:rsidR="007215A3" w:rsidRDefault="007215A3" w:rsidP="006F1440">
      <w:pPr>
        <w:rPr>
          <w:rtl/>
        </w:rPr>
      </w:pPr>
      <w:bookmarkStart w:id="8274" w:name="_ETM_Q23_250929"/>
      <w:bookmarkStart w:id="8275" w:name="_ETM_Q23_250990"/>
      <w:bookmarkEnd w:id="8274"/>
      <w:bookmarkEnd w:id="8275"/>
      <w:r>
        <w:rPr>
          <w:rFonts w:hint="cs"/>
          <w:rtl/>
        </w:rPr>
        <w:t>באמת במרחשוון חסרים חגים.</w:t>
      </w:r>
    </w:p>
    <w:p w:rsidR="00BA5748" w:rsidRDefault="00BA5748" w:rsidP="006F1440">
      <w:pPr>
        <w:rPr>
          <w:rtl/>
        </w:rPr>
      </w:pPr>
    </w:p>
    <w:p w:rsidR="00BA5748" w:rsidRDefault="00BA5748" w:rsidP="006F1440">
      <w:pPr>
        <w:rPr>
          <w:rtl/>
        </w:rPr>
      </w:pPr>
    </w:p>
    <w:p w:rsidR="007215A3" w:rsidRDefault="007215A3" w:rsidP="006F1440">
      <w:pPr>
        <w:pStyle w:val="a6"/>
        <w:rPr>
          <w:rtl/>
          <w:lang w:eastAsia="he-IL"/>
        </w:rPr>
      </w:pPr>
      <w:bookmarkStart w:id="8276" w:name="ET_halsi_620912_3"/>
      <w:r w:rsidRPr="002947F8">
        <w:rPr>
          <w:rStyle w:val="TagStyle"/>
          <w:rtl/>
        </w:rPr>
        <w:t xml:space="preserve"> &lt;&lt; הלסי &gt;&gt; </w:t>
      </w:r>
      <w:bookmarkStart w:id="8277" w:name="_Toc54817982"/>
      <w:r>
        <w:rPr>
          <w:rtl/>
          <w:lang w:eastAsia="he-IL"/>
        </w:rPr>
        <w:t>הצעות לסדר-היום</w:t>
      </w:r>
      <w:bookmarkEnd w:id="8277"/>
      <w:r w:rsidRPr="002947F8">
        <w:rPr>
          <w:rStyle w:val="TagStyle"/>
          <w:rtl/>
        </w:rPr>
        <w:t xml:space="preserve"> &lt;&lt; הלסי &gt;&gt;</w:t>
      </w:r>
      <w:r>
        <w:rPr>
          <w:rtl/>
          <w:lang w:eastAsia="he-IL"/>
        </w:rPr>
        <w:t xml:space="preserve"> </w:t>
      </w:r>
      <w:bookmarkEnd w:id="8276"/>
    </w:p>
    <w:p w:rsidR="007215A3" w:rsidRDefault="007215A3" w:rsidP="00BA5748">
      <w:pPr>
        <w:pStyle w:val="a6"/>
        <w:rPr>
          <w:rtl/>
          <w:lang w:eastAsia="he-IL"/>
        </w:rPr>
      </w:pPr>
      <w:bookmarkStart w:id="8278" w:name="ET_halsi_620912_4"/>
      <w:r w:rsidRPr="002947F8">
        <w:rPr>
          <w:rStyle w:val="TagStyle"/>
          <w:rtl/>
        </w:rPr>
        <w:t xml:space="preserve"> &lt;&lt; הלסי &gt;&gt; </w:t>
      </w:r>
      <w:bookmarkStart w:id="8279" w:name="_Toc54817983"/>
      <w:r>
        <w:rPr>
          <w:rtl/>
          <w:lang w:eastAsia="he-IL"/>
        </w:rPr>
        <w:t>דוח מבקר המדינה על סיוע המדינה לניצולי שואה</w:t>
      </w:r>
      <w:bookmarkEnd w:id="8279"/>
      <w:r w:rsidRPr="002947F8">
        <w:rPr>
          <w:rStyle w:val="TagStyle"/>
          <w:rtl/>
        </w:rPr>
        <w:t xml:space="preserve"> &lt;&lt; הלסי &gt;&gt;</w:t>
      </w:r>
      <w:r>
        <w:rPr>
          <w:rtl/>
          <w:lang w:eastAsia="he-IL"/>
        </w:rPr>
        <w:t xml:space="preserve"> </w:t>
      </w:r>
      <w:bookmarkEnd w:id="8278"/>
    </w:p>
    <w:p w:rsidR="007215A3" w:rsidRDefault="007215A3" w:rsidP="00977595">
      <w:pPr>
        <w:rPr>
          <w:rtl/>
          <w:lang w:eastAsia="he-IL"/>
        </w:rPr>
      </w:pPr>
    </w:p>
    <w:p w:rsidR="007215A3" w:rsidRDefault="007215A3" w:rsidP="006F1440">
      <w:pPr>
        <w:pStyle w:val="af6"/>
        <w:keepNext/>
        <w:rPr>
          <w:rtl/>
        </w:rPr>
      </w:pPr>
      <w:bookmarkStart w:id="8280" w:name="ET_yor_6028_5"/>
      <w:r w:rsidRPr="002947F8">
        <w:rPr>
          <w:rStyle w:val="TagStyle"/>
          <w:rtl/>
        </w:rPr>
        <w:t xml:space="preserve"> &lt;&lt; יור &gt;&gt; </w:t>
      </w:r>
      <w:r>
        <w:rPr>
          <w:rtl/>
        </w:rPr>
        <w:t>היו"ר קרן ברק:</w:t>
      </w:r>
      <w:r w:rsidRPr="002947F8">
        <w:rPr>
          <w:rStyle w:val="TagStyle"/>
          <w:rtl/>
        </w:rPr>
        <w:t xml:space="preserve"> &lt;&lt; יור &gt;&gt;</w:t>
      </w:r>
      <w:r>
        <w:rPr>
          <w:rtl/>
        </w:rPr>
        <w:t xml:space="preserve"> </w:t>
      </w:r>
      <w:bookmarkEnd w:id="8280"/>
    </w:p>
    <w:p w:rsidR="007215A3" w:rsidRDefault="007215A3" w:rsidP="00977595">
      <w:pPr>
        <w:rPr>
          <w:rtl/>
        </w:rPr>
      </w:pPr>
    </w:p>
    <w:p w:rsidR="007215A3" w:rsidRDefault="007215A3" w:rsidP="00BA5748">
      <w:pPr>
        <w:rPr>
          <w:rtl/>
        </w:rPr>
      </w:pPr>
      <w:r>
        <w:rPr>
          <w:rtl/>
        </w:rPr>
        <w:t>נעבור להצע</w:t>
      </w:r>
      <w:r w:rsidR="00BA5748">
        <w:rPr>
          <w:rFonts w:hint="cs"/>
          <w:rtl/>
        </w:rPr>
        <w:t>ות</w:t>
      </w:r>
      <w:r>
        <w:rPr>
          <w:rtl/>
        </w:rPr>
        <w:t xml:space="preserve"> </w:t>
      </w:r>
      <w:r>
        <w:rPr>
          <w:rFonts w:hint="cs"/>
          <w:rtl/>
        </w:rPr>
        <w:t>הבא</w:t>
      </w:r>
      <w:r w:rsidR="00BA5748">
        <w:rPr>
          <w:rFonts w:hint="cs"/>
          <w:rtl/>
        </w:rPr>
        <w:t>ות</w:t>
      </w:r>
      <w:r>
        <w:rPr>
          <w:rFonts w:hint="cs"/>
          <w:rtl/>
        </w:rPr>
        <w:t xml:space="preserve"> </w:t>
      </w:r>
      <w:r>
        <w:rPr>
          <w:rtl/>
        </w:rPr>
        <w:t>לסדר</w:t>
      </w:r>
      <w:r>
        <w:rPr>
          <w:rFonts w:hint="cs"/>
          <w:rtl/>
        </w:rPr>
        <w:t>-</w:t>
      </w:r>
      <w:r>
        <w:rPr>
          <w:rtl/>
        </w:rPr>
        <w:t>היום</w:t>
      </w:r>
      <w:r w:rsidR="00BA5748">
        <w:rPr>
          <w:rFonts w:hint="cs"/>
          <w:rtl/>
        </w:rPr>
        <w:t>,</w:t>
      </w:r>
      <w:r>
        <w:rPr>
          <w:rtl/>
        </w:rPr>
        <w:t xml:space="preserve"> </w:t>
      </w:r>
      <w:r w:rsidR="00BA5748">
        <w:rPr>
          <w:rtl/>
        </w:rPr>
        <w:t>מס' 1718, 1772 ו-1803</w:t>
      </w:r>
      <w:r w:rsidR="00BA5748">
        <w:rPr>
          <w:rFonts w:hint="cs"/>
          <w:rtl/>
        </w:rPr>
        <w:t xml:space="preserve">, </w:t>
      </w:r>
      <w:r>
        <w:rPr>
          <w:rtl/>
        </w:rPr>
        <w:t>בנושא: דוח מבקר המדינה על סיוע המדינה לניצולי שואה</w:t>
      </w:r>
      <w:r w:rsidR="00BA5748">
        <w:rPr>
          <w:rFonts w:hint="cs"/>
          <w:rtl/>
        </w:rPr>
        <w:t>.</w:t>
      </w:r>
      <w:r>
        <w:rPr>
          <w:rFonts w:hint="cs"/>
          <w:rtl/>
        </w:rPr>
        <w:t xml:space="preserve"> חברת הכנסת טלי פלוסקוב</w:t>
      </w:r>
      <w:r w:rsidR="00BA5748">
        <w:rPr>
          <w:rFonts w:hint="cs"/>
          <w:rtl/>
        </w:rPr>
        <w:t>,</w:t>
      </w:r>
      <w:r>
        <w:rPr>
          <w:rFonts w:hint="cs"/>
          <w:rtl/>
        </w:rPr>
        <w:t xml:space="preserve"> יש לך שלוש דקות. </w:t>
      </w:r>
    </w:p>
    <w:p w:rsidR="007215A3" w:rsidRDefault="007215A3" w:rsidP="006F1440">
      <w:pPr>
        <w:rPr>
          <w:rtl/>
        </w:rPr>
      </w:pPr>
    </w:p>
    <w:p w:rsidR="007215A3" w:rsidRDefault="007215A3" w:rsidP="006F1440">
      <w:pPr>
        <w:pStyle w:val="a4"/>
        <w:keepNext/>
        <w:rPr>
          <w:rtl/>
        </w:rPr>
      </w:pPr>
      <w:bookmarkStart w:id="8281" w:name="ET_speaker_5306_6"/>
      <w:r w:rsidRPr="002947F8">
        <w:rPr>
          <w:rStyle w:val="TagStyle"/>
          <w:rtl/>
        </w:rPr>
        <w:t xml:space="preserve"> &lt;&lt; דובר &gt;&gt; </w:t>
      </w:r>
      <w:bookmarkStart w:id="8282" w:name="_Toc54817984"/>
      <w:r>
        <w:rPr>
          <w:rtl/>
        </w:rPr>
        <w:t>טלי פלוסקוב (הליכוד):</w:t>
      </w:r>
      <w:bookmarkEnd w:id="8282"/>
      <w:r w:rsidRPr="002947F8">
        <w:rPr>
          <w:rStyle w:val="TagStyle"/>
          <w:rtl/>
        </w:rPr>
        <w:t xml:space="preserve"> &lt;&lt; דובר &gt;&gt;</w:t>
      </w:r>
      <w:r>
        <w:rPr>
          <w:rtl/>
        </w:rPr>
        <w:t xml:space="preserve"> </w:t>
      </w:r>
      <w:bookmarkEnd w:id="8281"/>
    </w:p>
    <w:p w:rsidR="007215A3" w:rsidRDefault="007215A3" w:rsidP="00977595">
      <w:pPr>
        <w:rPr>
          <w:rtl/>
        </w:rPr>
      </w:pPr>
    </w:p>
    <w:p w:rsidR="007215A3" w:rsidRDefault="007215A3" w:rsidP="006F1440">
      <w:pPr>
        <w:rPr>
          <w:rtl/>
        </w:rPr>
      </w:pPr>
      <w:bookmarkStart w:id="8283" w:name="_ETM_Q23_269109"/>
      <w:bookmarkStart w:id="8284" w:name="_ETM_Q23_269265"/>
      <w:bookmarkStart w:id="8285" w:name="_ETM_Q23_180599"/>
      <w:bookmarkStart w:id="8286" w:name="_ETM_Q23_247649"/>
      <w:bookmarkStart w:id="8287" w:name="_ETM_Q23_271610"/>
      <w:bookmarkEnd w:id="8283"/>
      <w:bookmarkEnd w:id="8284"/>
      <w:bookmarkEnd w:id="8285"/>
      <w:bookmarkEnd w:id="8286"/>
      <w:bookmarkEnd w:id="8287"/>
      <w:r>
        <w:rPr>
          <w:rtl/>
        </w:rPr>
        <w:t>תודה</w:t>
      </w:r>
      <w:r>
        <w:rPr>
          <w:rFonts w:hint="cs"/>
          <w:rtl/>
        </w:rPr>
        <w:t>,</w:t>
      </w:r>
      <w:r>
        <w:rPr>
          <w:rtl/>
        </w:rPr>
        <w:t xml:space="preserve"> </w:t>
      </w:r>
      <w:bookmarkStart w:id="8288" w:name="_ETM_Q23_271940"/>
      <w:bookmarkEnd w:id="8288"/>
      <w:r>
        <w:rPr>
          <w:rtl/>
        </w:rPr>
        <w:t xml:space="preserve">גברתי </w:t>
      </w:r>
      <w:bookmarkStart w:id="8289" w:name="_ETM_Q23_272330"/>
      <w:bookmarkEnd w:id="8289"/>
      <w:r>
        <w:rPr>
          <w:rFonts w:hint="cs"/>
          <w:rtl/>
        </w:rPr>
        <w:t>ה</w:t>
      </w:r>
      <w:r>
        <w:rPr>
          <w:rtl/>
        </w:rPr>
        <w:t>יושבת</w:t>
      </w:r>
      <w:r>
        <w:rPr>
          <w:rFonts w:hint="cs"/>
          <w:rtl/>
        </w:rPr>
        <w:t>-</w:t>
      </w:r>
      <w:bookmarkStart w:id="8290" w:name="_ETM_Q23_272720"/>
      <w:bookmarkEnd w:id="8290"/>
      <w:r>
        <w:rPr>
          <w:rtl/>
        </w:rPr>
        <w:t>ראש</w:t>
      </w:r>
      <w:r>
        <w:rPr>
          <w:rFonts w:hint="cs"/>
          <w:rtl/>
        </w:rPr>
        <w:t>.</w:t>
      </w:r>
      <w:r>
        <w:rPr>
          <w:rtl/>
        </w:rPr>
        <w:t xml:space="preserve"> </w:t>
      </w:r>
      <w:bookmarkStart w:id="8291" w:name="_ETM_Q23_273080"/>
      <w:bookmarkEnd w:id="8291"/>
      <w:r w:rsidR="00BA5748">
        <w:rPr>
          <w:rFonts w:hint="cs"/>
          <w:rtl/>
        </w:rPr>
        <w:t xml:space="preserve">זה </w:t>
      </w:r>
      <w:r>
        <w:rPr>
          <w:rtl/>
        </w:rPr>
        <w:t xml:space="preserve">לא </w:t>
      </w:r>
      <w:bookmarkStart w:id="8292" w:name="_ETM_Q23_273200"/>
      <w:bookmarkEnd w:id="8292"/>
      <w:r>
        <w:rPr>
          <w:rtl/>
        </w:rPr>
        <w:t xml:space="preserve">רק </w:t>
      </w:r>
      <w:bookmarkStart w:id="8293" w:name="_ETM_Q23_273350"/>
      <w:bookmarkEnd w:id="8293"/>
      <w:r>
        <w:rPr>
          <w:rtl/>
        </w:rPr>
        <w:t>שלי</w:t>
      </w:r>
      <w:r>
        <w:rPr>
          <w:rFonts w:hint="cs"/>
          <w:rtl/>
        </w:rPr>
        <w:t>,</w:t>
      </w:r>
      <w:r>
        <w:rPr>
          <w:rtl/>
        </w:rPr>
        <w:t xml:space="preserve"> </w:t>
      </w:r>
      <w:bookmarkStart w:id="8294" w:name="_ETM_Q23_273680"/>
      <w:bookmarkEnd w:id="8294"/>
      <w:r>
        <w:rPr>
          <w:rtl/>
        </w:rPr>
        <w:t xml:space="preserve">יש </w:t>
      </w:r>
      <w:bookmarkStart w:id="8295" w:name="_ETM_Q23_273860"/>
      <w:bookmarkEnd w:id="8295"/>
      <w:r>
        <w:rPr>
          <w:rtl/>
        </w:rPr>
        <w:t xml:space="preserve">עוד </w:t>
      </w:r>
      <w:bookmarkStart w:id="8296" w:name="_ETM_Q23_273979"/>
      <w:bookmarkEnd w:id="8296"/>
      <w:r>
        <w:rPr>
          <w:rtl/>
        </w:rPr>
        <w:t xml:space="preserve">חברי </w:t>
      </w:r>
      <w:bookmarkStart w:id="8297" w:name="_ETM_Q23_274220"/>
      <w:bookmarkEnd w:id="8297"/>
      <w:r>
        <w:rPr>
          <w:rtl/>
        </w:rPr>
        <w:t xml:space="preserve">כנסת </w:t>
      </w:r>
      <w:bookmarkStart w:id="8298" w:name="_ETM_Q23_274580"/>
      <w:bookmarkEnd w:id="8298"/>
      <w:r>
        <w:rPr>
          <w:rtl/>
        </w:rPr>
        <w:t>שהצטרפו</w:t>
      </w:r>
      <w:r>
        <w:rPr>
          <w:rFonts w:hint="cs"/>
          <w:rtl/>
        </w:rPr>
        <w:t>,</w:t>
      </w:r>
      <w:r>
        <w:rPr>
          <w:rtl/>
        </w:rPr>
        <w:t xml:space="preserve"> </w:t>
      </w:r>
      <w:bookmarkStart w:id="8299" w:name="_ETM_Q23_275240"/>
      <w:bookmarkEnd w:id="8299"/>
      <w:r>
        <w:rPr>
          <w:rtl/>
        </w:rPr>
        <w:t xml:space="preserve">ואני </w:t>
      </w:r>
      <w:bookmarkStart w:id="8300" w:name="_ETM_Q23_275600"/>
      <w:bookmarkEnd w:id="8300"/>
      <w:r>
        <w:rPr>
          <w:rtl/>
        </w:rPr>
        <w:t xml:space="preserve">מאוד </w:t>
      </w:r>
      <w:bookmarkStart w:id="8301" w:name="_ETM_Q23_275900"/>
      <w:bookmarkEnd w:id="8301"/>
      <w:r>
        <w:rPr>
          <w:rtl/>
        </w:rPr>
        <w:t xml:space="preserve">שמחה </w:t>
      </w:r>
      <w:bookmarkStart w:id="8302" w:name="_ETM_Q23_276260"/>
      <w:bookmarkEnd w:id="8302"/>
      <w:r>
        <w:rPr>
          <w:rtl/>
        </w:rPr>
        <w:t>על</w:t>
      </w:r>
      <w:r>
        <w:rPr>
          <w:rFonts w:hint="cs"/>
          <w:rtl/>
        </w:rPr>
        <w:t xml:space="preserve"> </w:t>
      </w:r>
      <w:bookmarkStart w:id="8303" w:name="_ETM_Q23_280256"/>
      <w:bookmarkEnd w:id="8303"/>
      <w:r>
        <w:rPr>
          <w:rtl/>
        </w:rPr>
        <w:t>כך</w:t>
      </w:r>
      <w:r>
        <w:rPr>
          <w:rFonts w:hint="cs"/>
          <w:rtl/>
        </w:rPr>
        <w:t>.</w:t>
      </w:r>
      <w:r>
        <w:rPr>
          <w:rtl/>
        </w:rPr>
        <w:t xml:space="preserve"> </w:t>
      </w:r>
      <w:bookmarkStart w:id="8304" w:name="_ETM_Q23_277130"/>
      <w:bookmarkEnd w:id="8304"/>
      <w:r>
        <w:rPr>
          <w:rtl/>
        </w:rPr>
        <w:t>כמובן</w:t>
      </w:r>
      <w:r>
        <w:rPr>
          <w:rFonts w:hint="cs"/>
          <w:rtl/>
        </w:rPr>
        <w:t>,</w:t>
      </w:r>
      <w:r>
        <w:rPr>
          <w:rtl/>
        </w:rPr>
        <w:t xml:space="preserve"> </w:t>
      </w:r>
      <w:bookmarkStart w:id="8305" w:name="_ETM_Q23_277610"/>
      <w:bookmarkEnd w:id="8305"/>
      <w:r>
        <w:rPr>
          <w:rtl/>
        </w:rPr>
        <w:t>ידידי</w:t>
      </w:r>
      <w:r>
        <w:rPr>
          <w:rFonts w:hint="cs"/>
          <w:rtl/>
        </w:rPr>
        <w:t>,</w:t>
      </w:r>
      <w:r>
        <w:rPr>
          <w:rtl/>
        </w:rPr>
        <w:t xml:space="preserve"> </w:t>
      </w:r>
      <w:bookmarkStart w:id="8306" w:name="_ETM_Q23_279490"/>
      <w:bookmarkEnd w:id="8306"/>
      <w:r>
        <w:rPr>
          <w:rtl/>
        </w:rPr>
        <w:t xml:space="preserve">קולגה </w:t>
      </w:r>
      <w:bookmarkStart w:id="8307" w:name="_ETM_Q23_279939"/>
      <w:bookmarkEnd w:id="8307"/>
      <w:r>
        <w:rPr>
          <w:rtl/>
        </w:rPr>
        <w:t xml:space="preserve">שלי </w:t>
      </w:r>
      <w:bookmarkStart w:id="8308" w:name="_ETM_Q23_280180"/>
      <w:bookmarkEnd w:id="8308"/>
      <w:r>
        <w:rPr>
          <w:rFonts w:hint="cs"/>
          <w:rtl/>
        </w:rPr>
        <w:t>ל</w:t>
      </w:r>
      <w:r>
        <w:rPr>
          <w:rtl/>
        </w:rPr>
        <w:t xml:space="preserve">שדולה </w:t>
      </w:r>
      <w:bookmarkStart w:id="8309" w:name="_ETM_Q23_280719"/>
      <w:bookmarkEnd w:id="8309"/>
      <w:r>
        <w:rPr>
          <w:rtl/>
        </w:rPr>
        <w:t xml:space="preserve">למען </w:t>
      </w:r>
      <w:bookmarkStart w:id="8310" w:name="_ETM_Q23_281049"/>
      <w:bookmarkEnd w:id="8310"/>
      <w:r>
        <w:rPr>
          <w:rtl/>
        </w:rPr>
        <w:t xml:space="preserve">ניצולי </w:t>
      </w:r>
      <w:bookmarkStart w:id="8311" w:name="_ETM_Q23_281380"/>
      <w:bookmarkEnd w:id="8311"/>
      <w:r>
        <w:rPr>
          <w:rFonts w:hint="cs"/>
          <w:rtl/>
        </w:rPr>
        <w:t>ה</w:t>
      </w:r>
      <w:r>
        <w:rPr>
          <w:rtl/>
        </w:rPr>
        <w:t>שואה</w:t>
      </w:r>
      <w:r>
        <w:rPr>
          <w:rFonts w:hint="cs"/>
          <w:rtl/>
        </w:rPr>
        <w:t>,</w:t>
      </w:r>
      <w:r>
        <w:rPr>
          <w:rtl/>
        </w:rPr>
        <w:t xml:space="preserve"> </w:t>
      </w:r>
      <w:bookmarkStart w:id="8312" w:name="_ETM_Q23_281680"/>
      <w:bookmarkEnd w:id="8312"/>
      <w:r>
        <w:rPr>
          <w:rtl/>
        </w:rPr>
        <w:t xml:space="preserve">אלעזר </w:t>
      </w:r>
      <w:bookmarkStart w:id="8313" w:name="_ETM_Q23_281979"/>
      <w:bookmarkEnd w:id="8313"/>
      <w:r>
        <w:rPr>
          <w:rtl/>
        </w:rPr>
        <w:t>שטרן</w:t>
      </w:r>
      <w:r>
        <w:rPr>
          <w:rFonts w:hint="cs"/>
          <w:rtl/>
        </w:rPr>
        <w:t>.</w:t>
      </w:r>
      <w:r>
        <w:rPr>
          <w:rtl/>
        </w:rPr>
        <w:t xml:space="preserve"> </w:t>
      </w:r>
      <w:bookmarkStart w:id="8314" w:name="_ETM_Q23_285020"/>
      <w:bookmarkStart w:id="8315" w:name="_ETM_Q23_285469"/>
      <w:bookmarkEnd w:id="8314"/>
      <w:bookmarkEnd w:id="8315"/>
      <w:r>
        <w:rPr>
          <w:rtl/>
        </w:rPr>
        <w:t xml:space="preserve">אני </w:t>
      </w:r>
      <w:bookmarkStart w:id="8316" w:name="_ETM_Q23_285890"/>
      <w:bookmarkEnd w:id="8316"/>
      <w:r>
        <w:rPr>
          <w:rtl/>
        </w:rPr>
        <w:t xml:space="preserve">לא </w:t>
      </w:r>
      <w:bookmarkStart w:id="8317" w:name="_ETM_Q23_286069"/>
      <w:bookmarkEnd w:id="8317"/>
      <w:r>
        <w:rPr>
          <w:rtl/>
        </w:rPr>
        <w:t xml:space="preserve">רואה </w:t>
      </w:r>
      <w:bookmarkStart w:id="8318" w:name="_ETM_Q23_286340"/>
      <w:bookmarkEnd w:id="8318"/>
      <w:r>
        <w:rPr>
          <w:rtl/>
        </w:rPr>
        <w:t>ב</w:t>
      </w:r>
      <w:r>
        <w:rPr>
          <w:rFonts w:hint="cs"/>
          <w:rtl/>
        </w:rPr>
        <w:t>א</w:t>
      </w:r>
      <w:r>
        <w:rPr>
          <w:rtl/>
        </w:rPr>
        <w:t xml:space="preserve">ולם </w:t>
      </w:r>
      <w:bookmarkStart w:id="8319" w:name="_ETM_Q23_287060"/>
      <w:bookmarkStart w:id="8320" w:name="_ETM_Q23_287960"/>
      <w:bookmarkEnd w:id="8319"/>
      <w:bookmarkEnd w:id="8320"/>
      <w:r>
        <w:rPr>
          <w:rFonts w:hint="cs"/>
          <w:rtl/>
        </w:rPr>
        <w:t xml:space="preserve">אפילו </w:t>
      </w:r>
      <w:r w:rsidR="00D06262">
        <w:rPr>
          <w:rFonts w:hint="eastAsia"/>
          <w:rtl/>
        </w:rPr>
        <w:t>–</w:t>
      </w:r>
      <w:r>
        <w:rPr>
          <w:rFonts w:hint="cs"/>
          <w:rtl/>
        </w:rPr>
        <w:t xml:space="preserve"> ר</w:t>
      </w:r>
      <w:r>
        <w:rPr>
          <w:rtl/>
        </w:rPr>
        <w:t xml:space="preserve">ק </w:t>
      </w:r>
      <w:bookmarkStart w:id="8321" w:name="_ETM_Q23_288200"/>
      <w:bookmarkEnd w:id="8321"/>
      <w:r>
        <w:rPr>
          <w:rtl/>
        </w:rPr>
        <w:t xml:space="preserve">שר </w:t>
      </w:r>
      <w:bookmarkStart w:id="8322" w:name="_ETM_Q23_288530"/>
      <w:bookmarkEnd w:id="8322"/>
      <w:r>
        <w:rPr>
          <w:rtl/>
        </w:rPr>
        <w:t>נמצא</w:t>
      </w:r>
      <w:r>
        <w:rPr>
          <w:rFonts w:hint="cs"/>
          <w:rtl/>
        </w:rPr>
        <w:t>.</w:t>
      </w:r>
      <w:r>
        <w:rPr>
          <w:rtl/>
        </w:rPr>
        <w:t xml:space="preserve"> </w:t>
      </w:r>
      <w:bookmarkStart w:id="8323" w:name="_ETM_Q23_288920"/>
      <w:bookmarkEnd w:id="8323"/>
      <w:r>
        <w:rPr>
          <w:rtl/>
        </w:rPr>
        <w:t xml:space="preserve">אתה </w:t>
      </w:r>
      <w:bookmarkStart w:id="8324" w:name="_ETM_Q23_289130"/>
      <w:bookmarkEnd w:id="8324"/>
      <w:r>
        <w:rPr>
          <w:rtl/>
        </w:rPr>
        <w:t xml:space="preserve">משיב </w:t>
      </w:r>
      <w:bookmarkStart w:id="8325" w:name="_ETM_Q23_289549"/>
      <w:bookmarkEnd w:id="8325"/>
      <w:r>
        <w:rPr>
          <w:rtl/>
        </w:rPr>
        <w:t xml:space="preserve">או </w:t>
      </w:r>
      <w:bookmarkStart w:id="8326" w:name="_ETM_Q23_289640"/>
      <w:bookmarkEnd w:id="8326"/>
      <w:r>
        <w:rPr>
          <w:rtl/>
        </w:rPr>
        <w:t xml:space="preserve">שגם </w:t>
      </w:r>
      <w:bookmarkStart w:id="8327" w:name="_ETM_Q23_289969"/>
      <w:bookmarkEnd w:id="8327"/>
      <w:r>
        <w:rPr>
          <w:rtl/>
        </w:rPr>
        <w:t xml:space="preserve">אין </w:t>
      </w:r>
      <w:bookmarkStart w:id="8328" w:name="_ETM_Q23_290090"/>
      <w:bookmarkEnd w:id="8328"/>
      <w:r>
        <w:rPr>
          <w:rtl/>
        </w:rPr>
        <w:t>תשובה</w:t>
      </w:r>
      <w:r>
        <w:rPr>
          <w:rFonts w:hint="cs"/>
          <w:rtl/>
        </w:rPr>
        <w:t>?</w:t>
      </w:r>
      <w:r>
        <w:rPr>
          <w:rtl/>
        </w:rPr>
        <w:t xml:space="preserve"> </w:t>
      </w:r>
      <w:bookmarkStart w:id="8329" w:name="_ETM_Q23_291450"/>
      <w:bookmarkEnd w:id="8329"/>
      <w:r>
        <w:rPr>
          <w:rFonts w:hint="cs"/>
          <w:rtl/>
        </w:rPr>
        <w:t>ה</w:t>
      </w:r>
      <w:r>
        <w:rPr>
          <w:rtl/>
        </w:rPr>
        <w:t xml:space="preserve">שרה </w:t>
      </w:r>
      <w:bookmarkStart w:id="8330" w:name="_ETM_Q23_291749"/>
      <w:bookmarkEnd w:id="8330"/>
      <w:r>
        <w:rPr>
          <w:rFonts w:hint="cs"/>
          <w:rtl/>
        </w:rPr>
        <w:t>כהן צריכה לה</w:t>
      </w:r>
      <w:bookmarkStart w:id="8331" w:name="_ETM_Q23_292139"/>
      <w:bookmarkEnd w:id="8331"/>
      <w:r>
        <w:rPr>
          <w:rtl/>
        </w:rPr>
        <w:t>גיע</w:t>
      </w:r>
      <w:r>
        <w:rPr>
          <w:rFonts w:hint="cs"/>
          <w:rtl/>
        </w:rPr>
        <w:t>,</w:t>
      </w:r>
      <w:r>
        <w:rPr>
          <w:rtl/>
        </w:rPr>
        <w:t xml:space="preserve"> </w:t>
      </w:r>
      <w:bookmarkStart w:id="8332" w:name="_ETM_Q23_292469"/>
      <w:bookmarkEnd w:id="8332"/>
      <w:r>
        <w:rPr>
          <w:rtl/>
        </w:rPr>
        <w:t>נכון</w:t>
      </w:r>
      <w:r>
        <w:rPr>
          <w:rFonts w:hint="cs"/>
          <w:rtl/>
        </w:rPr>
        <w:t>?</w:t>
      </w:r>
      <w:r>
        <w:rPr>
          <w:rtl/>
        </w:rPr>
        <w:t xml:space="preserve"> </w:t>
      </w:r>
      <w:bookmarkStart w:id="8333" w:name="_ETM_Q23_292770"/>
      <w:bookmarkEnd w:id="8333"/>
      <w:r>
        <w:rPr>
          <w:rtl/>
        </w:rPr>
        <w:t xml:space="preserve">בדרך </w:t>
      </w:r>
      <w:bookmarkStart w:id="8334" w:name="_ETM_Q23_293130"/>
      <w:bookmarkEnd w:id="8334"/>
      <w:r>
        <w:rPr>
          <w:rtl/>
        </w:rPr>
        <w:t xml:space="preserve">כלל </w:t>
      </w:r>
      <w:bookmarkStart w:id="8335" w:name="_ETM_Q23_293340"/>
      <w:bookmarkEnd w:id="8335"/>
      <w:r>
        <w:rPr>
          <w:rtl/>
        </w:rPr>
        <w:t xml:space="preserve">היא </w:t>
      </w:r>
      <w:bookmarkStart w:id="8336" w:name="_ETM_Q23_293369"/>
      <w:bookmarkEnd w:id="8336"/>
      <w:r>
        <w:rPr>
          <w:rtl/>
        </w:rPr>
        <w:t>מגיע</w:t>
      </w:r>
      <w:r>
        <w:rPr>
          <w:rFonts w:hint="cs"/>
          <w:rtl/>
        </w:rPr>
        <w:t xml:space="preserve">ה. </w:t>
      </w:r>
    </w:p>
    <w:p w:rsidR="007215A3" w:rsidRDefault="007215A3" w:rsidP="006F1440">
      <w:pPr>
        <w:rPr>
          <w:rtl/>
        </w:rPr>
      </w:pPr>
      <w:bookmarkStart w:id="8337" w:name="_ETM_Q23_299224"/>
      <w:bookmarkStart w:id="8338" w:name="_ETM_Q23_299294"/>
      <w:bookmarkEnd w:id="8337"/>
      <w:bookmarkEnd w:id="8338"/>
    </w:p>
    <w:p w:rsidR="007215A3" w:rsidRDefault="007215A3" w:rsidP="0084547B">
      <w:pPr>
        <w:rPr>
          <w:rtl/>
        </w:rPr>
      </w:pPr>
      <w:bookmarkStart w:id="8339" w:name="_ETM_Q23_299340"/>
      <w:bookmarkStart w:id="8340" w:name="_ETM_Q23_299393"/>
      <w:bookmarkEnd w:id="8339"/>
      <w:bookmarkEnd w:id="8340"/>
      <w:r>
        <w:rPr>
          <w:rFonts w:hint="cs"/>
          <w:rtl/>
        </w:rPr>
        <w:t xml:space="preserve">טוב. </w:t>
      </w:r>
      <w:bookmarkStart w:id="8341" w:name="_ETM_Q23_297730"/>
      <w:bookmarkStart w:id="8342" w:name="_ETM_Q23_297899"/>
      <w:bookmarkStart w:id="8343" w:name="_ETM_Q23_297984"/>
      <w:bookmarkStart w:id="8344" w:name="_ETM_Q23_298152"/>
      <w:bookmarkStart w:id="8345" w:name="_ETM_Q23_293729"/>
      <w:bookmarkStart w:id="8346" w:name="_ETM_Q23_295170"/>
      <w:bookmarkEnd w:id="8341"/>
      <w:bookmarkEnd w:id="8342"/>
      <w:bookmarkEnd w:id="8343"/>
      <w:bookmarkEnd w:id="8344"/>
      <w:bookmarkEnd w:id="8345"/>
      <w:bookmarkEnd w:id="8346"/>
      <w:r>
        <w:rPr>
          <w:rFonts w:hint="cs"/>
          <w:rtl/>
        </w:rPr>
        <w:t>א</w:t>
      </w:r>
      <w:r>
        <w:rPr>
          <w:rtl/>
        </w:rPr>
        <w:t xml:space="preserve">ני </w:t>
      </w:r>
      <w:bookmarkStart w:id="8347" w:name="_ETM_Q23_295409"/>
      <w:bookmarkEnd w:id="8347"/>
      <w:r>
        <w:rPr>
          <w:rtl/>
        </w:rPr>
        <w:t>בטוחה</w:t>
      </w:r>
      <w:r>
        <w:rPr>
          <w:rFonts w:hint="cs"/>
          <w:rtl/>
        </w:rPr>
        <w:t>,</w:t>
      </w:r>
      <w:r>
        <w:rPr>
          <w:rtl/>
        </w:rPr>
        <w:t xml:space="preserve"> </w:t>
      </w:r>
      <w:bookmarkStart w:id="8348" w:name="_ETM_Q23_295770"/>
      <w:bookmarkEnd w:id="8348"/>
      <w:r>
        <w:rPr>
          <w:rtl/>
        </w:rPr>
        <w:t>חברים</w:t>
      </w:r>
      <w:r>
        <w:rPr>
          <w:rFonts w:hint="cs"/>
          <w:rtl/>
        </w:rPr>
        <w:t>,</w:t>
      </w:r>
      <w:r>
        <w:rPr>
          <w:rtl/>
        </w:rPr>
        <w:t xml:space="preserve"> </w:t>
      </w:r>
      <w:bookmarkStart w:id="8349" w:name="_ETM_Q23_296130"/>
      <w:bookmarkEnd w:id="8349"/>
      <w:r>
        <w:rPr>
          <w:rtl/>
        </w:rPr>
        <w:t xml:space="preserve">שבבית </w:t>
      </w:r>
      <w:bookmarkStart w:id="8350" w:name="_ETM_Q23_296670"/>
      <w:bookmarkEnd w:id="8350"/>
      <w:r>
        <w:rPr>
          <w:rtl/>
        </w:rPr>
        <w:t xml:space="preserve">הזה </w:t>
      </w:r>
      <w:bookmarkStart w:id="8351" w:name="_ETM_Q23_296999"/>
      <w:bookmarkEnd w:id="8351"/>
      <w:r>
        <w:rPr>
          <w:rtl/>
        </w:rPr>
        <w:t xml:space="preserve">ישנם </w:t>
      </w:r>
      <w:bookmarkStart w:id="8352" w:name="_ETM_Q23_297569"/>
      <w:bookmarkEnd w:id="8352"/>
      <w:r>
        <w:rPr>
          <w:rtl/>
        </w:rPr>
        <w:t xml:space="preserve">הרבה </w:t>
      </w:r>
      <w:bookmarkStart w:id="8353" w:name="_ETM_Q23_297929"/>
      <w:bookmarkEnd w:id="8353"/>
      <w:r>
        <w:rPr>
          <w:rtl/>
        </w:rPr>
        <w:t xml:space="preserve">אנשים </w:t>
      </w:r>
      <w:bookmarkStart w:id="8354" w:name="_ETM_Q23_298560"/>
      <w:bookmarkEnd w:id="8354"/>
      <w:r>
        <w:rPr>
          <w:rtl/>
        </w:rPr>
        <w:t xml:space="preserve">שנושא </w:t>
      </w:r>
      <w:bookmarkStart w:id="8355" w:name="_ETM_Q23_299069"/>
      <w:bookmarkEnd w:id="8355"/>
      <w:r>
        <w:rPr>
          <w:rtl/>
        </w:rPr>
        <w:t xml:space="preserve">ניצולי </w:t>
      </w:r>
      <w:bookmarkStart w:id="8356" w:name="_ETM_Q23_299520"/>
      <w:bookmarkEnd w:id="8356"/>
      <w:r>
        <w:rPr>
          <w:rFonts w:hint="cs"/>
          <w:rtl/>
        </w:rPr>
        <w:t>ה</w:t>
      </w:r>
      <w:r>
        <w:rPr>
          <w:rtl/>
        </w:rPr>
        <w:t xml:space="preserve">שואה </w:t>
      </w:r>
      <w:bookmarkStart w:id="8357" w:name="_ETM_Q23_300149"/>
      <w:bookmarkEnd w:id="8357"/>
      <w:r>
        <w:rPr>
          <w:rtl/>
        </w:rPr>
        <w:t xml:space="preserve">קרוב </w:t>
      </w:r>
      <w:bookmarkStart w:id="8358" w:name="_ETM_Q23_300539"/>
      <w:bookmarkEnd w:id="8358"/>
      <w:r>
        <w:rPr>
          <w:rtl/>
        </w:rPr>
        <w:t>לליבם</w:t>
      </w:r>
      <w:r>
        <w:rPr>
          <w:rFonts w:hint="cs"/>
          <w:rtl/>
        </w:rPr>
        <w:t>.</w:t>
      </w:r>
      <w:r>
        <w:rPr>
          <w:rtl/>
        </w:rPr>
        <w:t xml:space="preserve"> </w:t>
      </w:r>
      <w:bookmarkStart w:id="8359" w:name="_ETM_Q23_302050"/>
      <w:bookmarkEnd w:id="8359"/>
      <w:r>
        <w:rPr>
          <w:rtl/>
        </w:rPr>
        <w:t xml:space="preserve">אנחנו </w:t>
      </w:r>
      <w:bookmarkStart w:id="8360" w:name="_ETM_Q23_302440"/>
      <w:bookmarkEnd w:id="8360"/>
      <w:r>
        <w:rPr>
          <w:rtl/>
        </w:rPr>
        <w:t xml:space="preserve">מדברים </w:t>
      </w:r>
      <w:bookmarkStart w:id="8361" w:name="_ETM_Q23_302920"/>
      <w:bookmarkEnd w:id="8361"/>
      <w:r>
        <w:rPr>
          <w:rtl/>
        </w:rPr>
        <w:t>עליהם</w:t>
      </w:r>
      <w:r>
        <w:rPr>
          <w:rFonts w:hint="cs"/>
          <w:rtl/>
        </w:rPr>
        <w:t>,</w:t>
      </w:r>
      <w:r>
        <w:rPr>
          <w:rtl/>
        </w:rPr>
        <w:t xml:space="preserve"> </w:t>
      </w:r>
      <w:bookmarkStart w:id="8362" w:name="_ETM_Q23_303979"/>
      <w:bookmarkEnd w:id="8362"/>
      <w:r>
        <w:rPr>
          <w:rtl/>
        </w:rPr>
        <w:t xml:space="preserve">אנחנו </w:t>
      </w:r>
      <w:bookmarkStart w:id="8363" w:name="_ETM_Q23_304369"/>
      <w:bookmarkEnd w:id="8363"/>
      <w:r>
        <w:rPr>
          <w:rtl/>
        </w:rPr>
        <w:t xml:space="preserve">דואגים </w:t>
      </w:r>
      <w:bookmarkStart w:id="8364" w:name="_ETM_Q23_304880"/>
      <w:bookmarkEnd w:id="8364"/>
      <w:r>
        <w:rPr>
          <w:rtl/>
        </w:rPr>
        <w:t>להם</w:t>
      </w:r>
      <w:r>
        <w:rPr>
          <w:rFonts w:hint="cs"/>
          <w:rtl/>
        </w:rPr>
        <w:t>,</w:t>
      </w:r>
      <w:r>
        <w:rPr>
          <w:rtl/>
        </w:rPr>
        <w:t xml:space="preserve"> </w:t>
      </w:r>
      <w:bookmarkStart w:id="8365" w:name="_ETM_Q23_305330"/>
      <w:bookmarkEnd w:id="8365"/>
      <w:r>
        <w:rPr>
          <w:rtl/>
        </w:rPr>
        <w:t xml:space="preserve">אנחנו </w:t>
      </w:r>
      <w:bookmarkStart w:id="8366" w:name="_ETM_Q23_305689"/>
      <w:bookmarkEnd w:id="8366"/>
      <w:r>
        <w:rPr>
          <w:rtl/>
        </w:rPr>
        <w:t xml:space="preserve">יודעים </w:t>
      </w:r>
      <w:bookmarkStart w:id="8367" w:name="_ETM_Q23_306110"/>
      <w:bookmarkEnd w:id="8367"/>
      <w:r>
        <w:rPr>
          <w:rtl/>
        </w:rPr>
        <w:t xml:space="preserve">שעדיין </w:t>
      </w:r>
      <w:bookmarkStart w:id="8368" w:name="_ETM_Q23_306710"/>
      <w:bookmarkEnd w:id="8368"/>
      <w:r>
        <w:rPr>
          <w:rtl/>
        </w:rPr>
        <w:t xml:space="preserve">לא </w:t>
      </w:r>
      <w:bookmarkStart w:id="8369" w:name="_ETM_Q23_306860"/>
      <w:bookmarkEnd w:id="8369"/>
      <w:r>
        <w:rPr>
          <w:rtl/>
        </w:rPr>
        <w:t xml:space="preserve">עשינו </w:t>
      </w:r>
      <w:bookmarkStart w:id="8370" w:name="_ETM_Q23_307220"/>
      <w:bookmarkEnd w:id="8370"/>
      <w:r>
        <w:rPr>
          <w:rtl/>
        </w:rPr>
        <w:t xml:space="preserve">מספיק </w:t>
      </w:r>
      <w:bookmarkStart w:id="8371" w:name="_ETM_Q23_307640"/>
      <w:bookmarkEnd w:id="8371"/>
      <w:r>
        <w:rPr>
          <w:rtl/>
        </w:rPr>
        <w:t>למענם</w:t>
      </w:r>
      <w:r>
        <w:rPr>
          <w:rFonts w:hint="cs"/>
          <w:rtl/>
        </w:rPr>
        <w:t>.</w:t>
      </w:r>
      <w:r>
        <w:rPr>
          <w:rtl/>
        </w:rPr>
        <w:t xml:space="preserve"> </w:t>
      </w:r>
      <w:bookmarkStart w:id="8372" w:name="_ETM_Q23_309370"/>
      <w:bookmarkEnd w:id="8372"/>
      <w:r>
        <w:rPr>
          <w:rtl/>
        </w:rPr>
        <w:t xml:space="preserve">דוח </w:t>
      </w:r>
      <w:bookmarkStart w:id="8373" w:name="_ETM_Q23_309639"/>
      <w:bookmarkEnd w:id="8373"/>
      <w:r>
        <w:rPr>
          <w:rtl/>
        </w:rPr>
        <w:t xml:space="preserve">מבקר </w:t>
      </w:r>
      <w:bookmarkStart w:id="8374" w:name="_ETM_Q23_310030"/>
      <w:bookmarkEnd w:id="8374"/>
      <w:r>
        <w:rPr>
          <w:rtl/>
        </w:rPr>
        <w:t xml:space="preserve">המדינה </w:t>
      </w:r>
      <w:bookmarkStart w:id="8375" w:name="_ETM_Q23_310450"/>
      <w:bookmarkEnd w:id="8375"/>
      <w:r>
        <w:rPr>
          <w:rtl/>
        </w:rPr>
        <w:t xml:space="preserve">שפורסם </w:t>
      </w:r>
      <w:bookmarkStart w:id="8376" w:name="_ETM_Q23_311020"/>
      <w:bookmarkEnd w:id="8376"/>
      <w:r>
        <w:rPr>
          <w:rtl/>
        </w:rPr>
        <w:t xml:space="preserve">לפני </w:t>
      </w:r>
      <w:bookmarkStart w:id="8377" w:name="_ETM_Q23_311350"/>
      <w:bookmarkEnd w:id="8377"/>
      <w:r>
        <w:rPr>
          <w:rtl/>
        </w:rPr>
        <w:t xml:space="preserve">שבוע </w:t>
      </w:r>
      <w:bookmarkStart w:id="8378" w:name="_ETM_Q23_311830"/>
      <w:bookmarkEnd w:id="8378"/>
      <w:r>
        <w:rPr>
          <w:rtl/>
        </w:rPr>
        <w:t xml:space="preserve">ימים </w:t>
      </w:r>
      <w:bookmarkStart w:id="8379" w:name="_ETM_Q23_312840"/>
      <w:bookmarkEnd w:id="8379"/>
      <w:r>
        <w:rPr>
          <w:rtl/>
        </w:rPr>
        <w:t xml:space="preserve">מצייר </w:t>
      </w:r>
      <w:bookmarkStart w:id="8380" w:name="_ETM_Q23_313290"/>
      <w:bookmarkEnd w:id="8380"/>
      <w:r>
        <w:rPr>
          <w:rtl/>
        </w:rPr>
        <w:t xml:space="preserve">תמונת </w:t>
      </w:r>
      <w:bookmarkStart w:id="8381" w:name="_ETM_Q23_314010"/>
      <w:bookmarkEnd w:id="8381"/>
      <w:r>
        <w:rPr>
          <w:rtl/>
        </w:rPr>
        <w:t xml:space="preserve">מצב </w:t>
      </w:r>
      <w:bookmarkStart w:id="8382" w:name="_ETM_Q23_314700"/>
      <w:bookmarkEnd w:id="8382"/>
      <w:r>
        <w:rPr>
          <w:rtl/>
        </w:rPr>
        <w:t xml:space="preserve">עגומה </w:t>
      </w:r>
      <w:bookmarkStart w:id="8383" w:name="_ETM_Q23_315540"/>
      <w:bookmarkEnd w:id="8383"/>
      <w:r>
        <w:rPr>
          <w:rtl/>
        </w:rPr>
        <w:t xml:space="preserve">ומדאיגה </w:t>
      </w:r>
      <w:bookmarkStart w:id="8384" w:name="_ETM_Q23_316469"/>
      <w:bookmarkEnd w:id="8384"/>
      <w:r>
        <w:rPr>
          <w:rtl/>
        </w:rPr>
        <w:t xml:space="preserve">בנוגע </w:t>
      </w:r>
      <w:bookmarkStart w:id="8385" w:name="_ETM_Q23_317010"/>
      <w:bookmarkEnd w:id="8385"/>
      <w:r>
        <w:rPr>
          <w:rtl/>
        </w:rPr>
        <w:t xml:space="preserve">למצב </w:t>
      </w:r>
      <w:bookmarkStart w:id="8386" w:name="_ETM_Q23_317430"/>
      <w:bookmarkEnd w:id="8386"/>
      <w:r>
        <w:rPr>
          <w:rtl/>
        </w:rPr>
        <w:t xml:space="preserve">ניצולי </w:t>
      </w:r>
      <w:bookmarkStart w:id="8387" w:name="_ETM_Q23_317819"/>
      <w:bookmarkEnd w:id="8387"/>
      <w:r>
        <w:rPr>
          <w:rFonts w:hint="cs"/>
          <w:rtl/>
        </w:rPr>
        <w:t>ה</w:t>
      </w:r>
      <w:r>
        <w:rPr>
          <w:rtl/>
        </w:rPr>
        <w:t xml:space="preserve">שואה </w:t>
      </w:r>
      <w:bookmarkStart w:id="8388" w:name="_ETM_Q23_318090"/>
      <w:bookmarkEnd w:id="8388"/>
      <w:r>
        <w:rPr>
          <w:rtl/>
        </w:rPr>
        <w:t>בארץ</w:t>
      </w:r>
      <w:r>
        <w:rPr>
          <w:rFonts w:hint="cs"/>
          <w:rtl/>
        </w:rPr>
        <w:t>.</w:t>
      </w:r>
      <w:r>
        <w:rPr>
          <w:rtl/>
        </w:rPr>
        <w:t xml:space="preserve"> </w:t>
      </w:r>
      <w:bookmarkStart w:id="8389" w:name="_ETM_Q23_319450"/>
      <w:bookmarkEnd w:id="8389"/>
      <w:r>
        <w:rPr>
          <w:rtl/>
        </w:rPr>
        <w:t xml:space="preserve">מדובר </w:t>
      </w:r>
      <w:bookmarkStart w:id="8390" w:name="_ETM_Q23_319870"/>
      <w:bookmarkEnd w:id="8390"/>
      <w:r>
        <w:rPr>
          <w:rtl/>
        </w:rPr>
        <w:t xml:space="preserve">במעקב </w:t>
      </w:r>
      <w:bookmarkStart w:id="8391" w:name="_ETM_Q23_320440"/>
      <w:bookmarkEnd w:id="8391"/>
      <w:r>
        <w:rPr>
          <w:rtl/>
        </w:rPr>
        <w:t xml:space="preserve">של </w:t>
      </w:r>
      <w:bookmarkStart w:id="8392" w:name="_ETM_Q23_320680"/>
      <w:bookmarkEnd w:id="8392"/>
      <w:r>
        <w:rPr>
          <w:rtl/>
        </w:rPr>
        <w:t xml:space="preserve">הדוח </w:t>
      </w:r>
      <w:bookmarkStart w:id="8393" w:name="_ETM_Q23_321040"/>
      <w:bookmarkEnd w:id="8393"/>
      <w:r>
        <w:rPr>
          <w:rtl/>
        </w:rPr>
        <w:t xml:space="preserve">על </w:t>
      </w:r>
      <w:bookmarkStart w:id="8394" w:name="_ETM_Q23_321220"/>
      <w:bookmarkEnd w:id="8394"/>
      <w:r>
        <w:rPr>
          <w:rtl/>
        </w:rPr>
        <w:t xml:space="preserve">הדוח </w:t>
      </w:r>
      <w:bookmarkStart w:id="8395" w:name="_ETM_Q23_321550"/>
      <w:bookmarkEnd w:id="8395"/>
      <w:r>
        <w:rPr>
          <w:rtl/>
        </w:rPr>
        <w:t>הקודם</w:t>
      </w:r>
      <w:r>
        <w:rPr>
          <w:rFonts w:hint="cs"/>
          <w:rtl/>
        </w:rPr>
        <w:t>,</w:t>
      </w:r>
      <w:r>
        <w:rPr>
          <w:rtl/>
        </w:rPr>
        <w:t xml:space="preserve"> </w:t>
      </w:r>
      <w:bookmarkStart w:id="8396" w:name="_ETM_Q23_322240"/>
      <w:bookmarkEnd w:id="8396"/>
      <w:r>
        <w:rPr>
          <w:rtl/>
        </w:rPr>
        <w:t xml:space="preserve">שהתפרסם </w:t>
      </w:r>
      <w:bookmarkStart w:id="8397" w:name="_ETM_Q23_323050"/>
      <w:bookmarkEnd w:id="8397"/>
      <w:r>
        <w:rPr>
          <w:rtl/>
        </w:rPr>
        <w:t>ב-2017</w:t>
      </w:r>
      <w:r>
        <w:rPr>
          <w:rFonts w:hint="cs"/>
          <w:rtl/>
        </w:rPr>
        <w:t>,</w:t>
      </w:r>
      <w:r>
        <w:rPr>
          <w:rtl/>
        </w:rPr>
        <w:t xml:space="preserve"> </w:t>
      </w:r>
      <w:bookmarkStart w:id="8398" w:name="_ETM_Q23_324960"/>
      <w:bookmarkEnd w:id="8398"/>
      <w:r>
        <w:rPr>
          <w:rtl/>
        </w:rPr>
        <w:t xml:space="preserve">אך </w:t>
      </w:r>
      <w:bookmarkStart w:id="8399" w:name="_ETM_Q23_325169"/>
      <w:bookmarkEnd w:id="8399"/>
      <w:r>
        <w:rPr>
          <w:rtl/>
        </w:rPr>
        <w:t xml:space="preserve">במקום </w:t>
      </w:r>
      <w:bookmarkStart w:id="8400" w:name="_ETM_Q23_326250"/>
      <w:bookmarkEnd w:id="8400"/>
      <w:r>
        <w:rPr>
          <w:rtl/>
        </w:rPr>
        <w:t xml:space="preserve">שנראה </w:t>
      </w:r>
      <w:bookmarkStart w:id="8401" w:name="_ETM_Q23_327590"/>
      <w:bookmarkEnd w:id="8401"/>
      <w:r>
        <w:rPr>
          <w:rFonts w:hint="cs"/>
          <w:rtl/>
        </w:rPr>
        <w:t>ש</w:t>
      </w:r>
      <w:r>
        <w:rPr>
          <w:rtl/>
        </w:rPr>
        <w:t xml:space="preserve">מאז </w:t>
      </w:r>
      <w:bookmarkStart w:id="8402" w:name="_ETM_Q23_328790"/>
      <w:bookmarkEnd w:id="8402"/>
      <w:r>
        <w:rPr>
          <w:rtl/>
        </w:rPr>
        <w:t xml:space="preserve">פרסום </w:t>
      </w:r>
      <w:bookmarkStart w:id="8403" w:name="_ETM_Q23_329209"/>
      <w:bookmarkEnd w:id="8403"/>
      <w:r>
        <w:rPr>
          <w:rtl/>
        </w:rPr>
        <w:t xml:space="preserve">דוח </w:t>
      </w:r>
      <w:bookmarkStart w:id="8404" w:name="_ETM_Q23_329450"/>
      <w:bookmarkEnd w:id="8404"/>
      <w:r>
        <w:rPr>
          <w:rtl/>
        </w:rPr>
        <w:t xml:space="preserve">הזה </w:t>
      </w:r>
      <w:bookmarkStart w:id="8405" w:name="_ETM_Q23_330110"/>
      <w:bookmarkEnd w:id="8405"/>
      <w:r>
        <w:rPr>
          <w:rtl/>
        </w:rPr>
        <w:t xml:space="preserve">מצבם </w:t>
      </w:r>
      <w:bookmarkStart w:id="8406" w:name="_ETM_Q23_330650"/>
      <w:bookmarkEnd w:id="8406"/>
      <w:r>
        <w:rPr>
          <w:rtl/>
        </w:rPr>
        <w:t xml:space="preserve">של </w:t>
      </w:r>
      <w:bookmarkStart w:id="8407" w:name="_ETM_Q23_330799"/>
      <w:bookmarkEnd w:id="8407"/>
      <w:r>
        <w:rPr>
          <w:rtl/>
        </w:rPr>
        <w:t xml:space="preserve">ניצולי </w:t>
      </w:r>
      <w:bookmarkStart w:id="8408" w:name="_ETM_Q23_331190"/>
      <w:bookmarkEnd w:id="8408"/>
      <w:r>
        <w:rPr>
          <w:rtl/>
        </w:rPr>
        <w:t xml:space="preserve">השואה </w:t>
      </w:r>
      <w:bookmarkStart w:id="8409" w:name="_ETM_Q23_331610"/>
      <w:bookmarkEnd w:id="8409"/>
      <w:r>
        <w:rPr>
          <w:rtl/>
        </w:rPr>
        <w:t>השתפר</w:t>
      </w:r>
      <w:r>
        <w:rPr>
          <w:rFonts w:hint="cs"/>
          <w:rtl/>
        </w:rPr>
        <w:t>,</w:t>
      </w:r>
      <w:r>
        <w:rPr>
          <w:rtl/>
        </w:rPr>
        <w:t xml:space="preserve"> </w:t>
      </w:r>
      <w:bookmarkStart w:id="8410" w:name="_ETM_Q23_332959"/>
      <w:bookmarkEnd w:id="8410"/>
      <w:r>
        <w:rPr>
          <w:rtl/>
        </w:rPr>
        <w:t xml:space="preserve">אנחנו </w:t>
      </w:r>
      <w:bookmarkStart w:id="8411" w:name="_ETM_Q23_333530"/>
      <w:bookmarkEnd w:id="8411"/>
      <w:r>
        <w:rPr>
          <w:rtl/>
        </w:rPr>
        <w:t xml:space="preserve">מגלים </w:t>
      </w:r>
      <w:bookmarkStart w:id="8412" w:name="_ETM_Q23_333980"/>
      <w:bookmarkEnd w:id="8412"/>
      <w:r>
        <w:rPr>
          <w:rtl/>
        </w:rPr>
        <w:t xml:space="preserve">תמונה </w:t>
      </w:r>
      <w:bookmarkStart w:id="8413" w:name="_ETM_Q23_334370"/>
      <w:bookmarkEnd w:id="8413"/>
      <w:r>
        <w:rPr>
          <w:rtl/>
        </w:rPr>
        <w:t xml:space="preserve">אחרת </w:t>
      </w:r>
      <w:bookmarkStart w:id="8414" w:name="_ETM_Q23_335230"/>
      <w:bookmarkEnd w:id="8414"/>
      <w:r w:rsidR="00D06262">
        <w:rPr>
          <w:rFonts w:hint="cs"/>
          <w:rtl/>
        </w:rPr>
        <w:t>–</w:t>
      </w:r>
      <w:r w:rsidR="00054896">
        <w:rPr>
          <w:rFonts w:hint="cs"/>
          <w:rtl/>
        </w:rPr>
        <w:t xml:space="preserve"> </w:t>
      </w:r>
      <w:r>
        <w:rPr>
          <w:rtl/>
        </w:rPr>
        <w:t xml:space="preserve">אנחנו </w:t>
      </w:r>
      <w:bookmarkStart w:id="8415" w:name="_ETM_Q23_335620"/>
      <w:bookmarkEnd w:id="8415"/>
      <w:r>
        <w:rPr>
          <w:rtl/>
        </w:rPr>
        <w:t xml:space="preserve">מגלים </w:t>
      </w:r>
      <w:bookmarkStart w:id="8416" w:name="_ETM_Q23_336010"/>
      <w:bookmarkEnd w:id="8416"/>
      <w:r>
        <w:rPr>
          <w:rtl/>
        </w:rPr>
        <w:t xml:space="preserve">שהמצב </w:t>
      </w:r>
      <w:bookmarkStart w:id="8417" w:name="_ETM_Q23_336700"/>
      <w:bookmarkEnd w:id="8417"/>
      <w:r>
        <w:rPr>
          <w:rtl/>
        </w:rPr>
        <w:t xml:space="preserve">אפילו </w:t>
      </w:r>
      <w:bookmarkStart w:id="8418" w:name="_ETM_Q23_337090"/>
      <w:bookmarkEnd w:id="8418"/>
      <w:r w:rsidR="00EC3EFC">
        <w:rPr>
          <w:rtl/>
        </w:rPr>
        <w:t>ה</w:t>
      </w:r>
      <w:r w:rsidR="00EC3EFC">
        <w:rPr>
          <w:rFonts w:hint="cs"/>
          <w:rtl/>
        </w:rPr>
        <w:t>י</w:t>
      </w:r>
      <w:r>
        <w:rPr>
          <w:rtl/>
        </w:rPr>
        <w:t xml:space="preserve">דרדר </w:t>
      </w:r>
      <w:bookmarkStart w:id="8419" w:name="_ETM_Q23_337780"/>
      <w:bookmarkEnd w:id="8419"/>
      <w:r>
        <w:rPr>
          <w:rtl/>
        </w:rPr>
        <w:t>בלא</w:t>
      </w:r>
      <w:bookmarkStart w:id="8420" w:name="_ETM_Q23_338080"/>
      <w:bookmarkEnd w:id="8420"/>
      <w:r w:rsidR="0084547B">
        <w:rPr>
          <w:rFonts w:hint="cs"/>
          <w:rtl/>
        </w:rPr>
        <w:t xml:space="preserve"> </w:t>
      </w:r>
      <w:r>
        <w:rPr>
          <w:rtl/>
        </w:rPr>
        <w:t xml:space="preserve">מעט </w:t>
      </w:r>
      <w:bookmarkStart w:id="8421" w:name="_ETM_Q23_338410"/>
      <w:bookmarkEnd w:id="8421"/>
      <w:r>
        <w:rPr>
          <w:rtl/>
        </w:rPr>
        <w:t>מובנים</w:t>
      </w:r>
      <w:r>
        <w:rPr>
          <w:rFonts w:hint="cs"/>
          <w:rtl/>
        </w:rPr>
        <w:t>.</w:t>
      </w:r>
      <w:r>
        <w:rPr>
          <w:rtl/>
        </w:rPr>
        <w:t xml:space="preserve"> </w:t>
      </w:r>
      <w:bookmarkStart w:id="8422" w:name="_ETM_Q23_339969"/>
      <w:bookmarkEnd w:id="8422"/>
    </w:p>
    <w:p w:rsidR="007215A3" w:rsidRDefault="007215A3" w:rsidP="006F1440">
      <w:pPr>
        <w:rPr>
          <w:rtl/>
        </w:rPr>
      </w:pPr>
      <w:bookmarkStart w:id="8423" w:name="_ETM_Q23_338880"/>
      <w:bookmarkStart w:id="8424" w:name="_ETM_Q23_339033"/>
      <w:bookmarkEnd w:id="8423"/>
      <w:bookmarkEnd w:id="8424"/>
    </w:p>
    <w:p w:rsidR="007215A3" w:rsidRDefault="007215A3" w:rsidP="00EC3EFC">
      <w:pPr>
        <w:rPr>
          <w:rtl/>
        </w:rPr>
      </w:pPr>
      <w:bookmarkStart w:id="8425" w:name="_ETM_Q23_339144"/>
      <w:bookmarkStart w:id="8426" w:name="_ETM_Q23_339260"/>
      <w:bookmarkEnd w:id="8425"/>
      <w:bookmarkEnd w:id="8426"/>
      <w:r>
        <w:rPr>
          <w:rtl/>
        </w:rPr>
        <w:t xml:space="preserve">על </w:t>
      </w:r>
      <w:bookmarkStart w:id="8427" w:name="_ETM_Q23_340120"/>
      <w:bookmarkEnd w:id="8427"/>
      <w:r>
        <w:rPr>
          <w:rtl/>
        </w:rPr>
        <w:t xml:space="preserve">פי </w:t>
      </w:r>
      <w:bookmarkStart w:id="8428" w:name="_ETM_Q23_340299"/>
      <w:bookmarkEnd w:id="8428"/>
      <w:r>
        <w:rPr>
          <w:rtl/>
        </w:rPr>
        <w:t>הדוח</w:t>
      </w:r>
      <w:r>
        <w:rPr>
          <w:rFonts w:hint="cs"/>
          <w:rtl/>
        </w:rPr>
        <w:t>,</w:t>
      </w:r>
      <w:r>
        <w:rPr>
          <w:rtl/>
        </w:rPr>
        <w:t xml:space="preserve"> </w:t>
      </w:r>
      <w:bookmarkStart w:id="8429" w:name="_ETM_Q23_341109"/>
      <w:bookmarkEnd w:id="8429"/>
      <w:r>
        <w:rPr>
          <w:rtl/>
        </w:rPr>
        <w:t>130</w:t>
      </w:r>
      <w:r>
        <w:rPr>
          <w:rFonts w:hint="cs"/>
          <w:rtl/>
        </w:rPr>
        <w:t>,</w:t>
      </w:r>
      <w:r>
        <w:rPr>
          <w:rtl/>
        </w:rPr>
        <w:t xml:space="preserve">000 </w:t>
      </w:r>
      <w:bookmarkStart w:id="8430" w:name="_ETM_Q23_342579"/>
      <w:bookmarkEnd w:id="8430"/>
      <w:r>
        <w:rPr>
          <w:rtl/>
        </w:rPr>
        <w:t xml:space="preserve">ניצולי </w:t>
      </w:r>
      <w:bookmarkStart w:id="8431" w:name="_ETM_Q23_343030"/>
      <w:bookmarkEnd w:id="8431"/>
      <w:r>
        <w:rPr>
          <w:rtl/>
        </w:rPr>
        <w:t xml:space="preserve">השואה </w:t>
      </w:r>
      <w:bookmarkStart w:id="8432" w:name="_ETM_Q23_343930"/>
      <w:bookmarkEnd w:id="8432"/>
      <w:r>
        <w:rPr>
          <w:rtl/>
        </w:rPr>
        <w:t xml:space="preserve">חיו </w:t>
      </w:r>
      <w:bookmarkStart w:id="8433" w:name="_ETM_Q23_344290"/>
      <w:bookmarkEnd w:id="8433"/>
      <w:r>
        <w:rPr>
          <w:rtl/>
        </w:rPr>
        <w:t xml:space="preserve">במדינת </w:t>
      </w:r>
      <w:bookmarkStart w:id="8434" w:name="_ETM_Q23_344799"/>
      <w:bookmarkEnd w:id="8434"/>
      <w:r>
        <w:rPr>
          <w:rtl/>
        </w:rPr>
        <w:t xml:space="preserve">ישראל </w:t>
      </w:r>
      <w:bookmarkStart w:id="8435" w:name="_ETM_Q23_345189"/>
      <w:bookmarkEnd w:id="8435"/>
      <w:r>
        <w:rPr>
          <w:rtl/>
        </w:rPr>
        <w:t xml:space="preserve">נכון </w:t>
      </w:r>
      <w:bookmarkStart w:id="8436" w:name="_ETM_Q23_345489"/>
      <w:bookmarkEnd w:id="8436"/>
      <w:r>
        <w:rPr>
          <w:rtl/>
        </w:rPr>
        <w:t xml:space="preserve">לדצמבר </w:t>
      </w:r>
      <w:bookmarkStart w:id="8437" w:name="_ETM_Q23_345999"/>
      <w:bookmarkEnd w:id="8437"/>
      <w:r>
        <w:rPr>
          <w:rtl/>
        </w:rPr>
        <w:t>2019</w:t>
      </w:r>
      <w:r>
        <w:rPr>
          <w:rFonts w:hint="cs"/>
          <w:rtl/>
        </w:rPr>
        <w:t>.</w:t>
      </w:r>
      <w:r>
        <w:rPr>
          <w:rtl/>
        </w:rPr>
        <w:t xml:space="preserve"> </w:t>
      </w:r>
      <w:bookmarkStart w:id="8438" w:name="_ETM_Q23_347260"/>
      <w:bookmarkEnd w:id="8438"/>
      <w:r>
        <w:rPr>
          <w:rtl/>
        </w:rPr>
        <w:t>אגב</w:t>
      </w:r>
      <w:r w:rsidR="0084547B">
        <w:rPr>
          <w:rFonts w:hint="cs"/>
          <w:rtl/>
        </w:rPr>
        <w:t>,</w:t>
      </w:r>
      <w:r>
        <w:rPr>
          <w:rtl/>
        </w:rPr>
        <w:t xml:space="preserve"> </w:t>
      </w:r>
      <w:bookmarkStart w:id="8439" w:name="_ETM_Q23_347590"/>
      <w:bookmarkEnd w:id="8439"/>
      <w:r>
        <w:rPr>
          <w:rtl/>
        </w:rPr>
        <w:t>מי</w:t>
      </w:r>
      <w:r>
        <w:rPr>
          <w:rFonts w:hint="cs"/>
          <w:rtl/>
        </w:rPr>
        <w:t xml:space="preserve"> </w:t>
      </w:r>
      <w:r>
        <w:rPr>
          <w:rtl/>
        </w:rPr>
        <w:t>ש</w:t>
      </w:r>
      <w:bookmarkStart w:id="8440" w:name="_ETM_Q23_347829"/>
      <w:bookmarkEnd w:id="8440"/>
      <w:r>
        <w:rPr>
          <w:rtl/>
        </w:rPr>
        <w:t xml:space="preserve">חושב </w:t>
      </w:r>
      <w:bookmarkStart w:id="8441" w:name="_ETM_Q23_348219"/>
      <w:bookmarkEnd w:id="8441"/>
      <w:r>
        <w:rPr>
          <w:rtl/>
        </w:rPr>
        <w:t>שאין</w:t>
      </w:r>
      <w:r>
        <w:rPr>
          <w:rFonts w:hint="cs"/>
          <w:rtl/>
        </w:rPr>
        <w:t>,</w:t>
      </w:r>
      <w:r>
        <w:rPr>
          <w:rtl/>
        </w:rPr>
        <w:t xml:space="preserve"> </w:t>
      </w:r>
      <w:bookmarkStart w:id="8442" w:name="_ETM_Q23_348999"/>
      <w:bookmarkEnd w:id="8442"/>
      <w:r>
        <w:rPr>
          <w:rtl/>
        </w:rPr>
        <w:t>ש</w:t>
      </w:r>
      <w:r>
        <w:rPr>
          <w:rFonts w:hint="cs"/>
          <w:rtl/>
        </w:rPr>
        <w:t>ה</w:t>
      </w:r>
      <w:r>
        <w:rPr>
          <w:rtl/>
        </w:rPr>
        <w:t xml:space="preserve">ם </w:t>
      </w:r>
      <w:bookmarkStart w:id="8443" w:name="_ETM_Q23_349590"/>
      <w:bookmarkEnd w:id="8443"/>
      <w:r>
        <w:rPr>
          <w:rtl/>
        </w:rPr>
        <w:t xml:space="preserve">הולכים </w:t>
      </w:r>
      <w:bookmarkStart w:id="8444" w:name="_ETM_Q23_350129"/>
      <w:bookmarkEnd w:id="8444"/>
      <w:r>
        <w:rPr>
          <w:rtl/>
        </w:rPr>
        <w:t>ונגמר</w:t>
      </w:r>
      <w:r>
        <w:rPr>
          <w:rFonts w:hint="cs"/>
          <w:rtl/>
        </w:rPr>
        <w:t>ים,</w:t>
      </w:r>
      <w:r>
        <w:rPr>
          <w:rtl/>
        </w:rPr>
        <w:t xml:space="preserve"> </w:t>
      </w:r>
      <w:bookmarkStart w:id="8445" w:name="_ETM_Q23_351030"/>
      <w:bookmarkEnd w:id="8445"/>
      <w:r>
        <w:rPr>
          <w:rtl/>
        </w:rPr>
        <w:t xml:space="preserve">עדיין </w:t>
      </w:r>
      <w:bookmarkStart w:id="8446" w:name="_ETM_Q23_351930"/>
      <w:bookmarkEnd w:id="8446"/>
      <w:r>
        <w:rPr>
          <w:rtl/>
        </w:rPr>
        <w:t xml:space="preserve">יש </w:t>
      </w:r>
      <w:bookmarkStart w:id="8447" w:name="_ETM_Q23_352379"/>
      <w:bookmarkEnd w:id="8447"/>
      <w:r>
        <w:rPr>
          <w:rtl/>
        </w:rPr>
        <w:t xml:space="preserve">בשביל </w:t>
      </w:r>
      <w:bookmarkStart w:id="8448" w:name="_ETM_Q23_352860"/>
      <w:bookmarkEnd w:id="8448"/>
      <w:r>
        <w:rPr>
          <w:rtl/>
        </w:rPr>
        <w:t xml:space="preserve">מי </w:t>
      </w:r>
      <w:bookmarkStart w:id="8449" w:name="_ETM_Q23_353250"/>
      <w:bookmarkEnd w:id="8449"/>
      <w:r>
        <w:rPr>
          <w:rtl/>
        </w:rPr>
        <w:t>להילחם</w:t>
      </w:r>
      <w:r w:rsidR="00EC3EFC">
        <w:rPr>
          <w:rFonts w:hint="cs"/>
          <w:rtl/>
        </w:rPr>
        <w:t>,</w:t>
      </w:r>
      <w:r>
        <w:rPr>
          <w:rtl/>
        </w:rPr>
        <w:t xml:space="preserve"> </w:t>
      </w:r>
      <w:bookmarkStart w:id="8450" w:name="_ETM_Q23_355010"/>
      <w:bookmarkEnd w:id="8450"/>
      <w:r>
        <w:rPr>
          <w:rtl/>
        </w:rPr>
        <w:t>136</w:t>
      </w:r>
      <w:r>
        <w:rPr>
          <w:rFonts w:hint="cs"/>
          <w:rtl/>
        </w:rPr>
        <w:t>,</w:t>
      </w:r>
      <w:r>
        <w:rPr>
          <w:rtl/>
        </w:rPr>
        <w:t>000</w:t>
      </w:r>
      <w:r w:rsidR="00EC3EFC">
        <w:rPr>
          <w:rFonts w:hint="cs"/>
          <w:rtl/>
        </w:rPr>
        <w:t>.</w:t>
      </w:r>
      <w:r>
        <w:rPr>
          <w:rtl/>
        </w:rPr>
        <w:t xml:space="preserve"> </w:t>
      </w:r>
      <w:bookmarkStart w:id="8451" w:name="_ETM_Q23_356450"/>
      <w:bookmarkEnd w:id="8451"/>
      <w:r>
        <w:rPr>
          <w:rtl/>
        </w:rPr>
        <w:t xml:space="preserve">כל </w:t>
      </w:r>
      <w:bookmarkStart w:id="8452" w:name="_ETM_Q23_356660"/>
      <w:bookmarkEnd w:id="8452"/>
      <w:r>
        <w:rPr>
          <w:rFonts w:hint="cs"/>
          <w:rtl/>
        </w:rPr>
        <w:t>אחד</w:t>
      </w:r>
      <w:r>
        <w:rPr>
          <w:rtl/>
        </w:rPr>
        <w:t xml:space="preserve"> </w:t>
      </w:r>
      <w:bookmarkStart w:id="8453" w:name="_ETM_Q23_356990"/>
      <w:bookmarkEnd w:id="8453"/>
      <w:r>
        <w:rPr>
          <w:rtl/>
        </w:rPr>
        <w:t xml:space="preserve">מהם </w:t>
      </w:r>
      <w:bookmarkStart w:id="8454" w:name="_ETM_Q23_357290"/>
      <w:bookmarkEnd w:id="8454"/>
      <w:r>
        <w:rPr>
          <w:rtl/>
        </w:rPr>
        <w:t xml:space="preserve">קיבל </w:t>
      </w:r>
      <w:bookmarkStart w:id="8455" w:name="_ETM_Q23_357860"/>
      <w:bookmarkEnd w:id="8455"/>
      <w:r>
        <w:rPr>
          <w:rtl/>
        </w:rPr>
        <w:t xml:space="preserve">קצבה </w:t>
      </w:r>
      <w:bookmarkStart w:id="8456" w:name="_ETM_Q23_358280"/>
      <w:bookmarkEnd w:id="8456"/>
      <w:r>
        <w:rPr>
          <w:rtl/>
        </w:rPr>
        <w:t xml:space="preserve">ממוצעת </w:t>
      </w:r>
      <w:bookmarkStart w:id="8457" w:name="_ETM_Q23_358819"/>
      <w:bookmarkEnd w:id="8457"/>
      <w:r>
        <w:rPr>
          <w:rtl/>
        </w:rPr>
        <w:t xml:space="preserve">של </w:t>
      </w:r>
      <w:bookmarkStart w:id="8458" w:name="_ETM_Q23_359000"/>
      <w:bookmarkEnd w:id="8458"/>
      <w:r>
        <w:rPr>
          <w:rFonts w:hint="cs"/>
          <w:rtl/>
        </w:rPr>
        <w:t>3,</w:t>
      </w:r>
      <w:bookmarkStart w:id="8459" w:name="_ETM_Q23_359389"/>
      <w:bookmarkStart w:id="8460" w:name="_ETM_Q23_359660"/>
      <w:bookmarkEnd w:id="8459"/>
      <w:bookmarkEnd w:id="8460"/>
      <w:r>
        <w:rPr>
          <w:rtl/>
        </w:rPr>
        <w:t xml:space="preserve">996 </w:t>
      </w:r>
      <w:bookmarkStart w:id="8461" w:name="_ETM_Q23_361069"/>
      <w:bookmarkEnd w:id="8461"/>
      <w:r>
        <w:rPr>
          <w:rtl/>
        </w:rPr>
        <w:t xml:space="preserve">שקלים </w:t>
      </w:r>
      <w:bookmarkStart w:id="8462" w:name="_ETM_Q23_361550"/>
      <w:bookmarkEnd w:id="8462"/>
      <w:r>
        <w:rPr>
          <w:rtl/>
        </w:rPr>
        <w:t>בלבד</w:t>
      </w:r>
      <w:r>
        <w:rPr>
          <w:rFonts w:hint="cs"/>
          <w:rtl/>
        </w:rPr>
        <w:t>.</w:t>
      </w:r>
      <w:r>
        <w:rPr>
          <w:rtl/>
        </w:rPr>
        <w:t xml:space="preserve"> </w:t>
      </w:r>
      <w:bookmarkStart w:id="8463" w:name="_ETM_Q23_363129"/>
      <w:bookmarkStart w:id="8464" w:name="_ETM_Q23_363579"/>
      <w:bookmarkEnd w:id="8463"/>
      <w:bookmarkEnd w:id="8464"/>
      <w:r>
        <w:rPr>
          <w:rtl/>
        </w:rPr>
        <w:t>51</w:t>
      </w:r>
      <w:r>
        <w:rPr>
          <w:rFonts w:hint="cs"/>
          <w:rtl/>
        </w:rPr>
        <w:t>,</w:t>
      </w:r>
      <w:r>
        <w:rPr>
          <w:rtl/>
        </w:rPr>
        <w:t xml:space="preserve">175 </w:t>
      </w:r>
      <w:bookmarkStart w:id="8465" w:name="_ETM_Q23_366099"/>
      <w:bookmarkEnd w:id="8465"/>
      <w:r>
        <w:rPr>
          <w:rtl/>
        </w:rPr>
        <w:t xml:space="preserve">ניצולי </w:t>
      </w:r>
      <w:bookmarkStart w:id="8466" w:name="_ETM_Q23_366489"/>
      <w:bookmarkEnd w:id="8466"/>
      <w:r>
        <w:rPr>
          <w:rtl/>
        </w:rPr>
        <w:t xml:space="preserve">שואה </w:t>
      </w:r>
      <w:bookmarkStart w:id="8467" w:name="_ETM_Q23_367209"/>
      <w:bookmarkEnd w:id="8467"/>
      <w:r>
        <w:rPr>
          <w:rtl/>
        </w:rPr>
        <w:t xml:space="preserve">שמקבלים </w:t>
      </w:r>
      <w:bookmarkStart w:id="8468" w:name="_ETM_Q23_367840"/>
      <w:bookmarkEnd w:id="8468"/>
      <w:r>
        <w:rPr>
          <w:rtl/>
        </w:rPr>
        <w:t xml:space="preserve">תגמול </w:t>
      </w:r>
      <w:bookmarkStart w:id="8469" w:name="_ETM_Q23_368319"/>
      <w:bookmarkEnd w:id="8469"/>
      <w:r>
        <w:rPr>
          <w:rFonts w:hint="cs"/>
          <w:rtl/>
        </w:rPr>
        <w:t>חד-</w:t>
      </w:r>
      <w:bookmarkStart w:id="8470" w:name="_ETM_Q23_368650"/>
      <w:bookmarkEnd w:id="8470"/>
      <w:r>
        <w:rPr>
          <w:rtl/>
        </w:rPr>
        <w:t>שנתי</w:t>
      </w:r>
      <w:r>
        <w:rPr>
          <w:rFonts w:hint="cs"/>
          <w:rtl/>
        </w:rPr>
        <w:t xml:space="preserve"> </w:t>
      </w:r>
      <w:r w:rsidR="00D06262">
        <w:rPr>
          <w:rFonts w:hint="eastAsia"/>
        </w:rPr>
        <w:t>–</w:t>
      </w:r>
      <w:r>
        <w:rPr>
          <w:rtl/>
        </w:rPr>
        <w:t xml:space="preserve"> </w:t>
      </w:r>
      <w:bookmarkStart w:id="8471" w:name="_ETM_Q23_369519"/>
      <w:bookmarkEnd w:id="8471"/>
      <w:r>
        <w:rPr>
          <w:rtl/>
        </w:rPr>
        <w:t xml:space="preserve">אני </w:t>
      </w:r>
      <w:bookmarkStart w:id="8472" w:name="_ETM_Q23_369700"/>
      <w:bookmarkEnd w:id="8472"/>
      <w:r>
        <w:rPr>
          <w:rtl/>
        </w:rPr>
        <w:t xml:space="preserve">מדברת </w:t>
      </w:r>
      <w:bookmarkStart w:id="8473" w:name="_ETM_Q23_370120"/>
      <w:bookmarkEnd w:id="8473"/>
      <w:r>
        <w:rPr>
          <w:rtl/>
        </w:rPr>
        <w:t xml:space="preserve">על </w:t>
      </w:r>
      <w:bookmarkStart w:id="8474" w:name="_ETM_Q23_370209"/>
      <w:bookmarkEnd w:id="8474"/>
      <w:r>
        <w:rPr>
          <w:rtl/>
        </w:rPr>
        <w:t xml:space="preserve">אלה </w:t>
      </w:r>
      <w:bookmarkStart w:id="8475" w:name="_ETM_Q23_370359"/>
      <w:bookmarkEnd w:id="8475"/>
      <w:r>
        <w:rPr>
          <w:rtl/>
        </w:rPr>
        <w:t xml:space="preserve">שמקבלים </w:t>
      </w:r>
      <w:bookmarkStart w:id="8476" w:name="_ETM_Q23_370870"/>
      <w:bookmarkEnd w:id="8476"/>
      <w:r>
        <w:rPr>
          <w:rtl/>
        </w:rPr>
        <w:t>כ</w:t>
      </w:r>
      <w:r>
        <w:rPr>
          <w:rFonts w:hint="cs"/>
          <w:rtl/>
        </w:rPr>
        <w:t>-4,000</w:t>
      </w:r>
      <w:bookmarkStart w:id="8477" w:name="_ETM_Q23_371379"/>
      <w:bookmarkEnd w:id="8477"/>
      <w:r>
        <w:rPr>
          <w:rtl/>
        </w:rPr>
        <w:t xml:space="preserve"> </w:t>
      </w:r>
      <w:bookmarkStart w:id="8478" w:name="_ETM_Q23_371620"/>
      <w:bookmarkEnd w:id="8478"/>
      <w:r>
        <w:rPr>
          <w:rtl/>
        </w:rPr>
        <w:t xml:space="preserve">שקל </w:t>
      </w:r>
      <w:bookmarkStart w:id="8479" w:name="_ETM_Q23_372189"/>
      <w:bookmarkEnd w:id="8479"/>
      <w:r>
        <w:rPr>
          <w:rtl/>
        </w:rPr>
        <w:t>בשנה</w:t>
      </w:r>
      <w:r>
        <w:rPr>
          <w:rFonts w:hint="cs"/>
          <w:rtl/>
        </w:rPr>
        <w:t xml:space="preserve"> </w:t>
      </w:r>
      <w:bookmarkStart w:id="8480" w:name="_ETM_Q23_375371"/>
      <w:bookmarkEnd w:id="8480"/>
      <w:r w:rsidR="00D06262">
        <w:rPr>
          <w:rFonts w:hint="eastAsia"/>
          <w:rtl/>
        </w:rPr>
        <w:t>–</w:t>
      </w:r>
      <w:r>
        <w:rPr>
          <w:rtl/>
        </w:rPr>
        <w:t xml:space="preserve"> </w:t>
      </w:r>
      <w:bookmarkStart w:id="8481" w:name="_ETM_Q23_374959"/>
      <w:bookmarkEnd w:id="8481"/>
      <w:r>
        <w:rPr>
          <w:rtl/>
        </w:rPr>
        <w:t xml:space="preserve">זקוקים </w:t>
      </w:r>
      <w:bookmarkStart w:id="8482" w:name="_ETM_Q23_375889"/>
      <w:bookmarkEnd w:id="8482"/>
      <w:r>
        <w:rPr>
          <w:rtl/>
        </w:rPr>
        <w:t xml:space="preserve">למענק </w:t>
      </w:r>
      <w:bookmarkStart w:id="8483" w:name="_ETM_Q23_376700"/>
      <w:bookmarkEnd w:id="8483"/>
      <w:r>
        <w:rPr>
          <w:rtl/>
        </w:rPr>
        <w:t xml:space="preserve">השלמת </w:t>
      </w:r>
      <w:bookmarkStart w:id="8484" w:name="_ETM_Q23_377239"/>
      <w:bookmarkEnd w:id="8484"/>
      <w:r>
        <w:rPr>
          <w:rtl/>
        </w:rPr>
        <w:t xml:space="preserve">הכנסה </w:t>
      </w:r>
      <w:bookmarkStart w:id="8485" w:name="_ETM_Q23_378110"/>
      <w:bookmarkEnd w:id="8485"/>
      <w:r>
        <w:rPr>
          <w:rtl/>
        </w:rPr>
        <w:t xml:space="preserve">כדי </w:t>
      </w:r>
      <w:bookmarkStart w:id="8486" w:name="_ETM_Q23_378409"/>
      <w:bookmarkEnd w:id="8486"/>
      <w:r>
        <w:rPr>
          <w:rtl/>
        </w:rPr>
        <w:t xml:space="preserve">להתקיים </w:t>
      </w:r>
      <w:bookmarkStart w:id="8487" w:name="_ETM_Q23_379250"/>
      <w:bookmarkEnd w:id="8487"/>
      <w:r>
        <w:rPr>
          <w:rtl/>
        </w:rPr>
        <w:t>בכבוד</w:t>
      </w:r>
      <w:r>
        <w:rPr>
          <w:rFonts w:hint="cs"/>
          <w:rtl/>
        </w:rPr>
        <w:t>.</w:t>
      </w:r>
      <w:r>
        <w:rPr>
          <w:rtl/>
        </w:rPr>
        <w:t xml:space="preserve"> </w:t>
      </w:r>
      <w:bookmarkStart w:id="8488" w:name="_ETM_Q23_381100"/>
      <w:bookmarkEnd w:id="8488"/>
    </w:p>
    <w:p w:rsidR="007215A3" w:rsidRDefault="007215A3" w:rsidP="006F1440">
      <w:pPr>
        <w:rPr>
          <w:rtl/>
        </w:rPr>
      </w:pPr>
    </w:p>
    <w:p w:rsidR="007215A3" w:rsidRDefault="007215A3" w:rsidP="00EC3EFC">
      <w:pPr>
        <w:rPr>
          <w:rtl/>
        </w:rPr>
      </w:pPr>
      <w:r>
        <w:rPr>
          <w:rtl/>
        </w:rPr>
        <w:t xml:space="preserve">כבר </w:t>
      </w:r>
      <w:bookmarkStart w:id="8489" w:name="_ETM_Q23_381370"/>
      <w:bookmarkEnd w:id="8489"/>
      <w:r>
        <w:rPr>
          <w:rtl/>
        </w:rPr>
        <w:t xml:space="preserve">בדוח </w:t>
      </w:r>
      <w:bookmarkStart w:id="8490" w:name="_ETM_Q23_381669"/>
      <w:bookmarkEnd w:id="8490"/>
      <w:r>
        <w:rPr>
          <w:rtl/>
        </w:rPr>
        <w:t xml:space="preserve">הקודם </w:t>
      </w:r>
      <w:bookmarkStart w:id="8491" w:name="_ETM_Q23_382210"/>
      <w:bookmarkEnd w:id="8491"/>
      <w:r>
        <w:rPr>
          <w:rFonts w:hint="cs"/>
          <w:rtl/>
        </w:rPr>
        <w:t>ה</w:t>
      </w:r>
      <w:r>
        <w:rPr>
          <w:rtl/>
        </w:rPr>
        <w:t xml:space="preserve">עיר </w:t>
      </w:r>
      <w:bookmarkStart w:id="8492" w:name="_ETM_Q23_382450"/>
      <w:bookmarkEnd w:id="8492"/>
      <w:r>
        <w:rPr>
          <w:rtl/>
        </w:rPr>
        <w:t xml:space="preserve">מבקר </w:t>
      </w:r>
      <w:bookmarkStart w:id="8493" w:name="_ETM_Q23_382870"/>
      <w:bookmarkEnd w:id="8493"/>
      <w:r>
        <w:rPr>
          <w:rtl/>
        </w:rPr>
        <w:t xml:space="preserve">המדינה </w:t>
      </w:r>
      <w:bookmarkStart w:id="8494" w:name="_ETM_Q23_383260"/>
      <w:bookmarkStart w:id="8495" w:name="_ETM_Q23_383680"/>
      <w:bookmarkEnd w:id="8494"/>
      <w:bookmarkEnd w:id="8495"/>
      <w:r>
        <w:rPr>
          <w:rtl/>
        </w:rPr>
        <w:t xml:space="preserve">שיש </w:t>
      </w:r>
      <w:bookmarkStart w:id="8496" w:name="_ETM_Q23_384130"/>
      <w:bookmarkEnd w:id="8496"/>
      <w:r>
        <w:rPr>
          <w:rtl/>
        </w:rPr>
        <w:t xml:space="preserve">לדאוג </w:t>
      </w:r>
      <w:bookmarkStart w:id="8497" w:name="_ETM_Q23_384580"/>
      <w:bookmarkEnd w:id="8497"/>
      <w:r>
        <w:rPr>
          <w:rFonts w:hint="cs"/>
          <w:rtl/>
        </w:rPr>
        <w:t xml:space="preserve">בתשומת לב </w:t>
      </w:r>
      <w:bookmarkStart w:id="8498" w:name="_ETM_Q23_384879"/>
      <w:bookmarkStart w:id="8499" w:name="_ETM_Q23_385060"/>
      <w:bookmarkStart w:id="8500" w:name="_ETM_Q23_385269"/>
      <w:bookmarkEnd w:id="8498"/>
      <w:bookmarkEnd w:id="8499"/>
      <w:bookmarkEnd w:id="8500"/>
      <w:r>
        <w:rPr>
          <w:rtl/>
        </w:rPr>
        <w:t xml:space="preserve">לניצולי </w:t>
      </w:r>
      <w:bookmarkStart w:id="8501" w:name="_ETM_Q23_385810"/>
      <w:bookmarkEnd w:id="8501"/>
      <w:r>
        <w:rPr>
          <w:rFonts w:hint="cs"/>
          <w:rtl/>
        </w:rPr>
        <w:t>ה</w:t>
      </w:r>
      <w:r>
        <w:rPr>
          <w:rtl/>
        </w:rPr>
        <w:t xml:space="preserve">שואה </w:t>
      </w:r>
      <w:bookmarkStart w:id="8502" w:name="_ETM_Q23_386110"/>
      <w:bookmarkEnd w:id="8502"/>
      <w:r>
        <w:rPr>
          <w:rtl/>
        </w:rPr>
        <w:t xml:space="preserve">הזקוקים </w:t>
      </w:r>
      <w:bookmarkStart w:id="8503" w:name="_ETM_Q23_386560"/>
      <w:bookmarkEnd w:id="8503"/>
      <w:r>
        <w:rPr>
          <w:rtl/>
        </w:rPr>
        <w:t xml:space="preserve">להשלמת </w:t>
      </w:r>
      <w:bookmarkStart w:id="8504" w:name="_ETM_Q23_387069"/>
      <w:bookmarkEnd w:id="8504"/>
      <w:r>
        <w:rPr>
          <w:rtl/>
        </w:rPr>
        <w:t>הכנסה</w:t>
      </w:r>
      <w:r>
        <w:rPr>
          <w:rFonts w:hint="cs"/>
          <w:rtl/>
        </w:rPr>
        <w:t>.</w:t>
      </w:r>
      <w:r>
        <w:rPr>
          <w:rtl/>
        </w:rPr>
        <w:t xml:space="preserve"> </w:t>
      </w:r>
      <w:bookmarkStart w:id="8505" w:name="_ETM_Q23_388190"/>
      <w:bookmarkEnd w:id="8505"/>
      <w:r>
        <w:rPr>
          <w:rtl/>
        </w:rPr>
        <w:t xml:space="preserve">ב-2017 </w:t>
      </w:r>
      <w:bookmarkStart w:id="8506" w:name="_ETM_Q23_389240"/>
      <w:bookmarkEnd w:id="8506"/>
      <w:r>
        <w:rPr>
          <w:rtl/>
        </w:rPr>
        <w:t xml:space="preserve">שיעורי </w:t>
      </w:r>
      <w:bookmarkStart w:id="8507" w:name="_ETM_Q23_389600"/>
      <w:bookmarkEnd w:id="8507"/>
      <w:r>
        <w:rPr>
          <w:rtl/>
        </w:rPr>
        <w:t xml:space="preserve">ניצולי </w:t>
      </w:r>
      <w:bookmarkStart w:id="8508" w:name="_ETM_Q23_390020"/>
      <w:bookmarkEnd w:id="8508"/>
      <w:r>
        <w:rPr>
          <w:rtl/>
        </w:rPr>
        <w:t xml:space="preserve">השואה </w:t>
      </w:r>
      <w:bookmarkStart w:id="8509" w:name="_ETM_Q23_390320"/>
      <w:bookmarkEnd w:id="8509"/>
      <w:r>
        <w:rPr>
          <w:rtl/>
        </w:rPr>
        <w:t xml:space="preserve">שקיבלו </w:t>
      </w:r>
      <w:bookmarkStart w:id="8510" w:name="_ETM_Q23_390800"/>
      <w:bookmarkEnd w:id="8510"/>
      <w:r>
        <w:rPr>
          <w:rtl/>
        </w:rPr>
        <w:t xml:space="preserve">קצבה </w:t>
      </w:r>
      <w:bookmarkStart w:id="8511" w:name="_ETM_Q23_391190"/>
      <w:bookmarkStart w:id="8512" w:name="_ETM_Q23_391490"/>
      <w:bookmarkEnd w:id="8511"/>
      <w:bookmarkEnd w:id="8512"/>
      <w:r>
        <w:rPr>
          <w:rFonts w:hint="cs"/>
          <w:rtl/>
        </w:rPr>
        <w:t>חד-</w:t>
      </w:r>
      <w:r>
        <w:rPr>
          <w:rtl/>
        </w:rPr>
        <w:t xml:space="preserve">שנתית </w:t>
      </w:r>
      <w:bookmarkStart w:id="8513" w:name="_ETM_Q23_391940"/>
      <w:bookmarkEnd w:id="8513"/>
      <w:r>
        <w:rPr>
          <w:rtl/>
        </w:rPr>
        <w:t xml:space="preserve">בסך </w:t>
      </w:r>
      <w:bookmarkStart w:id="8514" w:name="_ETM_Q23_392270"/>
      <w:bookmarkEnd w:id="8514"/>
      <w:r>
        <w:rPr>
          <w:rFonts w:hint="cs"/>
          <w:rtl/>
        </w:rPr>
        <w:t>4,000 שקל, כפי שדיב</w:t>
      </w:r>
      <w:bookmarkStart w:id="8515" w:name="_ETM_Q23_392570"/>
      <w:bookmarkStart w:id="8516" w:name="_ETM_Q23_392840"/>
      <w:bookmarkStart w:id="8517" w:name="_ETM_Q23_393110"/>
      <w:bookmarkEnd w:id="8515"/>
      <w:bookmarkEnd w:id="8516"/>
      <w:bookmarkEnd w:id="8517"/>
      <w:r>
        <w:rPr>
          <w:rtl/>
        </w:rPr>
        <w:t xml:space="preserve">רתי </w:t>
      </w:r>
      <w:bookmarkStart w:id="8518" w:name="_ETM_Q23_393650"/>
      <w:bookmarkEnd w:id="8518"/>
      <w:r>
        <w:rPr>
          <w:rtl/>
        </w:rPr>
        <w:t>איתכם</w:t>
      </w:r>
      <w:r>
        <w:rPr>
          <w:rFonts w:hint="cs"/>
          <w:rtl/>
        </w:rPr>
        <w:t>,</w:t>
      </w:r>
      <w:r>
        <w:rPr>
          <w:rtl/>
        </w:rPr>
        <w:t xml:space="preserve"> </w:t>
      </w:r>
      <w:bookmarkStart w:id="8519" w:name="_ETM_Q23_394290"/>
      <w:bookmarkEnd w:id="8519"/>
      <w:r>
        <w:rPr>
          <w:rtl/>
        </w:rPr>
        <w:t xml:space="preserve">והיו </w:t>
      </w:r>
      <w:bookmarkStart w:id="8520" w:name="_ETM_Q23_394680"/>
      <w:bookmarkEnd w:id="8520"/>
      <w:r>
        <w:rPr>
          <w:rtl/>
        </w:rPr>
        <w:t xml:space="preserve">זקוקים </w:t>
      </w:r>
      <w:bookmarkStart w:id="8521" w:name="_ETM_Q23_395340"/>
      <w:bookmarkEnd w:id="8521"/>
      <w:r>
        <w:rPr>
          <w:rtl/>
        </w:rPr>
        <w:t xml:space="preserve">להשלמת </w:t>
      </w:r>
      <w:bookmarkStart w:id="8522" w:name="_ETM_Q23_395969"/>
      <w:bookmarkEnd w:id="8522"/>
      <w:r>
        <w:rPr>
          <w:rtl/>
        </w:rPr>
        <w:t xml:space="preserve">הכנסה </w:t>
      </w:r>
      <w:bookmarkStart w:id="8523" w:name="_ETM_Q23_396900"/>
      <w:bookmarkEnd w:id="8523"/>
      <w:r>
        <w:rPr>
          <w:rtl/>
        </w:rPr>
        <w:t>הי</w:t>
      </w:r>
      <w:r w:rsidR="00EC3EFC">
        <w:rPr>
          <w:rFonts w:hint="cs"/>
          <w:rtl/>
        </w:rPr>
        <w:t>ה</w:t>
      </w:r>
      <w:r>
        <w:rPr>
          <w:rtl/>
        </w:rPr>
        <w:t xml:space="preserve"> </w:t>
      </w:r>
      <w:bookmarkStart w:id="8524" w:name="_ETM_Q23_397170"/>
      <w:bookmarkEnd w:id="8524"/>
      <w:r>
        <w:rPr>
          <w:rtl/>
        </w:rPr>
        <w:t>67%</w:t>
      </w:r>
      <w:r>
        <w:rPr>
          <w:rFonts w:hint="cs"/>
          <w:rtl/>
        </w:rPr>
        <w:t>.</w:t>
      </w:r>
      <w:r>
        <w:rPr>
          <w:rtl/>
        </w:rPr>
        <w:t xml:space="preserve"> </w:t>
      </w:r>
      <w:bookmarkStart w:id="8525" w:name="_ETM_Q23_398670"/>
      <w:bookmarkEnd w:id="8525"/>
      <w:r>
        <w:rPr>
          <w:rtl/>
        </w:rPr>
        <w:t xml:space="preserve">תשאלו </w:t>
      </w:r>
      <w:bookmarkStart w:id="8526" w:name="_ETM_Q23_399150"/>
      <w:bookmarkEnd w:id="8526"/>
      <w:r>
        <w:rPr>
          <w:rtl/>
        </w:rPr>
        <w:t xml:space="preserve">אותי </w:t>
      </w:r>
      <w:bookmarkStart w:id="8527" w:name="_ETM_Q23_399359"/>
      <w:bookmarkEnd w:id="8527"/>
      <w:r>
        <w:rPr>
          <w:rtl/>
        </w:rPr>
        <w:t xml:space="preserve">כמה </w:t>
      </w:r>
      <w:bookmarkStart w:id="8528" w:name="_ETM_Q23_399989"/>
      <w:bookmarkEnd w:id="8528"/>
      <w:r>
        <w:rPr>
          <w:rtl/>
        </w:rPr>
        <w:t>השנה</w:t>
      </w:r>
      <w:r>
        <w:rPr>
          <w:rFonts w:hint="cs"/>
          <w:rtl/>
        </w:rPr>
        <w:t>?</w:t>
      </w:r>
      <w:r>
        <w:rPr>
          <w:rtl/>
        </w:rPr>
        <w:t xml:space="preserve"> </w:t>
      </w:r>
      <w:bookmarkStart w:id="8529" w:name="_ETM_Q23_401019"/>
      <w:bookmarkEnd w:id="8529"/>
      <w:r>
        <w:rPr>
          <w:rtl/>
        </w:rPr>
        <w:t>70</w:t>
      </w:r>
      <w:r>
        <w:rPr>
          <w:rFonts w:hint="cs"/>
          <w:rtl/>
        </w:rPr>
        <w:t>%.</w:t>
      </w:r>
      <w:r>
        <w:rPr>
          <w:rtl/>
        </w:rPr>
        <w:t xml:space="preserve"> </w:t>
      </w:r>
      <w:bookmarkStart w:id="8530" w:name="_ETM_Q23_402420"/>
      <w:bookmarkEnd w:id="8530"/>
      <w:r>
        <w:rPr>
          <w:rtl/>
        </w:rPr>
        <w:t xml:space="preserve">זה </w:t>
      </w:r>
      <w:bookmarkStart w:id="8531" w:name="_ETM_Q23_402629"/>
      <w:bookmarkEnd w:id="8531"/>
      <w:r>
        <w:rPr>
          <w:rtl/>
        </w:rPr>
        <w:t xml:space="preserve">אומר </w:t>
      </w:r>
      <w:bookmarkStart w:id="8532" w:name="_ETM_Q23_403020"/>
      <w:bookmarkEnd w:id="8532"/>
      <w:r>
        <w:rPr>
          <w:rtl/>
        </w:rPr>
        <w:t xml:space="preserve">שמספר </w:t>
      </w:r>
      <w:bookmarkStart w:id="8533" w:name="_ETM_Q23_403709"/>
      <w:bookmarkEnd w:id="8533"/>
      <w:r>
        <w:rPr>
          <w:rtl/>
        </w:rPr>
        <w:t xml:space="preserve">ניצולי </w:t>
      </w:r>
      <w:bookmarkStart w:id="8534" w:name="_ETM_Q23_404129"/>
      <w:bookmarkEnd w:id="8534"/>
      <w:r>
        <w:rPr>
          <w:rFonts w:hint="cs"/>
          <w:rtl/>
        </w:rPr>
        <w:t>ה</w:t>
      </w:r>
      <w:r>
        <w:rPr>
          <w:rtl/>
        </w:rPr>
        <w:t xml:space="preserve">שואה </w:t>
      </w:r>
      <w:bookmarkStart w:id="8535" w:name="_ETM_Q23_404430"/>
      <w:bookmarkEnd w:id="8535"/>
      <w:r>
        <w:rPr>
          <w:rtl/>
        </w:rPr>
        <w:t xml:space="preserve">שזקוקים </w:t>
      </w:r>
      <w:bookmarkStart w:id="8536" w:name="_ETM_Q23_405300"/>
      <w:bookmarkEnd w:id="8536"/>
      <w:r>
        <w:rPr>
          <w:rtl/>
        </w:rPr>
        <w:t xml:space="preserve">להשלמת </w:t>
      </w:r>
      <w:bookmarkStart w:id="8537" w:name="_ETM_Q23_405870"/>
      <w:bookmarkEnd w:id="8537"/>
      <w:r>
        <w:rPr>
          <w:rtl/>
        </w:rPr>
        <w:t>הכנסה</w:t>
      </w:r>
      <w:r>
        <w:rPr>
          <w:rFonts w:hint="cs"/>
          <w:rtl/>
        </w:rPr>
        <w:t>,</w:t>
      </w:r>
      <w:r>
        <w:rPr>
          <w:rtl/>
        </w:rPr>
        <w:t xml:space="preserve"> </w:t>
      </w:r>
      <w:bookmarkStart w:id="8538" w:name="_ETM_Q23_406290"/>
      <w:bookmarkEnd w:id="8538"/>
      <w:r>
        <w:rPr>
          <w:rtl/>
        </w:rPr>
        <w:t xml:space="preserve">במקום </w:t>
      </w:r>
      <w:bookmarkStart w:id="8539" w:name="_ETM_Q23_406650"/>
      <w:bookmarkEnd w:id="8539"/>
      <w:r>
        <w:rPr>
          <w:rtl/>
        </w:rPr>
        <w:t xml:space="preserve">לרדת </w:t>
      </w:r>
      <w:bookmarkStart w:id="8540" w:name="_ETM_Q23_407599"/>
      <w:bookmarkEnd w:id="8540"/>
      <w:r>
        <w:rPr>
          <w:rtl/>
        </w:rPr>
        <w:t xml:space="preserve">הוא </w:t>
      </w:r>
      <w:bookmarkStart w:id="8541" w:name="_ETM_Q23_407930"/>
      <w:bookmarkEnd w:id="8541"/>
      <w:r>
        <w:rPr>
          <w:rtl/>
        </w:rPr>
        <w:t>עולה</w:t>
      </w:r>
      <w:r>
        <w:rPr>
          <w:rFonts w:hint="cs"/>
          <w:rtl/>
        </w:rPr>
        <w:t>.</w:t>
      </w:r>
      <w:r>
        <w:rPr>
          <w:rtl/>
        </w:rPr>
        <w:t xml:space="preserve"> </w:t>
      </w:r>
      <w:bookmarkStart w:id="8542" w:name="_ETM_Q23_408860"/>
      <w:bookmarkEnd w:id="8542"/>
      <w:r>
        <w:rPr>
          <w:rtl/>
        </w:rPr>
        <w:t xml:space="preserve">ברור </w:t>
      </w:r>
      <w:bookmarkStart w:id="8543" w:name="_ETM_Q23_409250"/>
      <w:bookmarkEnd w:id="8543"/>
      <w:r>
        <w:rPr>
          <w:rtl/>
        </w:rPr>
        <w:t xml:space="preserve">שאנחנו </w:t>
      </w:r>
      <w:bookmarkStart w:id="8544" w:name="_ETM_Q23_409700"/>
      <w:bookmarkEnd w:id="8544"/>
      <w:r>
        <w:rPr>
          <w:rtl/>
        </w:rPr>
        <w:t xml:space="preserve">לא </w:t>
      </w:r>
      <w:bookmarkStart w:id="8545" w:name="_ETM_Q23_409819"/>
      <w:bookmarkEnd w:id="8545"/>
      <w:r>
        <w:rPr>
          <w:rtl/>
        </w:rPr>
        <w:t xml:space="preserve">יכולים </w:t>
      </w:r>
      <w:bookmarkStart w:id="8546" w:name="_ETM_Q23_410330"/>
      <w:bookmarkEnd w:id="8546"/>
      <w:r>
        <w:rPr>
          <w:rtl/>
        </w:rPr>
        <w:t xml:space="preserve">להשלים </w:t>
      </w:r>
      <w:bookmarkStart w:id="8547" w:name="_ETM_Q23_410720"/>
      <w:bookmarkEnd w:id="8547"/>
      <w:r>
        <w:rPr>
          <w:rtl/>
        </w:rPr>
        <w:t xml:space="preserve">עם </w:t>
      </w:r>
      <w:bookmarkStart w:id="8548" w:name="_ETM_Q23_410810"/>
      <w:bookmarkEnd w:id="8548"/>
      <w:r>
        <w:rPr>
          <w:rtl/>
        </w:rPr>
        <w:t xml:space="preserve">המצב </w:t>
      </w:r>
      <w:bookmarkStart w:id="8549" w:name="_ETM_Q23_411200"/>
      <w:bookmarkEnd w:id="8549"/>
      <w:r>
        <w:rPr>
          <w:rtl/>
        </w:rPr>
        <w:t>הזה</w:t>
      </w:r>
      <w:r>
        <w:rPr>
          <w:rFonts w:hint="cs"/>
          <w:rtl/>
        </w:rPr>
        <w:t>.</w:t>
      </w:r>
      <w:r>
        <w:rPr>
          <w:rtl/>
        </w:rPr>
        <w:t xml:space="preserve"> </w:t>
      </w:r>
      <w:bookmarkStart w:id="8550" w:name="_ETM_Q23_413029"/>
      <w:bookmarkEnd w:id="8550"/>
    </w:p>
    <w:p w:rsidR="007215A3" w:rsidRDefault="007215A3" w:rsidP="006F1440">
      <w:pPr>
        <w:rPr>
          <w:rtl/>
        </w:rPr>
      </w:pPr>
      <w:bookmarkStart w:id="8551" w:name="_ETM_Q23_417840"/>
      <w:bookmarkStart w:id="8552" w:name="_ETM_Q23_417977"/>
      <w:bookmarkEnd w:id="8551"/>
      <w:bookmarkEnd w:id="8552"/>
    </w:p>
    <w:p w:rsidR="007215A3" w:rsidRDefault="007215A3" w:rsidP="006F1440">
      <w:pPr>
        <w:rPr>
          <w:rtl/>
        </w:rPr>
      </w:pPr>
      <w:bookmarkStart w:id="8553" w:name="_ETM_Q23_418006"/>
      <w:bookmarkStart w:id="8554" w:name="_ETM_Q23_418111"/>
      <w:bookmarkStart w:id="8555" w:name="_ETM_Q23_415519"/>
      <w:bookmarkEnd w:id="8553"/>
      <w:bookmarkEnd w:id="8554"/>
      <w:bookmarkEnd w:id="8555"/>
      <w:r>
        <w:rPr>
          <w:rtl/>
        </w:rPr>
        <w:t xml:space="preserve">אני </w:t>
      </w:r>
      <w:bookmarkStart w:id="8556" w:name="_ETM_Q23_415819"/>
      <w:bookmarkEnd w:id="8556"/>
      <w:r>
        <w:rPr>
          <w:rFonts w:hint="cs"/>
          <w:rtl/>
        </w:rPr>
        <w:t>א</w:t>
      </w:r>
      <w:r>
        <w:rPr>
          <w:rtl/>
        </w:rPr>
        <w:t xml:space="preserve">תן </w:t>
      </w:r>
      <w:bookmarkStart w:id="8557" w:name="_ETM_Q23_416090"/>
      <w:bookmarkEnd w:id="8557"/>
      <w:r>
        <w:rPr>
          <w:rtl/>
        </w:rPr>
        <w:t xml:space="preserve">פה </w:t>
      </w:r>
      <w:bookmarkStart w:id="8558" w:name="_ETM_Q23_416299"/>
      <w:bookmarkEnd w:id="8558"/>
      <w:r>
        <w:rPr>
          <w:rtl/>
        </w:rPr>
        <w:t xml:space="preserve">ציטוט </w:t>
      </w:r>
      <w:bookmarkStart w:id="8559" w:name="_ETM_Q23_416779"/>
      <w:bookmarkEnd w:id="8559"/>
      <w:r>
        <w:rPr>
          <w:rtl/>
        </w:rPr>
        <w:t>מהדוח</w:t>
      </w:r>
      <w:r>
        <w:rPr>
          <w:rFonts w:hint="cs"/>
          <w:rtl/>
        </w:rPr>
        <w:t>,</w:t>
      </w:r>
      <w:r>
        <w:rPr>
          <w:rtl/>
        </w:rPr>
        <w:t xml:space="preserve"> </w:t>
      </w:r>
      <w:bookmarkStart w:id="8560" w:name="_ETM_Q23_418049"/>
      <w:bookmarkEnd w:id="8560"/>
      <w:r>
        <w:rPr>
          <w:rtl/>
        </w:rPr>
        <w:t xml:space="preserve">ציטוט </w:t>
      </w:r>
      <w:bookmarkStart w:id="8561" w:name="_ETM_Q23_418379"/>
      <w:bookmarkEnd w:id="8561"/>
      <w:r>
        <w:rPr>
          <w:rtl/>
        </w:rPr>
        <w:t xml:space="preserve">של </w:t>
      </w:r>
      <w:bookmarkStart w:id="8562" w:name="_ETM_Q23_418499"/>
      <w:bookmarkEnd w:id="8562"/>
      <w:r>
        <w:rPr>
          <w:rtl/>
        </w:rPr>
        <w:t xml:space="preserve">מבקר </w:t>
      </w:r>
      <w:bookmarkStart w:id="8563" w:name="_ETM_Q23_418889"/>
      <w:bookmarkEnd w:id="8563"/>
      <w:r>
        <w:rPr>
          <w:rtl/>
        </w:rPr>
        <w:t>המדינה</w:t>
      </w:r>
      <w:r>
        <w:rPr>
          <w:rFonts w:hint="cs"/>
          <w:rtl/>
        </w:rPr>
        <w:t>:</w:t>
      </w:r>
      <w:r>
        <w:rPr>
          <w:rtl/>
        </w:rPr>
        <w:t xml:space="preserve"> </w:t>
      </w:r>
      <w:bookmarkStart w:id="8564" w:name="_ETM_Q23_419730"/>
      <w:bookmarkEnd w:id="8564"/>
      <w:r>
        <w:rPr>
          <w:rFonts w:hint="cs"/>
          <w:rtl/>
        </w:rPr>
        <w:t>"</w:t>
      </w:r>
      <w:r>
        <w:rPr>
          <w:rtl/>
        </w:rPr>
        <w:t xml:space="preserve">הזמן </w:t>
      </w:r>
      <w:bookmarkStart w:id="8565" w:name="_ETM_Q23_420120"/>
      <w:bookmarkEnd w:id="8565"/>
      <w:r>
        <w:rPr>
          <w:rtl/>
        </w:rPr>
        <w:t xml:space="preserve">הולך </w:t>
      </w:r>
      <w:bookmarkStart w:id="8566" w:name="_ETM_Q23_420389"/>
      <w:bookmarkEnd w:id="8566"/>
      <w:r>
        <w:rPr>
          <w:rtl/>
        </w:rPr>
        <w:t>ואוזל</w:t>
      </w:r>
      <w:r>
        <w:rPr>
          <w:rFonts w:hint="cs"/>
          <w:rtl/>
        </w:rPr>
        <w:t>.</w:t>
      </w:r>
      <w:r>
        <w:rPr>
          <w:rtl/>
        </w:rPr>
        <w:t xml:space="preserve"> </w:t>
      </w:r>
      <w:bookmarkStart w:id="8567" w:name="_ETM_Q23_421049"/>
      <w:bookmarkEnd w:id="8567"/>
      <w:r>
        <w:rPr>
          <w:rtl/>
        </w:rPr>
        <w:t xml:space="preserve">מספר </w:t>
      </w:r>
      <w:bookmarkStart w:id="8568" w:name="_ETM_Q23_421409"/>
      <w:bookmarkEnd w:id="8568"/>
      <w:r>
        <w:rPr>
          <w:rtl/>
        </w:rPr>
        <w:t xml:space="preserve">הניצולים </w:t>
      </w:r>
      <w:bookmarkStart w:id="8569" w:name="_ETM_Q23_421889"/>
      <w:bookmarkEnd w:id="8569"/>
      <w:r>
        <w:rPr>
          <w:rtl/>
        </w:rPr>
        <w:t xml:space="preserve">החיים </w:t>
      </w:r>
      <w:bookmarkStart w:id="8570" w:name="_ETM_Q23_422339"/>
      <w:bookmarkEnd w:id="8570"/>
      <w:r>
        <w:rPr>
          <w:rtl/>
        </w:rPr>
        <w:t xml:space="preserve">הולך </w:t>
      </w:r>
      <w:bookmarkStart w:id="8571" w:name="_ETM_Q23_422609"/>
      <w:bookmarkEnd w:id="8571"/>
      <w:r>
        <w:rPr>
          <w:rtl/>
        </w:rPr>
        <w:t>ופוחת</w:t>
      </w:r>
      <w:r>
        <w:rPr>
          <w:rFonts w:hint="cs"/>
          <w:rtl/>
        </w:rPr>
        <w:t>,</w:t>
      </w:r>
      <w:r>
        <w:rPr>
          <w:rtl/>
        </w:rPr>
        <w:t xml:space="preserve"> </w:t>
      </w:r>
      <w:bookmarkStart w:id="8572" w:name="_ETM_Q23_423449"/>
      <w:bookmarkEnd w:id="8572"/>
      <w:r>
        <w:rPr>
          <w:rtl/>
        </w:rPr>
        <w:t>ולכ</w:t>
      </w:r>
      <w:r>
        <w:rPr>
          <w:rFonts w:hint="cs"/>
          <w:rtl/>
        </w:rPr>
        <w:t>ן</w:t>
      </w:r>
      <w:r>
        <w:rPr>
          <w:rtl/>
        </w:rPr>
        <w:t xml:space="preserve"> </w:t>
      </w:r>
      <w:bookmarkStart w:id="8573" w:name="_ETM_Q23_423870"/>
      <w:bookmarkEnd w:id="8573"/>
      <w:r>
        <w:rPr>
          <w:rtl/>
        </w:rPr>
        <w:t>גוב</w:t>
      </w:r>
      <w:r>
        <w:rPr>
          <w:rFonts w:hint="cs"/>
          <w:rtl/>
        </w:rPr>
        <w:t>ר</w:t>
      </w:r>
      <w:r>
        <w:rPr>
          <w:rtl/>
        </w:rPr>
        <w:t xml:space="preserve">ת </w:t>
      </w:r>
      <w:bookmarkStart w:id="8574" w:name="_ETM_Q23_424319"/>
      <w:bookmarkEnd w:id="8574"/>
      <w:r>
        <w:rPr>
          <w:rtl/>
        </w:rPr>
        <w:t xml:space="preserve">החשיבות </w:t>
      </w:r>
      <w:bookmarkStart w:id="8575" w:name="_ETM_Q23_424829"/>
      <w:bookmarkEnd w:id="8575"/>
      <w:r>
        <w:rPr>
          <w:rtl/>
        </w:rPr>
        <w:t>ש</w:t>
      </w:r>
      <w:bookmarkStart w:id="8576" w:name="_ETM_Q23_424979"/>
      <w:bookmarkEnd w:id="8576"/>
      <w:r>
        <w:rPr>
          <w:rtl/>
        </w:rPr>
        <w:t xml:space="preserve">הגורמים </w:t>
      </w:r>
      <w:bookmarkStart w:id="8577" w:name="_ETM_Q23_425339"/>
      <w:bookmarkEnd w:id="8577"/>
      <w:r>
        <w:rPr>
          <w:rtl/>
        </w:rPr>
        <w:t xml:space="preserve">הרלוונטיים </w:t>
      </w:r>
      <w:bookmarkStart w:id="8578" w:name="_ETM_Q23_426029"/>
      <w:bookmarkEnd w:id="8578"/>
      <w:r>
        <w:rPr>
          <w:rFonts w:hint="cs"/>
          <w:rtl/>
        </w:rPr>
        <w:t>יבח</w:t>
      </w:r>
      <w:r>
        <w:rPr>
          <w:rtl/>
        </w:rPr>
        <w:t xml:space="preserve">נו </w:t>
      </w:r>
      <w:bookmarkStart w:id="8579" w:name="_ETM_Q23_426569"/>
      <w:bookmarkEnd w:id="8579"/>
      <w:r>
        <w:rPr>
          <w:rtl/>
        </w:rPr>
        <w:t xml:space="preserve">את </w:t>
      </w:r>
      <w:bookmarkStart w:id="8580" w:name="_ETM_Q23_426689"/>
      <w:bookmarkEnd w:id="8580"/>
      <w:r>
        <w:rPr>
          <w:rtl/>
        </w:rPr>
        <w:t xml:space="preserve">הליקויים </w:t>
      </w:r>
      <w:bookmarkStart w:id="8581" w:name="_ETM_Q23_427589"/>
      <w:bookmarkEnd w:id="8581"/>
      <w:r>
        <w:rPr>
          <w:rtl/>
        </w:rPr>
        <w:t xml:space="preserve">ויפעלו </w:t>
      </w:r>
      <w:bookmarkStart w:id="8582" w:name="_ETM_Q23_428069"/>
      <w:bookmarkEnd w:id="8582"/>
      <w:r>
        <w:rPr>
          <w:rtl/>
        </w:rPr>
        <w:t xml:space="preserve">לתיקונם </w:t>
      </w:r>
      <w:bookmarkStart w:id="8583" w:name="_ETM_Q23_428729"/>
      <w:bookmarkEnd w:id="8583"/>
      <w:r>
        <w:rPr>
          <w:rtl/>
        </w:rPr>
        <w:t xml:space="preserve">לצורך </w:t>
      </w:r>
      <w:bookmarkStart w:id="8584" w:name="_ETM_Q23_429150"/>
      <w:bookmarkEnd w:id="8584"/>
      <w:r>
        <w:rPr>
          <w:rFonts w:hint="cs"/>
          <w:rtl/>
        </w:rPr>
        <w:t xml:space="preserve">טיוב </w:t>
      </w:r>
      <w:bookmarkStart w:id="8585" w:name="_ETM_Q23_429510"/>
      <w:bookmarkEnd w:id="8585"/>
      <w:r>
        <w:rPr>
          <w:rtl/>
        </w:rPr>
        <w:t xml:space="preserve">הטיפול </w:t>
      </w:r>
      <w:bookmarkStart w:id="8586" w:name="_ETM_Q23_429870"/>
      <w:bookmarkEnd w:id="8586"/>
      <w:r>
        <w:rPr>
          <w:rtl/>
        </w:rPr>
        <w:t xml:space="preserve">בניצולי </w:t>
      </w:r>
      <w:bookmarkStart w:id="8587" w:name="_ETM_Q23_430349"/>
      <w:bookmarkEnd w:id="8587"/>
      <w:r>
        <w:rPr>
          <w:rFonts w:hint="cs"/>
          <w:rtl/>
        </w:rPr>
        <w:t>ה</w:t>
      </w:r>
      <w:r>
        <w:rPr>
          <w:rtl/>
        </w:rPr>
        <w:t>שואה</w:t>
      </w:r>
      <w:r>
        <w:rPr>
          <w:rFonts w:hint="cs"/>
          <w:rtl/>
        </w:rPr>
        <w:t>,</w:t>
      </w:r>
      <w:r>
        <w:rPr>
          <w:rtl/>
        </w:rPr>
        <w:t xml:space="preserve"> </w:t>
      </w:r>
      <w:bookmarkStart w:id="8588" w:name="_ETM_Q23_431069"/>
      <w:bookmarkEnd w:id="8588"/>
      <w:r>
        <w:rPr>
          <w:rtl/>
        </w:rPr>
        <w:t xml:space="preserve">נפגעי </w:t>
      </w:r>
      <w:bookmarkStart w:id="8589" w:name="_ETM_Q23_431609"/>
      <w:bookmarkEnd w:id="8589"/>
      <w:r>
        <w:rPr>
          <w:rtl/>
        </w:rPr>
        <w:t xml:space="preserve">התנכלויות </w:t>
      </w:r>
      <w:bookmarkStart w:id="8590" w:name="_ETM_Q23_432180"/>
      <w:bookmarkEnd w:id="8590"/>
      <w:r>
        <w:rPr>
          <w:rtl/>
        </w:rPr>
        <w:t xml:space="preserve">ונכי </w:t>
      </w:r>
      <w:bookmarkStart w:id="8591" w:name="_ETM_Q23_432510"/>
      <w:bookmarkStart w:id="8592" w:name="_ETM_Q23_433019"/>
      <w:bookmarkEnd w:id="8591"/>
      <w:bookmarkEnd w:id="8592"/>
      <w:r>
        <w:rPr>
          <w:rFonts w:hint="cs"/>
          <w:rtl/>
        </w:rPr>
        <w:t>ה</w:t>
      </w:r>
      <w:r>
        <w:rPr>
          <w:rtl/>
        </w:rPr>
        <w:t xml:space="preserve">מלחמה </w:t>
      </w:r>
      <w:bookmarkStart w:id="8593" w:name="_ETM_Q23_433920"/>
      <w:bookmarkEnd w:id="8593"/>
      <w:r>
        <w:rPr>
          <w:rtl/>
        </w:rPr>
        <w:t xml:space="preserve">בנאצים </w:t>
      </w:r>
      <w:bookmarkStart w:id="8594" w:name="_ETM_Q23_434820"/>
      <w:bookmarkEnd w:id="8594"/>
      <w:r>
        <w:rPr>
          <w:rtl/>
        </w:rPr>
        <w:t xml:space="preserve">ומיצוי </w:t>
      </w:r>
      <w:bookmarkStart w:id="8595" w:name="_ETM_Q23_435270"/>
      <w:bookmarkEnd w:id="8595"/>
      <w:r>
        <w:rPr>
          <w:rtl/>
        </w:rPr>
        <w:t>זכויותיהם</w:t>
      </w:r>
      <w:r>
        <w:rPr>
          <w:rFonts w:hint="cs"/>
          <w:rtl/>
        </w:rPr>
        <w:t>.</w:t>
      </w:r>
      <w:r>
        <w:rPr>
          <w:rtl/>
        </w:rPr>
        <w:t xml:space="preserve"> </w:t>
      </w:r>
      <w:bookmarkStart w:id="8596" w:name="_ETM_Q23_437200"/>
      <w:bookmarkEnd w:id="8596"/>
      <w:r>
        <w:rPr>
          <w:rtl/>
        </w:rPr>
        <w:t xml:space="preserve">דור </w:t>
      </w:r>
      <w:bookmarkStart w:id="8597" w:name="_ETM_Q23_438160"/>
      <w:bookmarkEnd w:id="8597"/>
      <w:r>
        <w:rPr>
          <w:rtl/>
        </w:rPr>
        <w:t xml:space="preserve">העדות </w:t>
      </w:r>
      <w:bookmarkStart w:id="8598" w:name="_ETM_Q23_439080"/>
      <w:bookmarkEnd w:id="8598"/>
      <w:r>
        <w:rPr>
          <w:rtl/>
        </w:rPr>
        <w:t xml:space="preserve">זכאי </w:t>
      </w:r>
      <w:bookmarkStart w:id="8599" w:name="_ETM_Q23_439949"/>
      <w:bookmarkEnd w:id="8599"/>
      <w:r>
        <w:rPr>
          <w:rtl/>
        </w:rPr>
        <w:t xml:space="preserve">לחיות </w:t>
      </w:r>
      <w:bookmarkStart w:id="8600" w:name="_ETM_Q23_440699"/>
      <w:bookmarkEnd w:id="8600"/>
      <w:r>
        <w:rPr>
          <w:rtl/>
        </w:rPr>
        <w:t xml:space="preserve">את </w:t>
      </w:r>
      <w:bookmarkStart w:id="8601" w:name="_ETM_Q23_440849"/>
      <w:bookmarkEnd w:id="8601"/>
      <w:r>
        <w:rPr>
          <w:rtl/>
        </w:rPr>
        <w:t xml:space="preserve">שארית </w:t>
      </w:r>
      <w:bookmarkStart w:id="8602" w:name="_ETM_Q23_441360"/>
      <w:bookmarkEnd w:id="8602"/>
      <w:r>
        <w:rPr>
          <w:rtl/>
        </w:rPr>
        <w:t xml:space="preserve">חייו </w:t>
      </w:r>
      <w:bookmarkStart w:id="8603" w:name="_ETM_Q23_442290"/>
      <w:bookmarkEnd w:id="8603"/>
      <w:r>
        <w:rPr>
          <w:rtl/>
        </w:rPr>
        <w:t xml:space="preserve">בכבוד </w:t>
      </w:r>
      <w:bookmarkStart w:id="8604" w:name="_ETM_Q23_443670"/>
      <w:bookmarkEnd w:id="8604"/>
      <w:r>
        <w:rPr>
          <w:rtl/>
        </w:rPr>
        <w:t xml:space="preserve">ולקבל </w:t>
      </w:r>
      <w:bookmarkStart w:id="8605" w:name="_ETM_Q23_444360"/>
      <w:bookmarkEnd w:id="8605"/>
      <w:r>
        <w:rPr>
          <w:rtl/>
        </w:rPr>
        <w:t xml:space="preserve">את </w:t>
      </w:r>
      <w:bookmarkStart w:id="8606" w:name="_ETM_Q23_444510"/>
      <w:bookmarkEnd w:id="8606"/>
      <w:r>
        <w:rPr>
          <w:rtl/>
        </w:rPr>
        <w:t xml:space="preserve">ההכרה </w:t>
      </w:r>
      <w:bookmarkStart w:id="8607" w:name="_ETM_Q23_445350"/>
      <w:bookmarkEnd w:id="8607"/>
      <w:r>
        <w:rPr>
          <w:rtl/>
        </w:rPr>
        <w:t xml:space="preserve">שהוא </w:t>
      </w:r>
      <w:bookmarkStart w:id="8608" w:name="_ETM_Q23_445650"/>
      <w:bookmarkEnd w:id="8608"/>
      <w:r>
        <w:rPr>
          <w:rtl/>
        </w:rPr>
        <w:t>ראוי</w:t>
      </w:r>
      <w:r>
        <w:rPr>
          <w:rFonts w:hint="cs"/>
          <w:rtl/>
        </w:rPr>
        <w:t xml:space="preserve"> לה".</w:t>
      </w:r>
      <w:r>
        <w:rPr>
          <w:rtl/>
        </w:rPr>
        <w:t xml:space="preserve"> </w:t>
      </w:r>
      <w:bookmarkStart w:id="8609" w:name="_ETM_Q23_445980"/>
      <w:bookmarkEnd w:id="8609"/>
    </w:p>
    <w:p w:rsidR="007215A3" w:rsidRDefault="007215A3" w:rsidP="006F1440">
      <w:pPr>
        <w:rPr>
          <w:rtl/>
        </w:rPr>
      </w:pPr>
      <w:bookmarkStart w:id="8610" w:name="_ETM_Q23_444380"/>
      <w:bookmarkStart w:id="8611" w:name="_ETM_Q23_444428"/>
      <w:bookmarkEnd w:id="8610"/>
      <w:bookmarkEnd w:id="8611"/>
    </w:p>
    <w:p w:rsidR="007215A3" w:rsidRDefault="007215A3" w:rsidP="00EC3EFC">
      <w:pPr>
        <w:rPr>
          <w:rtl/>
        </w:rPr>
      </w:pPr>
      <w:bookmarkStart w:id="8612" w:name="_ETM_Q23_444525"/>
      <w:bookmarkStart w:id="8613" w:name="_ETM_Q23_444581"/>
      <w:bookmarkEnd w:id="8612"/>
      <w:bookmarkEnd w:id="8613"/>
      <w:r>
        <w:rPr>
          <w:rtl/>
        </w:rPr>
        <w:t>רבותיי</w:t>
      </w:r>
      <w:r>
        <w:rPr>
          <w:rFonts w:hint="cs"/>
          <w:rtl/>
        </w:rPr>
        <w:t>,</w:t>
      </w:r>
      <w:r>
        <w:rPr>
          <w:rtl/>
        </w:rPr>
        <w:t xml:space="preserve"> </w:t>
      </w:r>
      <w:bookmarkStart w:id="8614" w:name="_ETM_Q23_447790"/>
      <w:bookmarkEnd w:id="8614"/>
      <w:r>
        <w:rPr>
          <w:rtl/>
        </w:rPr>
        <w:t xml:space="preserve">כל </w:t>
      </w:r>
      <w:bookmarkStart w:id="8615" w:name="_ETM_Q23_447970"/>
      <w:bookmarkEnd w:id="8615"/>
      <w:r>
        <w:rPr>
          <w:rtl/>
        </w:rPr>
        <w:t xml:space="preserve">מילה </w:t>
      </w:r>
      <w:bookmarkStart w:id="8616" w:name="_ETM_Q23_448210"/>
      <w:bookmarkEnd w:id="8616"/>
      <w:r>
        <w:rPr>
          <w:rtl/>
        </w:rPr>
        <w:t xml:space="preserve">נוספת </w:t>
      </w:r>
      <w:bookmarkStart w:id="8617" w:name="_ETM_Q23_449210"/>
      <w:bookmarkEnd w:id="8617"/>
      <w:r>
        <w:rPr>
          <w:rtl/>
        </w:rPr>
        <w:t>מיותרת</w:t>
      </w:r>
      <w:r>
        <w:rPr>
          <w:rFonts w:hint="cs"/>
          <w:rtl/>
        </w:rPr>
        <w:t xml:space="preserve">. </w:t>
      </w:r>
      <w:bookmarkStart w:id="8618" w:name="_ETM_Q23_449900"/>
      <w:bookmarkEnd w:id="8618"/>
      <w:r>
        <w:rPr>
          <w:rtl/>
        </w:rPr>
        <w:t xml:space="preserve">גברתי </w:t>
      </w:r>
      <w:bookmarkStart w:id="8619" w:name="_ETM_Q23_450169"/>
      <w:bookmarkEnd w:id="8619"/>
      <w:r>
        <w:rPr>
          <w:rtl/>
        </w:rPr>
        <w:t>השרה</w:t>
      </w:r>
      <w:r>
        <w:rPr>
          <w:rFonts w:hint="cs"/>
          <w:rtl/>
        </w:rPr>
        <w:t>,</w:t>
      </w:r>
      <w:r>
        <w:rPr>
          <w:rtl/>
        </w:rPr>
        <w:t xml:space="preserve"> </w:t>
      </w:r>
      <w:bookmarkStart w:id="8620" w:name="_ETM_Q23_451009"/>
      <w:bookmarkEnd w:id="8620"/>
      <w:r>
        <w:rPr>
          <w:rtl/>
        </w:rPr>
        <w:t xml:space="preserve">תודה </w:t>
      </w:r>
      <w:bookmarkStart w:id="8621" w:name="_ETM_Q23_451310"/>
      <w:bookmarkEnd w:id="8621"/>
      <w:r>
        <w:rPr>
          <w:rtl/>
        </w:rPr>
        <w:t>שהגעת</w:t>
      </w:r>
      <w:r>
        <w:rPr>
          <w:rFonts w:hint="cs"/>
          <w:rtl/>
        </w:rPr>
        <w:t>,</w:t>
      </w:r>
      <w:r>
        <w:rPr>
          <w:rtl/>
        </w:rPr>
        <w:t xml:space="preserve"> </w:t>
      </w:r>
      <w:bookmarkStart w:id="8622" w:name="_ETM_Q23_451789"/>
      <w:bookmarkEnd w:id="8622"/>
      <w:r>
        <w:rPr>
          <w:rtl/>
        </w:rPr>
        <w:t xml:space="preserve">זה </w:t>
      </w:r>
      <w:bookmarkStart w:id="8623" w:name="_ETM_Q23_451879"/>
      <w:bookmarkStart w:id="8624" w:name="_ETM_Q23_452240"/>
      <w:bookmarkEnd w:id="8623"/>
      <w:bookmarkEnd w:id="8624"/>
      <w:r>
        <w:rPr>
          <w:rtl/>
        </w:rPr>
        <w:t xml:space="preserve">חשוב </w:t>
      </w:r>
      <w:bookmarkStart w:id="8625" w:name="_ETM_Q23_452569"/>
      <w:bookmarkEnd w:id="8625"/>
      <w:r>
        <w:rPr>
          <w:rFonts w:hint="cs"/>
          <w:rtl/>
        </w:rPr>
        <w:t>מאוד</w:t>
      </w:r>
      <w:r>
        <w:rPr>
          <w:rtl/>
        </w:rPr>
        <w:t xml:space="preserve"> שאת </w:t>
      </w:r>
      <w:bookmarkStart w:id="8626" w:name="_ETM_Q23_452779"/>
      <w:bookmarkEnd w:id="8626"/>
      <w:r>
        <w:rPr>
          <w:rtl/>
        </w:rPr>
        <w:t xml:space="preserve">נמצאת </w:t>
      </w:r>
      <w:bookmarkStart w:id="8627" w:name="_ETM_Q23_453169"/>
      <w:bookmarkEnd w:id="8627"/>
      <w:r>
        <w:rPr>
          <w:rtl/>
        </w:rPr>
        <w:t>פה</w:t>
      </w:r>
      <w:r>
        <w:rPr>
          <w:rFonts w:hint="cs"/>
          <w:rtl/>
        </w:rPr>
        <w:t>.</w:t>
      </w:r>
      <w:r>
        <w:rPr>
          <w:rtl/>
        </w:rPr>
        <w:t xml:space="preserve"> </w:t>
      </w:r>
      <w:bookmarkStart w:id="8628" w:name="_ETM_Q23_454440"/>
      <w:bookmarkEnd w:id="8628"/>
      <w:r>
        <w:rPr>
          <w:rtl/>
        </w:rPr>
        <w:t xml:space="preserve">מצד </w:t>
      </w:r>
      <w:bookmarkStart w:id="8629" w:name="_ETM_Q23_454800"/>
      <w:bookmarkEnd w:id="8629"/>
      <w:r>
        <w:rPr>
          <w:rFonts w:hint="cs"/>
          <w:rtl/>
        </w:rPr>
        <w:t>אחד,</w:t>
      </w:r>
      <w:r>
        <w:rPr>
          <w:rtl/>
        </w:rPr>
        <w:t xml:space="preserve"> </w:t>
      </w:r>
      <w:bookmarkStart w:id="8630" w:name="_ETM_Q23_455400"/>
      <w:bookmarkEnd w:id="8630"/>
      <w:r>
        <w:rPr>
          <w:rtl/>
        </w:rPr>
        <w:t xml:space="preserve">אני </w:t>
      </w:r>
      <w:bookmarkStart w:id="8631" w:name="_ETM_Q23_455610"/>
      <w:bookmarkEnd w:id="8631"/>
      <w:r>
        <w:rPr>
          <w:rtl/>
        </w:rPr>
        <w:t xml:space="preserve">שמחה </w:t>
      </w:r>
      <w:bookmarkStart w:id="8632" w:name="_ETM_Q23_456180"/>
      <w:bookmarkEnd w:id="8632"/>
      <w:r>
        <w:rPr>
          <w:rtl/>
        </w:rPr>
        <w:t xml:space="preserve">על </w:t>
      </w:r>
      <w:bookmarkStart w:id="8633" w:name="_ETM_Q23_456330"/>
      <w:bookmarkEnd w:id="8633"/>
      <w:r>
        <w:rPr>
          <w:rtl/>
        </w:rPr>
        <w:t>ה</w:t>
      </w:r>
      <w:r>
        <w:rPr>
          <w:rFonts w:hint="cs"/>
          <w:rtl/>
        </w:rPr>
        <w:t>י</w:t>
      </w:r>
      <w:r>
        <w:rPr>
          <w:rtl/>
        </w:rPr>
        <w:t xml:space="preserve">שג </w:t>
      </w:r>
      <w:bookmarkStart w:id="8634" w:name="_ETM_Q23_456660"/>
      <w:bookmarkEnd w:id="8634"/>
      <w:r>
        <w:rPr>
          <w:rtl/>
        </w:rPr>
        <w:t xml:space="preserve">מרשים </w:t>
      </w:r>
      <w:bookmarkStart w:id="8635" w:name="_ETM_Q23_457170"/>
      <w:bookmarkEnd w:id="8635"/>
      <w:r w:rsidR="00D06262">
        <w:rPr>
          <w:rFonts w:hint="cs"/>
          <w:rtl/>
        </w:rPr>
        <w:t>–</w:t>
      </w:r>
      <w:r>
        <w:rPr>
          <w:rFonts w:hint="cs"/>
          <w:rtl/>
        </w:rPr>
        <w:t xml:space="preserve"> והשרה </w:t>
      </w:r>
      <w:r w:rsidR="00EC3EFC">
        <w:rPr>
          <w:rtl/>
        </w:rPr>
        <w:t xml:space="preserve">נמצאת </w:t>
      </w:r>
      <w:r>
        <w:rPr>
          <w:rFonts w:hint="cs"/>
          <w:rtl/>
        </w:rPr>
        <w:t>כאן</w:t>
      </w:r>
      <w:bookmarkStart w:id="8636" w:name="_ETM_Q23_458850"/>
      <w:bookmarkEnd w:id="8636"/>
      <w:r w:rsidR="00EC3EFC">
        <w:rPr>
          <w:rFonts w:hint="cs"/>
          <w:rtl/>
        </w:rPr>
        <w:t xml:space="preserve"> </w:t>
      </w:r>
      <w:r w:rsidR="00D06262">
        <w:rPr>
          <w:rFonts w:hint="cs"/>
          <w:rtl/>
        </w:rPr>
        <w:t>–</w:t>
      </w:r>
      <w:r>
        <w:rPr>
          <w:rFonts w:hint="cs"/>
          <w:rtl/>
        </w:rPr>
        <w:t xml:space="preserve"> </w:t>
      </w:r>
      <w:r>
        <w:rPr>
          <w:rtl/>
        </w:rPr>
        <w:t xml:space="preserve">על </w:t>
      </w:r>
      <w:bookmarkStart w:id="8637" w:name="_ETM_Q23_459120"/>
      <w:bookmarkEnd w:id="8637"/>
      <w:r>
        <w:rPr>
          <w:rFonts w:hint="cs"/>
          <w:rtl/>
        </w:rPr>
        <w:t>ה</w:t>
      </w:r>
      <w:r>
        <w:rPr>
          <w:rtl/>
        </w:rPr>
        <w:t xml:space="preserve">הסכם </w:t>
      </w:r>
      <w:bookmarkStart w:id="8638" w:name="_ETM_Q23_459540"/>
      <w:bookmarkEnd w:id="8638"/>
      <w:r>
        <w:rPr>
          <w:rtl/>
        </w:rPr>
        <w:t xml:space="preserve">עם </w:t>
      </w:r>
      <w:bookmarkStart w:id="8639" w:name="_ETM_Q23_459630"/>
      <w:bookmarkEnd w:id="8639"/>
      <w:r>
        <w:rPr>
          <w:rtl/>
        </w:rPr>
        <w:t>גרמניה</w:t>
      </w:r>
      <w:r>
        <w:rPr>
          <w:rFonts w:hint="cs"/>
          <w:rtl/>
        </w:rPr>
        <w:t>,</w:t>
      </w:r>
      <w:r>
        <w:rPr>
          <w:rtl/>
        </w:rPr>
        <w:t xml:space="preserve"> </w:t>
      </w:r>
      <w:bookmarkStart w:id="8640" w:name="_ETM_Q23_460560"/>
      <w:bookmarkEnd w:id="8640"/>
      <w:r>
        <w:rPr>
          <w:rtl/>
        </w:rPr>
        <w:t xml:space="preserve">שבעצם </w:t>
      </w:r>
      <w:bookmarkStart w:id="8641" w:name="_ETM_Q23_460980"/>
      <w:bookmarkEnd w:id="8641"/>
      <w:r>
        <w:rPr>
          <w:rtl/>
        </w:rPr>
        <w:t xml:space="preserve">נותנת </w:t>
      </w:r>
      <w:bookmarkStart w:id="8642" w:name="_ETM_Q23_461339"/>
      <w:bookmarkEnd w:id="8642"/>
      <w:r>
        <w:rPr>
          <w:rtl/>
        </w:rPr>
        <w:t xml:space="preserve">לאנשים </w:t>
      </w:r>
      <w:bookmarkStart w:id="8643" w:name="_ETM_Q23_461850"/>
      <w:bookmarkEnd w:id="8643"/>
      <w:r>
        <w:rPr>
          <w:rtl/>
        </w:rPr>
        <w:t xml:space="preserve">האלה </w:t>
      </w:r>
      <w:bookmarkStart w:id="8644" w:name="_ETM_Q23_462060"/>
      <w:bookmarkEnd w:id="8644"/>
      <w:r>
        <w:rPr>
          <w:rtl/>
        </w:rPr>
        <w:t xml:space="preserve">תשלום </w:t>
      </w:r>
      <w:bookmarkStart w:id="8645" w:name="_ETM_Q23_463350"/>
      <w:bookmarkEnd w:id="8645"/>
      <w:r>
        <w:rPr>
          <w:rtl/>
        </w:rPr>
        <w:t>1</w:t>
      </w:r>
      <w:r>
        <w:rPr>
          <w:rFonts w:hint="cs"/>
          <w:rtl/>
        </w:rPr>
        <w:t>,</w:t>
      </w:r>
      <w:r>
        <w:rPr>
          <w:rtl/>
        </w:rPr>
        <w:t xml:space="preserve">200 </w:t>
      </w:r>
      <w:bookmarkStart w:id="8646" w:name="_ETM_Q23_464040"/>
      <w:bookmarkEnd w:id="8646"/>
      <w:r>
        <w:rPr>
          <w:rtl/>
        </w:rPr>
        <w:t xml:space="preserve">יורו </w:t>
      </w:r>
      <w:bookmarkStart w:id="8647" w:name="_ETM_Q23_464370"/>
      <w:bookmarkEnd w:id="8647"/>
      <w:r>
        <w:rPr>
          <w:rtl/>
        </w:rPr>
        <w:t xml:space="preserve">בשנה </w:t>
      </w:r>
      <w:bookmarkStart w:id="8648" w:name="_ETM_Q23_465210"/>
      <w:bookmarkEnd w:id="8648"/>
      <w:r>
        <w:rPr>
          <w:rtl/>
        </w:rPr>
        <w:t xml:space="preserve">במהלך </w:t>
      </w:r>
      <w:bookmarkStart w:id="8649" w:name="_ETM_Q23_465660"/>
      <w:bookmarkEnd w:id="8649"/>
      <w:r>
        <w:rPr>
          <w:rtl/>
        </w:rPr>
        <w:t xml:space="preserve">השנתיים </w:t>
      </w:r>
      <w:bookmarkStart w:id="8650" w:name="_ETM_Q23_466230"/>
      <w:bookmarkEnd w:id="8650"/>
      <w:r>
        <w:rPr>
          <w:rtl/>
        </w:rPr>
        <w:t>הקרובות</w:t>
      </w:r>
      <w:r>
        <w:rPr>
          <w:rFonts w:hint="cs"/>
          <w:rtl/>
        </w:rPr>
        <w:t>.</w:t>
      </w:r>
      <w:r>
        <w:rPr>
          <w:rtl/>
        </w:rPr>
        <w:t xml:space="preserve"> </w:t>
      </w:r>
      <w:bookmarkStart w:id="8651" w:name="_ETM_Q23_467669"/>
      <w:bookmarkEnd w:id="8651"/>
      <w:r>
        <w:rPr>
          <w:rtl/>
        </w:rPr>
        <w:t xml:space="preserve">אני </w:t>
      </w:r>
      <w:bookmarkStart w:id="8652" w:name="_ETM_Q23_467970"/>
      <w:bookmarkEnd w:id="8652"/>
      <w:r>
        <w:rPr>
          <w:rtl/>
        </w:rPr>
        <w:t xml:space="preserve">שואלת </w:t>
      </w:r>
      <w:bookmarkStart w:id="8653" w:name="_ETM_Q23_468449"/>
      <w:bookmarkEnd w:id="8653"/>
      <w:r>
        <w:rPr>
          <w:rtl/>
        </w:rPr>
        <w:t xml:space="preserve">איפה </w:t>
      </w:r>
      <w:bookmarkStart w:id="8654" w:name="_ETM_Q23_468690"/>
      <w:bookmarkEnd w:id="8654"/>
      <w:r>
        <w:rPr>
          <w:rtl/>
        </w:rPr>
        <w:t xml:space="preserve">מדינת </w:t>
      </w:r>
      <w:bookmarkStart w:id="8655" w:name="_ETM_Q23_469110"/>
      <w:bookmarkEnd w:id="8655"/>
      <w:r>
        <w:rPr>
          <w:rtl/>
        </w:rPr>
        <w:t>ישראל</w:t>
      </w:r>
      <w:r w:rsidR="00EC3EFC">
        <w:rPr>
          <w:rFonts w:hint="cs"/>
          <w:rtl/>
        </w:rPr>
        <w:t>.</w:t>
      </w:r>
      <w:r>
        <w:rPr>
          <w:rtl/>
        </w:rPr>
        <w:t xml:space="preserve"> </w:t>
      </w:r>
      <w:bookmarkStart w:id="8656" w:name="_ETM_Q23_470600"/>
      <w:bookmarkEnd w:id="8656"/>
      <w:r>
        <w:rPr>
          <w:rtl/>
        </w:rPr>
        <w:t xml:space="preserve">אני </w:t>
      </w:r>
      <w:bookmarkStart w:id="8657" w:name="_ETM_Q23_470839"/>
      <w:bookmarkEnd w:id="8657"/>
      <w:r>
        <w:rPr>
          <w:rtl/>
        </w:rPr>
        <w:t xml:space="preserve">פונה </w:t>
      </w:r>
      <w:bookmarkStart w:id="8658" w:name="_ETM_Q23_471110"/>
      <w:bookmarkEnd w:id="8658"/>
      <w:r>
        <w:rPr>
          <w:rtl/>
        </w:rPr>
        <w:t xml:space="preserve">לשר </w:t>
      </w:r>
      <w:bookmarkStart w:id="8659" w:name="_ETM_Q23_471440"/>
      <w:bookmarkEnd w:id="8659"/>
      <w:r>
        <w:rPr>
          <w:rtl/>
        </w:rPr>
        <w:t>האוצר</w:t>
      </w:r>
      <w:r>
        <w:rPr>
          <w:rFonts w:hint="cs"/>
          <w:rtl/>
        </w:rPr>
        <w:t>,</w:t>
      </w:r>
      <w:r>
        <w:rPr>
          <w:rtl/>
        </w:rPr>
        <w:t xml:space="preserve"> </w:t>
      </w:r>
      <w:bookmarkStart w:id="8660" w:name="_ETM_Q23_471860"/>
      <w:bookmarkEnd w:id="8660"/>
      <w:r>
        <w:rPr>
          <w:rtl/>
        </w:rPr>
        <w:t xml:space="preserve">למשרד </w:t>
      </w:r>
      <w:bookmarkStart w:id="8661" w:name="_ETM_Q23_472370"/>
      <w:bookmarkEnd w:id="8661"/>
      <w:r>
        <w:rPr>
          <w:rtl/>
        </w:rPr>
        <w:t>האוצר</w:t>
      </w:r>
      <w:r>
        <w:rPr>
          <w:rFonts w:hint="cs"/>
          <w:rtl/>
        </w:rPr>
        <w:t>,</w:t>
      </w:r>
      <w:r>
        <w:rPr>
          <w:rtl/>
        </w:rPr>
        <w:t xml:space="preserve"> </w:t>
      </w:r>
      <w:bookmarkStart w:id="8662" w:name="_ETM_Q23_472760"/>
      <w:bookmarkEnd w:id="8662"/>
      <w:r>
        <w:rPr>
          <w:rtl/>
        </w:rPr>
        <w:t>ו</w:t>
      </w:r>
      <w:bookmarkStart w:id="8663" w:name="_ETM_Q23_472940"/>
      <w:bookmarkEnd w:id="8663"/>
      <w:r>
        <w:rPr>
          <w:rtl/>
        </w:rPr>
        <w:t>אומרת</w:t>
      </w:r>
      <w:r>
        <w:rPr>
          <w:rFonts w:hint="cs"/>
          <w:rtl/>
        </w:rPr>
        <w:t>:</w:t>
      </w:r>
      <w:r>
        <w:rPr>
          <w:rtl/>
        </w:rPr>
        <w:t xml:space="preserve"> </w:t>
      </w:r>
      <w:bookmarkStart w:id="8664" w:name="_ETM_Q23_473680"/>
      <w:bookmarkEnd w:id="8664"/>
      <w:r>
        <w:rPr>
          <w:rtl/>
        </w:rPr>
        <w:t xml:space="preserve">יש </w:t>
      </w:r>
      <w:bookmarkStart w:id="8665" w:name="_ETM_Q23_474039"/>
      <w:bookmarkEnd w:id="8665"/>
      <w:r>
        <w:rPr>
          <w:rtl/>
        </w:rPr>
        <w:t xml:space="preserve">כיום </w:t>
      </w:r>
      <w:bookmarkStart w:id="8666" w:name="_ETM_Q23_474849"/>
      <w:bookmarkEnd w:id="8666"/>
      <w:r>
        <w:rPr>
          <w:rtl/>
        </w:rPr>
        <w:t xml:space="preserve">סוג </w:t>
      </w:r>
      <w:bookmarkStart w:id="8667" w:name="_ETM_Q23_475180"/>
      <w:bookmarkEnd w:id="8667"/>
      <w:r>
        <w:rPr>
          <w:rtl/>
        </w:rPr>
        <w:t xml:space="preserve">של </w:t>
      </w:r>
      <w:bookmarkStart w:id="8668" w:name="_ETM_Q23_475419"/>
      <w:bookmarkEnd w:id="8668"/>
      <w:r>
        <w:rPr>
          <w:rtl/>
        </w:rPr>
        <w:t xml:space="preserve">עזרה </w:t>
      </w:r>
      <w:bookmarkStart w:id="8669" w:name="_ETM_Q23_475779"/>
      <w:bookmarkEnd w:id="8669"/>
      <w:r>
        <w:rPr>
          <w:rtl/>
        </w:rPr>
        <w:t xml:space="preserve">לאנשים </w:t>
      </w:r>
      <w:bookmarkStart w:id="8670" w:name="_ETM_Q23_476229"/>
      <w:bookmarkEnd w:id="8670"/>
      <w:r>
        <w:rPr>
          <w:rtl/>
        </w:rPr>
        <w:t xml:space="preserve">האלה </w:t>
      </w:r>
      <w:bookmarkStart w:id="8671" w:name="_ETM_Q23_476409"/>
      <w:bookmarkEnd w:id="8671"/>
      <w:r>
        <w:rPr>
          <w:rtl/>
        </w:rPr>
        <w:t xml:space="preserve">מצד </w:t>
      </w:r>
      <w:bookmarkStart w:id="8672" w:name="_ETM_Q23_476710"/>
      <w:bookmarkEnd w:id="8672"/>
      <w:r>
        <w:rPr>
          <w:rtl/>
        </w:rPr>
        <w:t>גרמני</w:t>
      </w:r>
      <w:r>
        <w:rPr>
          <w:rFonts w:hint="cs"/>
          <w:rtl/>
        </w:rPr>
        <w:t>ה.</w:t>
      </w:r>
      <w:r>
        <w:rPr>
          <w:rtl/>
        </w:rPr>
        <w:t xml:space="preserve"> </w:t>
      </w:r>
      <w:bookmarkStart w:id="8673" w:name="_ETM_Q23_477960"/>
      <w:bookmarkEnd w:id="8673"/>
      <w:r>
        <w:rPr>
          <w:rtl/>
        </w:rPr>
        <w:t xml:space="preserve">בואו </w:t>
      </w:r>
      <w:bookmarkStart w:id="8674" w:name="_ETM_Q23_478440"/>
      <w:bookmarkEnd w:id="8674"/>
      <w:r w:rsidR="00EC3EFC">
        <w:rPr>
          <w:rFonts w:hint="cs"/>
          <w:rtl/>
        </w:rPr>
        <w:t xml:space="preserve">גם </w:t>
      </w:r>
      <w:r>
        <w:rPr>
          <w:rtl/>
        </w:rPr>
        <w:t>אנחנו</w:t>
      </w:r>
      <w:r>
        <w:rPr>
          <w:rFonts w:hint="cs"/>
          <w:rtl/>
        </w:rPr>
        <w:t>,</w:t>
      </w:r>
      <w:r>
        <w:rPr>
          <w:rtl/>
        </w:rPr>
        <w:t xml:space="preserve"> </w:t>
      </w:r>
      <w:bookmarkStart w:id="8675" w:name="_ETM_Q23_478920"/>
      <w:bookmarkEnd w:id="8675"/>
      <w:r>
        <w:rPr>
          <w:rtl/>
        </w:rPr>
        <w:t>כמדינה</w:t>
      </w:r>
      <w:r>
        <w:rPr>
          <w:rFonts w:hint="cs"/>
          <w:rtl/>
        </w:rPr>
        <w:t>,</w:t>
      </w:r>
      <w:r>
        <w:rPr>
          <w:rtl/>
        </w:rPr>
        <w:t xml:space="preserve"> </w:t>
      </w:r>
      <w:bookmarkStart w:id="8676" w:name="_ETM_Q23_480060"/>
      <w:bookmarkEnd w:id="8676"/>
      <w:r>
        <w:rPr>
          <w:rtl/>
        </w:rPr>
        <w:t xml:space="preserve">נכניס </w:t>
      </w:r>
      <w:bookmarkStart w:id="8677" w:name="_ETM_Q23_480510"/>
      <w:bookmarkEnd w:id="8677"/>
      <w:r>
        <w:rPr>
          <w:rtl/>
        </w:rPr>
        <w:t xml:space="preserve">את </w:t>
      </w:r>
      <w:bookmarkStart w:id="8678" w:name="_ETM_Q23_480660"/>
      <w:bookmarkEnd w:id="8678"/>
      <w:proofErr w:type="spellStart"/>
      <w:r>
        <w:rPr>
          <w:rtl/>
        </w:rPr>
        <w:t>המצ'ינג</w:t>
      </w:r>
      <w:proofErr w:type="spellEnd"/>
      <w:r>
        <w:rPr>
          <w:rtl/>
        </w:rPr>
        <w:t xml:space="preserve"> </w:t>
      </w:r>
      <w:bookmarkStart w:id="8679" w:name="_ETM_Q23_481200"/>
      <w:bookmarkEnd w:id="8679"/>
      <w:r>
        <w:rPr>
          <w:rtl/>
        </w:rPr>
        <w:t>של</w:t>
      </w:r>
      <w:r>
        <w:rPr>
          <w:rFonts w:hint="cs"/>
          <w:rtl/>
        </w:rPr>
        <w:t>נו</w:t>
      </w:r>
      <w:r>
        <w:rPr>
          <w:rtl/>
        </w:rPr>
        <w:t xml:space="preserve"> </w:t>
      </w:r>
      <w:bookmarkStart w:id="8680" w:name="_ETM_Q23_480000"/>
      <w:bookmarkStart w:id="8681" w:name="_ETM_Q23_480679"/>
      <w:bookmarkStart w:id="8682" w:name="_ETM_Q23_481130"/>
      <w:bookmarkStart w:id="8683" w:name="_ETM_Q23_481279"/>
      <w:bookmarkStart w:id="8684" w:name="_ETM_Q23_481819"/>
      <w:bookmarkStart w:id="8685" w:name="_ETM_Q23_482689"/>
      <w:bookmarkEnd w:id="8680"/>
      <w:bookmarkEnd w:id="8681"/>
      <w:bookmarkEnd w:id="8682"/>
      <w:bookmarkEnd w:id="8683"/>
      <w:bookmarkEnd w:id="8684"/>
      <w:bookmarkEnd w:id="8685"/>
      <w:r>
        <w:rPr>
          <w:rFonts w:hint="cs"/>
          <w:rtl/>
        </w:rPr>
        <w:t>ו</w:t>
      </w:r>
      <w:r>
        <w:rPr>
          <w:rtl/>
        </w:rPr>
        <w:t xml:space="preserve">ניתן </w:t>
      </w:r>
      <w:bookmarkStart w:id="8686" w:name="_ETM_Q23_483199"/>
      <w:bookmarkEnd w:id="8686"/>
      <w:r>
        <w:rPr>
          <w:rtl/>
        </w:rPr>
        <w:t xml:space="preserve">לאנשים </w:t>
      </w:r>
      <w:bookmarkStart w:id="8687" w:name="_ETM_Q23_483709"/>
      <w:bookmarkEnd w:id="8687"/>
      <w:r>
        <w:rPr>
          <w:rtl/>
        </w:rPr>
        <w:t xml:space="preserve">האלה </w:t>
      </w:r>
      <w:bookmarkStart w:id="8688" w:name="_ETM_Q23_483949"/>
      <w:bookmarkStart w:id="8689" w:name="_ETM_Q23_484370"/>
      <w:bookmarkEnd w:id="8688"/>
      <w:bookmarkEnd w:id="8689"/>
      <w:r>
        <w:rPr>
          <w:rFonts w:hint="cs"/>
          <w:rtl/>
        </w:rPr>
        <w:t>את ה</w:t>
      </w:r>
      <w:r>
        <w:rPr>
          <w:rtl/>
        </w:rPr>
        <w:t xml:space="preserve">סכום </w:t>
      </w:r>
      <w:bookmarkStart w:id="8690" w:name="_ETM_Q23_484850"/>
      <w:bookmarkEnd w:id="8690"/>
      <w:r>
        <w:rPr>
          <w:rtl/>
        </w:rPr>
        <w:t>הזה</w:t>
      </w:r>
      <w:r>
        <w:rPr>
          <w:rFonts w:hint="cs"/>
          <w:rtl/>
        </w:rPr>
        <w:t>.</w:t>
      </w:r>
      <w:r>
        <w:rPr>
          <w:rtl/>
        </w:rPr>
        <w:t xml:space="preserve"> </w:t>
      </w:r>
      <w:bookmarkStart w:id="8691" w:name="_ETM_Q23_485879"/>
      <w:bookmarkEnd w:id="8691"/>
      <w:r>
        <w:rPr>
          <w:rtl/>
        </w:rPr>
        <w:t xml:space="preserve">זה </w:t>
      </w:r>
      <w:bookmarkStart w:id="8692" w:name="_ETM_Q23_486149"/>
      <w:bookmarkEnd w:id="8692"/>
      <w:r>
        <w:rPr>
          <w:rFonts w:hint="cs"/>
          <w:rtl/>
        </w:rPr>
        <w:t xml:space="preserve">4,800 </w:t>
      </w:r>
      <w:bookmarkStart w:id="8693" w:name="_ETM_Q23_486509"/>
      <w:bookmarkStart w:id="8694" w:name="_ETM_Q23_486779"/>
      <w:bookmarkStart w:id="8695" w:name="_ETM_Q23_487319"/>
      <w:bookmarkEnd w:id="8693"/>
      <w:bookmarkEnd w:id="8694"/>
      <w:bookmarkEnd w:id="8695"/>
      <w:r>
        <w:rPr>
          <w:rtl/>
        </w:rPr>
        <w:t xml:space="preserve">שקל </w:t>
      </w:r>
      <w:bookmarkStart w:id="8696" w:name="_ETM_Q23_487679"/>
      <w:bookmarkEnd w:id="8696"/>
      <w:r>
        <w:rPr>
          <w:rtl/>
        </w:rPr>
        <w:t xml:space="preserve">מגרמניה </w:t>
      </w:r>
      <w:bookmarkStart w:id="8697" w:name="_ETM_Q23_488339"/>
      <w:bookmarkEnd w:id="8697"/>
      <w:r>
        <w:rPr>
          <w:rtl/>
        </w:rPr>
        <w:t>ו</w:t>
      </w:r>
      <w:r>
        <w:rPr>
          <w:rFonts w:hint="cs"/>
          <w:rtl/>
        </w:rPr>
        <w:t xml:space="preserve">-4,800 </w:t>
      </w:r>
      <w:bookmarkStart w:id="8698" w:name="_ETM_Q23_488789"/>
      <w:bookmarkStart w:id="8699" w:name="_ETM_Q23_489510"/>
      <w:bookmarkStart w:id="8700" w:name="_ETM_Q23_489990"/>
      <w:bookmarkEnd w:id="8698"/>
      <w:bookmarkEnd w:id="8699"/>
      <w:bookmarkEnd w:id="8700"/>
      <w:r>
        <w:rPr>
          <w:rtl/>
        </w:rPr>
        <w:t xml:space="preserve">שקל </w:t>
      </w:r>
      <w:bookmarkStart w:id="8701" w:name="_ETM_Q23_490320"/>
      <w:bookmarkEnd w:id="8701"/>
      <w:r>
        <w:rPr>
          <w:rtl/>
        </w:rPr>
        <w:t xml:space="preserve">ממדינת </w:t>
      </w:r>
      <w:bookmarkStart w:id="8702" w:name="_ETM_Q23_490860"/>
      <w:bookmarkEnd w:id="8702"/>
      <w:r>
        <w:rPr>
          <w:rtl/>
        </w:rPr>
        <w:t xml:space="preserve">ישראל </w:t>
      </w:r>
      <w:bookmarkStart w:id="8703" w:name="_ETM_Q23_491959"/>
      <w:bookmarkEnd w:id="8703"/>
      <w:r w:rsidR="00D06262">
        <w:rPr>
          <w:rFonts w:hint="cs"/>
          <w:rtl/>
        </w:rPr>
        <w:t>–</w:t>
      </w:r>
      <w:r w:rsidR="00EC3EFC">
        <w:rPr>
          <w:rFonts w:hint="cs"/>
          <w:rtl/>
        </w:rPr>
        <w:t xml:space="preserve"> </w:t>
      </w:r>
      <w:r>
        <w:rPr>
          <w:rtl/>
        </w:rPr>
        <w:t xml:space="preserve">תאמינו </w:t>
      </w:r>
      <w:bookmarkStart w:id="8704" w:name="_ETM_Q23_492769"/>
      <w:bookmarkEnd w:id="8704"/>
      <w:r>
        <w:rPr>
          <w:rtl/>
        </w:rPr>
        <w:t>לי</w:t>
      </w:r>
      <w:r>
        <w:rPr>
          <w:rFonts w:hint="cs"/>
          <w:rtl/>
        </w:rPr>
        <w:t>,</w:t>
      </w:r>
      <w:r>
        <w:rPr>
          <w:rtl/>
        </w:rPr>
        <w:t xml:space="preserve"> </w:t>
      </w:r>
      <w:bookmarkStart w:id="8705" w:name="_ETM_Q23_493070"/>
      <w:bookmarkEnd w:id="8705"/>
      <w:r>
        <w:rPr>
          <w:rtl/>
        </w:rPr>
        <w:t xml:space="preserve">זו </w:t>
      </w:r>
      <w:bookmarkStart w:id="8706" w:name="_ETM_Q23_493249"/>
      <w:bookmarkEnd w:id="8706"/>
      <w:r>
        <w:rPr>
          <w:rtl/>
        </w:rPr>
        <w:t xml:space="preserve">תהיה </w:t>
      </w:r>
      <w:bookmarkStart w:id="8707" w:name="_ETM_Q23_493549"/>
      <w:bookmarkEnd w:id="8707"/>
      <w:r>
        <w:rPr>
          <w:rtl/>
        </w:rPr>
        <w:t>ב</w:t>
      </w:r>
      <w:r>
        <w:rPr>
          <w:rFonts w:hint="cs"/>
          <w:rtl/>
        </w:rPr>
        <w:t>ש</w:t>
      </w:r>
      <w:r>
        <w:rPr>
          <w:rtl/>
        </w:rPr>
        <w:t xml:space="preserve">ורה </w:t>
      </w:r>
      <w:bookmarkStart w:id="8708" w:name="_ETM_Q23_494089"/>
      <w:bookmarkEnd w:id="8708"/>
      <w:r>
        <w:rPr>
          <w:rtl/>
        </w:rPr>
        <w:t xml:space="preserve">בלתי </w:t>
      </w:r>
      <w:bookmarkStart w:id="8709" w:name="_ETM_Q23_494509"/>
      <w:bookmarkEnd w:id="8709"/>
      <w:r>
        <w:rPr>
          <w:rtl/>
        </w:rPr>
        <w:t xml:space="preserve">רגילה </w:t>
      </w:r>
      <w:bookmarkStart w:id="8710" w:name="_ETM_Q23_494900"/>
      <w:bookmarkEnd w:id="8710"/>
      <w:r>
        <w:rPr>
          <w:rtl/>
        </w:rPr>
        <w:t xml:space="preserve">לאנשים </w:t>
      </w:r>
      <w:bookmarkStart w:id="8711" w:name="_ETM_Q23_495409"/>
      <w:bookmarkEnd w:id="8711"/>
      <w:r>
        <w:rPr>
          <w:rtl/>
        </w:rPr>
        <w:t>האלה</w:t>
      </w:r>
      <w:r>
        <w:rPr>
          <w:rFonts w:hint="cs"/>
          <w:rtl/>
        </w:rPr>
        <w:t>,</w:t>
      </w:r>
      <w:r>
        <w:rPr>
          <w:rtl/>
        </w:rPr>
        <w:t xml:space="preserve"> </w:t>
      </w:r>
      <w:bookmarkStart w:id="8712" w:name="_ETM_Q23_495679"/>
      <w:bookmarkEnd w:id="8712"/>
      <w:r>
        <w:rPr>
          <w:rtl/>
        </w:rPr>
        <w:t xml:space="preserve">ואנחנו </w:t>
      </w:r>
      <w:bookmarkStart w:id="8713" w:name="_ETM_Q23_496310"/>
      <w:bookmarkEnd w:id="8713"/>
      <w:r>
        <w:rPr>
          <w:rtl/>
        </w:rPr>
        <w:t xml:space="preserve">נהיה </w:t>
      </w:r>
      <w:bookmarkStart w:id="8714" w:name="_ETM_Q23_496699"/>
      <w:bookmarkEnd w:id="8714"/>
      <w:r>
        <w:rPr>
          <w:rtl/>
        </w:rPr>
        <w:t xml:space="preserve">גאים </w:t>
      </w:r>
      <w:bookmarkStart w:id="8715" w:name="_ETM_Q23_497119"/>
      <w:bookmarkEnd w:id="8715"/>
      <w:r>
        <w:rPr>
          <w:rtl/>
        </w:rPr>
        <w:t>בזה</w:t>
      </w:r>
      <w:r>
        <w:rPr>
          <w:rFonts w:hint="cs"/>
          <w:rtl/>
        </w:rPr>
        <w:t>.</w:t>
      </w:r>
    </w:p>
    <w:p w:rsidR="007215A3" w:rsidRDefault="007215A3" w:rsidP="006F1440">
      <w:pPr>
        <w:rPr>
          <w:rtl/>
        </w:rPr>
      </w:pPr>
      <w:bookmarkStart w:id="8716" w:name="_ETM_Q23_500808"/>
      <w:bookmarkStart w:id="8717" w:name="_ETM_Q23_500954"/>
      <w:bookmarkEnd w:id="8716"/>
      <w:bookmarkEnd w:id="8717"/>
    </w:p>
    <w:p w:rsidR="007215A3" w:rsidRDefault="007215A3" w:rsidP="006F1440">
      <w:pPr>
        <w:rPr>
          <w:rtl/>
        </w:rPr>
      </w:pPr>
      <w:bookmarkStart w:id="8718" w:name="_ETM_Q23_501011"/>
      <w:bookmarkStart w:id="8719" w:name="_ETM_Q23_501082"/>
      <w:bookmarkStart w:id="8720" w:name="_ETM_Q23_498009"/>
      <w:bookmarkEnd w:id="8718"/>
      <w:bookmarkEnd w:id="8719"/>
      <w:bookmarkEnd w:id="8720"/>
      <w:r>
        <w:rPr>
          <w:rtl/>
        </w:rPr>
        <w:t xml:space="preserve">לכן </w:t>
      </w:r>
      <w:bookmarkStart w:id="8721" w:name="_ETM_Q23_498579"/>
      <w:bookmarkEnd w:id="8721"/>
      <w:r>
        <w:rPr>
          <w:rtl/>
        </w:rPr>
        <w:t xml:space="preserve">אני </w:t>
      </w:r>
      <w:bookmarkStart w:id="8722" w:name="_ETM_Q23_498759"/>
      <w:bookmarkEnd w:id="8722"/>
      <w:r>
        <w:rPr>
          <w:rtl/>
        </w:rPr>
        <w:t>מבקשת</w:t>
      </w:r>
      <w:r>
        <w:rPr>
          <w:rFonts w:hint="cs"/>
          <w:rtl/>
        </w:rPr>
        <w:t>,</w:t>
      </w:r>
      <w:r>
        <w:rPr>
          <w:rtl/>
        </w:rPr>
        <w:t xml:space="preserve"> </w:t>
      </w:r>
      <w:bookmarkStart w:id="8723" w:name="_ETM_Q23_499300"/>
      <w:bookmarkEnd w:id="8723"/>
      <w:r>
        <w:rPr>
          <w:rtl/>
        </w:rPr>
        <w:t>גברתי</w:t>
      </w:r>
      <w:r>
        <w:rPr>
          <w:rFonts w:hint="cs"/>
          <w:rtl/>
        </w:rPr>
        <w:t>,</w:t>
      </w:r>
      <w:r>
        <w:rPr>
          <w:rtl/>
        </w:rPr>
        <w:t xml:space="preserve"> </w:t>
      </w:r>
      <w:bookmarkStart w:id="8724" w:name="_ETM_Q23_500199"/>
      <w:bookmarkEnd w:id="8724"/>
      <w:r>
        <w:rPr>
          <w:rtl/>
        </w:rPr>
        <w:t xml:space="preserve">להעביר </w:t>
      </w:r>
      <w:bookmarkStart w:id="8725" w:name="_ETM_Q23_500679"/>
      <w:bookmarkEnd w:id="8725"/>
      <w:r>
        <w:rPr>
          <w:rtl/>
        </w:rPr>
        <w:t xml:space="preserve">את </w:t>
      </w:r>
      <w:bookmarkStart w:id="8726" w:name="_ETM_Q23_500800"/>
      <w:bookmarkEnd w:id="8726"/>
      <w:r>
        <w:rPr>
          <w:rtl/>
        </w:rPr>
        <w:t xml:space="preserve">הדיון </w:t>
      </w:r>
      <w:bookmarkStart w:id="8727" w:name="_ETM_Q23_501189"/>
      <w:bookmarkEnd w:id="8727"/>
      <w:r>
        <w:rPr>
          <w:rtl/>
        </w:rPr>
        <w:t xml:space="preserve">לוועדת </w:t>
      </w:r>
      <w:bookmarkStart w:id="8728" w:name="_ETM_Q23_501609"/>
      <w:bookmarkEnd w:id="8728"/>
      <w:r>
        <w:rPr>
          <w:rtl/>
        </w:rPr>
        <w:t>הכספים</w:t>
      </w:r>
      <w:r>
        <w:rPr>
          <w:rFonts w:hint="cs"/>
          <w:rtl/>
        </w:rPr>
        <w:t>,</w:t>
      </w:r>
      <w:r>
        <w:rPr>
          <w:rtl/>
        </w:rPr>
        <w:t xml:space="preserve"> </w:t>
      </w:r>
      <w:bookmarkStart w:id="8729" w:name="_ETM_Q23_502689"/>
      <w:bookmarkEnd w:id="8729"/>
      <w:r>
        <w:rPr>
          <w:rtl/>
        </w:rPr>
        <w:t xml:space="preserve">בתקווה </w:t>
      </w:r>
      <w:bookmarkStart w:id="8730" w:name="_ETM_Q23_503679"/>
      <w:bookmarkEnd w:id="8730"/>
      <w:r>
        <w:rPr>
          <w:rtl/>
        </w:rPr>
        <w:t xml:space="preserve">שנוכל </w:t>
      </w:r>
      <w:bookmarkStart w:id="8731" w:name="_ETM_Q23_504220"/>
      <w:bookmarkEnd w:id="8731"/>
      <w:r>
        <w:rPr>
          <w:rtl/>
        </w:rPr>
        <w:t xml:space="preserve">לחזק </w:t>
      </w:r>
      <w:bookmarkStart w:id="8732" w:name="_ETM_Q23_504759"/>
      <w:bookmarkEnd w:id="8732"/>
      <w:r>
        <w:rPr>
          <w:rtl/>
        </w:rPr>
        <w:t xml:space="preserve">את </w:t>
      </w:r>
      <w:bookmarkStart w:id="8733" w:name="_ETM_Q23_504910"/>
      <w:bookmarkEnd w:id="8733"/>
      <w:r>
        <w:rPr>
          <w:rtl/>
        </w:rPr>
        <w:t xml:space="preserve">האוכלוסייה </w:t>
      </w:r>
      <w:bookmarkStart w:id="8734" w:name="_ETM_Q23_505480"/>
      <w:bookmarkEnd w:id="8734"/>
      <w:r>
        <w:rPr>
          <w:rFonts w:hint="cs"/>
          <w:rtl/>
        </w:rPr>
        <w:t>ה</w:t>
      </w:r>
      <w:r>
        <w:rPr>
          <w:rtl/>
        </w:rPr>
        <w:t>יקרה</w:t>
      </w:r>
      <w:r>
        <w:rPr>
          <w:rFonts w:hint="cs"/>
          <w:rtl/>
        </w:rPr>
        <w:t>,</w:t>
      </w:r>
      <w:r>
        <w:rPr>
          <w:rtl/>
        </w:rPr>
        <w:t xml:space="preserve"> </w:t>
      </w:r>
      <w:bookmarkStart w:id="8735" w:name="_ETM_Q23_506410"/>
      <w:bookmarkEnd w:id="8735"/>
      <w:r>
        <w:rPr>
          <w:rtl/>
        </w:rPr>
        <w:t xml:space="preserve">שבאמת </w:t>
      </w:r>
      <w:bookmarkStart w:id="8736" w:name="_ETM_Q23_507070"/>
      <w:bookmarkEnd w:id="8736"/>
      <w:r>
        <w:rPr>
          <w:rtl/>
        </w:rPr>
        <w:t xml:space="preserve">זקוקה </w:t>
      </w:r>
      <w:bookmarkStart w:id="8737" w:name="_ETM_Q23_507789"/>
      <w:bookmarkEnd w:id="8737"/>
      <w:r>
        <w:rPr>
          <w:rtl/>
        </w:rPr>
        <w:t xml:space="preserve">לכל </w:t>
      </w:r>
      <w:bookmarkStart w:id="8738" w:name="_ETM_Q23_508390"/>
      <w:bookmarkEnd w:id="8738"/>
      <w:r>
        <w:rPr>
          <w:rtl/>
        </w:rPr>
        <w:t xml:space="preserve">שקל </w:t>
      </w:r>
      <w:bookmarkStart w:id="8739" w:name="_ETM_Q23_509140"/>
      <w:bookmarkEnd w:id="8739"/>
      <w:r>
        <w:rPr>
          <w:rtl/>
        </w:rPr>
        <w:t xml:space="preserve">וראויה </w:t>
      </w:r>
      <w:bookmarkStart w:id="8740" w:name="_ETM_Q23_509739"/>
      <w:bookmarkEnd w:id="8740"/>
      <w:r>
        <w:rPr>
          <w:rtl/>
        </w:rPr>
        <w:t>לו</w:t>
      </w:r>
      <w:r>
        <w:rPr>
          <w:rFonts w:hint="cs"/>
          <w:rtl/>
        </w:rPr>
        <w:t xml:space="preserve">. לוועדת הכספים, בבקשה. </w:t>
      </w:r>
    </w:p>
    <w:p w:rsidR="007215A3" w:rsidRDefault="007215A3" w:rsidP="006F1440">
      <w:pPr>
        <w:rPr>
          <w:rtl/>
        </w:rPr>
      </w:pPr>
    </w:p>
    <w:p w:rsidR="007215A3" w:rsidRDefault="007215A3" w:rsidP="006F1440">
      <w:pPr>
        <w:pStyle w:val="af6"/>
        <w:keepNext/>
        <w:rPr>
          <w:rtl/>
        </w:rPr>
      </w:pPr>
      <w:bookmarkStart w:id="8741" w:name="ET_yor_6028_20"/>
      <w:r w:rsidRPr="00A44D80">
        <w:rPr>
          <w:rStyle w:val="TagStyle"/>
          <w:rtl/>
        </w:rPr>
        <w:t xml:space="preserve"> &lt;&lt; יור &gt;&gt; </w:t>
      </w:r>
      <w:r>
        <w:rPr>
          <w:rtl/>
        </w:rPr>
        <w:t>היו"ר קרן ברק:</w:t>
      </w:r>
      <w:r w:rsidRPr="00A44D80">
        <w:rPr>
          <w:rStyle w:val="TagStyle"/>
          <w:rtl/>
        </w:rPr>
        <w:t xml:space="preserve"> &lt;&lt; יור &gt;&gt;</w:t>
      </w:r>
      <w:r>
        <w:rPr>
          <w:rtl/>
        </w:rPr>
        <w:t xml:space="preserve"> </w:t>
      </w:r>
      <w:bookmarkEnd w:id="8741"/>
    </w:p>
    <w:p w:rsidR="007215A3" w:rsidRDefault="007215A3" w:rsidP="00977595">
      <w:pPr>
        <w:rPr>
          <w:rtl/>
          <w:lang w:eastAsia="he-IL"/>
        </w:rPr>
      </w:pPr>
    </w:p>
    <w:p w:rsidR="007215A3" w:rsidRDefault="007215A3" w:rsidP="006F1440">
      <w:pPr>
        <w:rPr>
          <w:rtl/>
        </w:rPr>
      </w:pPr>
      <w:r>
        <w:rPr>
          <w:rFonts w:hint="cs"/>
          <w:rtl/>
          <w:lang w:eastAsia="he-IL"/>
        </w:rPr>
        <w:t xml:space="preserve">תודה. </w:t>
      </w:r>
      <w:bookmarkStart w:id="8742" w:name="_ETM_Q23_510609"/>
      <w:bookmarkStart w:id="8743" w:name="_ETM_Q23_510999"/>
      <w:bookmarkStart w:id="8744" w:name="_ETM_Q23_511720"/>
      <w:bookmarkEnd w:id="8742"/>
      <w:bookmarkEnd w:id="8743"/>
      <w:bookmarkEnd w:id="8744"/>
      <w:r>
        <w:rPr>
          <w:rFonts w:hint="cs"/>
          <w:rtl/>
        </w:rPr>
        <w:t>זה</w:t>
      </w:r>
      <w:r>
        <w:rPr>
          <w:rtl/>
        </w:rPr>
        <w:t xml:space="preserve"> </w:t>
      </w:r>
      <w:bookmarkStart w:id="8745" w:name="_ETM_Q23_511810"/>
      <w:bookmarkEnd w:id="8745"/>
      <w:r>
        <w:rPr>
          <w:rtl/>
        </w:rPr>
        <w:t xml:space="preserve">דוח </w:t>
      </w:r>
      <w:bookmarkStart w:id="8746" w:name="_ETM_Q23_512020"/>
      <w:bookmarkEnd w:id="8746"/>
      <w:r>
        <w:rPr>
          <w:rtl/>
        </w:rPr>
        <w:t xml:space="preserve">מבקר </w:t>
      </w:r>
      <w:bookmarkStart w:id="8747" w:name="_ETM_Q23_512469"/>
      <w:bookmarkEnd w:id="8747"/>
      <w:r>
        <w:rPr>
          <w:rtl/>
        </w:rPr>
        <w:t>המדינה</w:t>
      </w:r>
      <w:r>
        <w:rPr>
          <w:rFonts w:hint="cs"/>
          <w:rtl/>
        </w:rPr>
        <w:t>,</w:t>
      </w:r>
      <w:r>
        <w:rPr>
          <w:rtl/>
        </w:rPr>
        <w:t xml:space="preserve"> </w:t>
      </w:r>
      <w:bookmarkStart w:id="8748" w:name="_ETM_Q23_512920"/>
      <w:bookmarkEnd w:id="8748"/>
      <w:r>
        <w:rPr>
          <w:rtl/>
        </w:rPr>
        <w:t>כן</w:t>
      </w:r>
      <w:r>
        <w:rPr>
          <w:rFonts w:hint="cs"/>
          <w:rtl/>
        </w:rPr>
        <w:t>?</w:t>
      </w:r>
    </w:p>
    <w:p w:rsidR="007215A3" w:rsidRDefault="007215A3" w:rsidP="006F1440">
      <w:pPr>
        <w:rPr>
          <w:rtl/>
        </w:rPr>
      </w:pPr>
      <w:bookmarkStart w:id="8749" w:name="_ETM_Q23_512233"/>
      <w:bookmarkStart w:id="8750" w:name="_ETM_Q23_512343"/>
      <w:bookmarkEnd w:id="8749"/>
      <w:bookmarkEnd w:id="8750"/>
    </w:p>
    <w:p w:rsidR="007215A3" w:rsidRDefault="007215A3" w:rsidP="006F1440">
      <w:pPr>
        <w:pStyle w:val="-"/>
        <w:keepNext/>
        <w:rPr>
          <w:rtl/>
        </w:rPr>
      </w:pPr>
      <w:bookmarkStart w:id="8751" w:name="_ETM_Q23_513938"/>
      <w:bookmarkStart w:id="8752" w:name="_ETM_Q23_514014"/>
      <w:bookmarkStart w:id="8753" w:name="ET_speakercontinue_5306_21"/>
      <w:bookmarkEnd w:id="8751"/>
      <w:bookmarkEnd w:id="8752"/>
      <w:r w:rsidRPr="008177FA">
        <w:rPr>
          <w:rStyle w:val="TagStyle"/>
          <w:rtl/>
        </w:rPr>
        <w:t xml:space="preserve"> &lt;&lt; דובר_המשך &gt;&gt; </w:t>
      </w:r>
      <w:r>
        <w:rPr>
          <w:rtl/>
        </w:rPr>
        <w:t>טלי פלוסקוב (הליכוד):</w:t>
      </w:r>
      <w:r w:rsidRPr="008177FA">
        <w:rPr>
          <w:rStyle w:val="TagStyle"/>
          <w:rtl/>
        </w:rPr>
        <w:t xml:space="preserve"> &lt;&lt; דובר_המשך &gt;&gt;</w:t>
      </w:r>
      <w:r>
        <w:rPr>
          <w:rtl/>
        </w:rPr>
        <w:t xml:space="preserve"> </w:t>
      </w:r>
      <w:bookmarkEnd w:id="8753"/>
    </w:p>
    <w:p w:rsidR="007215A3" w:rsidRDefault="007215A3" w:rsidP="00977595">
      <w:pPr>
        <w:rPr>
          <w:rtl/>
          <w:lang w:eastAsia="he-IL"/>
        </w:rPr>
      </w:pPr>
    </w:p>
    <w:p w:rsidR="007215A3" w:rsidRDefault="007215A3" w:rsidP="006F1440">
      <w:pPr>
        <w:rPr>
          <w:rtl/>
        </w:rPr>
      </w:pPr>
      <w:bookmarkStart w:id="8754" w:name="_ETM_Q23_512426"/>
      <w:bookmarkStart w:id="8755" w:name="_ETM_Q23_512530"/>
      <w:bookmarkStart w:id="8756" w:name="_ETM_Q23_513219"/>
      <w:bookmarkEnd w:id="8754"/>
      <w:bookmarkEnd w:id="8755"/>
      <w:bookmarkEnd w:id="8756"/>
      <w:r>
        <w:rPr>
          <w:rtl/>
        </w:rPr>
        <w:t>נכון</w:t>
      </w:r>
      <w:r>
        <w:rPr>
          <w:rFonts w:hint="cs"/>
          <w:rtl/>
        </w:rPr>
        <w:t>,</w:t>
      </w:r>
      <w:r>
        <w:rPr>
          <w:rtl/>
        </w:rPr>
        <w:t xml:space="preserve"> </w:t>
      </w:r>
      <w:bookmarkStart w:id="8757" w:name="_ETM_Q23_513579"/>
      <w:bookmarkEnd w:id="8757"/>
      <w:r>
        <w:rPr>
          <w:rtl/>
        </w:rPr>
        <w:t xml:space="preserve">דוח </w:t>
      </w:r>
      <w:bookmarkStart w:id="8758" w:name="_ETM_Q23_513760"/>
      <w:bookmarkEnd w:id="8758"/>
      <w:r>
        <w:rPr>
          <w:rtl/>
        </w:rPr>
        <w:t xml:space="preserve">מבקר </w:t>
      </w:r>
      <w:bookmarkStart w:id="8759" w:name="_ETM_Q23_514149"/>
      <w:bookmarkEnd w:id="8759"/>
      <w:r>
        <w:rPr>
          <w:rtl/>
        </w:rPr>
        <w:t xml:space="preserve">המדינה </w:t>
      </w:r>
      <w:bookmarkStart w:id="8760" w:name="_ETM_Q23_514420"/>
      <w:bookmarkEnd w:id="8760"/>
      <w:r>
        <w:rPr>
          <w:rtl/>
        </w:rPr>
        <w:t xml:space="preserve">שפורסם </w:t>
      </w:r>
      <w:bookmarkStart w:id="8761" w:name="_ETM_Q23_514930"/>
      <w:bookmarkEnd w:id="8761"/>
      <w:r>
        <w:rPr>
          <w:rtl/>
        </w:rPr>
        <w:t xml:space="preserve">לפני </w:t>
      </w:r>
      <w:bookmarkStart w:id="8762" w:name="_ETM_Q23_515170"/>
      <w:bookmarkEnd w:id="8762"/>
      <w:r>
        <w:rPr>
          <w:rtl/>
        </w:rPr>
        <w:t>שבוע</w:t>
      </w:r>
      <w:r>
        <w:rPr>
          <w:rFonts w:hint="cs"/>
          <w:rtl/>
        </w:rPr>
        <w:t>.</w:t>
      </w:r>
    </w:p>
    <w:p w:rsidR="007215A3" w:rsidRDefault="007215A3" w:rsidP="006F1440">
      <w:pPr>
        <w:rPr>
          <w:rtl/>
        </w:rPr>
      </w:pPr>
      <w:bookmarkStart w:id="8763" w:name="_ETM_Q23_518277"/>
      <w:bookmarkStart w:id="8764" w:name="_ETM_Q23_518371"/>
      <w:bookmarkEnd w:id="8763"/>
      <w:bookmarkEnd w:id="8764"/>
    </w:p>
    <w:p w:rsidR="007215A3" w:rsidRDefault="007215A3" w:rsidP="006F1440">
      <w:pPr>
        <w:pStyle w:val="af6"/>
        <w:keepNext/>
        <w:rPr>
          <w:rtl/>
        </w:rPr>
      </w:pPr>
      <w:bookmarkStart w:id="8765" w:name="ET_yor_6028_22"/>
      <w:r w:rsidRPr="008177FA">
        <w:rPr>
          <w:rStyle w:val="TagStyle"/>
          <w:rtl/>
        </w:rPr>
        <w:t xml:space="preserve"> &lt;&lt; יור &gt;&gt; </w:t>
      </w:r>
      <w:r>
        <w:rPr>
          <w:rtl/>
        </w:rPr>
        <w:t>היו"ר קרן ברק:</w:t>
      </w:r>
      <w:r w:rsidRPr="008177FA">
        <w:rPr>
          <w:rStyle w:val="TagStyle"/>
          <w:rtl/>
        </w:rPr>
        <w:t xml:space="preserve"> &lt;&lt; יור &gt;&gt;</w:t>
      </w:r>
      <w:r>
        <w:rPr>
          <w:rtl/>
        </w:rPr>
        <w:t xml:space="preserve"> </w:t>
      </w:r>
      <w:bookmarkEnd w:id="8765"/>
    </w:p>
    <w:p w:rsidR="007215A3" w:rsidRDefault="007215A3" w:rsidP="00977595">
      <w:pPr>
        <w:rPr>
          <w:rtl/>
          <w:lang w:eastAsia="he-IL"/>
        </w:rPr>
      </w:pPr>
    </w:p>
    <w:p w:rsidR="007215A3" w:rsidRDefault="007215A3" w:rsidP="006F1440">
      <w:pPr>
        <w:rPr>
          <w:rtl/>
        </w:rPr>
      </w:pPr>
      <w:bookmarkStart w:id="8766" w:name="_ETM_Q23_518516"/>
      <w:bookmarkStart w:id="8767" w:name="_ETM_Q23_518614"/>
      <w:bookmarkStart w:id="8768" w:name="_ETM_Q23_515739"/>
      <w:bookmarkEnd w:id="8766"/>
      <w:bookmarkEnd w:id="8767"/>
      <w:bookmarkEnd w:id="8768"/>
      <w:r>
        <w:rPr>
          <w:rtl/>
        </w:rPr>
        <w:t xml:space="preserve">אני </w:t>
      </w:r>
      <w:bookmarkStart w:id="8769" w:name="_ETM_Q23_515980"/>
      <w:bookmarkEnd w:id="8769"/>
      <w:r>
        <w:rPr>
          <w:rtl/>
        </w:rPr>
        <w:t>מבינה</w:t>
      </w:r>
      <w:r>
        <w:rPr>
          <w:rFonts w:hint="cs"/>
          <w:rtl/>
        </w:rPr>
        <w:t>,</w:t>
      </w:r>
      <w:r>
        <w:rPr>
          <w:rtl/>
        </w:rPr>
        <w:t xml:space="preserve"> </w:t>
      </w:r>
      <w:bookmarkStart w:id="8770" w:name="_ETM_Q23_516339"/>
      <w:bookmarkEnd w:id="8770"/>
      <w:r>
        <w:rPr>
          <w:rtl/>
        </w:rPr>
        <w:t xml:space="preserve">אבל </w:t>
      </w:r>
      <w:bookmarkStart w:id="8771" w:name="_ETM_Q23_516670"/>
      <w:bookmarkEnd w:id="8771"/>
      <w:r>
        <w:rPr>
          <w:rtl/>
        </w:rPr>
        <w:t xml:space="preserve">זה </w:t>
      </w:r>
      <w:bookmarkStart w:id="8772" w:name="_ETM_Q23_517300"/>
      <w:bookmarkEnd w:id="8772"/>
      <w:r>
        <w:rPr>
          <w:rtl/>
        </w:rPr>
        <w:t xml:space="preserve">בדרך </w:t>
      </w:r>
      <w:bookmarkStart w:id="8773" w:name="_ETM_Q23_517600"/>
      <w:bookmarkEnd w:id="8773"/>
      <w:r>
        <w:rPr>
          <w:rtl/>
        </w:rPr>
        <w:t xml:space="preserve">כלל </w:t>
      </w:r>
      <w:bookmarkStart w:id="8774" w:name="_ETM_Q23_517750"/>
      <w:bookmarkEnd w:id="8774"/>
      <w:r>
        <w:rPr>
          <w:rtl/>
        </w:rPr>
        <w:t xml:space="preserve">הגיוני </w:t>
      </w:r>
      <w:bookmarkStart w:id="8775" w:name="_ETM_Q23_518019"/>
      <w:bookmarkEnd w:id="8775"/>
      <w:r>
        <w:rPr>
          <w:rtl/>
        </w:rPr>
        <w:t xml:space="preserve">שזה </w:t>
      </w:r>
      <w:bookmarkStart w:id="8776" w:name="_ETM_Q23_518350"/>
      <w:bookmarkEnd w:id="8776"/>
      <w:r>
        <w:rPr>
          <w:rtl/>
        </w:rPr>
        <w:t xml:space="preserve">לוועדת </w:t>
      </w:r>
      <w:bookmarkStart w:id="8777" w:name="_ETM_Q23_519010"/>
      <w:bookmarkEnd w:id="8777"/>
      <w:r>
        <w:rPr>
          <w:rtl/>
        </w:rPr>
        <w:t xml:space="preserve">ביקורת </w:t>
      </w:r>
      <w:bookmarkStart w:id="8778" w:name="_ETM_Q23_519430"/>
      <w:bookmarkEnd w:id="8778"/>
      <w:r>
        <w:rPr>
          <w:rtl/>
        </w:rPr>
        <w:t>המדינה</w:t>
      </w:r>
      <w:r>
        <w:rPr>
          <w:rFonts w:hint="cs"/>
          <w:rtl/>
        </w:rPr>
        <w:t>.</w:t>
      </w:r>
    </w:p>
    <w:p w:rsidR="007215A3" w:rsidRDefault="007215A3" w:rsidP="006F1440">
      <w:pPr>
        <w:rPr>
          <w:rtl/>
        </w:rPr>
      </w:pPr>
    </w:p>
    <w:p w:rsidR="007215A3" w:rsidRDefault="007215A3" w:rsidP="006F1440">
      <w:pPr>
        <w:pStyle w:val="-"/>
        <w:keepNext/>
        <w:rPr>
          <w:rtl/>
        </w:rPr>
      </w:pPr>
      <w:bookmarkStart w:id="8779" w:name="ET_speakercontinue_5306_23"/>
      <w:r w:rsidRPr="008177FA">
        <w:rPr>
          <w:rStyle w:val="TagStyle"/>
          <w:rtl/>
        </w:rPr>
        <w:t xml:space="preserve"> &lt;&lt; דובר_המשך &gt;&gt; </w:t>
      </w:r>
      <w:r>
        <w:rPr>
          <w:rtl/>
        </w:rPr>
        <w:t>טלי פלוסקוב (הליכוד):</w:t>
      </w:r>
      <w:r w:rsidRPr="008177FA">
        <w:rPr>
          <w:rStyle w:val="TagStyle"/>
          <w:rtl/>
        </w:rPr>
        <w:t xml:space="preserve"> &lt;&lt; דובר_המשך &gt;&gt;</w:t>
      </w:r>
      <w:r>
        <w:rPr>
          <w:rtl/>
        </w:rPr>
        <w:t xml:space="preserve"> </w:t>
      </w:r>
      <w:bookmarkEnd w:id="8779"/>
    </w:p>
    <w:p w:rsidR="007215A3" w:rsidRDefault="007215A3" w:rsidP="00977595">
      <w:pPr>
        <w:rPr>
          <w:rtl/>
          <w:lang w:eastAsia="he-IL"/>
        </w:rPr>
      </w:pPr>
    </w:p>
    <w:p w:rsidR="007215A3" w:rsidRDefault="007215A3" w:rsidP="00EC3EFC">
      <w:pPr>
        <w:rPr>
          <w:rtl/>
        </w:rPr>
      </w:pPr>
      <w:bookmarkStart w:id="8780" w:name="_ETM_Q23_520579"/>
      <w:bookmarkEnd w:id="8780"/>
      <w:r>
        <w:rPr>
          <w:rtl/>
        </w:rPr>
        <w:t xml:space="preserve">היות </w:t>
      </w:r>
      <w:bookmarkStart w:id="8781" w:name="_ETM_Q23_520910"/>
      <w:bookmarkEnd w:id="8781"/>
      <w:r>
        <w:rPr>
          <w:rFonts w:hint="cs"/>
          <w:rtl/>
        </w:rPr>
        <w:t>ש</w:t>
      </w:r>
      <w:r>
        <w:rPr>
          <w:rtl/>
        </w:rPr>
        <w:t xml:space="preserve">מדובר </w:t>
      </w:r>
      <w:bookmarkStart w:id="8782" w:name="_ETM_Q23_521420"/>
      <w:bookmarkEnd w:id="8782"/>
      <w:r>
        <w:rPr>
          <w:rtl/>
        </w:rPr>
        <w:t>ש</w:t>
      </w:r>
      <w:r>
        <w:rPr>
          <w:rFonts w:hint="cs"/>
          <w:rtl/>
        </w:rPr>
        <w:t>ם</w:t>
      </w:r>
      <w:r>
        <w:rPr>
          <w:rtl/>
        </w:rPr>
        <w:t xml:space="preserve"> </w:t>
      </w:r>
      <w:bookmarkStart w:id="8783" w:name="_ETM_Q23_521750"/>
      <w:bookmarkStart w:id="8784" w:name="_ETM_Q23_522320"/>
      <w:bookmarkEnd w:id="8783"/>
      <w:bookmarkEnd w:id="8784"/>
      <w:r>
        <w:rPr>
          <w:rtl/>
        </w:rPr>
        <w:t xml:space="preserve">בכספים </w:t>
      </w:r>
      <w:bookmarkStart w:id="8785" w:name="_ETM_Q23_523309"/>
      <w:bookmarkEnd w:id="8785"/>
      <w:r w:rsidR="00D06262">
        <w:rPr>
          <w:rFonts w:hint="cs"/>
          <w:rtl/>
        </w:rPr>
        <w:t>–</w:t>
      </w:r>
      <w:r w:rsidR="00EC3EFC">
        <w:rPr>
          <w:rFonts w:hint="cs"/>
          <w:rtl/>
        </w:rPr>
        <w:t xml:space="preserve"> </w:t>
      </w:r>
      <w:r>
        <w:rPr>
          <w:rtl/>
        </w:rPr>
        <w:t xml:space="preserve">אנחנו </w:t>
      </w:r>
      <w:bookmarkStart w:id="8786" w:name="_ETM_Q23_523670"/>
      <w:bookmarkEnd w:id="8786"/>
      <w:r>
        <w:rPr>
          <w:rtl/>
        </w:rPr>
        <w:t xml:space="preserve">לא </w:t>
      </w:r>
      <w:bookmarkStart w:id="8787" w:name="_ETM_Q23_523789"/>
      <w:bookmarkEnd w:id="8787"/>
      <w:r>
        <w:rPr>
          <w:rtl/>
        </w:rPr>
        <w:t xml:space="preserve">מדברים </w:t>
      </w:r>
      <w:bookmarkStart w:id="8788" w:name="_ETM_Q23_524180"/>
      <w:bookmarkEnd w:id="8788"/>
      <w:r>
        <w:rPr>
          <w:rtl/>
        </w:rPr>
        <w:t xml:space="preserve">כרגע </w:t>
      </w:r>
      <w:bookmarkStart w:id="8789" w:name="_ETM_Q23_524539"/>
      <w:bookmarkEnd w:id="8789"/>
      <w:r>
        <w:rPr>
          <w:rtl/>
        </w:rPr>
        <w:t xml:space="preserve">על </w:t>
      </w:r>
      <w:bookmarkStart w:id="8790" w:name="_ETM_Q23_524600"/>
      <w:bookmarkEnd w:id="8790"/>
      <w:r>
        <w:rPr>
          <w:rtl/>
        </w:rPr>
        <w:t>הדוח</w:t>
      </w:r>
      <w:r>
        <w:rPr>
          <w:rFonts w:hint="cs"/>
          <w:rtl/>
        </w:rPr>
        <w:t>,</w:t>
      </w:r>
      <w:r>
        <w:rPr>
          <w:rtl/>
        </w:rPr>
        <w:t xml:space="preserve"> </w:t>
      </w:r>
      <w:bookmarkStart w:id="8791" w:name="_ETM_Q23_525350"/>
      <w:bookmarkEnd w:id="8791"/>
      <w:r>
        <w:rPr>
          <w:rtl/>
        </w:rPr>
        <w:t xml:space="preserve">אנחנו </w:t>
      </w:r>
      <w:bookmarkStart w:id="8792" w:name="_ETM_Q23_526100"/>
      <w:bookmarkEnd w:id="8792"/>
      <w:r>
        <w:rPr>
          <w:rtl/>
        </w:rPr>
        <w:t xml:space="preserve">מדברים </w:t>
      </w:r>
      <w:bookmarkStart w:id="8793" w:name="_ETM_Q23_526519"/>
      <w:bookmarkEnd w:id="8793"/>
      <w:r>
        <w:rPr>
          <w:rtl/>
        </w:rPr>
        <w:t xml:space="preserve">כרגע </w:t>
      </w:r>
      <w:bookmarkStart w:id="8794" w:name="_ETM_Q23_526969"/>
      <w:bookmarkEnd w:id="8794"/>
      <w:r>
        <w:rPr>
          <w:rtl/>
        </w:rPr>
        <w:t xml:space="preserve">על </w:t>
      </w:r>
      <w:bookmarkStart w:id="8795" w:name="_ETM_Q23_527149"/>
      <w:bookmarkEnd w:id="8795"/>
      <w:r>
        <w:rPr>
          <w:rtl/>
        </w:rPr>
        <w:t xml:space="preserve">עצם </w:t>
      </w:r>
      <w:bookmarkStart w:id="8796" w:name="_ETM_Q23_527510"/>
      <w:bookmarkEnd w:id="8796"/>
      <w:r>
        <w:rPr>
          <w:rtl/>
        </w:rPr>
        <w:t>העובדה</w:t>
      </w:r>
      <w:r>
        <w:rPr>
          <w:rFonts w:hint="cs"/>
          <w:rtl/>
        </w:rPr>
        <w:t>,</w:t>
      </w:r>
      <w:r>
        <w:rPr>
          <w:rtl/>
        </w:rPr>
        <w:t xml:space="preserve"> </w:t>
      </w:r>
      <w:bookmarkStart w:id="8797" w:name="_ETM_Q23_527870"/>
      <w:bookmarkEnd w:id="8797"/>
      <w:r>
        <w:rPr>
          <w:rtl/>
        </w:rPr>
        <w:t xml:space="preserve">מצבם </w:t>
      </w:r>
      <w:bookmarkStart w:id="8798" w:name="_ETM_Q23_528350"/>
      <w:bookmarkEnd w:id="8798"/>
      <w:r>
        <w:rPr>
          <w:rtl/>
        </w:rPr>
        <w:t xml:space="preserve">של </w:t>
      </w:r>
      <w:bookmarkStart w:id="8799" w:name="_ETM_Q23_528500"/>
      <w:bookmarkEnd w:id="8799"/>
      <w:r>
        <w:rPr>
          <w:rtl/>
        </w:rPr>
        <w:t xml:space="preserve">ניצולי </w:t>
      </w:r>
      <w:bookmarkStart w:id="8800" w:name="_ETM_Q23_528890"/>
      <w:bookmarkEnd w:id="8800"/>
      <w:r>
        <w:rPr>
          <w:rtl/>
        </w:rPr>
        <w:t>השואה</w:t>
      </w:r>
      <w:r>
        <w:rPr>
          <w:rFonts w:hint="cs"/>
          <w:rtl/>
        </w:rPr>
        <w:t>.</w:t>
      </w:r>
      <w:r>
        <w:rPr>
          <w:rtl/>
        </w:rPr>
        <w:t xml:space="preserve"> </w:t>
      </w:r>
      <w:bookmarkStart w:id="8801" w:name="_ETM_Q23_529730"/>
      <w:bookmarkStart w:id="8802" w:name="_ETM_Q23_530600"/>
      <w:bookmarkEnd w:id="8801"/>
      <w:bookmarkEnd w:id="8802"/>
      <w:r>
        <w:rPr>
          <w:rtl/>
        </w:rPr>
        <w:t>שוב</w:t>
      </w:r>
      <w:r>
        <w:rPr>
          <w:rFonts w:hint="cs"/>
          <w:rtl/>
        </w:rPr>
        <w:t>,</w:t>
      </w:r>
      <w:r>
        <w:rPr>
          <w:rtl/>
        </w:rPr>
        <w:t xml:space="preserve"> </w:t>
      </w:r>
      <w:bookmarkStart w:id="8803" w:name="_ETM_Q23_530899"/>
      <w:bookmarkEnd w:id="8803"/>
      <w:r>
        <w:rPr>
          <w:rtl/>
        </w:rPr>
        <w:t xml:space="preserve">דוח </w:t>
      </w:r>
      <w:bookmarkStart w:id="8804" w:name="_ETM_Q23_531170"/>
      <w:bookmarkEnd w:id="8804"/>
      <w:r>
        <w:rPr>
          <w:rtl/>
        </w:rPr>
        <w:t>מ-2017</w:t>
      </w:r>
      <w:r>
        <w:rPr>
          <w:rFonts w:hint="cs"/>
          <w:rtl/>
        </w:rPr>
        <w:t>,</w:t>
      </w:r>
      <w:r>
        <w:rPr>
          <w:rtl/>
        </w:rPr>
        <w:t xml:space="preserve"> </w:t>
      </w:r>
      <w:bookmarkStart w:id="8805" w:name="_ETM_Q23_532190"/>
      <w:bookmarkEnd w:id="8805"/>
      <w:r>
        <w:rPr>
          <w:rtl/>
        </w:rPr>
        <w:t xml:space="preserve">כרגע </w:t>
      </w:r>
      <w:bookmarkStart w:id="8806" w:name="_ETM_Q23_532579"/>
      <w:bookmarkEnd w:id="8806"/>
      <w:r>
        <w:rPr>
          <w:rtl/>
        </w:rPr>
        <w:t xml:space="preserve">זה </w:t>
      </w:r>
      <w:bookmarkStart w:id="8807" w:name="_ETM_Q23_532640"/>
      <w:bookmarkEnd w:id="8807"/>
      <w:r>
        <w:rPr>
          <w:rtl/>
        </w:rPr>
        <w:t xml:space="preserve">רק </w:t>
      </w:r>
      <w:bookmarkStart w:id="8808" w:name="_ETM_Q23_532789"/>
      <w:bookmarkEnd w:id="8808"/>
      <w:r>
        <w:rPr>
          <w:rtl/>
        </w:rPr>
        <w:t>מעקב</w:t>
      </w:r>
      <w:r>
        <w:rPr>
          <w:rFonts w:hint="cs"/>
          <w:rtl/>
        </w:rPr>
        <w:t>.</w:t>
      </w:r>
    </w:p>
    <w:p w:rsidR="007215A3" w:rsidRDefault="007215A3" w:rsidP="006F1440">
      <w:pPr>
        <w:rPr>
          <w:rtl/>
        </w:rPr>
      </w:pPr>
      <w:bookmarkStart w:id="8809" w:name="_ETM_Q23_531785"/>
      <w:bookmarkStart w:id="8810" w:name="_ETM_Q23_531903"/>
      <w:bookmarkEnd w:id="8809"/>
      <w:bookmarkEnd w:id="8810"/>
    </w:p>
    <w:p w:rsidR="007215A3" w:rsidRDefault="007215A3" w:rsidP="006F1440">
      <w:pPr>
        <w:pStyle w:val="af5"/>
        <w:keepNext/>
        <w:rPr>
          <w:rtl/>
        </w:rPr>
      </w:pPr>
      <w:bookmarkStart w:id="8811" w:name="_ETM_Q23_533439"/>
      <w:bookmarkStart w:id="8812" w:name="_ETM_Q23_533514"/>
      <w:bookmarkStart w:id="8813" w:name="ET_interruption_6053_24"/>
      <w:bookmarkEnd w:id="8811"/>
      <w:bookmarkEnd w:id="8812"/>
      <w:r w:rsidRPr="008177FA">
        <w:rPr>
          <w:rStyle w:val="TagStyle"/>
          <w:rtl/>
        </w:rPr>
        <w:t xml:space="preserve"> &lt;&lt; קריאה &gt;&gt; </w:t>
      </w:r>
      <w:r>
        <w:rPr>
          <w:rtl/>
        </w:rPr>
        <w:t>יוסף טייב (ש"ס):</w:t>
      </w:r>
      <w:r w:rsidRPr="008177FA">
        <w:rPr>
          <w:rStyle w:val="TagStyle"/>
          <w:rtl/>
        </w:rPr>
        <w:t xml:space="preserve"> &lt;&lt; קריאה &gt;&gt;</w:t>
      </w:r>
      <w:r>
        <w:rPr>
          <w:rtl/>
        </w:rPr>
        <w:t xml:space="preserve"> </w:t>
      </w:r>
      <w:bookmarkEnd w:id="8813"/>
    </w:p>
    <w:p w:rsidR="007215A3" w:rsidRDefault="007215A3" w:rsidP="00977595">
      <w:pPr>
        <w:rPr>
          <w:rtl/>
          <w:lang w:eastAsia="he-IL"/>
        </w:rPr>
      </w:pPr>
    </w:p>
    <w:p w:rsidR="007215A3" w:rsidRDefault="00D06262" w:rsidP="006F1440">
      <w:pPr>
        <w:rPr>
          <w:rtl/>
          <w:lang w:eastAsia="he-IL"/>
        </w:rPr>
      </w:pPr>
      <w:r>
        <w:rPr>
          <w:rFonts w:hint="cs"/>
          <w:rtl/>
          <w:lang w:eastAsia="he-IL"/>
        </w:rPr>
        <w:t>– – –</w:t>
      </w:r>
      <w:r w:rsidR="007215A3">
        <w:rPr>
          <w:rFonts w:hint="cs"/>
          <w:rtl/>
          <w:lang w:eastAsia="he-IL"/>
        </w:rPr>
        <w:t xml:space="preserve"> </w:t>
      </w:r>
    </w:p>
    <w:p w:rsidR="007215A3" w:rsidRDefault="007215A3" w:rsidP="006F1440">
      <w:pPr>
        <w:rPr>
          <w:rtl/>
          <w:lang w:eastAsia="he-IL"/>
        </w:rPr>
      </w:pPr>
    </w:p>
    <w:p w:rsidR="007215A3" w:rsidRDefault="007215A3" w:rsidP="006F1440">
      <w:pPr>
        <w:pStyle w:val="af6"/>
        <w:keepNext/>
        <w:rPr>
          <w:rtl/>
        </w:rPr>
      </w:pPr>
      <w:bookmarkStart w:id="8814" w:name="ET_yor_6028_25"/>
      <w:r w:rsidRPr="008177FA">
        <w:rPr>
          <w:rStyle w:val="TagStyle"/>
          <w:rtl/>
        </w:rPr>
        <w:t xml:space="preserve"> &lt;&lt; יור &gt;&gt; </w:t>
      </w:r>
      <w:r>
        <w:rPr>
          <w:rtl/>
        </w:rPr>
        <w:t>היו"ר קרן ברק:</w:t>
      </w:r>
      <w:r w:rsidRPr="008177FA">
        <w:rPr>
          <w:rStyle w:val="TagStyle"/>
          <w:rtl/>
        </w:rPr>
        <w:t xml:space="preserve"> &lt;&lt; יור &gt;&gt;</w:t>
      </w:r>
      <w:r>
        <w:rPr>
          <w:rtl/>
        </w:rPr>
        <w:t xml:space="preserve"> </w:t>
      </w:r>
      <w:bookmarkEnd w:id="8814"/>
    </w:p>
    <w:p w:rsidR="007215A3" w:rsidRDefault="007215A3" w:rsidP="00977595">
      <w:pPr>
        <w:rPr>
          <w:rtl/>
          <w:lang w:eastAsia="he-IL"/>
        </w:rPr>
      </w:pPr>
    </w:p>
    <w:p w:rsidR="007215A3" w:rsidRDefault="007215A3" w:rsidP="006F1440">
      <w:pPr>
        <w:rPr>
          <w:rtl/>
        </w:rPr>
      </w:pPr>
      <w:bookmarkStart w:id="8815" w:name="_ETM_Q23_532001"/>
      <w:bookmarkStart w:id="8816" w:name="_ETM_Q23_532107"/>
      <w:bookmarkStart w:id="8817" w:name="_ETM_Q23_535879"/>
      <w:bookmarkEnd w:id="8815"/>
      <w:bookmarkEnd w:id="8816"/>
      <w:bookmarkEnd w:id="8817"/>
      <w:r>
        <w:rPr>
          <w:rtl/>
        </w:rPr>
        <w:t xml:space="preserve">אני </w:t>
      </w:r>
      <w:bookmarkStart w:id="8818" w:name="_ETM_Q23_536000"/>
      <w:bookmarkEnd w:id="8818"/>
      <w:r>
        <w:rPr>
          <w:rtl/>
        </w:rPr>
        <w:t xml:space="preserve">לא </w:t>
      </w:r>
      <w:bookmarkStart w:id="8819" w:name="_ETM_Q23_536089"/>
      <w:bookmarkEnd w:id="8819"/>
      <w:r>
        <w:rPr>
          <w:rtl/>
        </w:rPr>
        <w:t xml:space="preserve">מבינה </w:t>
      </w:r>
      <w:bookmarkStart w:id="8820" w:name="_ETM_Q23_536390"/>
      <w:bookmarkEnd w:id="8820"/>
      <w:r>
        <w:rPr>
          <w:rtl/>
        </w:rPr>
        <w:t xml:space="preserve">מה </w:t>
      </w:r>
      <w:bookmarkStart w:id="8821" w:name="_ETM_Q23_536510"/>
      <w:bookmarkEnd w:id="8821"/>
      <w:r>
        <w:rPr>
          <w:rtl/>
        </w:rPr>
        <w:t xml:space="preserve">שאתה </w:t>
      </w:r>
      <w:bookmarkStart w:id="8822" w:name="_ETM_Q23_536719"/>
      <w:bookmarkEnd w:id="8822"/>
      <w:r>
        <w:rPr>
          <w:rtl/>
        </w:rPr>
        <w:t>אומר</w:t>
      </w:r>
      <w:r>
        <w:rPr>
          <w:rFonts w:hint="cs"/>
          <w:rtl/>
        </w:rPr>
        <w:t>.</w:t>
      </w:r>
      <w:r>
        <w:rPr>
          <w:rtl/>
        </w:rPr>
        <w:t xml:space="preserve"> </w:t>
      </w:r>
      <w:bookmarkStart w:id="8823" w:name="_ETM_Q23_539630"/>
      <w:bookmarkEnd w:id="8823"/>
    </w:p>
    <w:p w:rsidR="007215A3" w:rsidRDefault="007215A3" w:rsidP="006F1440">
      <w:pPr>
        <w:rPr>
          <w:rtl/>
        </w:rPr>
      </w:pPr>
      <w:bookmarkStart w:id="8824" w:name="_ETM_Q23_535479"/>
      <w:bookmarkStart w:id="8825" w:name="_ETM_Q23_535567"/>
      <w:bookmarkEnd w:id="8824"/>
      <w:bookmarkEnd w:id="8825"/>
    </w:p>
    <w:p w:rsidR="007215A3" w:rsidRDefault="007215A3" w:rsidP="006F1440">
      <w:pPr>
        <w:pStyle w:val="af5"/>
        <w:keepNext/>
        <w:rPr>
          <w:rtl/>
        </w:rPr>
      </w:pPr>
      <w:bookmarkStart w:id="8826" w:name="_ETM_Q23_536871"/>
      <w:bookmarkStart w:id="8827" w:name="_ETM_Q23_536968"/>
      <w:bookmarkStart w:id="8828" w:name="ET_interruption_6053_26"/>
      <w:bookmarkEnd w:id="8826"/>
      <w:bookmarkEnd w:id="8827"/>
      <w:r w:rsidRPr="008177FA">
        <w:rPr>
          <w:rStyle w:val="TagStyle"/>
          <w:rtl/>
        </w:rPr>
        <w:t xml:space="preserve"> &lt;&lt; קריאה &gt;&gt; </w:t>
      </w:r>
      <w:r>
        <w:rPr>
          <w:rtl/>
        </w:rPr>
        <w:t>יוסף טייב (ש"ס):</w:t>
      </w:r>
      <w:r w:rsidRPr="008177FA">
        <w:rPr>
          <w:rStyle w:val="TagStyle"/>
          <w:rtl/>
        </w:rPr>
        <w:t xml:space="preserve"> &lt;&lt; קריאה &gt;&gt;</w:t>
      </w:r>
      <w:r>
        <w:rPr>
          <w:rtl/>
        </w:rPr>
        <w:t xml:space="preserve"> </w:t>
      </w:r>
      <w:bookmarkEnd w:id="8828"/>
    </w:p>
    <w:p w:rsidR="007215A3" w:rsidRDefault="007215A3" w:rsidP="00977595">
      <w:pPr>
        <w:rPr>
          <w:rtl/>
          <w:lang w:eastAsia="he-IL"/>
        </w:rPr>
      </w:pPr>
    </w:p>
    <w:p w:rsidR="007215A3" w:rsidRDefault="007215A3" w:rsidP="006F1440">
      <w:pPr>
        <w:rPr>
          <w:rtl/>
          <w:lang w:eastAsia="he-IL"/>
        </w:rPr>
      </w:pPr>
      <w:r>
        <w:rPr>
          <w:rFonts w:hint="cs"/>
          <w:rtl/>
          <w:lang w:eastAsia="he-IL"/>
        </w:rPr>
        <w:t xml:space="preserve">אנחנו מבקשים את הגדלת התמיכה. </w:t>
      </w:r>
    </w:p>
    <w:p w:rsidR="007215A3" w:rsidRDefault="007215A3" w:rsidP="006F1440">
      <w:pPr>
        <w:rPr>
          <w:rtl/>
          <w:lang w:eastAsia="he-IL"/>
        </w:rPr>
      </w:pPr>
      <w:bookmarkStart w:id="8829" w:name="_ETM_Q23_540912"/>
      <w:bookmarkStart w:id="8830" w:name="_ETM_Q23_540993"/>
      <w:bookmarkStart w:id="8831" w:name="_ETM_Q23_541368"/>
      <w:bookmarkEnd w:id="8829"/>
      <w:bookmarkEnd w:id="8830"/>
      <w:bookmarkEnd w:id="8831"/>
    </w:p>
    <w:p w:rsidR="007215A3" w:rsidRDefault="007215A3" w:rsidP="006F1440">
      <w:pPr>
        <w:pStyle w:val="-"/>
        <w:keepNext/>
        <w:rPr>
          <w:rtl/>
        </w:rPr>
      </w:pPr>
      <w:bookmarkStart w:id="8832" w:name="_ETM_Q23_541454"/>
      <w:bookmarkStart w:id="8833" w:name="ET_speakercontinue_5306_27"/>
      <w:bookmarkEnd w:id="8832"/>
      <w:r w:rsidRPr="008177FA">
        <w:rPr>
          <w:rStyle w:val="TagStyle"/>
          <w:rtl/>
        </w:rPr>
        <w:t xml:space="preserve"> &lt;&lt; דובר_המשך &gt;&gt; </w:t>
      </w:r>
      <w:r>
        <w:rPr>
          <w:rtl/>
        </w:rPr>
        <w:t>טלי פלוסקוב (הליכוד):</w:t>
      </w:r>
      <w:r w:rsidRPr="008177FA">
        <w:rPr>
          <w:rStyle w:val="TagStyle"/>
          <w:rtl/>
        </w:rPr>
        <w:t xml:space="preserve"> &lt;&lt; דובר_המשך &gt;&gt;</w:t>
      </w:r>
      <w:r>
        <w:rPr>
          <w:rtl/>
        </w:rPr>
        <w:t xml:space="preserve"> </w:t>
      </w:r>
      <w:bookmarkEnd w:id="8833"/>
    </w:p>
    <w:p w:rsidR="007215A3" w:rsidRDefault="007215A3" w:rsidP="00977595">
      <w:pPr>
        <w:rPr>
          <w:rtl/>
          <w:lang w:eastAsia="he-IL"/>
        </w:rPr>
      </w:pPr>
    </w:p>
    <w:p w:rsidR="007215A3" w:rsidRDefault="007215A3" w:rsidP="006F1440">
      <w:pPr>
        <w:rPr>
          <w:rtl/>
        </w:rPr>
      </w:pPr>
      <w:bookmarkStart w:id="8834" w:name="_ETM_Q23_542553"/>
      <w:bookmarkEnd w:id="8834"/>
      <w:r>
        <w:rPr>
          <w:rFonts w:hint="cs"/>
          <w:rtl/>
          <w:lang w:eastAsia="he-IL"/>
        </w:rPr>
        <w:t xml:space="preserve">בדיוק, ולכן </w:t>
      </w:r>
      <w:bookmarkStart w:id="8835" w:name="_ETM_Q23_535695"/>
      <w:bookmarkStart w:id="8836" w:name="_ETM_Q23_535789"/>
      <w:bookmarkStart w:id="8837" w:name="_ETM_Q23_540020"/>
      <w:bookmarkEnd w:id="8835"/>
      <w:bookmarkEnd w:id="8836"/>
      <w:bookmarkEnd w:id="8837"/>
      <w:r>
        <w:rPr>
          <w:rtl/>
        </w:rPr>
        <w:t xml:space="preserve">אני </w:t>
      </w:r>
      <w:bookmarkStart w:id="8838" w:name="_ETM_Q23_540170"/>
      <w:bookmarkEnd w:id="8838"/>
      <w:r>
        <w:rPr>
          <w:rtl/>
        </w:rPr>
        <w:t xml:space="preserve">מבקשת </w:t>
      </w:r>
      <w:bookmarkStart w:id="8839" w:name="_ETM_Q23_540589"/>
      <w:bookmarkEnd w:id="8839"/>
      <w:r>
        <w:rPr>
          <w:rtl/>
        </w:rPr>
        <w:t>ל</w:t>
      </w:r>
      <w:r>
        <w:rPr>
          <w:rFonts w:hint="cs"/>
          <w:rtl/>
        </w:rPr>
        <w:t xml:space="preserve">וועדת הכספים. </w:t>
      </w:r>
    </w:p>
    <w:p w:rsidR="007215A3" w:rsidRDefault="007215A3" w:rsidP="006F1440">
      <w:pPr>
        <w:rPr>
          <w:rtl/>
        </w:rPr>
      </w:pPr>
    </w:p>
    <w:p w:rsidR="007215A3" w:rsidRDefault="007215A3" w:rsidP="006F1440">
      <w:pPr>
        <w:pStyle w:val="af6"/>
        <w:keepNext/>
        <w:rPr>
          <w:rtl/>
        </w:rPr>
      </w:pPr>
      <w:bookmarkStart w:id="8840" w:name="ET_yor_6028_28"/>
      <w:r w:rsidRPr="008177FA">
        <w:rPr>
          <w:rStyle w:val="TagStyle"/>
          <w:rtl/>
        </w:rPr>
        <w:t xml:space="preserve"> &lt;&lt; יור &gt;&gt; </w:t>
      </w:r>
      <w:r>
        <w:rPr>
          <w:rtl/>
        </w:rPr>
        <w:t>היו"ר קרן ברק:</w:t>
      </w:r>
      <w:r w:rsidRPr="008177FA">
        <w:rPr>
          <w:rStyle w:val="TagStyle"/>
          <w:rtl/>
        </w:rPr>
        <w:t xml:space="preserve"> &lt;&lt; יור &gt;&gt;</w:t>
      </w:r>
      <w:r>
        <w:rPr>
          <w:rtl/>
        </w:rPr>
        <w:t xml:space="preserve"> </w:t>
      </w:r>
      <w:bookmarkEnd w:id="8840"/>
    </w:p>
    <w:p w:rsidR="007215A3" w:rsidRDefault="007215A3" w:rsidP="00977595">
      <w:pPr>
        <w:rPr>
          <w:rtl/>
          <w:lang w:eastAsia="he-IL"/>
        </w:rPr>
      </w:pPr>
    </w:p>
    <w:p w:rsidR="007215A3" w:rsidRDefault="007215A3" w:rsidP="006F1440">
      <w:pPr>
        <w:rPr>
          <w:rtl/>
          <w:lang w:eastAsia="he-IL"/>
        </w:rPr>
      </w:pPr>
      <w:bookmarkStart w:id="8841" w:name="_ETM_Q23_539474"/>
      <w:bookmarkEnd w:id="8841"/>
      <w:r>
        <w:rPr>
          <w:rFonts w:hint="cs"/>
          <w:rtl/>
          <w:lang w:eastAsia="he-IL"/>
        </w:rPr>
        <w:t xml:space="preserve">אוקיי, הבנתי. מאה אחוז. </w:t>
      </w:r>
    </w:p>
    <w:p w:rsidR="007215A3" w:rsidRDefault="007215A3" w:rsidP="006F1440">
      <w:pPr>
        <w:rPr>
          <w:rtl/>
          <w:lang w:eastAsia="he-IL"/>
        </w:rPr>
      </w:pPr>
    </w:p>
    <w:p w:rsidR="007215A3" w:rsidRDefault="007215A3" w:rsidP="006F1440">
      <w:pPr>
        <w:pStyle w:val="-"/>
        <w:keepNext/>
        <w:rPr>
          <w:rtl/>
        </w:rPr>
      </w:pPr>
      <w:bookmarkStart w:id="8842" w:name="ET_speakercontinue_5306_29"/>
      <w:r w:rsidRPr="008177FA">
        <w:rPr>
          <w:rStyle w:val="TagStyle"/>
          <w:rtl/>
        </w:rPr>
        <w:t xml:space="preserve"> &lt;&lt; דובר_המשך &gt;&gt; </w:t>
      </w:r>
      <w:r>
        <w:rPr>
          <w:rtl/>
        </w:rPr>
        <w:t>טלי פלוסקוב (הליכוד):</w:t>
      </w:r>
      <w:r w:rsidRPr="008177FA">
        <w:rPr>
          <w:rStyle w:val="TagStyle"/>
          <w:rtl/>
        </w:rPr>
        <w:t xml:space="preserve"> &lt;&lt; דובר_המשך &gt;&gt;</w:t>
      </w:r>
      <w:r>
        <w:rPr>
          <w:rtl/>
        </w:rPr>
        <w:t xml:space="preserve"> </w:t>
      </w:r>
      <w:bookmarkEnd w:id="8842"/>
    </w:p>
    <w:p w:rsidR="007215A3" w:rsidRDefault="007215A3" w:rsidP="00977595">
      <w:pPr>
        <w:rPr>
          <w:rtl/>
          <w:lang w:eastAsia="he-IL"/>
        </w:rPr>
      </w:pPr>
    </w:p>
    <w:p w:rsidR="007215A3" w:rsidRDefault="007215A3" w:rsidP="006F1440">
      <w:pPr>
        <w:rPr>
          <w:rtl/>
          <w:lang w:eastAsia="he-IL"/>
        </w:rPr>
      </w:pPr>
      <w:r>
        <w:rPr>
          <w:rFonts w:hint="cs"/>
          <w:rtl/>
          <w:lang w:eastAsia="he-IL"/>
        </w:rPr>
        <w:t xml:space="preserve">תודה, גברתי. </w:t>
      </w:r>
    </w:p>
    <w:p w:rsidR="007215A3" w:rsidRDefault="007215A3" w:rsidP="006F1440">
      <w:pPr>
        <w:rPr>
          <w:rtl/>
          <w:lang w:eastAsia="he-IL"/>
        </w:rPr>
      </w:pPr>
    </w:p>
    <w:p w:rsidR="007215A3" w:rsidRDefault="007215A3" w:rsidP="006F1440">
      <w:pPr>
        <w:pStyle w:val="af6"/>
        <w:keepNext/>
        <w:rPr>
          <w:rtl/>
        </w:rPr>
      </w:pPr>
      <w:bookmarkStart w:id="8843" w:name="ET_yor_6028_30"/>
      <w:r w:rsidRPr="008177FA">
        <w:rPr>
          <w:rStyle w:val="TagStyle"/>
          <w:rtl/>
        </w:rPr>
        <w:t xml:space="preserve"> &lt;&lt; יור &gt;&gt; </w:t>
      </w:r>
      <w:r>
        <w:rPr>
          <w:rtl/>
        </w:rPr>
        <w:t>היו"ר קרן ברק:</w:t>
      </w:r>
      <w:r w:rsidRPr="008177FA">
        <w:rPr>
          <w:rStyle w:val="TagStyle"/>
          <w:rtl/>
        </w:rPr>
        <w:t xml:space="preserve"> &lt;&lt; יור &gt;&gt;</w:t>
      </w:r>
      <w:r>
        <w:rPr>
          <w:rtl/>
        </w:rPr>
        <w:t xml:space="preserve"> </w:t>
      </w:r>
      <w:bookmarkEnd w:id="8843"/>
    </w:p>
    <w:p w:rsidR="007215A3" w:rsidRDefault="007215A3" w:rsidP="00977595">
      <w:pPr>
        <w:rPr>
          <w:rtl/>
          <w:lang w:eastAsia="he-IL"/>
        </w:rPr>
      </w:pPr>
    </w:p>
    <w:p w:rsidR="007215A3" w:rsidRDefault="007215A3" w:rsidP="006F1440">
      <w:pPr>
        <w:rPr>
          <w:rtl/>
        </w:rPr>
      </w:pPr>
      <w:bookmarkStart w:id="8844" w:name="_ETM_Q23_541010"/>
      <w:bookmarkStart w:id="8845" w:name="_ETM_Q23_542150"/>
      <w:bookmarkStart w:id="8846" w:name="_ETM_Q23_543199"/>
      <w:bookmarkEnd w:id="8844"/>
      <w:bookmarkEnd w:id="8845"/>
      <w:bookmarkEnd w:id="8846"/>
      <w:r>
        <w:rPr>
          <w:rtl/>
        </w:rPr>
        <w:t xml:space="preserve">תודה </w:t>
      </w:r>
      <w:bookmarkStart w:id="8847" w:name="_ETM_Q23_543499"/>
      <w:bookmarkEnd w:id="8847"/>
      <w:r>
        <w:rPr>
          <w:rtl/>
        </w:rPr>
        <w:t>רבה</w:t>
      </w:r>
      <w:r>
        <w:rPr>
          <w:rFonts w:hint="cs"/>
          <w:rtl/>
        </w:rPr>
        <w:t>.</w:t>
      </w:r>
      <w:r>
        <w:rPr>
          <w:rtl/>
        </w:rPr>
        <w:t xml:space="preserve"> </w:t>
      </w:r>
      <w:bookmarkStart w:id="8848" w:name="_ETM_Q23_544279"/>
      <w:bookmarkEnd w:id="8848"/>
      <w:r>
        <w:rPr>
          <w:rtl/>
        </w:rPr>
        <w:t xml:space="preserve">חבר </w:t>
      </w:r>
      <w:bookmarkStart w:id="8849" w:name="_ETM_Q23_544549"/>
      <w:bookmarkEnd w:id="8849"/>
      <w:r>
        <w:rPr>
          <w:rtl/>
        </w:rPr>
        <w:t xml:space="preserve">הכנסת </w:t>
      </w:r>
      <w:bookmarkStart w:id="8850" w:name="_ETM_Q23_544790"/>
      <w:bookmarkEnd w:id="8850"/>
      <w:r>
        <w:rPr>
          <w:rtl/>
        </w:rPr>
        <w:t xml:space="preserve">אלעזר </w:t>
      </w:r>
      <w:bookmarkStart w:id="8851" w:name="_ETM_Q23_545149"/>
      <w:bookmarkEnd w:id="8851"/>
      <w:r>
        <w:rPr>
          <w:rtl/>
        </w:rPr>
        <w:t>שטרן</w:t>
      </w:r>
      <w:r>
        <w:rPr>
          <w:rFonts w:hint="cs"/>
          <w:rtl/>
        </w:rPr>
        <w:t>.</w:t>
      </w:r>
    </w:p>
    <w:p w:rsidR="007215A3" w:rsidRDefault="007215A3" w:rsidP="006F1440">
      <w:pPr>
        <w:rPr>
          <w:rtl/>
        </w:rPr>
      </w:pPr>
      <w:bookmarkStart w:id="8852" w:name="_ETM_Q23_549682"/>
      <w:bookmarkStart w:id="8853" w:name="_ETM_Q23_549789"/>
      <w:bookmarkEnd w:id="8852"/>
      <w:bookmarkEnd w:id="8853"/>
    </w:p>
    <w:p w:rsidR="007215A3" w:rsidRDefault="007215A3" w:rsidP="006F1440">
      <w:pPr>
        <w:pStyle w:val="a4"/>
        <w:keepNext/>
        <w:rPr>
          <w:rtl/>
        </w:rPr>
      </w:pPr>
      <w:bookmarkStart w:id="8854" w:name="_ETM_Q23_551050"/>
      <w:bookmarkStart w:id="8855" w:name="_ETM_Q23_551125"/>
      <w:bookmarkStart w:id="8856" w:name="ET_speaker_5109_31"/>
      <w:bookmarkEnd w:id="8854"/>
      <w:bookmarkEnd w:id="8855"/>
      <w:r w:rsidRPr="008177FA">
        <w:rPr>
          <w:rStyle w:val="TagStyle"/>
          <w:rtl/>
        </w:rPr>
        <w:t xml:space="preserve"> &lt;&lt; דובר &gt;&gt; </w:t>
      </w:r>
      <w:bookmarkStart w:id="8857" w:name="_Toc54817985"/>
      <w:r>
        <w:rPr>
          <w:rtl/>
        </w:rPr>
        <w:t>אלעזר שטרן (יש עתיד-תל"ם):</w:t>
      </w:r>
      <w:bookmarkEnd w:id="8857"/>
      <w:r w:rsidRPr="008177FA">
        <w:rPr>
          <w:rStyle w:val="TagStyle"/>
          <w:rtl/>
        </w:rPr>
        <w:t xml:space="preserve"> &lt;&lt; דובר &gt;&gt;</w:t>
      </w:r>
      <w:r>
        <w:rPr>
          <w:rtl/>
        </w:rPr>
        <w:t xml:space="preserve"> </w:t>
      </w:r>
      <w:bookmarkEnd w:id="8856"/>
    </w:p>
    <w:p w:rsidR="007215A3" w:rsidRDefault="007215A3" w:rsidP="00977595">
      <w:pPr>
        <w:rPr>
          <w:rtl/>
          <w:lang w:eastAsia="he-IL"/>
        </w:rPr>
      </w:pPr>
    </w:p>
    <w:p w:rsidR="007215A3" w:rsidRDefault="007215A3" w:rsidP="006F1440">
      <w:pPr>
        <w:rPr>
          <w:rtl/>
        </w:rPr>
      </w:pPr>
      <w:bookmarkStart w:id="8858" w:name="_ETM_Q23_552930"/>
      <w:bookmarkStart w:id="8859" w:name="_ETM_Q23_553009"/>
      <w:bookmarkStart w:id="8860" w:name="_ETM_Q23_550018"/>
      <w:bookmarkStart w:id="8861" w:name="_ETM_Q23_550109"/>
      <w:bookmarkStart w:id="8862" w:name="_ETM_Q23_569470"/>
      <w:bookmarkStart w:id="8863" w:name="_ETM_Q23_569979"/>
      <w:bookmarkEnd w:id="8858"/>
      <w:bookmarkEnd w:id="8859"/>
      <w:bookmarkEnd w:id="8860"/>
      <w:bookmarkEnd w:id="8861"/>
      <w:bookmarkEnd w:id="8862"/>
      <w:bookmarkEnd w:id="8863"/>
      <w:r>
        <w:rPr>
          <w:rFonts w:hint="cs"/>
          <w:rtl/>
        </w:rPr>
        <w:t xml:space="preserve">תודה, </w:t>
      </w:r>
      <w:r>
        <w:rPr>
          <w:rtl/>
        </w:rPr>
        <w:t xml:space="preserve">גברתי </w:t>
      </w:r>
      <w:bookmarkStart w:id="8864" w:name="_ETM_Q23_570369"/>
      <w:bookmarkEnd w:id="8864"/>
      <w:r>
        <w:rPr>
          <w:rtl/>
        </w:rPr>
        <w:t>היושבת</w:t>
      </w:r>
      <w:bookmarkStart w:id="8865" w:name="_ETM_Q23_570789"/>
      <w:bookmarkEnd w:id="8865"/>
      <w:r>
        <w:rPr>
          <w:rFonts w:hint="cs"/>
          <w:rtl/>
        </w:rPr>
        <w:t>-</w:t>
      </w:r>
      <w:r>
        <w:rPr>
          <w:rtl/>
        </w:rPr>
        <w:t>ראש</w:t>
      </w:r>
      <w:r>
        <w:rPr>
          <w:rFonts w:hint="cs"/>
          <w:rtl/>
        </w:rPr>
        <w:t>.</w:t>
      </w:r>
    </w:p>
    <w:p w:rsidR="007215A3" w:rsidRDefault="007215A3" w:rsidP="006F1440">
      <w:pPr>
        <w:rPr>
          <w:rtl/>
        </w:rPr>
      </w:pPr>
      <w:bookmarkStart w:id="8866" w:name="_ETM_Q23_571041"/>
      <w:bookmarkStart w:id="8867" w:name="_ETM_Q23_571134"/>
      <w:bookmarkEnd w:id="8866"/>
      <w:bookmarkEnd w:id="8867"/>
    </w:p>
    <w:p w:rsidR="007215A3" w:rsidRDefault="007215A3" w:rsidP="006F1440">
      <w:pPr>
        <w:pStyle w:val="af6"/>
        <w:keepNext/>
        <w:rPr>
          <w:rtl/>
        </w:rPr>
      </w:pPr>
      <w:bookmarkStart w:id="8868" w:name="_ETM_Q23_572313"/>
      <w:bookmarkStart w:id="8869" w:name="_ETM_Q23_572388"/>
      <w:bookmarkStart w:id="8870" w:name="ET_yor_6028_32"/>
      <w:bookmarkEnd w:id="8868"/>
      <w:bookmarkEnd w:id="8869"/>
      <w:r w:rsidRPr="008177FA">
        <w:rPr>
          <w:rStyle w:val="TagStyle"/>
          <w:rtl/>
        </w:rPr>
        <w:t xml:space="preserve"> &lt;&lt; יור &gt;&gt; </w:t>
      </w:r>
      <w:r>
        <w:rPr>
          <w:rtl/>
        </w:rPr>
        <w:t>היו"ר קרן ברק:</w:t>
      </w:r>
      <w:r w:rsidRPr="008177FA">
        <w:rPr>
          <w:rStyle w:val="TagStyle"/>
          <w:rtl/>
        </w:rPr>
        <w:t xml:space="preserve"> &lt;&lt; יור &gt;&gt;</w:t>
      </w:r>
      <w:r>
        <w:rPr>
          <w:rtl/>
        </w:rPr>
        <w:t xml:space="preserve"> </w:t>
      </w:r>
      <w:bookmarkEnd w:id="8870"/>
    </w:p>
    <w:p w:rsidR="007215A3" w:rsidRDefault="007215A3" w:rsidP="00977595">
      <w:pPr>
        <w:rPr>
          <w:rtl/>
          <w:lang w:eastAsia="he-IL"/>
        </w:rPr>
      </w:pPr>
    </w:p>
    <w:p w:rsidR="007215A3" w:rsidRDefault="007215A3" w:rsidP="006F1440">
      <w:pPr>
        <w:rPr>
          <w:rtl/>
        </w:rPr>
      </w:pPr>
      <w:bookmarkStart w:id="8871" w:name="_ETM_Q23_574056"/>
      <w:bookmarkEnd w:id="8871"/>
      <w:r>
        <w:rPr>
          <w:rFonts w:hint="cs"/>
          <w:rtl/>
          <w:lang w:eastAsia="he-IL"/>
        </w:rPr>
        <w:t xml:space="preserve">יש </w:t>
      </w:r>
      <w:bookmarkStart w:id="8872" w:name="_ETM_Q23_575144"/>
      <w:bookmarkStart w:id="8873" w:name="_ETM_Q23_571328"/>
      <w:bookmarkStart w:id="8874" w:name="_ETM_Q23_571459"/>
      <w:bookmarkStart w:id="8875" w:name="_ETM_Q23_571420"/>
      <w:bookmarkStart w:id="8876" w:name="_ETM_Q23_571779"/>
      <w:bookmarkEnd w:id="8872"/>
      <w:bookmarkEnd w:id="8873"/>
      <w:bookmarkEnd w:id="8874"/>
      <w:bookmarkEnd w:id="8875"/>
      <w:bookmarkEnd w:id="8876"/>
      <w:r>
        <w:rPr>
          <w:rFonts w:hint="cs"/>
          <w:rtl/>
        </w:rPr>
        <w:t>לך שלוש</w:t>
      </w:r>
      <w:r>
        <w:rPr>
          <w:rtl/>
        </w:rPr>
        <w:t xml:space="preserve"> </w:t>
      </w:r>
      <w:bookmarkStart w:id="8877" w:name="_ETM_Q23_572079"/>
      <w:bookmarkEnd w:id="8877"/>
      <w:r>
        <w:rPr>
          <w:rtl/>
        </w:rPr>
        <w:t>דקות</w:t>
      </w:r>
      <w:r>
        <w:rPr>
          <w:rFonts w:hint="cs"/>
          <w:rtl/>
        </w:rPr>
        <w:t>.</w:t>
      </w:r>
    </w:p>
    <w:p w:rsidR="007215A3" w:rsidRDefault="007215A3" w:rsidP="006F1440">
      <w:pPr>
        <w:rPr>
          <w:rtl/>
        </w:rPr>
      </w:pPr>
      <w:bookmarkStart w:id="8878" w:name="_ETM_Q23_572527"/>
      <w:bookmarkStart w:id="8879" w:name="_ETM_Q23_572637"/>
      <w:bookmarkEnd w:id="8878"/>
      <w:bookmarkEnd w:id="8879"/>
    </w:p>
    <w:p w:rsidR="007215A3" w:rsidRDefault="007215A3" w:rsidP="006F1440">
      <w:pPr>
        <w:pStyle w:val="-"/>
        <w:keepNext/>
        <w:rPr>
          <w:rtl/>
        </w:rPr>
      </w:pPr>
      <w:bookmarkStart w:id="8880" w:name="_ETM_Q23_574039"/>
      <w:bookmarkStart w:id="8881" w:name="_ETM_Q23_574115"/>
      <w:bookmarkStart w:id="8882" w:name="ET_speakercontinue_5109_33"/>
      <w:bookmarkEnd w:id="8880"/>
      <w:bookmarkEnd w:id="8881"/>
      <w:r w:rsidRPr="008177FA">
        <w:rPr>
          <w:rStyle w:val="TagStyle"/>
          <w:rtl/>
        </w:rPr>
        <w:t xml:space="preserve"> &lt;&lt; דובר_המשך &gt;&gt; </w:t>
      </w:r>
      <w:r>
        <w:rPr>
          <w:rtl/>
        </w:rPr>
        <w:t>אלעזר שטרן (יש עתיד-תל"ם):</w:t>
      </w:r>
      <w:r w:rsidRPr="008177FA">
        <w:rPr>
          <w:rStyle w:val="TagStyle"/>
          <w:rtl/>
        </w:rPr>
        <w:t xml:space="preserve"> &lt;&lt; דובר_המשך &gt;&gt;</w:t>
      </w:r>
      <w:r>
        <w:rPr>
          <w:rtl/>
        </w:rPr>
        <w:t xml:space="preserve"> </w:t>
      </w:r>
      <w:bookmarkEnd w:id="8882"/>
    </w:p>
    <w:p w:rsidR="007215A3" w:rsidRDefault="007215A3" w:rsidP="00977595">
      <w:pPr>
        <w:rPr>
          <w:rtl/>
          <w:lang w:eastAsia="he-IL"/>
        </w:rPr>
      </w:pPr>
    </w:p>
    <w:p w:rsidR="007215A3" w:rsidRDefault="007215A3" w:rsidP="00BA5748">
      <w:pPr>
        <w:rPr>
          <w:rtl/>
        </w:rPr>
      </w:pPr>
      <w:bookmarkStart w:id="8883" w:name="_ETM_Q23_575279"/>
      <w:bookmarkEnd w:id="8883"/>
      <w:r>
        <w:rPr>
          <w:rFonts w:hint="cs"/>
          <w:rtl/>
          <w:lang w:eastAsia="he-IL"/>
        </w:rPr>
        <w:t xml:space="preserve">השרה, השר. יספיק. </w:t>
      </w:r>
      <w:bookmarkStart w:id="8884" w:name="_ETM_Q23_572912"/>
      <w:bookmarkStart w:id="8885" w:name="_ETM_Q23_573009"/>
      <w:bookmarkStart w:id="8886" w:name="_ETM_Q23_573039"/>
      <w:bookmarkStart w:id="8887" w:name="_ETM_Q23_573520"/>
      <w:bookmarkStart w:id="8888" w:name="_ETM_Q23_577140"/>
      <w:bookmarkEnd w:id="8884"/>
      <w:bookmarkEnd w:id="8885"/>
      <w:bookmarkEnd w:id="8886"/>
      <w:bookmarkEnd w:id="8887"/>
      <w:bookmarkEnd w:id="8888"/>
      <w:r>
        <w:rPr>
          <w:rtl/>
        </w:rPr>
        <w:t xml:space="preserve">בהמשך </w:t>
      </w:r>
      <w:bookmarkStart w:id="8889" w:name="_ETM_Q23_577620"/>
      <w:bookmarkEnd w:id="8889"/>
      <w:r>
        <w:rPr>
          <w:rtl/>
        </w:rPr>
        <w:t xml:space="preserve">לדברים </w:t>
      </w:r>
      <w:bookmarkStart w:id="8890" w:name="_ETM_Q23_578040"/>
      <w:bookmarkEnd w:id="8890"/>
      <w:r>
        <w:rPr>
          <w:rtl/>
        </w:rPr>
        <w:t xml:space="preserve">של </w:t>
      </w:r>
      <w:bookmarkStart w:id="8891" w:name="_ETM_Q23_578550"/>
      <w:bookmarkEnd w:id="8891"/>
      <w:r>
        <w:rPr>
          <w:rtl/>
        </w:rPr>
        <w:t xml:space="preserve">חברתי </w:t>
      </w:r>
      <w:bookmarkStart w:id="8892" w:name="_ETM_Q23_580110"/>
      <w:bookmarkEnd w:id="8892"/>
      <w:r>
        <w:rPr>
          <w:rtl/>
        </w:rPr>
        <w:t xml:space="preserve">חברת </w:t>
      </w:r>
      <w:bookmarkStart w:id="8893" w:name="_ETM_Q23_580529"/>
      <w:bookmarkEnd w:id="8893"/>
      <w:r>
        <w:rPr>
          <w:rtl/>
        </w:rPr>
        <w:t xml:space="preserve">הכנסת </w:t>
      </w:r>
      <w:bookmarkStart w:id="8894" w:name="_ETM_Q23_581250"/>
      <w:bookmarkEnd w:id="8894"/>
      <w:r>
        <w:rPr>
          <w:rtl/>
        </w:rPr>
        <w:t xml:space="preserve">טלי </w:t>
      </w:r>
      <w:bookmarkStart w:id="8895" w:name="_ETM_Q23_581640"/>
      <w:bookmarkEnd w:id="8895"/>
      <w:r>
        <w:rPr>
          <w:rtl/>
        </w:rPr>
        <w:t>פלוסקוב</w:t>
      </w:r>
      <w:r>
        <w:rPr>
          <w:rFonts w:hint="cs"/>
          <w:rtl/>
        </w:rPr>
        <w:t>,</w:t>
      </w:r>
      <w:r>
        <w:rPr>
          <w:rtl/>
        </w:rPr>
        <w:t xml:space="preserve"> </w:t>
      </w:r>
      <w:bookmarkStart w:id="8896" w:name="_ETM_Q23_584049"/>
      <w:bookmarkEnd w:id="8896"/>
      <w:r>
        <w:rPr>
          <w:rtl/>
        </w:rPr>
        <w:t xml:space="preserve">אנחנו </w:t>
      </w:r>
      <w:bookmarkStart w:id="8897" w:name="_ETM_Q23_584529"/>
      <w:bookmarkEnd w:id="8897"/>
      <w:r>
        <w:rPr>
          <w:rtl/>
        </w:rPr>
        <w:t xml:space="preserve">באמת </w:t>
      </w:r>
      <w:bookmarkStart w:id="8898" w:name="_ETM_Q23_585579"/>
      <w:bookmarkEnd w:id="8898"/>
      <w:r>
        <w:rPr>
          <w:rtl/>
        </w:rPr>
        <w:t xml:space="preserve">בעניינים </w:t>
      </w:r>
      <w:bookmarkStart w:id="8899" w:name="_ETM_Q23_586089"/>
      <w:bookmarkEnd w:id="8899"/>
      <w:r>
        <w:rPr>
          <w:rtl/>
        </w:rPr>
        <w:t xml:space="preserve">האלה </w:t>
      </w:r>
      <w:bookmarkStart w:id="8900" w:name="_ETM_Q23_586359"/>
      <w:bookmarkEnd w:id="8900"/>
      <w:r>
        <w:rPr>
          <w:rtl/>
        </w:rPr>
        <w:t xml:space="preserve">כבר </w:t>
      </w:r>
      <w:bookmarkStart w:id="8901" w:name="_ETM_Q23_587839"/>
      <w:bookmarkEnd w:id="8901"/>
      <w:r>
        <w:rPr>
          <w:rtl/>
        </w:rPr>
        <w:t>שנים</w:t>
      </w:r>
      <w:r>
        <w:rPr>
          <w:rFonts w:hint="cs"/>
          <w:rtl/>
        </w:rPr>
        <w:t>,</w:t>
      </w:r>
      <w:r>
        <w:rPr>
          <w:rtl/>
        </w:rPr>
        <w:t xml:space="preserve"> </w:t>
      </w:r>
      <w:bookmarkStart w:id="8902" w:name="_ETM_Q23_588750"/>
      <w:bookmarkEnd w:id="8902"/>
      <w:r>
        <w:rPr>
          <w:rtl/>
        </w:rPr>
        <w:t xml:space="preserve">אפשר </w:t>
      </w:r>
      <w:bookmarkStart w:id="8903" w:name="_ETM_Q23_589170"/>
      <w:bookmarkEnd w:id="8903"/>
      <w:r>
        <w:rPr>
          <w:rFonts w:hint="cs"/>
          <w:rtl/>
        </w:rPr>
        <w:t>ל</w:t>
      </w:r>
      <w:r>
        <w:rPr>
          <w:rtl/>
        </w:rPr>
        <w:t>ה</w:t>
      </w:r>
      <w:r>
        <w:rPr>
          <w:rFonts w:hint="cs"/>
          <w:rtl/>
        </w:rPr>
        <w:t xml:space="preserve">גיד, </w:t>
      </w:r>
      <w:bookmarkStart w:id="8904" w:name="_ETM_Q23_589350"/>
      <w:bookmarkEnd w:id="8904"/>
      <w:r>
        <w:rPr>
          <w:rFonts w:hint="cs"/>
          <w:rtl/>
        </w:rPr>
        <w:t>ג</w:t>
      </w:r>
      <w:r>
        <w:rPr>
          <w:rtl/>
        </w:rPr>
        <w:t xml:space="preserve">ם </w:t>
      </w:r>
      <w:bookmarkStart w:id="8905" w:name="_ETM_Q23_589560"/>
      <w:bookmarkEnd w:id="8905"/>
      <w:r>
        <w:rPr>
          <w:rtl/>
        </w:rPr>
        <w:t>בוועדה</w:t>
      </w:r>
      <w:r>
        <w:rPr>
          <w:rFonts w:hint="cs"/>
          <w:rtl/>
        </w:rPr>
        <w:t>.</w:t>
      </w:r>
      <w:r>
        <w:rPr>
          <w:rtl/>
        </w:rPr>
        <w:t xml:space="preserve"> </w:t>
      </w:r>
      <w:bookmarkStart w:id="8906" w:name="_ETM_Q23_590010"/>
      <w:bookmarkEnd w:id="8906"/>
      <w:r>
        <w:rPr>
          <w:rFonts w:hint="cs"/>
          <w:rtl/>
        </w:rPr>
        <w:t>אני מ</w:t>
      </w:r>
      <w:r>
        <w:rPr>
          <w:rtl/>
        </w:rPr>
        <w:t xml:space="preserve">תעסק </w:t>
      </w:r>
      <w:bookmarkStart w:id="8907" w:name="_ETM_Q23_590460"/>
      <w:bookmarkEnd w:id="8907"/>
      <w:r>
        <w:rPr>
          <w:rtl/>
        </w:rPr>
        <w:t xml:space="preserve">עם </w:t>
      </w:r>
      <w:bookmarkStart w:id="8908" w:name="_ETM_Q23_590610"/>
      <w:bookmarkEnd w:id="8908"/>
      <w:r>
        <w:rPr>
          <w:rtl/>
        </w:rPr>
        <w:t xml:space="preserve">זה </w:t>
      </w:r>
      <w:bookmarkStart w:id="8909" w:name="_ETM_Q23_590850"/>
      <w:bookmarkEnd w:id="8909"/>
      <w:r>
        <w:rPr>
          <w:rFonts w:hint="cs"/>
          <w:rtl/>
        </w:rPr>
        <w:t xml:space="preserve">עוד </w:t>
      </w:r>
      <w:r>
        <w:rPr>
          <w:rtl/>
        </w:rPr>
        <w:t>קודם</w:t>
      </w:r>
      <w:r>
        <w:rPr>
          <w:rFonts w:hint="cs"/>
          <w:rtl/>
        </w:rPr>
        <w:t>,</w:t>
      </w:r>
      <w:r>
        <w:rPr>
          <w:rtl/>
        </w:rPr>
        <w:t xml:space="preserve"> </w:t>
      </w:r>
      <w:bookmarkStart w:id="8910" w:name="_ETM_Q23_591210"/>
      <w:bookmarkEnd w:id="8910"/>
      <w:r>
        <w:rPr>
          <w:rtl/>
        </w:rPr>
        <w:t xml:space="preserve">את </w:t>
      </w:r>
      <w:bookmarkStart w:id="8911" w:name="_ETM_Q23_591330"/>
      <w:bookmarkEnd w:id="8911"/>
      <w:r>
        <w:rPr>
          <w:rtl/>
        </w:rPr>
        <w:t>יודעת</w:t>
      </w:r>
      <w:r>
        <w:rPr>
          <w:rFonts w:hint="cs"/>
          <w:rtl/>
        </w:rPr>
        <w:t>,</w:t>
      </w:r>
      <w:r>
        <w:rPr>
          <w:rtl/>
        </w:rPr>
        <w:t xml:space="preserve"> </w:t>
      </w:r>
      <w:bookmarkStart w:id="8912" w:name="_ETM_Q23_591900"/>
      <w:bookmarkEnd w:id="8912"/>
      <w:r>
        <w:rPr>
          <w:rtl/>
        </w:rPr>
        <w:t xml:space="preserve">גברתי </w:t>
      </w:r>
      <w:bookmarkStart w:id="8913" w:name="_ETM_Q23_592290"/>
      <w:bookmarkEnd w:id="8913"/>
      <w:r>
        <w:rPr>
          <w:rtl/>
        </w:rPr>
        <w:t>השרה</w:t>
      </w:r>
      <w:r>
        <w:rPr>
          <w:rFonts w:hint="cs"/>
          <w:rtl/>
        </w:rPr>
        <w:t>,</w:t>
      </w:r>
      <w:r>
        <w:rPr>
          <w:rtl/>
        </w:rPr>
        <w:t xml:space="preserve"> </w:t>
      </w:r>
      <w:bookmarkStart w:id="8914" w:name="_ETM_Q23_593370"/>
      <w:bookmarkEnd w:id="8914"/>
      <w:r>
        <w:rPr>
          <w:rFonts w:hint="cs"/>
          <w:rtl/>
        </w:rPr>
        <w:t>ב</w:t>
      </w:r>
      <w:r>
        <w:rPr>
          <w:rtl/>
        </w:rPr>
        <w:t xml:space="preserve">קרן </w:t>
      </w:r>
      <w:bookmarkStart w:id="8915" w:name="_ETM_Q23_593730"/>
      <w:bookmarkEnd w:id="8915"/>
      <w:r>
        <w:rPr>
          <w:rtl/>
        </w:rPr>
        <w:t>לרווחה</w:t>
      </w:r>
      <w:r>
        <w:rPr>
          <w:rFonts w:hint="cs"/>
          <w:rtl/>
        </w:rPr>
        <w:t>,</w:t>
      </w:r>
      <w:r>
        <w:rPr>
          <w:rtl/>
        </w:rPr>
        <w:t xml:space="preserve"> </w:t>
      </w:r>
      <w:bookmarkStart w:id="8916" w:name="_ETM_Q23_594210"/>
      <w:bookmarkEnd w:id="8916"/>
      <w:r>
        <w:rPr>
          <w:rtl/>
        </w:rPr>
        <w:t xml:space="preserve">ובכלל </w:t>
      </w:r>
      <w:bookmarkStart w:id="8917" w:name="_ETM_Q23_594660"/>
      <w:bookmarkEnd w:id="8917"/>
      <w:r>
        <w:rPr>
          <w:rtl/>
        </w:rPr>
        <w:t xml:space="preserve">כל </w:t>
      </w:r>
      <w:bookmarkStart w:id="8918" w:name="_ETM_Q23_594839"/>
      <w:bookmarkEnd w:id="8918"/>
      <w:r>
        <w:rPr>
          <w:rtl/>
        </w:rPr>
        <w:t>החיים</w:t>
      </w:r>
      <w:r>
        <w:rPr>
          <w:rFonts w:hint="cs"/>
          <w:rtl/>
        </w:rPr>
        <w:t>.</w:t>
      </w:r>
    </w:p>
    <w:p w:rsidR="007215A3" w:rsidRDefault="007215A3" w:rsidP="006F1440">
      <w:pPr>
        <w:rPr>
          <w:rtl/>
        </w:rPr>
      </w:pPr>
      <w:bookmarkStart w:id="8919" w:name="_ETM_Q23_599825"/>
      <w:bookmarkStart w:id="8920" w:name="_ETM_Q23_599957"/>
      <w:bookmarkEnd w:id="8919"/>
      <w:bookmarkEnd w:id="8920"/>
    </w:p>
    <w:p w:rsidR="007215A3" w:rsidRDefault="007215A3" w:rsidP="004902DC">
      <w:pPr>
        <w:rPr>
          <w:rtl/>
        </w:rPr>
      </w:pPr>
      <w:bookmarkStart w:id="8921" w:name="_ETM_Q23_600015"/>
      <w:bookmarkStart w:id="8922" w:name="_ETM_Q23_600128"/>
      <w:bookmarkStart w:id="8923" w:name="_ETM_Q23_595979"/>
      <w:bookmarkEnd w:id="8921"/>
      <w:bookmarkEnd w:id="8922"/>
      <w:bookmarkEnd w:id="8923"/>
      <w:r>
        <w:rPr>
          <w:rtl/>
        </w:rPr>
        <w:t xml:space="preserve">אני </w:t>
      </w:r>
      <w:bookmarkStart w:id="8924" w:name="_ETM_Q23_596100"/>
      <w:bookmarkEnd w:id="8924"/>
      <w:r>
        <w:rPr>
          <w:rtl/>
        </w:rPr>
        <w:t xml:space="preserve">חושב </w:t>
      </w:r>
      <w:bookmarkStart w:id="8925" w:name="_ETM_Q23_596250"/>
      <w:bookmarkEnd w:id="8925"/>
      <w:r>
        <w:rPr>
          <w:rtl/>
        </w:rPr>
        <w:t xml:space="preserve">שצריך </w:t>
      </w:r>
      <w:bookmarkStart w:id="8926" w:name="_ETM_Q23_596460"/>
      <w:bookmarkEnd w:id="8926"/>
      <w:r>
        <w:rPr>
          <w:rtl/>
        </w:rPr>
        <w:t xml:space="preserve">להתמקד </w:t>
      </w:r>
      <w:bookmarkStart w:id="8927" w:name="_ETM_Q23_597689"/>
      <w:bookmarkEnd w:id="8927"/>
      <w:r>
        <w:rPr>
          <w:rtl/>
        </w:rPr>
        <w:t xml:space="preserve">במה </w:t>
      </w:r>
      <w:bookmarkStart w:id="8928" w:name="_ETM_Q23_597990"/>
      <w:bookmarkEnd w:id="8928"/>
      <w:r>
        <w:rPr>
          <w:rtl/>
        </w:rPr>
        <w:t xml:space="preserve">אנחנו </w:t>
      </w:r>
      <w:bookmarkStart w:id="8929" w:name="_ETM_Q23_599430"/>
      <w:bookmarkEnd w:id="8929"/>
      <w:r>
        <w:rPr>
          <w:rtl/>
        </w:rPr>
        <w:t xml:space="preserve">יכולים </w:t>
      </w:r>
      <w:bookmarkStart w:id="8930" w:name="_ETM_Q23_600210"/>
      <w:bookmarkEnd w:id="8930"/>
      <w:r>
        <w:rPr>
          <w:rtl/>
        </w:rPr>
        <w:t xml:space="preserve">לעשות </w:t>
      </w:r>
      <w:bookmarkStart w:id="8931" w:name="_ETM_Q23_601540"/>
      <w:bookmarkEnd w:id="8931"/>
      <w:r>
        <w:rPr>
          <w:rFonts w:hint="cs"/>
          <w:rtl/>
        </w:rPr>
        <w:t xml:space="preserve">כאן. </w:t>
      </w:r>
      <w:r>
        <w:rPr>
          <w:rtl/>
        </w:rPr>
        <w:t xml:space="preserve">אז </w:t>
      </w:r>
      <w:bookmarkStart w:id="8932" w:name="_ETM_Q23_603329"/>
      <w:bookmarkEnd w:id="8932"/>
      <w:r>
        <w:rPr>
          <w:rtl/>
        </w:rPr>
        <w:t xml:space="preserve">בלי </w:t>
      </w:r>
      <w:bookmarkStart w:id="8933" w:name="_ETM_Q23_604960"/>
      <w:bookmarkEnd w:id="8933"/>
      <w:r>
        <w:rPr>
          <w:rtl/>
        </w:rPr>
        <w:t xml:space="preserve">לסתור </w:t>
      </w:r>
      <w:bookmarkStart w:id="8934" w:name="_ETM_Q23_605650"/>
      <w:bookmarkEnd w:id="8934"/>
      <w:r>
        <w:rPr>
          <w:rtl/>
        </w:rPr>
        <w:t xml:space="preserve">או </w:t>
      </w:r>
      <w:bookmarkStart w:id="8935" w:name="_ETM_Q23_605740"/>
      <w:bookmarkEnd w:id="8935"/>
      <w:r>
        <w:rPr>
          <w:rtl/>
        </w:rPr>
        <w:t>לה</w:t>
      </w:r>
      <w:r>
        <w:rPr>
          <w:rFonts w:hint="cs"/>
          <w:rtl/>
        </w:rPr>
        <w:t xml:space="preserve">מעיט </w:t>
      </w:r>
      <w:bookmarkStart w:id="8936" w:name="_ETM_Q23_606130"/>
      <w:bookmarkEnd w:id="8936"/>
      <w:r>
        <w:rPr>
          <w:rtl/>
        </w:rPr>
        <w:t xml:space="preserve">כהוא </w:t>
      </w:r>
      <w:bookmarkStart w:id="8937" w:name="_ETM_Q23_606430"/>
      <w:bookmarkEnd w:id="8937"/>
      <w:r>
        <w:rPr>
          <w:rtl/>
        </w:rPr>
        <w:t xml:space="preserve">זה </w:t>
      </w:r>
      <w:bookmarkStart w:id="8938" w:name="_ETM_Q23_606670"/>
      <w:bookmarkEnd w:id="8938"/>
      <w:r>
        <w:rPr>
          <w:rtl/>
        </w:rPr>
        <w:t xml:space="preserve">מהדברים </w:t>
      </w:r>
      <w:bookmarkStart w:id="8939" w:name="_ETM_Q23_607120"/>
      <w:bookmarkEnd w:id="8939"/>
      <w:r>
        <w:rPr>
          <w:rtl/>
        </w:rPr>
        <w:t>ש</w:t>
      </w:r>
      <w:bookmarkStart w:id="8940" w:name="_ETM_Q23_607810"/>
      <w:bookmarkEnd w:id="8940"/>
      <w:r>
        <w:rPr>
          <w:rtl/>
        </w:rPr>
        <w:t xml:space="preserve">דיברה </w:t>
      </w:r>
      <w:bookmarkStart w:id="8941" w:name="_ETM_Q23_608200"/>
      <w:bookmarkEnd w:id="8941"/>
      <w:r>
        <w:rPr>
          <w:rtl/>
        </w:rPr>
        <w:t xml:space="preserve">עליהם </w:t>
      </w:r>
      <w:bookmarkStart w:id="8942" w:name="_ETM_Q23_608410"/>
      <w:bookmarkEnd w:id="8942"/>
      <w:r>
        <w:rPr>
          <w:rtl/>
        </w:rPr>
        <w:t>חברתי</w:t>
      </w:r>
      <w:r>
        <w:rPr>
          <w:rFonts w:hint="cs"/>
          <w:rtl/>
        </w:rPr>
        <w:t>,</w:t>
      </w:r>
      <w:r>
        <w:rPr>
          <w:rtl/>
        </w:rPr>
        <w:t xml:space="preserve"> </w:t>
      </w:r>
      <w:bookmarkStart w:id="8943" w:name="_ETM_Q23_609980"/>
      <w:bookmarkEnd w:id="8943"/>
      <w:r>
        <w:rPr>
          <w:rtl/>
        </w:rPr>
        <w:t xml:space="preserve">אני </w:t>
      </w:r>
      <w:bookmarkStart w:id="8944" w:name="_ETM_Q23_610159"/>
      <w:bookmarkEnd w:id="8944"/>
      <w:r>
        <w:rPr>
          <w:rtl/>
        </w:rPr>
        <w:t xml:space="preserve">חושב </w:t>
      </w:r>
      <w:bookmarkStart w:id="8945" w:name="_ETM_Q23_610400"/>
      <w:bookmarkEnd w:id="8945"/>
      <w:r>
        <w:rPr>
          <w:rtl/>
        </w:rPr>
        <w:t xml:space="preserve">שיש </w:t>
      </w:r>
      <w:bookmarkStart w:id="8946" w:name="_ETM_Q23_610819"/>
      <w:bookmarkEnd w:id="8946"/>
      <w:r>
        <w:rPr>
          <w:rtl/>
        </w:rPr>
        <w:t xml:space="preserve">שני </w:t>
      </w:r>
      <w:bookmarkStart w:id="8947" w:name="_ETM_Q23_611120"/>
      <w:bookmarkEnd w:id="8947"/>
      <w:r>
        <w:rPr>
          <w:rtl/>
        </w:rPr>
        <w:t xml:space="preserve">דברים </w:t>
      </w:r>
      <w:bookmarkStart w:id="8948" w:name="_ETM_Q23_611750"/>
      <w:bookmarkEnd w:id="8948"/>
      <w:r>
        <w:rPr>
          <w:rtl/>
        </w:rPr>
        <w:t xml:space="preserve">שהם </w:t>
      </w:r>
      <w:bookmarkStart w:id="8949" w:name="_ETM_Q23_612379"/>
      <w:bookmarkEnd w:id="8949"/>
      <w:r>
        <w:rPr>
          <w:rtl/>
        </w:rPr>
        <w:t>קריטיים</w:t>
      </w:r>
      <w:r>
        <w:rPr>
          <w:rFonts w:hint="cs"/>
          <w:rtl/>
        </w:rPr>
        <w:t>.</w:t>
      </w:r>
      <w:r>
        <w:rPr>
          <w:rtl/>
        </w:rPr>
        <w:t xml:space="preserve"> </w:t>
      </w:r>
      <w:bookmarkStart w:id="8950" w:name="_ETM_Q23_614240"/>
      <w:bookmarkStart w:id="8951" w:name="_ETM_Q23_614960"/>
      <w:bookmarkStart w:id="8952" w:name="_ETM_Q23_615500"/>
      <w:bookmarkStart w:id="8953" w:name="_ETM_Q23_616250"/>
      <w:bookmarkStart w:id="8954" w:name="_ETM_Q23_616730"/>
      <w:bookmarkStart w:id="8955" w:name="_ETM_Q23_617730"/>
      <w:bookmarkEnd w:id="8950"/>
      <w:bookmarkEnd w:id="8951"/>
      <w:bookmarkEnd w:id="8952"/>
      <w:bookmarkEnd w:id="8953"/>
      <w:bookmarkEnd w:id="8954"/>
      <w:bookmarkEnd w:id="8955"/>
      <w:r>
        <w:rPr>
          <w:rtl/>
        </w:rPr>
        <w:t xml:space="preserve">כל </w:t>
      </w:r>
      <w:bookmarkStart w:id="8956" w:name="_ETM_Q23_618090"/>
      <w:bookmarkEnd w:id="8956"/>
      <w:r>
        <w:rPr>
          <w:rtl/>
        </w:rPr>
        <w:t xml:space="preserve">שקל </w:t>
      </w:r>
      <w:bookmarkStart w:id="8957" w:name="_ETM_Q23_618450"/>
      <w:bookmarkEnd w:id="8957"/>
      <w:r>
        <w:rPr>
          <w:rFonts w:hint="cs"/>
          <w:rtl/>
        </w:rPr>
        <w:t xml:space="preserve">זה </w:t>
      </w:r>
      <w:bookmarkStart w:id="8958" w:name="_ETM_Q23_621427"/>
      <w:bookmarkEnd w:id="8958"/>
      <w:r>
        <w:rPr>
          <w:rtl/>
        </w:rPr>
        <w:t>חשוב</w:t>
      </w:r>
      <w:r>
        <w:rPr>
          <w:rFonts w:hint="cs"/>
          <w:rtl/>
        </w:rPr>
        <w:t>,</w:t>
      </w:r>
      <w:r>
        <w:rPr>
          <w:rtl/>
        </w:rPr>
        <w:t xml:space="preserve"> </w:t>
      </w:r>
      <w:bookmarkStart w:id="8959" w:name="_ETM_Q23_619080"/>
      <w:bookmarkEnd w:id="8959"/>
      <w:r>
        <w:rPr>
          <w:rtl/>
        </w:rPr>
        <w:t xml:space="preserve">כל </w:t>
      </w:r>
      <w:bookmarkStart w:id="8960" w:name="_ETM_Q23_619290"/>
      <w:bookmarkEnd w:id="8960"/>
      <w:r>
        <w:rPr>
          <w:rtl/>
        </w:rPr>
        <w:t xml:space="preserve">ניצול </w:t>
      </w:r>
      <w:bookmarkStart w:id="8961" w:name="_ETM_Q23_619800"/>
      <w:bookmarkEnd w:id="8961"/>
      <w:r>
        <w:rPr>
          <w:rtl/>
        </w:rPr>
        <w:t xml:space="preserve">זה </w:t>
      </w:r>
      <w:bookmarkStart w:id="8962" w:name="_ETM_Q23_620520"/>
      <w:bookmarkEnd w:id="8962"/>
      <w:r>
        <w:rPr>
          <w:rtl/>
        </w:rPr>
        <w:t>חשוב</w:t>
      </w:r>
      <w:r>
        <w:rPr>
          <w:rFonts w:hint="cs"/>
          <w:rtl/>
        </w:rPr>
        <w:t>.</w:t>
      </w:r>
      <w:r>
        <w:rPr>
          <w:rtl/>
        </w:rPr>
        <w:t xml:space="preserve"> </w:t>
      </w:r>
      <w:bookmarkStart w:id="8963" w:name="_ETM_Q23_621739"/>
      <w:bookmarkEnd w:id="8963"/>
      <w:r>
        <w:rPr>
          <w:rtl/>
        </w:rPr>
        <w:t xml:space="preserve">הדבר </w:t>
      </w:r>
      <w:bookmarkStart w:id="8964" w:name="_ETM_Q23_622099"/>
      <w:bookmarkEnd w:id="8964"/>
      <w:r>
        <w:rPr>
          <w:rtl/>
        </w:rPr>
        <w:t>הראשון</w:t>
      </w:r>
      <w:r>
        <w:rPr>
          <w:rFonts w:hint="cs"/>
          <w:rtl/>
        </w:rPr>
        <w:t>:</w:t>
      </w:r>
      <w:r>
        <w:rPr>
          <w:rtl/>
        </w:rPr>
        <w:t xml:space="preserve"> </w:t>
      </w:r>
      <w:bookmarkStart w:id="8965" w:name="_ETM_Q23_622430"/>
      <w:bookmarkEnd w:id="8965"/>
      <w:r>
        <w:rPr>
          <w:rtl/>
        </w:rPr>
        <w:t xml:space="preserve">אני </w:t>
      </w:r>
      <w:bookmarkStart w:id="8966" w:name="_ETM_Q23_622579"/>
      <w:bookmarkEnd w:id="8966"/>
      <w:r>
        <w:rPr>
          <w:rtl/>
        </w:rPr>
        <w:t>חושב</w:t>
      </w:r>
      <w:r>
        <w:rPr>
          <w:rFonts w:hint="cs"/>
          <w:rtl/>
        </w:rPr>
        <w:t>,</w:t>
      </w:r>
      <w:r>
        <w:rPr>
          <w:rtl/>
        </w:rPr>
        <w:t xml:space="preserve"> </w:t>
      </w:r>
      <w:bookmarkStart w:id="8967" w:name="_ETM_Q23_623810"/>
      <w:bookmarkEnd w:id="8967"/>
      <w:r>
        <w:rPr>
          <w:rtl/>
        </w:rPr>
        <w:t xml:space="preserve">יש </w:t>
      </w:r>
      <w:bookmarkStart w:id="8968" w:name="_ETM_Q23_624770"/>
      <w:bookmarkEnd w:id="8968"/>
      <w:r>
        <w:rPr>
          <w:rtl/>
        </w:rPr>
        <w:t xml:space="preserve">בלבול </w:t>
      </w:r>
      <w:bookmarkStart w:id="8969" w:name="_ETM_Q23_625700"/>
      <w:bookmarkStart w:id="8970" w:name="_ETM_Q23_625940"/>
      <w:bookmarkEnd w:id="8969"/>
      <w:bookmarkEnd w:id="8970"/>
      <w:r>
        <w:rPr>
          <w:rFonts w:hint="cs"/>
          <w:rtl/>
        </w:rPr>
        <w:t>ב</w:t>
      </w:r>
      <w:r>
        <w:rPr>
          <w:rtl/>
        </w:rPr>
        <w:t xml:space="preserve">הגדרות </w:t>
      </w:r>
      <w:bookmarkStart w:id="8971" w:name="_ETM_Q23_626420"/>
      <w:bookmarkEnd w:id="8971"/>
      <w:r>
        <w:rPr>
          <w:rtl/>
        </w:rPr>
        <w:t xml:space="preserve">של </w:t>
      </w:r>
      <w:bookmarkStart w:id="8972" w:name="_ETM_Q23_626569"/>
      <w:bookmarkEnd w:id="8972"/>
      <w:r>
        <w:rPr>
          <w:rtl/>
        </w:rPr>
        <w:t xml:space="preserve">ניצולי </w:t>
      </w:r>
      <w:bookmarkStart w:id="8973" w:name="_ETM_Q23_626959"/>
      <w:bookmarkEnd w:id="8973"/>
      <w:r>
        <w:rPr>
          <w:rFonts w:hint="cs"/>
          <w:rtl/>
        </w:rPr>
        <w:t>ה</w:t>
      </w:r>
      <w:r>
        <w:rPr>
          <w:rtl/>
        </w:rPr>
        <w:t>שואה</w:t>
      </w:r>
      <w:r>
        <w:rPr>
          <w:rFonts w:hint="cs"/>
          <w:rtl/>
        </w:rPr>
        <w:t xml:space="preserve"> </w:t>
      </w:r>
      <w:r w:rsidR="00D06262">
        <w:rPr>
          <w:rFonts w:hint="eastAsia"/>
        </w:rPr>
        <w:t>–</w:t>
      </w:r>
      <w:r>
        <w:rPr>
          <w:rtl/>
        </w:rPr>
        <w:t xml:space="preserve"> </w:t>
      </w:r>
      <w:bookmarkStart w:id="8974" w:name="_ETM_Q23_629770"/>
      <w:bookmarkEnd w:id="8974"/>
      <w:r>
        <w:rPr>
          <w:rtl/>
        </w:rPr>
        <w:t xml:space="preserve">כאלה </w:t>
      </w:r>
      <w:bookmarkStart w:id="8975" w:name="_ETM_Q23_630099"/>
      <w:bookmarkEnd w:id="8975"/>
      <w:r>
        <w:rPr>
          <w:rtl/>
        </w:rPr>
        <w:t xml:space="preserve">שבאו </w:t>
      </w:r>
      <w:bookmarkStart w:id="8976" w:name="_ETM_Q23_630459"/>
      <w:bookmarkEnd w:id="8976"/>
      <w:r>
        <w:rPr>
          <w:rtl/>
        </w:rPr>
        <w:t xml:space="preserve">לפני </w:t>
      </w:r>
      <w:bookmarkStart w:id="8977" w:name="_ETM_Q23_630730"/>
      <w:bookmarkEnd w:id="8977"/>
      <w:r>
        <w:rPr>
          <w:rFonts w:hint="cs"/>
          <w:rtl/>
        </w:rPr>
        <w:t xml:space="preserve">1953, אחרי </w:t>
      </w:r>
      <w:bookmarkStart w:id="8978" w:name="_ETM_Q23_631569"/>
      <w:bookmarkStart w:id="8979" w:name="_ETM_Q23_631780"/>
      <w:bookmarkEnd w:id="8978"/>
      <w:bookmarkEnd w:id="8979"/>
      <w:r>
        <w:rPr>
          <w:rFonts w:hint="cs"/>
          <w:rtl/>
        </w:rPr>
        <w:t>1953,</w:t>
      </w:r>
      <w:r>
        <w:rPr>
          <w:rtl/>
        </w:rPr>
        <w:t xml:space="preserve"> </w:t>
      </w:r>
      <w:bookmarkStart w:id="8980" w:name="_ETM_Q23_632769"/>
      <w:bookmarkEnd w:id="8980"/>
      <w:r>
        <w:rPr>
          <w:rtl/>
        </w:rPr>
        <w:t xml:space="preserve">כאלה </w:t>
      </w:r>
      <w:bookmarkStart w:id="8981" w:name="_ETM_Q23_633670"/>
      <w:bookmarkEnd w:id="8981"/>
      <w:r>
        <w:rPr>
          <w:rFonts w:hint="cs"/>
        </w:rPr>
        <w:t>BEG</w:t>
      </w:r>
      <w:r>
        <w:rPr>
          <w:rtl/>
        </w:rPr>
        <w:t xml:space="preserve"> </w:t>
      </w:r>
      <w:bookmarkStart w:id="8982" w:name="_ETM_Q23_634450"/>
      <w:bookmarkEnd w:id="8982"/>
      <w:r>
        <w:rPr>
          <w:rtl/>
        </w:rPr>
        <w:t xml:space="preserve">וכאלה </w:t>
      </w:r>
      <w:bookmarkStart w:id="8983" w:name="_ETM_Q23_634840"/>
      <w:bookmarkEnd w:id="8983"/>
      <w:r>
        <w:rPr>
          <w:rtl/>
        </w:rPr>
        <w:t>ש</w:t>
      </w:r>
      <w:bookmarkStart w:id="8984" w:name="_ETM_Q23_635500"/>
      <w:bookmarkEnd w:id="8984"/>
      <w:r>
        <w:rPr>
          <w:rtl/>
        </w:rPr>
        <w:t xml:space="preserve">מקבלים </w:t>
      </w:r>
      <w:bookmarkStart w:id="8985" w:name="_ETM_Q23_635920"/>
      <w:bookmarkEnd w:id="8985"/>
      <w:r>
        <w:rPr>
          <w:rtl/>
        </w:rPr>
        <w:t xml:space="preserve">ממשרד </w:t>
      </w:r>
      <w:bookmarkStart w:id="8986" w:name="_ETM_Q23_636340"/>
      <w:bookmarkEnd w:id="8986"/>
      <w:r>
        <w:rPr>
          <w:rtl/>
        </w:rPr>
        <w:t>האוצר</w:t>
      </w:r>
      <w:r>
        <w:rPr>
          <w:rFonts w:hint="cs"/>
          <w:rtl/>
        </w:rPr>
        <w:t xml:space="preserve">, ועורכי דין </w:t>
      </w:r>
      <w:bookmarkStart w:id="8987" w:name="_ETM_Q23_638150"/>
      <w:bookmarkStart w:id="8988" w:name="_ETM_Q23_638480"/>
      <w:bookmarkStart w:id="8989" w:name="_ETM_Q23_638930"/>
      <w:bookmarkEnd w:id="8987"/>
      <w:bookmarkEnd w:id="8988"/>
      <w:bookmarkEnd w:id="8989"/>
      <w:r>
        <w:rPr>
          <w:rtl/>
        </w:rPr>
        <w:t xml:space="preserve">שעושים </w:t>
      </w:r>
      <w:bookmarkStart w:id="8990" w:name="_ETM_Q23_639320"/>
      <w:bookmarkEnd w:id="8990"/>
      <w:r>
        <w:rPr>
          <w:rtl/>
        </w:rPr>
        <w:t xml:space="preserve">על </w:t>
      </w:r>
      <w:bookmarkStart w:id="8991" w:name="_ETM_Q23_639440"/>
      <w:bookmarkEnd w:id="8991"/>
      <w:r>
        <w:rPr>
          <w:rFonts w:hint="cs"/>
          <w:rtl/>
        </w:rPr>
        <w:t xml:space="preserve">זה </w:t>
      </w:r>
      <w:r>
        <w:rPr>
          <w:rtl/>
        </w:rPr>
        <w:t>קופות</w:t>
      </w:r>
      <w:r>
        <w:rPr>
          <w:rFonts w:hint="cs"/>
          <w:rtl/>
        </w:rPr>
        <w:t>.</w:t>
      </w:r>
      <w:r>
        <w:rPr>
          <w:rtl/>
        </w:rPr>
        <w:t xml:space="preserve"> </w:t>
      </w:r>
      <w:bookmarkStart w:id="8992" w:name="_ETM_Q23_640400"/>
      <w:bookmarkEnd w:id="8992"/>
      <w:r>
        <w:rPr>
          <w:rtl/>
        </w:rPr>
        <w:t xml:space="preserve">טיפלנו </w:t>
      </w:r>
      <w:bookmarkStart w:id="8993" w:name="_ETM_Q23_641060"/>
      <w:bookmarkEnd w:id="8993"/>
      <w:r>
        <w:rPr>
          <w:rtl/>
        </w:rPr>
        <w:t>גם ב</w:t>
      </w:r>
      <w:r>
        <w:rPr>
          <w:rFonts w:hint="cs"/>
          <w:rtl/>
        </w:rPr>
        <w:t>זה</w:t>
      </w:r>
      <w:r>
        <w:rPr>
          <w:rtl/>
        </w:rPr>
        <w:t xml:space="preserve"> </w:t>
      </w:r>
      <w:bookmarkStart w:id="8994" w:name="_ETM_Q23_641900"/>
      <w:bookmarkStart w:id="8995" w:name="_ETM_Q23_642200"/>
      <w:bookmarkEnd w:id="8994"/>
      <w:bookmarkEnd w:id="8995"/>
      <w:r>
        <w:rPr>
          <w:rtl/>
        </w:rPr>
        <w:t>בעבר</w:t>
      </w:r>
      <w:r>
        <w:rPr>
          <w:rFonts w:hint="cs"/>
          <w:rtl/>
        </w:rPr>
        <w:t>.</w:t>
      </w:r>
      <w:r>
        <w:rPr>
          <w:rtl/>
        </w:rPr>
        <w:t xml:space="preserve"> </w:t>
      </w:r>
      <w:bookmarkStart w:id="8996" w:name="_ETM_Q23_643560"/>
      <w:bookmarkEnd w:id="8996"/>
      <w:r>
        <w:rPr>
          <w:rtl/>
        </w:rPr>
        <w:t xml:space="preserve">אני </w:t>
      </w:r>
      <w:bookmarkStart w:id="8997" w:name="_ETM_Q23_643740"/>
      <w:bookmarkEnd w:id="8997"/>
      <w:r>
        <w:rPr>
          <w:rtl/>
        </w:rPr>
        <w:t xml:space="preserve">חושב </w:t>
      </w:r>
      <w:bookmarkStart w:id="8998" w:name="_ETM_Q23_643950"/>
      <w:bookmarkEnd w:id="8998"/>
      <w:r>
        <w:rPr>
          <w:rtl/>
        </w:rPr>
        <w:t xml:space="preserve">שמה </w:t>
      </w:r>
      <w:bookmarkStart w:id="8999" w:name="_ETM_Q23_644250"/>
      <w:bookmarkEnd w:id="8999"/>
      <w:r>
        <w:rPr>
          <w:rtl/>
        </w:rPr>
        <w:t xml:space="preserve">שנכון </w:t>
      </w:r>
      <w:bookmarkStart w:id="9000" w:name="_ETM_Q23_644790"/>
      <w:bookmarkEnd w:id="9000"/>
      <w:r w:rsidR="00D06262">
        <w:rPr>
          <w:rFonts w:hint="cs"/>
          <w:rtl/>
        </w:rPr>
        <w:t>–</w:t>
      </w:r>
      <w:r w:rsidR="004902DC">
        <w:rPr>
          <w:rFonts w:hint="cs"/>
          <w:rtl/>
        </w:rPr>
        <w:t xml:space="preserve"> </w:t>
      </w:r>
      <w:r>
        <w:rPr>
          <w:rtl/>
        </w:rPr>
        <w:t xml:space="preserve">שממשלת </w:t>
      </w:r>
      <w:bookmarkStart w:id="9001" w:name="_ETM_Q23_645420"/>
      <w:bookmarkEnd w:id="9001"/>
      <w:r>
        <w:rPr>
          <w:rtl/>
        </w:rPr>
        <w:t xml:space="preserve">ישראל </w:t>
      </w:r>
      <w:bookmarkStart w:id="9002" w:name="_ETM_Q23_646340"/>
      <w:bookmarkEnd w:id="9002"/>
      <w:r>
        <w:rPr>
          <w:rFonts w:hint="cs"/>
          <w:rtl/>
        </w:rPr>
        <w:t>תי</w:t>
      </w:r>
      <w:r>
        <w:rPr>
          <w:rtl/>
        </w:rPr>
        <w:t xml:space="preserve">קח </w:t>
      </w:r>
      <w:bookmarkStart w:id="9003" w:name="_ETM_Q23_646610"/>
      <w:bookmarkEnd w:id="9003"/>
      <w:r>
        <w:rPr>
          <w:rtl/>
        </w:rPr>
        <w:t xml:space="preserve">אחריות </w:t>
      </w:r>
      <w:bookmarkStart w:id="9004" w:name="_ETM_Q23_647599"/>
      <w:bookmarkEnd w:id="9004"/>
      <w:r>
        <w:rPr>
          <w:rtl/>
        </w:rPr>
        <w:t xml:space="preserve">על </w:t>
      </w:r>
      <w:bookmarkStart w:id="9005" w:name="_ETM_Q23_647810"/>
      <w:bookmarkEnd w:id="9005"/>
      <w:r>
        <w:rPr>
          <w:rtl/>
        </w:rPr>
        <w:t>הכ</w:t>
      </w:r>
      <w:r>
        <w:rPr>
          <w:rFonts w:hint="cs"/>
          <w:rtl/>
        </w:rPr>
        <w:t>ו</w:t>
      </w:r>
      <w:r>
        <w:rPr>
          <w:rtl/>
        </w:rPr>
        <w:t>ל</w:t>
      </w:r>
      <w:r>
        <w:rPr>
          <w:rFonts w:hint="cs"/>
          <w:rtl/>
        </w:rPr>
        <w:t>.</w:t>
      </w:r>
      <w:r>
        <w:rPr>
          <w:rtl/>
        </w:rPr>
        <w:t xml:space="preserve"> </w:t>
      </w:r>
      <w:bookmarkStart w:id="9006" w:name="_ETM_Q23_648140"/>
      <w:bookmarkEnd w:id="9006"/>
      <w:r>
        <w:rPr>
          <w:rtl/>
        </w:rPr>
        <w:t xml:space="preserve">אנחנו </w:t>
      </w:r>
      <w:bookmarkStart w:id="9007" w:name="_ETM_Q23_648709"/>
      <w:bookmarkEnd w:id="9007"/>
      <w:r>
        <w:rPr>
          <w:rtl/>
        </w:rPr>
        <w:t xml:space="preserve">לא </w:t>
      </w:r>
      <w:bookmarkStart w:id="9008" w:name="_ETM_Q23_648860"/>
      <w:bookmarkEnd w:id="9008"/>
      <w:r>
        <w:rPr>
          <w:rtl/>
        </w:rPr>
        <w:t xml:space="preserve">רוצים </w:t>
      </w:r>
      <w:bookmarkStart w:id="9009" w:name="_ETM_Q23_649160"/>
      <w:bookmarkEnd w:id="9009"/>
      <w:r>
        <w:rPr>
          <w:rtl/>
        </w:rPr>
        <w:t xml:space="preserve">לראות </w:t>
      </w:r>
      <w:bookmarkStart w:id="9010" w:name="_ETM_Q23_649519"/>
      <w:bookmarkEnd w:id="9010"/>
      <w:r>
        <w:rPr>
          <w:rFonts w:hint="cs"/>
          <w:rtl/>
        </w:rPr>
        <w:t xml:space="preserve">עורכי דין </w:t>
      </w:r>
      <w:bookmarkStart w:id="9011" w:name="_ETM_Q23_650450"/>
      <w:bookmarkEnd w:id="9011"/>
      <w:r>
        <w:rPr>
          <w:rtl/>
        </w:rPr>
        <w:t xml:space="preserve">שמייצגים </w:t>
      </w:r>
      <w:bookmarkStart w:id="9012" w:name="_ETM_Q23_651440"/>
      <w:bookmarkEnd w:id="9012"/>
      <w:r>
        <w:rPr>
          <w:rtl/>
        </w:rPr>
        <w:t xml:space="preserve">ניצולי </w:t>
      </w:r>
      <w:bookmarkStart w:id="9013" w:name="_ETM_Q23_651950"/>
      <w:bookmarkEnd w:id="9013"/>
      <w:r>
        <w:rPr>
          <w:rtl/>
        </w:rPr>
        <w:t xml:space="preserve">שואה </w:t>
      </w:r>
      <w:bookmarkStart w:id="9014" w:name="_ETM_Q23_652690"/>
      <w:bookmarkEnd w:id="9014"/>
      <w:r>
        <w:rPr>
          <w:rFonts w:hint="cs"/>
          <w:rtl/>
        </w:rPr>
        <w:t xml:space="preserve">מול </w:t>
      </w:r>
      <w:r>
        <w:rPr>
          <w:rtl/>
        </w:rPr>
        <w:t xml:space="preserve">ממשלת </w:t>
      </w:r>
      <w:bookmarkStart w:id="9015" w:name="_ETM_Q23_653230"/>
      <w:bookmarkEnd w:id="9015"/>
      <w:r>
        <w:rPr>
          <w:rtl/>
        </w:rPr>
        <w:t>גרמניה</w:t>
      </w:r>
      <w:r>
        <w:rPr>
          <w:rFonts w:hint="cs"/>
          <w:rtl/>
        </w:rPr>
        <w:t>.</w:t>
      </w:r>
      <w:r>
        <w:rPr>
          <w:rtl/>
        </w:rPr>
        <w:t xml:space="preserve"> </w:t>
      </w:r>
      <w:bookmarkStart w:id="9016" w:name="_ETM_Q23_654830"/>
      <w:bookmarkEnd w:id="9016"/>
      <w:r>
        <w:rPr>
          <w:rtl/>
        </w:rPr>
        <w:t xml:space="preserve">זה </w:t>
      </w:r>
      <w:bookmarkStart w:id="9017" w:name="_ETM_Q23_655310"/>
      <w:bookmarkEnd w:id="9017"/>
      <w:r>
        <w:rPr>
          <w:rtl/>
        </w:rPr>
        <w:t xml:space="preserve">אפילו </w:t>
      </w:r>
      <w:bookmarkStart w:id="9018" w:name="_ETM_Q23_655670"/>
      <w:bookmarkEnd w:id="9018"/>
      <w:r>
        <w:rPr>
          <w:rtl/>
        </w:rPr>
        <w:t xml:space="preserve">לא </w:t>
      </w:r>
      <w:bookmarkStart w:id="9019" w:name="_ETM_Q23_655790"/>
      <w:bookmarkEnd w:id="9019"/>
      <w:r>
        <w:rPr>
          <w:rtl/>
        </w:rPr>
        <w:t xml:space="preserve">מול </w:t>
      </w:r>
      <w:bookmarkStart w:id="9020" w:name="_ETM_Q23_655970"/>
      <w:bookmarkEnd w:id="9020"/>
      <w:r>
        <w:rPr>
          <w:rtl/>
        </w:rPr>
        <w:t xml:space="preserve">ועדת </w:t>
      </w:r>
      <w:bookmarkStart w:id="9021" w:name="_ETM_Q23_656390"/>
      <w:bookmarkEnd w:id="9021"/>
      <w:r>
        <w:rPr>
          <w:rtl/>
        </w:rPr>
        <w:t>התביעות</w:t>
      </w:r>
      <w:r>
        <w:rPr>
          <w:rFonts w:hint="cs"/>
          <w:rtl/>
        </w:rPr>
        <w:t>,</w:t>
      </w:r>
      <w:r>
        <w:rPr>
          <w:rtl/>
        </w:rPr>
        <w:t xml:space="preserve"> </w:t>
      </w:r>
      <w:bookmarkStart w:id="9022" w:name="_ETM_Q23_656930"/>
      <w:bookmarkEnd w:id="9022"/>
      <w:r>
        <w:rPr>
          <w:rtl/>
        </w:rPr>
        <w:t xml:space="preserve">זה </w:t>
      </w:r>
      <w:bookmarkStart w:id="9023" w:name="_ETM_Q23_657080"/>
      <w:bookmarkEnd w:id="9023"/>
      <w:r>
        <w:rPr>
          <w:rFonts w:hint="cs"/>
          <w:rtl/>
        </w:rPr>
        <w:t xml:space="preserve">מול </w:t>
      </w:r>
      <w:bookmarkStart w:id="9024" w:name="_ETM_Q23_657260"/>
      <w:bookmarkEnd w:id="9024"/>
      <w:r>
        <w:rPr>
          <w:rtl/>
        </w:rPr>
        <w:t xml:space="preserve">ממשלת </w:t>
      </w:r>
      <w:bookmarkStart w:id="9025" w:name="_ETM_Q23_657709"/>
      <w:bookmarkEnd w:id="9025"/>
      <w:r>
        <w:rPr>
          <w:rtl/>
        </w:rPr>
        <w:t>גרמניה</w:t>
      </w:r>
      <w:r>
        <w:rPr>
          <w:rFonts w:hint="cs"/>
          <w:rtl/>
        </w:rPr>
        <w:t>.</w:t>
      </w:r>
    </w:p>
    <w:p w:rsidR="007215A3" w:rsidRDefault="007215A3" w:rsidP="006F1440">
      <w:pPr>
        <w:rPr>
          <w:rtl/>
        </w:rPr>
      </w:pPr>
    </w:p>
    <w:p w:rsidR="007215A3" w:rsidRDefault="007215A3" w:rsidP="004902DC">
      <w:pPr>
        <w:rPr>
          <w:rtl/>
        </w:rPr>
      </w:pPr>
      <w:bookmarkStart w:id="9026" w:name="_ETM_Q23_658700"/>
      <w:bookmarkEnd w:id="9026"/>
      <w:r>
        <w:rPr>
          <w:rtl/>
        </w:rPr>
        <w:t>עכשיו</w:t>
      </w:r>
      <w:r>
        <w:rPr>
          <w:rFonts w:hint="cs"/>
          <w:rtl/>
        </w:rPr>
        <w:t>,</w:t>
      </w:r>
      <w:r>
        <w:rPr>
          <w:rtl/>
        </w:rPr>
        <w:t xml:space="preserve"> </w:t>
      </w:r>
      <w:bookmarkStart w:id="9027" w:name="_ETM_Q23_658910"/>
      <w:bookmarkEnd w:id="9027"/>
      <w:r>
        <w:rPr>
          <w:rtl/>
        </w:rPr>
        <w:t xml:space="preserve">יש </w:t>
      </w:r>
      <w:bookmarkStart w:id="9028" w:name="_ETM_Q23_659060"/>
      <w:bookmarkEnd w:id="9028"/>
      <w:r>
        <w:rPr>
          <w:rtl/>
        </w:rPr>
        <w:t xml:space="preserve">הבדלים </w:t>
      </w:r>
      <w:bookmarkStart w:id="9029" w:name="_ETM_Q23_659510"/>
      <w:bookmarkEnd w:id="9029"/>
      <w:r>
        <w:rPr>
          <w:rtl/>
        </w:rPr>
        <w:t>בזכאויות</w:t>
      </w:r>
      <w:r>
        <w:rPr>
          <w:rFonts w:hint="cs"/>
          <w:rtl/>
        </w:rPr>
        <w:t>.</w:t>
      </w:r>
      <w:r>
        <w:rPr>
          <w:rtl/>
        </w:rPr>
        <w:t xml:space="preserve"> </w:t>
      </w:r>
      <w:bookmarkStart w:id="9030" w:name="_ETM_Q23_660380"/>
      <w:bookmarkEnd w:id="9030"/>
      <w:r>
        <w:rPr>
          <w:rtl/>
        </w:rPr>
        <w:t xml:space="preserve">אז </w:t>
      </w:r>
      <w:bookmarkStart w:id="9031" w:name="_ETM_Q23_660530"/>
      <w:bookmarkEnd w:id="9031"/>
      <w:r>
        <w:rPr>
          <w:rtl/>
        </w:rPr>
        <w:t xml:space="preserve">פעם </w:t>
      </w:r>
      <w:bookmarkStart w:id="9032" w:name="_ETM_Q23_660830"/>
      <w:bookmarkEnd w:id="9032"/>
      <w:r>
        <w:rPr>
          <w:rtl/>
        </w:rPr>
        <w:t>היו</w:t>
      </w:r>
      <w:r>
        <w:rPr>
          <w:rFonts w:hint="cs"/>
          <w:rtl/>
        </w:rPr>
        <w:t xml:space="preserve">רו </w:t>
      </w:r>
      <w:bookmarkStart w:id="9033" w:name="_ETM_Q23_661190"/>
      <w:bookmarkStart w:id="9034" w:name="_ETM_Q23_661610"/>
      <w:bookmarkEnd w:id="9033"/>
      <w:bookmarkEnd w:id="9034"/>
      <w:r>
        <w:rPr>
          <w:rFonts w:hint="cs"/>
          <w:rtl/>
        </w:rPr>
        <w:t xml:space="preserve">עולה </w:t>
      </w:r>
      <w:r>
        <w:rPr>
          <w:rtl/>
        </w:rPr>
        <w:t xml:space="preserve">ופעם </w:t>
      </w:r>
      <w:bookmarkStart w:id="9035" w:name="_ETM_Q23_662090"/>
      <w:bookmarkEnd w:id="9035"/>
      <w:r>
        <w:rPr>
          <w:rtl/>
        </w:rPr>
        <w:t>היו</w:t>
      </w:r>
      <w:bookmarkStart w:id="9036" w:name="_ETM_Q23_662330"/>
      <w:bookmarkEnd w:id="9036"/>
      <w:r>
        <w:rPr>
          <w:rFonts w:hint="cs"/>
          <w:rtl/>
        </w:rPr>
        <w:t>רו</w:t>
      </w:r>
      <w:r>
        <w:rPr>
          <w:rtl/>
        </w:rPr>
        <w:t xml:space="preserve"> </w:t>
      </w:r>
      <w:bookmarkStart w:id="9037" w:name="_ETM_Q23_662870"/>
      <w:bookmarkEnd w:id="9037"/>
      <w:r>
        <w:rPr>
          <w:rFonts w:hint="cs"/>
          <w:rtl/>
        </w:rPr>
        <w:t xml:space="preserve">יורד, </w:t>
      </w:r>
      <w:r>
        <w:rPr>
          <w:rtl/>
        </w:rPr>
        <w:t xml:space="preserve">ושנים </w:t>
      </w:r>
      <w:bookmarkStart w:id="9038" w:name="_ETM_Q23_663470"/>
      <w:bookmarkEnd w:id="9038"/>
      <w:r>
        <w:rPr>
          <w:rtl/>
        </w:rPr>
        <w:t xml:space="preserve">הם </w:t>
      </w:r>
      <w:bookmarkStart w:id="9039" w:name="_ETM_Q23_663620"/>
      <w:bookmarkEnd w:id="9039"/>
      <w:r>
        <w:rPr>
          <w:rtl/>
        </w:rPr>
        <w:t xml:space="preserve">קיבלו </w:t>
      </w:r>
      <w:bookmarkStart w:id="9040" w:name="_ETM_Q23_663950"/>
      <w:bookmarkEnd w:id="9040"/>
      <w:r>
        <w:rPr>
          <w:rtl/>
        </w:rPr>
        <w:t xml:space="preserve">יותר </w:t>
      </w:r>
      <w:bookmarkStart w:id="9041" w:name="_ETM_Q23_664250"/>
      <w:bookmarkEnd w:id="9041"/>
      <w:r>
        <w:rPr>
          <w:rtl/>
        </w:rPr>
        <w:t xml:space="preserve">ועכשיו </w:t>
      </w:r>
      <w:bookmarkStart w:id="9042" w:name="_ETM_Q23_664640"/>
      <w:bookmarkEnd w:id="9042"/>
      <w:r>
        <w:rPr>
          <w:rtl/>
        </w:rPr>
        <w:t xml:space="preserve">הם </w:t>
      </w:r>
      <w:bookmarkStart w:id="9043" w:name="_ETM_Q23_664730"/>
      <w:bookmarkEnd w:id="9043"/>
      <w:r>
        <w:rPr>
          <w:rtl/>
        </w:rPr>
        <w:t xml:space="preserve">מקבלים </w:t>
      </w:r>
      <w:bookmarkStart w:id="9044" w:name="_ETM_Q23_665090"/>
      <w:bookmarkEnd w:id="9044"/>
      <w:r>
        <w:rPr>
          <w:rtl/>
        </w:rPr>
        <w:t>פחות</w:t>
      </w:r>
      <w:r>
        <w:rPr>
          <w:rFonts w:hint="cs"/>
          <w:rtl/>
        </w:rPr>
        <w:t>.</w:t>
      </w:r>
      <w:r>
        <w:rPr>
          <w:rtl/>
        </w:rPr>
        <w:t xml:space="preserve"> </w:t>
      </w:r>
      <w:bookmarkStart w:id="9045" w:name="_ETM_Q23_665870"/>
      <w:bookmarkEnd w:id="9045"/>
      <w:r>
        <w:rPr>
          <w:rtl/>
        </w:rPr>
        <w:t xml:space="preserve">יש </w:t>
      </w:r>
      <w:bookmarkStart w:id="9046" w:name="_ETM_Q23_666109"/>
      <w:bookmarkEnd w:id="9046"/>
      <w:r>
        <w:rPr>
          <w:rtl/>
        </w:rPr>
        <w:t xml:space="preserve">הרבה </w:t>
      </w:r>
      <w:bookmarkStart w:id="9047" w:name="_ETM_Q23_666409"/>
      <w:bookmarkEnd w:id="9047"/>
      <w:r>
        <w:rPr>
          <w:rtl/>
        </w:rPr>
        <w:t xml:space="preserve">מאוד </w:t>
      </w:r>
      <w:bookmarkStart w:id="9048" w:name="_ETM_Q23_666650"/>
      <w:bookmarkEnd w:id="9048"/>
      <w:r>
        <w:rPr>
          <w:rtl/>
        </w:rPr>
        <w:t xml:space="preserve">מעטפות </w:t>
      </w:r>
      <w:bookmarkStart w:id="9049" w:name="_ETM_Q23_667219"/>
      <w:bookmarkEnd w:id="9049"/>
      <w:r>
        <w:rPr>
          <w:rtl/>
        </w:rPr>
        <w:t>מסביב</w:t>
      </w:r>
      <w:r>
        <w:rPr>
          <w:rFonts w:hint="cs"/>
          <w:rtl/>
        </w:rPr>
        <w:t>:</w:t>
      </w:r>
      <w:r>
        <w:rPr>
          <w:rtl/>
        </w:rPr>
        <w:t xml:space="preserve"> </w:t>
      </w:r>
      <w:bookmarkStart w:id="9050" w:name="_ETM_Q23_668090"/>
      <w:bookmarkEnd w:id="9050"/>
      <w:r>
        <w:rPr>
          <w:rtl/>
        </w:rPr>
        <w:t>אלמנים</w:t>
      </w:r>
      <w:r>
        <w:rPr>
          <w:rFonts w:hint="cs"/>
          <w:rtl/>
        </w:rPr>
        <w:t>,</w:t>
      </w:r>
      <w:r>
        <w:rPr>
          <w:rtl/>
        </w:rPr>
        <w:t xml:space="preserve"> </w:t>
      </w:r>
      <w:bookmarkStart w:id="9051" w:name="_ETM_Q23_669200"/>
      <w:bookmarkEnd w:id="9051"/>
      <w:r>
        <w:rPr>
          <w:rtl/>
        </w:rPr>
        <w:t>אלמנות</w:t>
      </w:r>
      <w:r>
        <w:rPr>
          <w:rFonts w:hint="cs"/>
          <w:rtl/>
        </w:rPr>
        <w:t>,</w:t>
      </w:r>
      <w:r>
        <w:rPr>
          <w:rtl/>
        </w:rPr>
        <w:t xml:space="preserve"> </w:t>
      </w:r>
      <w:bookmarkStart w:id="9052" w:name="_ETM_Q23_671410"/>
      <w:bookmarkStart w:id="9053" w:name="_ETM_Q23_672640"/>
      <w:bookmarkEnd w:id="9052"/>
      <w:bookmarkEnd w:id="9053"/>
      <w:r>
        <w:rPr>
          <w:rtl/>
        </w:rPr>
        <w:t xml:space="preserve">דמי </w:t>
      </w:r>
      <w:bookmarkStart w:id="9054" w:name="_ETM_Q23_673060"/>
      <w:bookmarkEnd w:id="9054"/>
      <w:r>
        <w:rPr>
          <w:rFonts w:hint="cs"/>
          <w:rtl/>
        </w:rPr>
        <w:t>מ</w:t>
      </w:r>
      <w:r>
        <w:rPr>
          <w:rtl/>
        </w:rPr>
        <w:t xml:space="preserve">רגוע </w:t>
      </w:r>
      <w:bookmarkStart w:id="9055" w:name="_ETM_Q23_673600"/>
      <w:bookmarkEnd w:id="9055"/>
      <w:r>
        <w:rPr>
          <w:rtl/>
        </w:rPr>
        <w:t xml:space="preserve">בשנה </w:t>
      </w:r>
      <w:bookmarkStart w:id="9056" w:name="_ETM_Q23_674110"/>
      <w:bookmarkEnd w:id="9056"/>
      <w:r w:rsidR="00D06262">
        <w:rPr>
          <w:rFonts w:hint="cs"/>
          <w:rtl/>
        </w:rPr>
        <w:t>–</w:t>
      </w:r>
      <w:r w:rsidR="004902DC">
        <w:rPr>
          <w:rFonts w:hint="cs"/>
          <w:rtl/>
        </w:rPr>
        <w:t xml:space="preserve"> </w:t>
      </w:r>
      <w:r>
        <w:rPr>
          <w:rtl/>
        </w:rPr>
        <w:t xml:space="preserve">כל </w:t>
      </w:r>
      <w:bookmarkStart w:id="9057" w:name="_ETM_Q23_674350"/>
      <w:bookmarkEnd w:id="9057"/>
      <w:r>
        <w:rPr>
          <w:rtl/>
        </w:rPr>
        <w:t xml:space="preserve">מיני </w:t>
      </w:r>
      <w:bookmarkStart w:id="9058" w:name="_ETM_Q23_674560"/>
      <w:bookmarkEnd w:id="9058"/>
      <w:r>
        <w:rPr>
          <w:rtl/>
        </w:rPr>
        <w:t>דברים</w:t>
      </w:r>
      <w:r>
        <w:rPr>
          <w:rFonts w:hint="cs"/>
          <w:rtl/>
        </w:rPr>
        <w:t>.</w:t>
      </w:r>
      <w:r>
        <w:rPr>
          <w:rtl/>
        </w:rPr>
        <w:t xml:space="preserve"> </w:t>
      </w:r>
      <w:bookmarkStart w:id="9059" w:name="_ETM_Q23_675599"/>
      <w:bookmarkEnd w:id="9059"/>
      <w:r>
        <w:rPr>
          <w:rtl/>
        </w:rPr>
        <w:t xml:space="preserve">אנחנו </w:t>
      </w:r>
      <w:bookmarkStart w:id="9060" w:name="_ETM_Q23_676019"/>
      <w:bookmarkEnd w:id="9060"/>
      <w:r>
        <w:rPr>
          <w:rtl/>
        </w:rPr>
        <w:t xml:space="preserve">חושבים </w:t>
      </w:r>
      <w:bookmarkStart w:id="9061" w:name="_ETM_Q23_676739"/>
      <w:bookmarkEnd w:id="9061"/>
      <w:r>
        <w:rPr>
          <w:rtl/>
        </w:rPr>
        <w:t xml:space="preserve">שאחרי </w:t>
      </w:r>
      <w:bookmarkStart w:id="9062" w:name="_ETM_Q23_677159"/>
      <w:bookmarkEnd w:id="9062"/>
      <w:r>
        <w:rPr>
          <w:rtl/>
        </w:rPr>
        <w:t xml:space="preserve">כל </w:t>
      </w:r>
      <w:bookmarkStart w:id="9063" w:name="_ETM_Q23_677310"/>
      <w:bookmarkEnd w:id="9063"/>
      <w:r>
        <w:rPr>
          <w:rtl/>
        </w:rPr>
        <w:t xml:space="preserve">כך </w:t>
      </w:r>
      <w:bookmarkStart w:id="9064" w:name="_ETM_Q23_677519"/>
      <w:bookmarkEnd w:id="9064"/>
      <w:r>
        <w:rPr>
          <w:rtl/>
        </w:rPr>
        <w:t xml:space="preserve">הרבה </w:t>
      </w:r>
      <w:bookmarkStart w:id="9065" w:name="_ETM_Q23_677760"/>
      <w:bookmarkEnd w:id="9065"/>
      <w:r>
        <w:rPr>
          <w:rtl/>
        </w:rPr>
        <w:t xml:space="preserve">זמן </w:t>
      </w:r>
      <w:bookmarkStart w:id="9066" w:name="_ETM_Q23_678390"/>
      <w:bookmarkEnd w:id="9066"/>
      <w:r>
        <w:rPr>
          <w:rtl/>
        </w:rPr>
        <w:t xml:space="preserve">אפשר </w:t>
      </w:r>
      <w:bookmarkStart w:id="9067" w:name="_ETM_Q23_679290"/>
      <w:bookmarkEnd w:id="9067"/>
      <w:r>
        <w:rPr>
          <w:rtl/>
        </w:rPr>
        <w:t>ש</w:t>
      </w:r>
      <w:r>
        <w:rPr>
          <w:rFonts w:hint="cs"/>
          <w:rtl/>
        </w:rPr>
        <w:t>תהיה</w:t>
      </w:r>
      <w:r>
        <w:rPr>
          <w:rtl/>
        </w:rPr>
        <w:t xml:space="preserve"> </w:t>
      </w:r>
      <w:bookmarkStart w:id="9068" w:name="_ETM_Q23_680160"/>
      <w:bookmarkEnd w:id="9068"/>
      <w:r>
        <w:rPr>
          <w:rtl/>
        </w:rPr>
        <w:t xml:space="preserve">לניצולי </w:t>
      </w:r>
      <w:bookmarkStart w:id="9069" w:name="_ETM_Q23_680819"/>
      <w:bookmarkEnd w:id="9069"/>
      <w:r>
        <w:rPr>
          <w:rtl/>
        </w:rPr>
        <w:t xml:space="preserve">השואה </w:t>
      </w:r>
      <w:bookmarkStart w:id="9070" w:name="_ETM_Q23_681090"/>
      <w:bookmarkEnd w:id="9070"/>
      <w:r>
        <w:rPr>
          <w:rtl/>
        </w:rPr>
        <w:t xml:space="preserve">כתובת </w:t>
      </w:r>
      <w:bookmarkStart w:id="9071" w:name="_ETM_Q23_682730"/>
      <w:bookmarkEnd w:id="9071"/>
      <w:r>
        <w:rPr>
          <w:rFonts w:hint="cs"/>
          <w:rtl/>
        </w:rPr>
        <w:t xml:space="preserve">אחת. </w:t>
      </w:r>
      <w:r>
        <w:rPr>
          <w:rtl/>
        </w:rPr>
        <w:t>עכשיו</w:t>
      </w:r>
      <w:r>
        <w:rPr>
          <w:rFonts w:hint="cs"/>
          <w:rtl/>
        </w:rPr>
        <w:t>,</w:t>
      </w:r>
      <w:r>
        <w:rPr>
          <w:rtl/>
        </w:rPr>
        <w:t xml:space="preserve"> </w:t>
      </w:r>
      <w:bookmarkStart w:id="9072" w:name="_ETM_Q23_682939"/>
      <w:bookmarkEnd w:id="9072"/>
      <w:r>
        <w:rPr>
          <w:rtl/>
        </w:rPr>
        <w:t xml:space="preserve">יכול </w:t>
      </w:r>
      <w:bookmarkStart w:id="9073" w:name="_ETM_Q23_683180"/>
      <w:bookmarkEnd w:id="9073"/>
      <w:r>
        <w:rPr>
          <w:rtl/>
        </w:rPr>
        <w:t xml:space="preserve">להיות </w:t>
      </w:r>
      <w:bookmarkStart w:id="9074" w:name="_ETM_Q23_683420"/>
      <w:bookmarkEnd w:id="9074"/>
      <w:r>
        <w:rPr>
          <w:rtl/>
        </w:rPr>
        <w:t xml:space="preserve">שבתוך </w:t>
      </w:r>
      <w:bookmarkStart w:id="9075" w:name="_ETM_Q23_683810"/>
      <w:bookmarkEnd w:id="9075"/>
      <w:r>
        <w:rPr>
          <w:rtl/>
        </w:rPr>
        <w:t xml:space="preserve">הכתובת </w:t>
      </w:r>
      <w:bookmarkStart w:id="9076" w:name="_ETM_Q23_684230"/>
      <w:bookmarkEnd w:id="9076"/>
      <w:r>
        <w:rPr>
          <w:rtl/>
        </w:rPr>
        <w:t xml:space="preserve">הזאת </w:t>
      </w:r>
      <w:bookmarkStart w:id="9077" w:name="_ETM_Q23_684499"/>
      <w:bookmarkEnd w:id="9077"/>
      <w:r>
        <w:rPr>
          <w:rFonts w:hint="cs"/>
          <w:rtl/>
        </w:rPr>
        <w:t>י</w:t>
      </w:r>
      <w:r>
        <w:rPr>
          <w:rtl/>
        </w:rPr>
        <w:t xml:space="preserve">היה </w:t>
      </w:r>
      <w:bookmarkStart w:id="9078" w:name="_ETM_Q23_684650"/>
      <w:bookmarkEnd w:id="9078"/>
      <w:r>
        <w:rPr>
          <w:rtl/>
        </w:rPr>
        <w:t xml:space="preserve">גם </w:t>
      </w:r>
      <w:bookmarkStart w:id="9079" w:name="_ETM_Q23_684829"/>
      <w:bookmarkEnd w:id="9079"/>
      <w:r>
        <w:rPr>
          <w:rtl/>
        </w:rPr>
        <w:t xml:space="preserve">מיצוי </w:t>
      </w:r>
      <w:bookmarkStart w:id="9080" w:name="_ETM_Q23_685099"/>
      <w:bookmarkEnd w:id="9080"/>
      <w:r>
        <w:rPr>
          <w:rtl/>
        </w:rPr>
        <w:t>זכויות</w:t>
      </w:r>
      <w:r>
        <w:rPr>
          <w:rFonts w:hint="cs"/>
          <w:rtl/>
        </w:rPr>
        <w:t>,</w:t>
      </w:r>
      <w:r>
        <w:rPr>
          <w:rtl/>
        </w:rPr>
        <w:t xml:space="preserve"> </w:t>
      </w:r>
      <w:bookmarkStart w:id="9081" w:name="_ETM_Q23_687060"/>
      <w:bookmarkEnd w:id="9081"/>
      <w:r>
        <w:rPr>
          <w:rtl/>
        </w:rPr>
        <w:t xml:space="preserve">אבל </w:t>
      </w:r>
      <w:bookmarkStart w:id="9082" w:name="_ETM_Q23_687330"/>
      <w:bookmarkEnd w:id="9082"/>
      <w:r>
        <w:rPr>
          <w:rtl/>
        </w:rPr>
        <w:t xml:space="preserve">צריך </w:t>
      </w:r>
      <w:bookmarkStart w:id="9083" w:name="_ETM_Q23_687690"/>
      <w:bookmarkEnd w:id="9083"/>
      <w:r>
        <w:rPr>
          <w:rtl/>
        </w:rPr>
        <w:t>ש</w:t>
      </w:r>
      <w:r>
        <w:rPr>
          <w:rFonts w:hint="cs"/>
          <w:rtl/>
        </w:rPr>
        <w:t>ת</w:t>
      </w:r>
      <w:r>
        <w:rPr>
          <w:rtl/>
        </w:rPr>
        <w:t xml:space="preserve">היה </w:t>
      </w:r>
      <w:bookmarkStart w:id="9084" w:name="_ETM_Q23_687990"/>
      <w:bookmarkEnd w:id="9084"/>
      <w:r>
        <w:rPr>
          <w:rtl/>
        </w:rPr>
        <w:t xml:space="preserve">כתובת </w:t>
      </w:r>
      <w:bookmarkStart w:id="9085" w:name="_ETM_Q23_688410"/>
      <w:bookmarkEnd w:id="9085"/>
      <w:r>
        <w:rPr>
          <w:rFonts w:hint="cs"/>
          <w:rtl/>
        </w:rPr>
        <w:t>אחת</w:t>
      </w:r>
      <w:r>
        <w:rPr>
          <w:rtl/>
        </w:rPr>
        <w:t xml:space="preserve"> </w:t>
      </w:r>
      <w:bookmarkStart w:id="9086" w:name="_ETM_Q23_688920"/>
      <w:bookmarkEnd w:id="9086"/>
      <w:r>
        <w:rPr>
          <w:rtl/>
        </w:rPr>
        <w:t xml:space="preserve">ותהיה </w:t>
      </w:r>
      <w:bookmarkStart w:id="9087" w:name="_ETM_Q23_689700"/>
      <w:bookmarkEnd w:id="9087"/>
      <w:r>
        <w:rPr>
          <w:rtl/>
        </w:rPr>
        <w:t xml:space="preserve">מדיניות </w:t>
      </w:r>
      <w:bookmarkStart w:id="9088" w:name="_ETM_Q23_690210"/>
      <w:bookmarkEnd w:id="9088"/>
      <w:r>
        <w:rPr>
          <w:rFonts w:hint="cs"/>
          <w:rtl/>
        </w:rPr>
        <w:t>אחת.</w:t>
      </w:r>
      <w:r>
        <w:rPr>
          <w:rtl/>
        </w:rPr>
        <w:t xml:space="preserve"> </w:t>
      </w:r>
      <w:bookmarkStart w:id="9089" w:name="_ETM_Q23_690690"/>
      <w:bookmarkStart w:id="9090" w:name="_ETM_Q23_691110"/>
      <w:bookmarkEnd w:id="9089"/>
      <w:bookmarkEnd w:id="9090"/>
      <w:r>
        <w:rPr>
          <w:rtl/>
        </w:rPr>
        <w:t xml:space="preserve">אני </w:t>
      </w:r>
      <w:bookmarkStart w:id="9091" w:name="_ETM_Q23_691230"/>
      <w:bookmarkEnd w:id="9091"/>
      <w:r>
        <w:rPr>
          <w:rtl/>
        </w:rPr>
        <w:t xml:space="preserve">חושב </w:t>
      </w:r>
      <w:bookmarkStart w:id="9092" w:name="_ETM_Q23_692190"/>
      <w:bookmarkEnd w:id="9092"/>
      <w:r>
        <w:rPr>
          <w:rtl/>
        </w:rPr>
        <w:t xml:space="preserve">שגם </w:t>
      </w:r>
      <w:bookmarkStart w:id="9093" w:name="_ETM_Q23_692760"/>
      <w:bookmarkEnd w:id="9093"/>
      <w:r>
        <w:rPr>
          <w:rtl/>
        </w:rPr>
        <w:t xml:space="preserve">עבר </w:t>
      </w:r>
      <w:bookmarkStart w:id="9094" w:name="_ETM_Q23_693120"/>
      <w:bookmarkEnd w:id="9094"/>
      <w:r>
        <w:rPr>
          <w:rtl/>
        </w:rPr>
        <w:t xml:space="preserve">מספיק </w:t>
      </w:r>
      <w:bookmarkStart w:id="9095" w:name="_ETM_Q23_693599"/>
      <w:bookmarkEnd w:id="9095"/>
      <w:r>
        <w:rPr>
          <w:rtl/>
        </w:rPr>
        <w:t xml:space="preserve">זמן </w:t>
      </w:r>
      <w:bookmarkStart w:id="9096" w:name="_ETM_Q23_694110"/>
      <w:bookmarkEnd w:id="9096"/>
      <w:r>
        <w:rPr>
          <w:rtl/>
        </w:rPr>
        <w:t xml:space="preserve">של </w:t>
      </w:r>
      <w:bookmarkStart w:id="9097" w:name="_ETM_Q23_694319"/>
      <w:bookmarkEnd w:id="9097"/>
      <w:r>
        <w:rPr>
          <w:rtl/>
        </w:rPr>
        <w:t>הדיפרנציאציה</w:t>
      </w:r>
      <w:r>
        <w:rPr>
          <w:rFonts w:hint="cs"/>
          <w:rtl/>
        </w:rPr>
        <w:t>,</w:t>
      </w:r>
      <w:r>
        <w:rPr>
          <w:rtl/>
        </w:rPr>
        <w:t xml:space="preserve"> </w:t>
      </w:r>
      <w:bookmarkStart w:id="9098" w:name="_ETM_Q23_695940"/>
      <w:bookmarkEnd w:id="9098"/>
      <w:r>
        <w:rPr>
          <w:rtl/>
        </w:rPr>
        <w:t xml:space="preserve">שגם </w:t>
      </w:r>
      <w:bookmarkStart w:id="9099" w:name="_ETM_Q23_696420"/>
      <w:bookmarkEnd w:id="9099"/>
      <w:r>
        <w:rPr>
          <w:rtl/>
        </w:rPr>
        <w:t xml:space="preserve">אלה </w:t>
      </w:r>
      <w:bookmarkStart w:id="9100" w:name="_ETM_Q23_696660"/>
      <w:bookmarkEnd w:id="9100"/>
      <w:r>
        <w:rPr>
          <w:rtl/>
        </w:rPr>
        <w:t>שיגידו</w:t>
      </w:r>
      <w:r>
        <w:rPr>
          <w:rFonts w:hint="cs"/>
          <w:rtl/>
        </w:rPr>
        <w:t>:</w:t>
      </w:r>
      <w:r>
        <w:rPr>
          <w:rtl/>
        </w:rPr>
        <w:t xml:space="preserve"> </w:t>
      </w:r>
      <w:bookmarkStart w:id="9101" w:name="_ETM_Q23_697200"/>
      <w:bookmarkEnd w:id="9101"/>
      <w:r>
        <w:rPr>
          <w:rFonts w:hint="cs"/>
          <w:rtl/>
        </w:rPr>
        <w:t>ה</w:t>
      </w:r>
      <w:r>
        <w:rPr>
          <w:rtl/>
        </w:rPr>
        <w:t xml:space="preserve">ם </w:t>
      </w:r>
      <w:bookmarkStart w:id="9102" w:name="_ETM_Q23_697380"/>
      <w:bookmarkEnd w:id="9102"/>
      <w:r>
        <w:rPr>
          <w:rtl/>
        </w:rPr>
        <w:t xml:space="preserve">פעם </w:t>
      </w:r>
      <w:bookmarkStart w:id="9103" w:name="_ETM_Q23_697590"/>
      <w:bookmarkEnd w:id="9103"/>
      <w:r>
        <w:rPr>
          <w:rtl/>
        </w:rPr>
        <w:t xml:space="preserve">קיבלו </w:t>
      </w:r>
      <w:bookmarkStart w:id="9104" w:name="_ETM_Q23_697980"/>
      <w:bookmarkEnd w:id="9104"/>
      <w:r>
        <w:rPr>
          <w:rtl/>
        </w:rPr>
        <w:t>יותר</w:t>
      </w:r>
      <w:r>
        <w:rPr>
          <w:rFonts w:hint="cs"/>
          <w:rtl/>
        </w:rPr>
        <w:t>,</w:t>
      </w:r>
      <w:r>
        <w:rPr>
          <w:rtl/>
        </w:rPr>
        <w:t xml:space="preserve"> </w:t>
      </w:r>
      <w:bookmarkStart w:id="9105" w:name="_ETM_Q23_698429"/>
      <w:bookmarkEnd w:id="9105"/>
      <w:r>
        <w:rPr>
          <w:rtl/>
        </w:rPr>
        <w:t xml:space="preserve">ועכשיו </w:t>
      </w:r>
      <w:bookmarkStart w:id="9106" w:name="_ETM_Q23_698819"/>
      <w:bookmarkEnd w:id="9106"/>
      <w:r>
        <w:rPr>
          <w:rtl/>
        </w:rPr>
        <w:t xml:space="preserve">הם </w:t>
      </w:r>
      <w:bookmarkStart w:id="9107" w:name="_ETM_Q23_698940"/>
      <w:bookmarkEnd w:id="9107"/>
      <w:r>
        <w:rPr>
          <w:rtl/>
        </w:rPr>
        <w:t xml:space="preserve">מקבלים </w:t>
      </w:r>
      <w:bookmarkStart w:id="9108" w:name="_ETM_Q23_699390"/>
      <w:bookmarkEnd w:id="9108"/>
      <w:r>
        <w:rPr>
          <w:rtl/>
        </w:rPr>
        <w:t>יותר</w:t>
      </w:r>
      <w:r>
        <w:rPr>
          <w:rFonts w:hint="cs"/>
          <w:rtl/>
        </w:rPr>
        <w:t xml:space="preserve"> </w:t>
      </w:r>
      <w:r w:rsidR="00D06262">
        <w:rPr>
          <w:rFonts w:hint="eastAsia"/>
        </w:rPr>
        <w:t>–</w:t>
      </w:r>
      <w:r>
        <w:rPr>
          <w:rtl/>
        </w:rPr>
        <w:t xml:space="preserve"> </w:t>
      </w:r>
      <w:bookmarkStart w:id="9109" w:name="_ETM_Q23_700390"/>
      <w:bookmarkEnd w:id="9109"/>
      <w:r>
        <w:rPr>
          <w:rtl/>
        </w:rPr>
        <w:t xml:space="preserve">זהו </w:t>
      </w:r>
      <w:bookmarkStart w:id="9110" w:name="_ETM_Q23_700900"/>
      <w:bookmarkEnd w:id="9110"/>
      <w:r>
        <w:rPr>
          <w:rtl/>
        </w:rPr>
        <w:t>זה</w:t>
      </w:r>
      <w:r w:rsidR="004902DC">
        <w:rPr>
          <w:rFonts w:hint="cs"/>
          <w:rtl/>
        </w:rPr>
        <w:t>,</w:t>
      </w:r>
      <w:r>
        <w:rPr>
          <w:rtl/>
        </w:rPr>
        <w:t xml:space="preserve"> </w:t>
      </w:r>
      <w:bookmarkStart w:id="9111" w:name="_ETM_Q23_701019"/>
      <w:bookmarkEnd w:id="9111"/>
      <w:r>
        <w:rPr>
          <w:rtl/>
        </w:rPr>
        <w:t xml:space="preserve">כבר </w:t>
      </w:r>
      <w:bookmarkStart w:id="9112" w:name="_ETM_Q23_701799"/>
      <w:bookmarkEnd w:id="9112"/>
      <w:r>
        <w:rPr>
          <w:rtl/>
        </w:rPr>
        <w:t xml:space="preserve">אפשר </w:t>
      </w:r>
      <w:bookmarkStart w:id="9113" w:name="_ETM_Q23_702519"/>
      <w:bookmarkEnd w:id="9113"/>
      <w:r>
        <w:rPr>
          <w:rtl/>
        </w:rPr>
        <w:t xml:space="preserve">להשוות </w:t>
      </w:r>
      <w:bookmarkStart w:id="9114" w:name="_ETM_Q23_703120"/>
      <w:bookmarkEnd w:id="9114"/>
      <w:r>
        <w:rPr>
          <w:rtl/>
        </w:rPr>
        <w:t xml:space="preserve">את </w:t>
      </w:r>
      <w:bookmarkStart w:id="9115" w:name="_ETM_Q23_703239"/>
      <w:bookmarkEnd w:id="9115"/>
      <w:r>
        <w:rPr>
          <w:rtl/>
        </w:rPr>
        <w:t>זה</w:t>
      </w:r>
      <w:r>
        <w:rPr>
          <w:rFonts w:hint="cs"/>
          <w:rtl/>
        </w:rPr>
        <w:t>.</w:t>
      </w:r>
      <w:r>
        <w:rPr>
          <w:rtl/>
        </w:rPr>
        <w:t xml:space="preserve"> </w:t>
      </w:r>
      <w:bookmarkStart w:id="9116" w:name="_ETM_Q23_704220"/>
      <w:bookmarkEnd w:id="9116"/>
      <w:r>
        <w:rPr>
          <w:rtl/>
        </w:rPr>
        <w:t xml:space="preserve">אז </w:t>
      </w:r>
      <w:bookmarkStart w:id="9117" w:name="_ETM_Q23_704520"/>
      <w:bookmarkEnd w:id="9117"/>
      <w:r>
        <w:rPr>
          <w:rtl/>
        </w:rPr>
        <w:t xml:space="preserve">זה </w:t>
      </w:r>
      <w:bookmarkStart w:id="9118" w:name="_ETM_Q23_704730"/>
      <w:bookmarkEnd w:id="9118"/>
      <w:r>
        <w:rPr>
          <w:rtl/>
        </w:rPr>
        <w:t xml:space="preserve">דבר </w:t>
      </w:r>
      <w:bookmarkStart w:id="9119" w:name="_ETM_Q23_706080"/>
      <w:bookmarkEnd w:id="9119"/>
      <w:r>
        <w:rPr>
          <w:rFonts w:hint="cs"/>
          <w:rtl/>
        </w:rPr>
        <w:t xml:space="preserve">אחד. </w:t>
      </w:r>
      <w:bookmarkStart w:id="9120" w:name="_ETM_Q23_712767"/>
      <w:bookmarkEnd w:id="9120"/>
    </w:p>
    <w:p w:rsidR="007215A3" w:rsidRDefault="007215A3" w:rsidP="006F1440">
      <w:pPr>
        <w:rPr>
          <w:rtl/>
        </w:rPr>
      </w:pPr>
      <w:bookmarkStart w:id="9121" w:name="_ETM_Q23_713127"/>
      <w:bookmarkStart w:id="9122" w:name="_ETM_Q23_713207"/>
      <w:bookmarkEnd w:id="9121"/>
      <w:bookmarkEnd w:id="9122"/>
    </w:p>
    <w:p w:rsidR="007215A3" w:rsidRDefault="007215A3" w:rsidP="004902DC">
      <w:pPr>
        <w:rPr>
          <w:rtl/>
        </w:rPr>
      </w:pPr>
      <w:bookmarkStart w:id="9123" w:name="_ETM_Q23_713343"/>
      <w:bookmarkStart w:id="9124" w:name="_ETM_Q23_713426"/>
      <w:bookmarkStart w:id="9125" w:name="_ETM_Q23_707379"/>
      <w:bookmarkEnd w:id="9123"/>
      <w:bookmarkEnd w:id="9124"/>
      <w:bookmarkEnd w:id="9125"/>
      <w:r>
        <w:rPr>
          <w:rtl/>
        </w:rPr>
        <w:t xml:space="preserve">הדבר </w:t>
      </w:r>
      <w:bookmarkStart w:id="9126" w:name="_ETM_Q23_708129"/>
      <w:bookmarkEnd w:id="9126"/>
      <w:r>
        <w:rPr>
          <w:rtl/>
        </w:rPr>
        <w:t>השני</w:t>
      </w:r>
      <w:r>
        <w:rPr>
          <w:rFonts w:hint="cs"/>
          <w:rtl/>
        </w:rPr>
        <w:t>,</w:t>
      </w:r>
      <w:r>
        <w:rPr>
          <w:rtl/>
        </w:rPr>
        <w:t xml:space="preserve"> </w:t>
      </w:r>
      <w:bookmarkStart w:id="9127" w:name="_ETM_Q23_709179"/>
      <w:bookmarkEnd w:id="9127"/>
      <w:r>
        <w:rPr>
          <w:rtl/>
        </w:rPr>
        <w:t xml:space="preserve">אני </w:t>
      </w:r>
      <w:bookmarkStart w:id="9128" w:name="_ETM_Q23_709390"/>
      <w:bookmarkEnd w:id="9128"/>
      <w:r>
        <w:rPr>
          <w:rtl/>
        </w:rPr>
        <w:t>חושב</w:t>
      </w:r>
      <w:r>
        <w:rPr>
          <w:rFonts w:hint="cs"/>
          <w:rtl/>
        </w:rPr>
        <w:t>, זה</w:t>
      </w:r>
      <w:r>
        <w:rPr>
          <w:rtl/>
        </w:rPr>
        <w:t xml:space="preserve"> </w:t>
      </w:r>
      <w:bookmarkStart w:id="9129" w:name="_ETM_Q23_709809"/>
      <w:bookmarkEnd w:id="9129"/>
      <w:r>
        <w:rPr>
          <w:rtl/>
        </w:rPr>
        <w:t xml:space="preserve">הנושא </w:t>
      </w:r>
      <w:bookmarkStart w:id="9130" w:name="_ETM_Q23_711099"/>
      <w:bookmarkEnd w:id="9130"/>
      <w:r>
        <w:rPr>
          <w:rtl/>
        </w:rPr>
        <w:t>של</w:t>
      </w:r>
      <w:r>
        <w:rPr>
          <w:rFonts w:hint="cs"/>
          <w:rtl/>
        </w:rPr>
        <w:t xml:space="preserve"> </w:t>
      </w:r>
      <w:r w:rsidR="00D06262">
        <w:rPr>
          <w:rFonts w:hint="eastAsia"/>
        </w:rPr>
        <w:t>–</w:t>
      </w:r>
      <w:r>
        <w:rPr>
          <w:rtl/>
        </w:rPr>
        <w:t xml:space="preserve"> </w:t>
      </w:r>
      <w:bookmarkStart w:id="9131" w:name="_ETM_Q23_712090"/>
      <w:bookmarkEnd w:id="9131"/>
      <w:r>
        <w:rPr>
          <w:rtl/>
        </w:rPr>
        <w:t xml:space="preserve">אנחנו </w:t>
      </w:r>
      <w:bookmarkStart w:id="9132" w:name="_ETM_Q23_712510"/>
      <w:bookmarkEnd w:id="9132"/>
      <w:r>
        <w:rPr>
          <w:rtl/>
        </w:rPr>
        <w:t xml:space="preserve">ישבנו </w:t>
      </w:r>
      <w:bookmarkStart w:id="9133" w:name="_ETM_Q23_712959"/>
      <w:bookmarkEnd w:id="9133"/>
      <w:r>
        <w:rPr>
          <w:rtl/>
        </w:rPr>
        <w:t xml:space="preserve">יחד </w:t>
      </w:r>
      <w:bookmarkStart w:id="9134" w:name="_ETM_Q23_713349"/>
      <w:bookmarkEnd w:id="9134"/>
      <w:r>
        <w:rPr>
          <w:rtl/>
        </w:rPr>
        <w:t xml:space="preserve">באותו </w:t>
      </w:r>
      <w:bookmarkStart w:id="9135" w:name="_ETM_Q23_713860"/>
      <w:bookmarkEnd w:id="9135"/>
      <w:r>
        <w:rPr>
          <w:rtl/>
        </w:rPr>
        <w:t xml:space="preserve">יום </w:t>
      </w:r>
      <w:bookmarkStart w:id="9136" w:name="_ETM_Q23_714190"/>
      <w:bookmarkEnd w:id="9136"/>
      <w:r>
        <w:rPr>
          <w:rtl/>
        </w:rPr>
        <w:t xml:space="preserve">בלי </w:t>
      </w:r>
      <w:bookmarkStart w:id="9137" w:name="_ETM_Q23_714400"/>
      <w:bookmarkEnd w:id="9137"/>
      <w:r>
        <w:rPr>
          <w:rtl/>
        </w:rPr>
        <w:t xml:space="preserve">שידענו </w:t>
      </w:r>
      <w:bookmarkStart w:id="9138" w:name="_ETM_Q23_714879"/>
      <w:bookmarkEnd w:id="9138"/>
      <w:r>
        <w:rPr>
          <w:rtl/>
        </w:rPr>
        <w:t xml:space="preserve">שבאותו </w:t>
      </w:r>
      <w:bookmarkStart w:id="9139" w:name="_ETM_Q23_715420"/>
      <w:bookmarkEnd w:id="9139"/>
      <w:r>
        <w:rPr>
          <w:rFonts w:hint="cs"/>
          <w:rtl/>
        </w:rPr>
        <w:t xml:space="preserve">יום </w:t>
      </w:r>
      <w:r w:rsidR="00D06262">
        <w:rPr>
          <w:rFonts w:hint="eastAsia"/>
        </w:rPr>
        <w:t>–</w:t>
      </w:r>
      <w:r>
        <w:rPr>
          <w:rFonts w:hint="cs"/>
          <w:rtl/>
        </w:rPr>
        <w:t xml:space="preserve"> </w:t>
      </w:r>
      <w:r>
        <w:rPr>
          <w:rtl/>
        </w:rPr>
        <w:t xml:space="preserve">אני </w:t>
      </w:r>
      <w:bookmarkStart w:id="9140" w:name="_ETM_Q23_715569"/>
      <w:bookmarkEnd w:id="9140"/>
      <w:r>
        <w:rPr>
          <w:rtl/>
        </w:rPr>
        <w:t xml:space="preserve">לפחות </w:t>
      </w:r>
      <w:bookmarkStart w:id="9141" w:name="_ETM_Q23_715900"/>
      <w:bookmarkEnd w:id="9141"/>
      <w:r>
        <w:rPr>
          <w:rtl/>
        </w:rPr>
        <w:t xml:space="preserve">לא </w:t>
      </w:r>
      <w:bookmarkStart w:id="9142" w:name="_ETM_Q23_715989"/>
      <w:bookmarkEnd w:id="9142"/>
      <w:r>
        <w:rPr>
          <w:rtl/>
        </w:rPr>
        <w:t>ידעתי</w:t>
      </w:r>
      <w:r>
        <w:rPr>
          <w:rFonts w:hint="cs"/>
          <w:rtl/>
        </w:rPr>
        <w:t xml:space="preserve"> </w:t>
      </w:r>
      <w:r w:rsidR="00D06262">
        <w:rPr>
          <w:rFonts w:hint="eastAsia"/>
        </w:rPr>
        <w:t>–</w:t>
      </w:r>
      <w:r>
        <w:rPr>
          <w:rtl/>
        </w:rPr>
        <w:t xml:space="preserve"> </w:t>
      </w:r>
      <w:bookmarkStart w:id="9143" w:name="_ETM_Q23_716929"/>
      <w:bookmarkEnd w:id="9143"/>
      <w:r>
        <w:rPr>
          <w:rFonts w:hint="cs"/>
          <w:rtl/>
        </w:rPr>
        <w:t xml:space="preserve">הופץ </w:t>
      </w:r>
      <w:bookmarkStart w:id="9144" w:name="_ETM_Q23_717439"/>
      <w:bookmarkEnd w:id="9144"/>
      <w:r>
        <w:rPr>
          <w:rtl/>
        </w:rPr>
        <w:t xml:space="preserve">דוח </w:t>
      </w:r>
      <w:bookmarkStart w:id="9145" w:name="_ETM_Q23_717709"/>
      <w:bookmarkEnd w:id="9145"/>
      <w:r>
        <w:rPr>
          <w:rtl/>
        </w:rPr>
        <w:t xml:space="preserve">מבקר </w:t>
      </w:r>
      <w:bookmarkStart w:id="9146" w:name="_ETM_Q23_718069"/>
      <w:bookmarkEnd w:id="9146"/>
      <w:r>
        <w:rPr>
          <w:rtl/>
        </w:rPr>
        <w:t>המדינה</w:t>
      </w:r>
      <w:r>
        <w:rPr>
          <w:rFonts w:hint="cs"/>
          <w:rtl/>
        </w:rPr>
        <w:t>.</w:t>
      </w:r>
      <w:r>
        <w:rPr>
          <w:rtl/>
        </w:rPr>
        <w:t xml:space="preserve"> </w:t>
      </w:r>
      <w:bookmarkStart w:id="9147" w:name="_ETM_Q23_719879"/>
      <w:bookmarkEnd w:id="9147"/>
      <w:r>
        <w:rPr>
          <w:rtl/>
        </w:rPr>
        <w:t xml:space="preserve">נדמה </w:t>
      </w:r>
      <w:bookmarkStart w:id="9148" w:name="_ETM_Q23_720269"/>
      <w:bookmarkEnd w:id="9148"/>
      <w:r>
        <w:rPr>
          <w:rtl/>
        </w:rPr>
        <w:t xml:space="preserve">לי </w:t>
      </w:r>
      <w:bookmarkStart w:id="9149" w:name="_ETM_Q23_720390"/>
      <w:bookmarkEnd w:id="9149"/>
      <w:r>
        <w:rPr>
          <w:rtl/>
        </w:rPr>
        <w:t xml:space="preserve">שאת </w:t>
      </w:r>
      <w:bookmarkStart w:id="9150" w:name="_ETM_Q23_720840"/>
      <w:bookmarkEnd w:id="9150"/>
      <w:r>
        <w:rPr>
          <w:rtl/>
        </w:rPr>
        <w:t xml:space="preserve">השתתפת </w:t>
      </w:r>
      <w:bookmarkStart w:id="9151" w:name="_ETM_Q23_721530"/>
      <w:bookmarkEnd w:id="9151"/>
      <w:r>
        <w:rPr>
          <w:rtl/>
        </w:rPr>
        <w:t xml:space="preserve">בזום </w:t>
      </w:r>
      <w:bookmarkStart w:id="9152" w:name="_ETM_Q23_723609"/>
      <w:bookmarkEnd w:id="9152"/>
      <w:r>
        <w:rPr>
          <w:rtl/>
        </w:rPr>
        <w:t xml:space="preserve">על </w:t>
      </w:r>
      <w:bookmarkStart w:id="9153" w:name="_ETM_Q23_723939"/>
      <w:bookmarkEnd w:id="9153"/>
      <w:r>
        <w:rPr>
          <w:rtl/>
        </w:rPr>
        <w:t xml:space="preserve">הנושא </w:t>
      </w:r>
      <w:bookmarkStart w:id="9154" w:name="_ETM_Q23_724389"/>
      <w:bookmarkEnd w:id="9154"/>
      <w:r>
        <w:rPr>
          <w:rtl/>
        </w:rPr>
        <w:t xml:space="preserve">של </w:t>
      </w:r>
      <w:bookmarkStart w:id="9155" w:name="_ETM_Q23_725169"/>
      <w:bookmarkEnd w:id="9155"/>
      <w:r>
        <w:rPr>
          <w:rtl/>
        </w:rPr>
        <w:t>ניצול</w:t>
      </w:r>
      <w:r w:rsidR="004902DC">
        <w:rPr>
          <w:rFonts w:hint="cs"/>
          <w:rtl/>
        </w:rPr>
        <w:t>,</w:t>
      </w:r>
      <w:r>
        <w:rPr>
          <w:rtl/>
        </w:rPr>
        <w:t xml:space="preserve"> </w:t>
      </w:r>
      <w:bookmarkStart w:id="9156" w:name="_ETM_Q23_726040"/>
      <w:bookmarkEnd w:id="9156"/>
      <w:r>
        <w:rPr>
          <w:rtl/>
        </w:rPr>
        <w:t xml:space="preserve">או </w:t>
      </w:r>
      <w:bookmarkStart w:id="9157" w:name="_ETM_Q23_726219"/>
      <w:bookmarkEnd w:id="9157"/>
      <w:r>
        <w:rPr>
          <w:rtl/>
        </w:rPr>
        <w:t xml:space="preserve">גנבה </w:t>
      </w:r>
      <w:bookmarkStart w:id="9158" w:name="_ETM_Q23_726760"/>
      <w:bookmarkEnd w:id="9158"/>
      <w:r>
        <w:rPr>
          <w:rtl/>
        </w:rPr>
        <w:t xml:space="preserve">מניצולי </w:t>
      </w:r>
      <w:bookmarkStart w:id="9159" w:name="_ETM_Q23_727419"/>
      <w:bookmarkEnd w:id="9159"/>
      <w:r>
        <w:rPr>
          <w:rtl/>
        </w:rPr>
        <w:t>שואה</w:t>
      </w:r>
      <w:r w:rsidR="004902DC">
        <w:rPr>
          <w:rFonts w:hint="cs"/>
          <w:rtl/>
        </w:rPr>
        <w:t>,</w:t>
      </w:r>
      <w:r>
        <w:rPr>
          <w:rtl/>
        </w:rPr>
        <w:t xml:space="preserve"> </w:t>
      </w:r>
      <w:bookmarkStart w:id="9160" w:name="_ETM_Q23_727959"/>
      <w:bookmarkEnd w:id="9160"/>
      <w:r>
        <w:rPr>
          <w:rFonts w:hint="cs"/>
          <w:rtl/>
        </w:rPr>
        <w:t xml:space="preserve">על </w:t>
      </w:r>
      <w:bookmarkStart w:id="9161" w:name="_ETM_Q23_728199"/>
      <w:bookmarkStart w:id="9162" w:name="_ETM_Q23_728859"/>
      <w:bookmarkStart w:id="9163" w:name="_ETM_Q23_729009"/>
      <w:bookmarkEnd w:id="9161"/>
      <w:bookmarkEnd w:id="9162"/>
      <w:bookmarkEnd w:id="9163"/>
      <w:r>
        <w:rPr>
          <w:rtl/>
        </w:rPr>
        <w:t>עמותה</w:t>
      </w:r>
      <w:bookmarkStart w:id="9164" w:name="_ETM_Q23_730179"/>
      <w:bookmarkStart w:id="9165" w:name="_ETM_Q23_730510"/>
      <w:bookmarkEnd w:id="9164"/>
      <w:bookmarkEnd w:id="9165"/>
      <w:r w:rsidR="004902DC">
        <w:rPr>
          <w:rFonts w:hint="cs"/>
          <w:rtl/>
        </w:rPr>
        <w:t xml:space="preserve"> </w:t>
      </w:r>
      <w:r>
        <w:rPr>
          <w:rFonts w:hint="cs"/>
          <w:rtl/>
        </w:rPr>
        <w:t>ש</w:t>
      </w:r>
      <w:r>
        <w:rPr>
          <w:rtl/>
        </w:rPr>
        <w:t xml:space="preserve">הבנו </w:t>
      </w:r>
      <w:bookmarkStart w:id="9166" w:name="_ETM_Q23_731109"/>
      <w:bookmarkEnd w:id="9166"/>
      <w:r>
        <w:rPr>
          <w:rtl/>
        </w:rPr>
        <w:t>שכנראה</w:t>
      </w:r>
      <w:r>
        <w:rPr>
          <w:rFonts w:hint="cs"/>
          <w:rtl/>
        </w:rPr>
        <w:t>,</w:t>
      </w:r>
      <w:r>
        <w:rPr>
          <w:rtl/>
        </w:rPr>
        <w:t xml:space="preserve"> </w:t>
      </w:r>
      <w:bookmarkStart w:id="9167" w:name="_ETM_Q23_731739"/>
      <w:bookmarkEnd w:id="9167"/>
      <w:r>
        <w:rPr>
          <w:rtl/>
        </w:rPr>
        <w:t>לצער</w:t>
      </w:r>
      <w:r>
        <w:rPr>
          <w:rFonts w:hint="cs"/>
          <w:rtl/>
        </w:rPr>
        <w:t xml:space="preserve">נו, </w:t>
      </w:r>
      <w:bookmarkStart w:id="9168" w:name="_ETM_Q23_732189"/>
      <w:bookmarkStart w:id="9169" w:name="_ETM_Q23_732370"/>
      <w:bookmarkEnd w:id="9168"/>
      <w:bookmarkEnd w:id="9169"/>
      <w:r>
        <w:rPr>
          <w:rFonts w:hint="cs"/>
          <w:rtl/>
        </w:rPr>
        <w:t xml:space="preserve">היא </w:t>
      </w:r>
      <w:bookmarkStart w:id="9170" w:name="_ETM_Q23_733629"/>
      <w:bookmarkEnd w:id="9170"/>
      <w:r>
        <w:rPr>
          <w:rFonts w:hint="cs"/>
          <w:rtl/>
        </w:rPr>
        <w:t>לא</w:t>
      </w:r>
      <w:r>
        <w:rPr>
          <w:rtl/>
        </w:rPr>
        <w:t xml:space="preserve"> </w:t>
      </w:r>
      <w:bookmarkStart w:id="9171" w:name="_ETM_Q23_732519"/>
      <w:bookmarkEnd w:id="9171"/>
      <w:r>
        <w:rPr>
          <w:rtl/>
        </w:rPr>
        <w:t xml:space="preserve">היחידה שגובה </w:t>
      </w:r>
      <w:bookmarkStart w:id="9172" w:name="_ETM_Q23_734169"/>
      <w:bookmarkEnd w:id="9172"/>
      <w:r>
        <w:rPr>
          <w:rtl/>
        </w:rPr>
        <w:t>כסף</w:t>
      </w:r>
      <w:r>
        <w:rPr>
          <w:rFonts w:hint="cs"/>
          <w:rtl/>
        </w:rPr>
        <w:t>,</w:t>
      </w:r>
      <w:r>
        <w:rPr>
          <w:rtl/>
        </w:rPr>
        <w:t xml:space="preserve"> </w:t>
      </w:r>
      <w:bookmarkStart w:id="9173" w:name="_ETM_Q23_734739"/>
      <w:bookmarkStart w:id="9174" w:name="_ETM_Q23_735099"/>
      <w:bookmarkEnd w:id="9173"/>
      <w:bookmarkEnd w:id="9174"/>
      <w:r>
        <w:rPr>
          <w:rtl/>
        </w:rPr>
        <w:t xml:space="preserve">מקבלת </w:t>
      </w:r>
      <w:bookmarkStart w:id="9175" w:name="_ETM_Q23_735669"/>
      <w:bookmarkEnd w:id="9175"/>
      <w:r>
        <w:rPr>
          <w:rtl/>
        </w:rPr>
        <w:t xml:space="preserve">כסף </w:t>
      </w:r>
      <w:bookmarkStart w:id="9176" w:name="_ETM_Q23_736330"/>
      <w:bookmarkEnd w:id="9176"/>
      <w:r>
        <w:rPr>
          <w:rtl/>
        </w:rPr>
        <w:t xml:space="preserve">מהמדינה </w:t>
      </w:r>
      <w:bookmarkStart w:id="9177" w:name="_ETM_Q23_736960"/>
      <w:bookmarkEnd w:id="9177"/>
      <w:r>
        <w:rPr>
          <w:rtl/>
        </w:rPr>
        <w:t xml:space="preserve">ומאחרים </w:t>
      </w:r>
      <w:bookmarkStart w:id="9178" w:name="_ETM_Q23_737740"/>
      <w:bookmarkStart w:id="9179" w:name="_ETM_Q23_738400"/>
      <w:bookmarkEnd w:id="9178"/>
      <w:bookmarkEnd w:id="9179"/>
      <w:r>
        <w:rPr>
          <w:rtl/>
        </w:rPr>
        <w:t xml:space="preserve">לתת </w:t>
      </w:r>
      <w:bookmarkStart w:id="9180" w:name="_ETM_Q23_738880"/>
      <w:bookmarkEnd w:id="9180"/>
      <w:r>
        <w:rPr>
          <w:rtl/>
        </w:rPr>
        <w:t xml:space="preserve">לניצולי </w:t>
      </w:r>
      <w:bookmarkStart w:id="9181" w:name="_ETM_Q23_739449"/>
      <w:bookmarkEnd w:id="9181"/>
      <w:r>
        <w:rPr>
          <w:rtl/>
        </w:rPr>
        <w:t xml:space="preserve">שואה </w:t>
      </w:r>
      <w:bookmarkStart w:id="9182" w:name="_ETM_Q23_739809"/>
      <w:bookmarkEnd w:id="9182"/>
      <w:r>
        <w:rPr>
          <w:rtl/>
        </w:rPr>
        <w:t xml:space="preserve">ולא </w:t>
      </w:r>
      <w:bookmarkStart w:id="9183" w:name="_ETM_Q23_740349"/>
      <w:bookmarkEnd w:id="9183"/>
      <w:r>
        <w:rPr>
          <w:rtl/>
        </w:rPr>
        <w:t xml:space="preserve">עשתה </w:t>
      </w:r>
      <w:bookmarkStart w:id="9184" w:name="_ETM_Q23_740620"/>
      <w:bookmarkEnd w:id="9184"/>
      <w:r>
        <w:rPr>
          <w:rtl/>
        </w:rPr>
        <w:t xml:space="preserve">את </w:t>
      </w:r>
      <w:bookmarkStart w:id="9185" w:name="_ETM_Q23_740740"/>
      <w:bookmarkEnd w:id="9185"/>
      <w:r>
        <w:rPr>
          <w:rtl/>
        </w:rPr>
        <w:t>זה</w:t>
      </w:r>
      <w:r w:rsidR="004902DC">
        <w:rPr>
          <w:rFonts w:hint="cs"/>
          <w:rtl/>
        </w:rPr>
        <w:t>,</w:t>
      </w:r>
      <w:r>
        <w:rPr>
          <w:rtl/>
        </w:rPr>
        <w:t xml:space="preserve"> </w:t>
      </w:r>
      <w:bookmarkStart w:id="9186" w:name="_ETM_Q23_740919"/>
      <w:bookmarkEnd w:id="9186"/>
      <w:r>
        <w:rPr>
          <w:rtl/>
        </w:rPr>
        <w:t>ואנשים</w:t>
      </w:r>
      <w:r>
        <w:rPr>
          <w:rFonts w:hint="cs"/>
          <w:rtl/>
        </w:rPr>
        <w:t xml:space="preserve"> </w:t>
      </w:r>
      <w:bookmarkStart w:id="9187" w:name="_ETM_Q23_742110"/>
      <w:bookmarkEnd w:id="9187"/>
      <w:r w:rsidR="00D06262">
        <w:rPr>
          <w:rFonts w:hint="eastAsia"/>
          <w:rtl/>
        </w:rPr>
        <w:t>–</w:t>
      </w:r>
      <w:r w:rsidR="004902DC">
        <w:rPr>
          <w:rFonts w:hint="eastAsia"/>
          <w:rtl/>
        </w:rPr>
        <w:t xml:space="preserve"> </w:t>
      </w:r>
      <w:r>
        <w:rPr>
          <w:rtl/>
        </w:rPr>
        <w:t>כנראה</w:t>
      </w:r>
      <w:r>
        <w:rPr>
          <w:rFonts w:hint="cs"/>
          <w:rtl/>
        </w:rPr>
        <w:t>,</w:t>
      </w:r>
      <w:r>
        <w:rPr>
          <w:rtl/>
        </w:rPr>
        <w:t xml:space="preserve"> </w:t>
      </w:r>
      <w:bookmarkStart w:id="9188" w:name="_ETM_Q23_743210"/>
      <w:bookmarkEnd w:id="9188"/>
      <w:r>
        <w:rPr>
          <w:rtl/>
        </w:rPr>
        <w:t xml:space="preserve">על </w:t>
      </w:r>
      <w:bookmarkStart w:id="9189" w:name="_ETM_Q23_743509"/>
      <w:bookmarkEnd w:id="9189"/>
      <w:r>
        <w:rPr>
          <w:rtl/>
        </w:rPr>
        <w:t xml:space="preserve">פניו </w:t>
      </w:r>
      <w:bookmarkStart w:id="9190" w:name="_ETM_Q23_744289"/>
      <w:bookmarkEnd w:id="9190"/>
      <w:r w:rsidR="00D06262">
        <w:rPr>
          <w:rFonts w:hint="cs"/>
          <w:rtl/>
        </w:rPr>
        <w:t>–</w:t>
      </w:r>
      <w:r w:rsidR="004902DC">
        <w:rPr>
          <w:rFonts w:hint="cs"/>
          <w:rtl/>
        </w:rPr>
        <w:t xml:space="preserve"> </w:t>
      </w:r>
      <w:r>
        <w:rPr>
          <w:rtl/>
        </w:rPr>
        <w:t xml:space="preserve">הרוויחו </w:t>
      </w:r>
      <w:bookmarkStart w:id="9191" w:name="_ETM_Q23_744650"/>
      <w:bookmarkEnd w:id="9191"/>
      <w:r>
        <w:rPr>
          <w:rtl/>
        </w:rPr>
        <w:t xml:space="preserve">כסף </w:t>
      </w:r>
      <w:bookmarkStart w:id="9192" w:name="_ETM_Q23_745490"/>
      <w:bookmarkEnd w:id="9192"/>
      <w:r>
        <w:rPr>
          <w:rtl/>
        </w:rPr>
        <w:t>לכיסם</w:t>
      </w:r>
      <w:r>
        <w:rPr>
          <w:rFonts w:hint="cs"/>
          <w:rtl/>
        </w:rPr>
        <w:t>.</w:t>
      </w:r>
    </w:p>
    <w:p w:rsidR="007215A3" w:rsidRDefault="007215A3" w:rsidP="006F1440">
      <w:pPr>
        <w:rPr>
          <w:rtl/>
        </w:rPr>
      </w:pPr>
      <w:bookmarkStart w:id="9193" w:name="_ETM_Q23_751459"/>
      <w:bookmarkStart w:id="9194" w:name="_ETM_Q23_751557"/>
      <w:bookmarkEnd w:id="9193"/>
      <w:bookmarkEnd w:id="9194"/>
    </w:p>
    <w:p w:rsidR="0060415B" w:rsidRDefault="007215A3" w:rsidP="004902DC">
      <w:pPr>
        <w:rPr>
          <w:rtl/>
        </w:rPr>
      </w:pPr>
      <w:bookmarkStart w:id="9195" w:name="_ETM_Q23_751628"/>
      <w:bookmarkStart w:id="9196" w:name="_ETM_Q23_751726"/>
      <w:bookmarkStart w:id="9197" w:name="_ETM_Q23_748730"/>
      <w:bookmarkEnd w:id="9195"/>
      <w:bookmarkEnd w:id="9196"/>
      <w:bookmarkEnd w:id="9197"/>
      <w:r>
        <w:rPr>
          <w:rtl/>
        </w:rPr>
        <w:t xml:space="preserve">אנחנו </w:t>
      </w:r>
      <w:bookmarkStart w:id="9198" w:name="_ETM_Q23_749179"/>
      <w:bookmarkEnd w:id="9198"/>
      <w:r>
        <w:rPr>
          <w:rtl/>
        </w:rPr>
        <w:t>חושבים</w:t>
      </w:r>
      <w:r>
        <w:rPr>
          <w:rFonts w:hint="cs"/>
          <w:rtl/>
        </w:rPr>
        <w:t>,</w:t>
      </w:r>
      <w:r>
        <w:rPr>
          <w:rtl/>
        </w:rPr>
        <w:t xml:space="preserve"> </w:t>
      </w:r>
      <w:bookmarkStart w:id="9199" w:name="_ETM_Q23_749900"/>
      <w:bookmarkEnd w:id="9199"/>
      <w:r>
        <w:rPr>
          <w:rtl/>
        </w:rPr>
        <w:t xml:space="preserve">אנחנו </w:t>
      </w:r>
      <w:bookmarkStart w:id="9200" w:name="_ETM_Q23_750290"/>
      <w:bookmarkEnd w:id="9200"/>
      <w:r>
        <w:rPr>
          <w:rtl/>
        </w:rPr>
        <w:t>יודעים</w:t>
      </w:r>
      <w:r>
        <w:rPr>
          <w:rFonts w:hint="cs"/>
          <w:rtl/>
        </w:rPr>
        <w:t>,</w:t>
      </w:r>
      <w:r>
        <w:rPr>
          <w:rtl/>
        </w:rPr>
        <w:t xml:space="preserve"> </w:t>
      </w:r>
      <w:bookmarkStart w:id="9201" w:name="_ETM_Q23_750950"/>
      <w:bookmarkEnd w:id="9201"/>
      <w:r>
        <w:rPr>
          <w:rtl/>
        </w:rPr>
        <w:t xml:space="preserve">שיש </w:t>
      </w:r>
      <w:bookmarkStart w:id="9202" w:name="_ETM_Q23_751280"/>
      <w:bookmarkEnd w:id="9202"/>
      <w:r>
        <w:rPr>
          <w:rtl/>
        </w:rPr>
        <w:t xml:space="preserve">ניצולי </w:t>
      </w:r>
      <w:bookmarkStart w:id="9203" w:name="_ETM_Q23_751730"/>
      <w:bookmarkEnd w:id="9203"/>
      <w:r>
        <w:rPr>
          <w:rtl/>
        </w:rPr>
        <w:t xml:space="preserve">שואה </w:t>
      </w:r>
      <w:bookmarkStart w:id="9204" w:name="_ETM_Q23_751970"/>
      <w:bookmarkEnd w:id="9204"/>
      <w:r>
        <w:rPr>
          <w:rtl/>
        </w:rPr>
        <w:t xml:space="preserve">שלא </w:t>
      </w:r>
      <w:bookmarkStart w:id="9205" w:name="_ETM_Q23_752179"/>
      <w:bookmarkEnd w:id="9205"/>
      <w:r>
        <w:rPr>
          <w:rtl/>
        </w:rPr>
        <w:t xml:space="preserve">מקבלים </w:t>
      </w:r>
      <w:bookmarkStart w:id="9206" w:name="_ETM_Q23_752570"/>
      <w:bookmarkEnd w:id="9206"/>
      <w:r>
        <w:rPr>
          <w:rtl/>
        </w:rPr>
        <w:t>כלום</w:t>
      </w:r>
      <w:r>
        <w:rPr>
          <w:rFonts w:hint="cs"/>
          <w:rtl/>
        </w:rPr>
        <w:t>,</w:t>
      </w:r>
      <w:r>
        <w:rPr>
          <w:rtl/>
        </w:rPr>
        <w:t xml:space="preserve"> </w:t>
      </w:r>
      <w:bookmarkStart w:id="9207" w:name="_ETM_Q23_753230"/>
      <w:bookmarkEnd w:id="9207"/>
      <w:r>
        <w:rPr>
          <w:rtl/>
        </w:rPr>
        <w:t xml:space="preserve">ויש </w:t>
      </w:r>
      <w:bookmarkStart w:id="9208" w:name="_ETM_Q23_753470"/>
      <w:bookmarkEnd w:id="9208"/>
      <w:r>
        <w:rPr>
          <w:rtl/>
        </w:rPr>
        <w:t xml:space="preserve">כאלה </w:t>
      </w:r>
      <w:bookmarkStart w:id="9209" w:name="_ETM_Q23_753740"/>
      <w:bookmarkEnd w:id="9209"/>
      <w:r>
        <w:rPr>
          <w:rtl/>
        </w:rPr>
        <w:t>שכ</w:t>
      </w:r>
      <w:r>
        <w:rPr>
          <w:rFonts w:hint="cs"/>
          <w:rtl/>
        </w:rPr>
        <w:t>מה</w:t>
      </w:r>
      <w:r>
        <w:rPr>
          <w:rtl/>
        </w:rPr>
        <w:t xml:space="preserve"> </w:t>
      </w:r>
      <w:bookmarkStart w:id="9210" w:name="_ETM_Q23_754100"/>
      <w:bookmarkEnd w:id="9210"/>
      <w:r>
        <w:rPr>
          <w:rtl/>
        </w:rPr>
        <w:t xml:space="preserve">העמותות </w:t>
      </w:r>
      <w:bookmarkStart w:id="9211" w:name="_ETM_Q23_754550"/>
      <w:bookmarkEnd w:id="9211"/>
      <w:r>
        <w:rPr>
          <w:rtl/>
        </w:rPr>
        <w:t xml:space="preserve">מתנפלות </w:t>
      </w:r>
      <w:bookmarkStart w:id="9212" w:name="_ETM_Q23_755179"/>
      <w:bookmarkEnd w:id="9212"/>
      <w:r>
        <w:rPr>
          <w:rtl/>
        </w:rPr>
        <w:t>עליהם</w:t>
      </w:r>
      <w:r>
        <w:rPr>
          <w:rFonts w:hint="cs"/>
          <w:rtl/>
        </w:rPr>
        <w:t>.</w:t>
      </w:r>
      <w:r>
        <w:rPr>
          <w:rtl/>
        </w:rPr>
        <w:t xml:space="preserve"> </w:t>
      </w:r>
      <w:bookmarkStart w:id="9213" w:name="_ETM_Q23_755600"/>
      <w:bookmarkEnd w:id="9213"/>
      <w:r>
        <w:rPr>
          <w:rtl/>
        </w:rPr>
        <w:t xml:space="preserve">בגלל </w:t>
      </w:r>
      <w:bookmarkStart w:id="9214" w:name="_ETM_Q23_756290"/>
      <w:bookmarkEnd w:id="9214"/>
      <w:r>
        <w:rPr>
          <w:rtl/>
        </w:rPr>
        <w:t xml:space="preserve">שהזמן </w:t>
      </w:r>
      <w:bookmarkStart w:id="9215" w:name="_ETM_Q23_756800"/>
      <w:bookmarkEnd w:id="9215"/>
      <w:r>
        <w:rPr>
          <w:rtl/>
        </w:rPr>
        <w:t xml:space="preserve">קצר </w:t>
      </w:r>
      <w:bookmarkStart w:id="9216" w:name="_ETM_Q23_757400"/>
      <w:bookmarkEnd w:id="9216"/>
      <w:r>
        <w:rPr>
          <w:rtl/>
        </w:rPr>
        <w:t xml:space="preserve">אני </w:t>
      </w:r>
      <w:bookmarkStart w:id="9217" w:name="_ETM_Q23_757850"/>
      <w:bookmarkEnd w:id="9217"/>
      <w:r>
        <w:rPr>
          <w:rtl/>
        </w:rPr>
        <w:t xml:space="preserve">לא </w:t>
      </w:r>
      <w:bookmarkStart w:id="9218" w:name="_ETM_Q23_758000"/>
      <w:bookmarkEnd w:id="9218"/>
      <w:r>
        <w:rPr>
          <w:rtl/>
        </w:rPr>
        <w:t xml:space="preserve">רוצה </w:t>
      </w:r>
      <w:bookmarkStart w:id="9219" w:name="_ETM_Q23_760229"/>
      <w:bookmarkEnd w:id="9219"/>
      <w:r>
        <w:rPr>
          <w:rtl/>
        </w:rPr>
        <w:t>לה</w:t>
      </w:r>
      <w:r>
        <w:rPr>
          <w:rFonts w:hint="cs"/>
          <w:rtl/>
        </w:rPr>
        <w:t>א</w:t>
      </w:r>
      <w:r>
        <w:rPr>
          <w:rtl/>
        </w:rPr>
        <w:t xml:space="preserve">ריך </w:t>
      </w:r>
      <w:bookmarkStart w:id="9220" w:name="_ETM_Q23_760679"/>
      <w:bookmarkEnd w:id="9220"/>
      <w:r>
        <w:rPr>
          <w:rtl/>
        </w:rPr>
        <w:t xml:space="preserve">ולתת </w:t>
      </w:r>
      <w:bookmarkStart w:id="9221" w:name="_ETM_Q23_761129"/>
      <w:bookmarkEnd w:id="9221"/>
      <w:r>
        <w:rPr>
          <w:rtl/>
        </w:rPr>
        <w:t xml:space="preserve">דוגמאות </w:t>
      </w:r>
      <w:bookmarkStart w:id="9222" w:name="_ETM_Q23_761580"/>
      <w:bookmarkEnd w:id="9222"/>
      <w:r>
        <w:rPr>
          <w:rtl/>
        </w:rPr>
        <w:t xml:space="preserve">של </w:t>
      </w:r>
      <w:bookmarkStart w:id="9223" w:name="_ETM_Q23_761759"/>
      <w:bookmarkEnd w:id="9223"/>
      <w:r>
        <w:rPr>
          <w:rtl/>
        </w:rPr>
        <w:t xml:space="preserve">שירותים </w:t>
      </w:r>
      <w:bookmarkStart w:id="9224" w:name="_ETM_Q23_762389"/>
      <w:bookmarkEnd w:id="9224"/>
      <w:r>
        <w:rPr>
          <w:rtl/>
        </w:rPr>
        <w:t>כאלה</w:t>
      </w:r>
      <w:r>
        <w:rPr>
          <w:rFonts w:hint="cs"/>
          <w:rtl/>
        </w:rPr>
        <w:t>.</w:t>
      </w:r>
      <w:r>
        <w:rPr>
          <w:rtl/>
        </w:rPr>
        <w:t xml:space="preserve"> </w:t>
      </w:r>
      <w:bookmarkStart w:id="9225" w:name="_ETM_Q23_762779"/>
      <w:bookmarkEnd w:id="9225"/>
      <w:r>
        <w:rPr>
          <w:rtl/>
        </w:rPr>
        <w:t xml:space="preserve">אפילו </w:t>
      </w:r>
      <w:bookmarkStart w:id="9226" w:name="_ETM_Q23_763080"/>
      <w:bookmarkEnd w:id="9226"/>
      <w:r>
        <w:rPr>
          <w:rtl/>
        </w:rPr>
        <w:t xml:space="preserve">סלי </w:t>
      </w:r>
      <w:bookmarkStart w:id="9227" w:name="_ETM_Q23_763439"/>
      <w:bookmarkEnd w:id="9227"/>
      <w:r>
        <w:rPr>
          <w:rtl/>
        </w:rPr>
        <w:t xml:space="preserve">מזון </w:t>
      </w:r>
      <w:bookmarkStart w:id="9228" w:name="_ETM_Q23_764740"/>
      <w:bookmarkEnd w:id="9228"/>
      <w:r w:rsidR="00D06262">
        <w:rPr>
          <w:rFonts w:hint="cs"/>
          <w:rtl/>
        </w:rPr>
        <w:t>–</w:t>
      </w:r>
      <w:r w:rsidR="004902DC">
        <w:rPr>
          <w:rFonts w:hint="cs"/>
          <w:rtl/>
        </w:rPr>
        <w:t xml:space="preserve"> </w:t>
      </w:r>
      <w:r>
        <w:rPr>
          <w:rtl/>
        </w:rPr>
        <w:t xml:space="preserve">יש </w:t>
      </w:r>
      <w:bookmarkStart w:id="9229" w:name="_ETM_Q23_764950"/>
      <w:bookmarkEnd w:id="9229"/>
      <w:r>
        <w:rPr>
          <w:rtl/>
        </w:rPr>
        <w:t xml:space="preserve">מי </w:t>
      </w:r>
      <w:bookmarkStart w:id="9230" w:name="_ETM_Q23_765100"/>
      <w:bookmarkEnd w:id="9230"/>
      <w:r>
        <w:rPr>
          <w:rtl/>
        </w:rPr>
        <w:t xml:space="preserve">שיקבל </w:t>
      </w:r>
      <w:bookmarkStart w:id="9231" w:name="_ETM_Q23_765610"/>
      <w:bookmarkEnd w:id="9231"/>
      <w:r>
        <w:rPr>
          <w:rFonts w:hint="cs"/>
          <w:rtl/>
        </w:rPr>
        <w:t xml:space="preserve">שניים </w:t>
      </w:r>
      <w:bookmarkStart w:id="9232" w:name="_ETM_Q23_766120"/>
      <w:bookmarkEnd w:id="9232"/>
      <w:r>
        <w:rPr>
          <w:rtl/>
        </w:rPr>
        <w:t xml:space="preserve">או </w:t>
      </w:r>
      <w:bookmarkStart w:id="9233" w:name="_ETM_Q23_766270"/>
      <w:bookmarkEnd w:id="9233"/>
      <w:r>
        <w:rPr>
          <w:rFonts w:hint="cs"/>
          <w:rtl/>
        </w:rPr>
        <w:t xml:space="preserve">שלושה סלים </w:t>
      </w:r>
      <w:bookmarkStart w:id="9234" w:name="_ETM_Q23_766660"/>
      <w:bookmarkStart w:id="9235" w:name="_ETM_Q23_766960"/>
      <w:bookmarkEnd w:id="9234"/>
      <w:bookmarkEnd w:id="9235"/>
      <w:r>
        <w:rPr>
          <w:rtl/>
        </w:rPr>
        <w:t xml:space="preserve">ויש </w:t>
      </w:r>
      <w:bookmarkStart w:id="9236" w:name="_ETM_Q23_767170"/>
      <w:bookmarkEnd w:id="9236"/>
      <w:r>
        <w:rPr>
          <w:rtl/>
        </w:rPr>
        <w:t xml:space="preserve">מי </w:t>
      </w:r>
      <w:bookmarkStart w:id="9237" w:name="_ETM_Q23_767350"/>
      <w:bookmarkEnd w:id="9237"/>
      <w:r>
        <w:rPr>
          <w:rtl/>
        </w:rPr>
        <w:t xml:space="preserve">שלא </w:t>
      </w:r>
      <w:bookmarkStart w:id="9238" w:name="_ETM_Q23_767559"/>
      <w:bookmarkEnd w:id="9238"/>
      <w:r>
        <w:rPr>
          <w:rtl/>
        </w:rPr>
        <w:t xml:space="preserve">יקבל </w:t>
      </w:r>
      <w:bookmarkStart w:id="9239" w:name="_ETM_Q23_767950"/>
      <w:bookmarkEnd w:id="9239"/>
      <w:r>
        <w:rPr>
          <w:rtl/>
        </w:rPr>
        <w:t>א</w:t>
      </w:r>
      <w:r>
        <w:rPr>
          <w:rFonts w:hint="cs"/>
          <w:rtl/>
        </w:rPr>
        <w:t>ף אחד.</w:t>
      </w:r>
      <w:r>
        <w:rPr>
          <w:rtl/>
        </w:rPr>
        <w:t xml:space="preserve"> </w:t>
      </w:r>
      <w:bookmarkStart w:id="9240" w:name="_ETM_Q23_769160"/>
      <w:bookmarkEnd w:id="9240"/>
      <w:r>
        <w:rPr>
          <w:rtl/>
        </w:rPr>
        <w:t>למה</w:t>
      </w:r>
      <w:r>
        <w:rPr>
          <w:rFonts w:hint="cs"/>
          <w:rtl/>
        </w:rPr>
        <w:t>?</w:t>
      </w:r>
      <w:r>
        <w:rPr>
          <w:rtl/>
        </w:rPr>
        <w:t xml:space="preserve"> </w:t>
      </w:r>
      <w:bookmarkStart w:id="9241" w:name="_ETM_Q23_769520"/>
      <w:bookmarkEnd w:id="9241"/>
      <w:r>
        <w:rPr>
          <w:rtl/>
        </w:rPr>
        <w:t xml:space="preserve">בגלל </w:t>
      </w:r>
      <w:bookmarkStart w:id="9242" w:name="_ETM_Q23_769760"/>
      <w:bookmarkEnd w:id="9242"/>
      <w:r>
        <w:rPr>
          <w:rtl/>
        </w:rPr>
        <w:t>ש</w:t>
      </w:r>
      <w:bookmarkStart w:id="9243" w:name="_ETM_Q23_770760"/>
      <w:bookmarkEnd w:id="9243"/>
      <w:r>
        <w:rPr>
          <w:rtl/>
        </w:rPr>
        <w:t xml:space="preserve">לא </w:t>
      </w:r>
      <w:bookmarkStart w:id="9244" w:name="_ETM_Q23_771360"/>
      <w:bookmarkEnd w:id="9244"/>
      <w:r>
        <w:rPr>
          <w:rtl/>
        </w:rPr>
        <w:t>הכ</w:t>
      </w:r>
      <w:r>
        <w:rPr>
          <w:rFonts w:hint="cs"/>
          <w:rtl/>
        </w:rPr>
        <w:t>ו</w:t>
      </w:r>
      <w:r>
        <w:rPr>
          <w:rtl/>
        </w:rPr>
        <w:t xml:space="preserve">ל </w:t>
      </w:r>
      <w:bookmarkStart w:id="9245" w:name="_ETM_Q23_771809"/>
      <w:bookmarkEnd w:id="9245"/>
      <w:r>
        <w:rPr>
          <w:rtl/>
        </w:rPr>
        <w:t xml:space="preserve">מנוהל </w:t>
      </w:r>
      <w:bookmarkStart w:id="9246" w:name="_ETM_Q23_772350"/>
      <w:bookmarkEnd w:id="9246"/>
      <w:r>
        <w:rPr>
          <w:rtl/>
        </w:rPr>
        <w:t xml:space="preserve">במקום </w:t>
      </w:r>
      <w:bookmarkStart w:id="9247" w:name="_ETM_Q23_772830"/>
      <w:bookmarkEnd w:id="9247"/>
      <w:r>
        <w:rPr>
          <w:rFonts w:hint="cs"/>
          <w:rtl/>
        </w:rPr>
        <w:t xml:space="preserve">אחד. </w:t>
      </w:r>
      <w:bookmarkStart w:id="9248" w:name="TOR_Q24"/>
      <w:bookmarkStart w:id="9249" w:name="_ETM_Q24_180000"/>
      <w:bookmarkEnd w:id="9248"/>
      <w:bookmarkEnd w:id="9249"/>
      <w:r w:rsidR="0060415B">
        <w:rPr>
          <w:rFonts w:hint="cs"/>
          <w:rtl/>
        </w:rPr>
        <w:t xml:space="preserve">עכשיו, עם ישראל </w:t>
      </w:r>
      <w:r w:rsidR="00D06262">
        <w:rPr>
          <w:rFonts w:hint="eastAsia"/>
          <w:rtl/>
        </w:rPr>
        <w:t>–</w:t>
      </w:r>
      <w:r w:rsidR="0060415B">
        <w:rPr>
          <w:rFonts w:hint="cs"/>
          <w:rtl/>
        </w:rPr>
        <w:t xml:space="preserve"> "המתנדבים בעם ברכו השם". תמיד יש מתנדבים, וזה בסדר, אבל יש גם דברים </w:t>
      </w:r>
      <w:r w:rsidR="00D06262">
        <w:rPr>
          <w:rFonts w:hint="eastAsia"/>
          <w:rtl/>
        </w:rPr>
        <w:t>–</w:t>
      </w:r>
      <w:r w:rsidR="0060415B">
        <w:rPr>
          <w:rFonts w:hint="eastAsia"/>
          <w:rtl/>
        </w:rPr>
        <w:t xml:space="preserve"> </w:t>
      </w:r>
      <w:r w:rsidR="0060415B">
        <w:rPr>
          <w:rFonts w:hint="cs"/>
          <w:rtl/>
        </w:rPr>
        <w:t xml:space="preserve">משרד </w:t>
      </w:r>
      <w:r w:rsidR="0060415B">
        <w:rPr>
          <w:rtl/>
        </w:rPr>
        <w:t xml:space="preserve">האוצר </w:t>
      </w:r>
      <w:bookmarkStart w:id="9250" w:name="_ETM_Q24_180480"/>
      <w:bookmarkStart w:id="9251" w:name="_ETM_Q24_181290"/>
      <w:bookmarkEnd w:id="9250"/>
      <w:bookmarkEnd w:id="9251"/>
      <w:r w:rsidR="0060415B">
        <w:rPr>
          <w:rtl/>
        </w:rPr>
        <w:t xml:space="preserve">מעביר </w:t>
      </w:r>
      <w:bookmarkStart w:id="9252" w:name="_ETM_Q24_181680"/>
      <w:bookmarkEnd w:id="9252"/>
      <w:r w:rsidR="0060415B">
        <w:rPr>
          <w:rtl/>
        </w:rPr>
        <w:t xml:space="preserve">כסף </w:t>
      </w:r>
      <w:bookmarkStart w:id="9253" w:name="_ETM_Q24_182100"/>
      <w:bookmarkEnd w:id="9253"/>
      <w:r w:rsidR="0060415B">
        <w:rPr>
          <w:rtl/>
        </w:rPr>
        <w:t xml:space="preserve">לכל </w:t>
      </w:r>
      <w:bookmarkStart w:id="9254" w:name="_ETM_Q24_182399"/>
      <w:bookmarkEnd w:id="9254"/>
      <w:r w:rsidR="0060415B">
        <w:rPr>
          <w:rtl/>
        </w:rPr>
        <w:t xml:space="preserve">מיני </w:t>
      </w:r>
      <w:bookmarkStart w:id="9255" w:name="_ETM_Q24_182610"/>
      <w:bookmarkEnd w:id="9255"/>
      <w:r w:rsidR="0060415B">
        <w:rPr>
          <w:rtl/>
        </w:rPr>
        <w:t xml:space="preserve">עמותות </w:t>
      </w:r>
      <w:bookmarkStart w:id="9256" w:name="_ETM_Q24_183000"/>
      <w:bookmarkEnd w:id="9256"/>
      <w:r w:rsidR="0060415B">
        <w:rPr>
          <w:rtl/>
        </w:rPr>
        <w:t>שעוש</w:t>
      </w:r>
      <w:r w:rsidR="0060415B">
        <w:rPr>
          <w:rFonts w:hint="cs"/>
          <w:rtl/>
        </w:rPr>
        <w:t>ות</w:t>
      </w:r>
      <w:r w:rsidR="0060415B">
        <w:rPr>
          <w:rtl/>
        </w:rPr>
        <w:t xml:space="preserve"> </w:t>
      </w:r>
      <w:bookmarkStart w:id="9257" w:name="_ETM_Q24_183300"/>
      <w:bookmarkEnd w:id="9257"/>
      <w:r w:rsidR="0060415B">
        <w:rPr>
          <w:rtl/>
        </w:rPr>
        <w:t xml:space="preserve">אותו </w:t>
      </w:r>
      <w:bookmarkStart w:id="9258" w:name="_ETM_Q24_183480"/>
      <w:bookmarkEnd w:id="9258"/>
      <w:r w:rsidR="0060415B">
        <w:rPr>
          <w:rtl/>
        </w:rPr>
        <w:t>דבר</w:t>
      </w:r>
      <w:r w:rsidR="0060415B">
        <w:rPr>
          <w:rFonts w:hint="cs"/>
          <w:rtl/>
        </w:rPr>
        <w:t>,</w:t>
      </w:r>
      <w:r w:rsidR="0060415B">
        <w:rPr>
          <w:rtl/>
        </w:rPr>
        <w:t xml:space="preserve"> </w:t>
      </w:r>
      <w:bookmarkStart w:id="9259" w:name="_ETM_Q24_183810"/>
      <w:bookmarkEnd w:id="9259"/>
      <w:r w:rsidR="0060415B">
        <w:rPr>
          <w:rtl/>
        </w:rPr>
        <w:t>ו</w:t>
      </w:r>
      <w:r w:rsidR="0060415B">
        <w:rPr>
          <w:rFonts w:hint="cs"/>
          <w:rtl/>
        </w:rPr>
        <w:t xml:space="preserve">הוא </w:t>
      </w:r>
      <w:r w:rsidR="0060415B">
        <w:rPr>
          <w:rtl/>
        </w:rPr>
        <w:t xml:space="preserve">גם </w:t>
      </w:r>
      <w:bookmarkStart w:id="9260" w:name="_ETM_Q24_184110"/>
      <w:bookmarkEnd w:id="9260"/>
      <w:r w:rsidR="0060415B">
        <w:rPr>
          <w:rtl/>
        </w:rPr>
        <w:t xml:space="preserve">לא </w:t>
      </w:r>
      <w:bookmarkStart w:id="9261" w:name="_ETM_Q24_184200"/>
      <w:bookmarkEnd w:id="9261"/>
      <w:r w:rsidR="0060415B">
        <w:rPr>
          <w:rtl/>
        </w:rPr>
        <w:t xml:space="preserve">יודע </w:t>
      </w:r>
      <w:bookmarkStart w:id="9262" w:name="_ETM_Q24_185399"/>
      <w:bookmarkEnd w:id="9262"/>
      <w:r w:rsidR="0060415B">
        <w:rPr>
          <w:rtl/>
        </w:rPr>
        <w:t xml:space="preserve">שסביר </w:t>
      </w:r>
      <w:bookmarkStart w:id="9263" w:name="_ETM_Q24_186629"/>
      <w:bookmarkEnd w:id="9263"/>
      <w:r w:rsidR="0060415B">
        <w:rPr>
          <w:rtl/>
        </w:rPr>
        <w:t xml:space="preserve">שחלק </w:t>
      </w:r>
      <w:bookmarkStart w:id="9264" w:name="_ETM_Q24_187649"/>
      <w:bookmarkEnd w:id="9264"/>
      <w:r w:rsidR="0060415B">
        <w:rPr>
          <w:rtl/>
        </w:rPr>
        <w:t xml:space="preserve">מהאנשים </w:t>
      </w:r>
      <w:bookmarkStart w:id="9265" w:name="_ETM_Q24_188280"/>
      <w:bookmarkEnd w:id="9265"/>
      <w:r w:rsidR="0060415B">
        <w:rPr>
          <w:rtl/>
        </w:rPr>
        <w:t xml:space="preserve">יקבלו </w:t>
      </w:r>
      <w:bookmarkStart w:id="9266" w:name="_ETM_Q24_188610"/>
      <w:bookmarkEnd w:id="9266"/>
      <w:r w:rsidR="0060415B">
        <w:rPr>
          <w:rFonts w:hint="cs"/>
          <w:rtl/>
        </w:rPr>
        <w:t>מכמה</w:t>
      </w:r>
      <w:bookmarkStart w:id="9267" w:name="_ETM_Q24_190000"/>
      <w:bookmarkEnd w:id="9267"/>
      <w:r w:rsidR="0060415B">
        <w:rPr>
          <w:rFonts w:hint="cs"/>
          <w:rtl/>
        </w:rPr>
        <w:t xml:space="preserve"> עמותות</w:t>
      </w:r>
      <w:r w:rsidR="0060415B">
        <w:rPr>
          <w:rtl/>
        </w:rPr>
        <w:t xml:space="preserve"> </w:t>
      </w:r>
      <w:bookmarkStart w:id="9268" w:name="_ETM_Q24_189480"/>
      <w:bookmarkEnd w:id="9268"/>
      <w:r w:rsidR="0060415B">
        <w:rPr>
          <w:rtl/>
        </w:rPr>
        <w:t xml:space="preserve">וחלק </w:t>
      </w:r>
      <w:bookmarkStart w:id="9269" w:name="_ETM_Q24_189869"/>
      <w:bookmarkEnd w:id="9269"/>
      <w:r w:rsidR="0060415B">
        <w:rPr>
          <w:rtl/>
        </w:rPr>
        <w:t xml:space="preserve">לא </w:t>
      </w:r>
      <w:bookmarkStart w:id="9270" w:name="_ETM_Q24_190019"/>
      <w:bookmarkEnd w:id="9270"/>
      <w:r w:rsidR="0060415B">
        <w:rPr>
          <w:rtl/>
        </w:rPr>
        <w:t xml:space="preserve">יקבלו </w:t>
      </w:r>
      <w:bookmarkStart w:id="9271" w:name="_ETM_Q24_190320"/>
      <w:bookmarkEnd w:id="9271"/>
      <w:r w:rsidR="0060415B">
        <w:rPr>
          <w:rtl/>
        </w:rPr>
        <w:t>בכלל</w:t>
      </w:r>
      <w:r w:rsidR="0060415B">
        <w:rPr>
          <w:rFonts w:hint="cs"/>
          <w:rtl/>
        </w:rPr>
        <w:t>.</w:t>
      </w:r>
      <w:r w:rsidR="0060415B">
        <w:rPr>
          <w:rtl/>
        </w:rPr>
        <w:t xml:space="preserve"> </w:t>
      </w:r>
      <w:bookmarkStart w:id="9272" w:name="_ETM_Q24_190619"/>
      <w:bookmarkEnd w:id="9272"/>
      <w:r w:rsidR="0060415B">
        <w:rPr>
          <w:rtl/>
        </w:rPr>
        <w:t xml:space="preserve">בשורה </w:t>
      </w:r>
      <w:bookmarkStart w:id="9273" w:name="_ETM_Q24_190950"/>
      <w:bookmarkEnd w:id="9273"/>
      <w:r w:rsidR="0060415B">
        <w:rPr>
          <w:rtl/>
        </w:rPr>
        <w:t>התחתונה</w:t>
      </w:r>
      <w:r w:rsidR="0060415B">
        <w:rPr>
          <w:rFonts w:hint="cs"/>
          <w:rtl/>
        </w:rPr>
        <w:t xml:space="preserve"> </w:t>
      </w:r>
      <w:r w:rsidR="00D06262">
        <w:rPr>
          <w:rFonts w:hint="cs"/>
          <w:rtl/>
        </w:rPr>
        <w:t>– – –</w:t>
      </w:r>
    </w:p>
    <w:p w:rsidR="0060415B" w:rsidRDefault="0060415B" w:rsidP="006F1440">
      <w:pPr>
        <w:rPr>
          <w:rtl/>
        </w:rPr>
      </w:pPr>
    </w:p>
    <w:p w:rsidR="0060415B" w:rsidRDefault="0060415B" w:rsidP="006F1440">
      <w:pPr>
        <w:pStyle w:val="af6"/>
        <w:keepNext/>
        <w:rPr>
          <w:rtl/>
        </w:rPr>
      </w:pPr>
      <w:bookmarkStart w:id="9274" w:name="ET_yor_6028_1"/>
      <w:r w:rsidRPr="00924B92">
        <w:rPr>
          <w:rStyle w:val="TagStyle"/>
          <w:rtl/>
        </w:rPr>
        <w:t xml:space="preserve"> &lt;&lt; יור &gt;&gt; </w:t>
      </w:r>
      <w:r>
        <w:rPr>
          <w:rtl/>
        </w:rPr>
        <w:t>היו"ר קרן ברק:</w:t>
      </w:r>
      <w:r w:rsidRPr="00924B92">
        <w:rPr>
          <w:rStyle w:val="TagStyle"/>
          <w:rtl/>
        </w:rPr>
        <w:t xml:space="preserve"> &lt;&lt; יור &gt;&gt;</w:t>
      </w:r>
      <w:r>
        <w:rPr>
          <w:rtl/>
        </w:rPr>
        <w:t xml:space="preserve">  </w:t>
      </w:r>
      <w:bookmarkEnd w:id="9274"/>
    </w:p>
    <w:p w:rsidR="0060415B" w:rsidRDefault="0060415B" w:rsidP="00977595">
      <w:pPr>
        <w:rPr>
          <w:rtl/>
          <w:lang w:eastAsia="he-IL"/>
        </w:rPr>
      </w:pPr>
    </w:p>
    <w:p w:rsidR="0060415B" w:rsidRPr="00924B92" w:rsidRDefault="0060415B" w:rsidP="006F1440">
      <w:pPr>
        <w:rPr>
          <w:rtl/>
          <w:lang w:eastAsia="he-IL"/>
        </w:rPr>
      </w:pPr>
      <w:r>
        <w:rPr>
          <w:rFonts w:hint="cs"/>
          <w:rtl/>
          <w:lang w:eastAsia="he-IL"/>
        </w:rPr>
        <w:t xml:space="preserve">אתה צריך לסיים. </w:t>
      </w:r>
    </w:p>
    <w:p w:rsidR="0060415B" w:rsidRDefault="0060415B" w:rsidP="006F1440">
      <w:pPr>
        <w:rPr>
          <w:rtl/>
          <w:lang w:eastAsia="he-IL"/>
        </w:rPr>
      </w:pPr>
    </w:p>
    <w:p w:rsidR="0060415B" w:rsidRDefault="0060415B" w:rsidP="006F1440">
      <w:pPr>
        <w:pStyle w:val="-"/>
        <w:keepNext/>
        <w:rPr>
          <w:rtl/>
        </w:rPr>
      </w:pPr>
      <w:bookmarkStart w:id="9275" w:name="ET_speakercontinue_5109_2"/>
      <w:r w:rsidRPr="00924B92">
        <w:rPr>
          <w:rStyle w:val="TagStyle"/>
          <w:rtl/>
        </w:rPr>
        <w:t xml:space="preserve"> &lt;&lt; דובר_המשך &gt;&gt; </w:t>
      </w:r>
      <w:r>
        <w:rPr>
          <w:rtl/>
        </w:rPr>
        <w:t>אלעזר שטרן (יש עתיד-תל"ם):</w:t>
      </w:r>
      <w:r w:rsidRPr="00924B92">
        <w:rPr>
          <w:rStyle w:val="TagStyle"/>
          <w:rtl/>
        </w:rPr>
        <w:t xml:space="preserve"> &lt;&lt; דובר_המשך &gt;&gt;</w:t>
      </w:r>
      <w:r>
        <w:rPr>
          <w:rtl/>
        </w:rPr>
        <w:t xml:space="preserve">  </w:t>
      </w:r>
      <w:bookmarkEnd w:id="9275"/>
    </w:p>
    <w:p w:rsidR="0060415B" w:rsidRDefault="0060415B" w:rsidP="00977595">
      <w:pPr>
        <w:rPr>
          <w:rtl/>
          <w:lang w:eastAsia="he-IL"/>
        </w:rPr>
      </w:pPr>
    </w:p>
    <w:p w:rsidR="0060415B" w:rsidRDefault="0060415B" w:rsidP="006F1440">
      <w:pPr>
        <w:rPr>
          <w:rtl/>
          <w:lang w:eastAsia="he-IL"/>
        </w:rPr>
      </w:pPr>
      <w:r>
        <w:rPr>
          <w:rFonts w:hint="cs"/>
          <w:rtl/>
          <w:lang w:eastAsia="he-IL"/>
        </w:rPr>
        <w:t xml:space="preserve">אני מסיים. </w:t>
      </w:r>
      <w:bookmarkStart w:id="9276" w:name="_ETM_Q24_193000"/>
      <w:bookmarkEnd w:id="9276"/>
      <w:r>
        <w:rPr>
          <w:rFonts w:hint="cs"/>
          <w:rtl/>
          <w:lang w:eastAsia="he-IL"/>
        </w:rPr>
        <w:t>בש</w:t>
      </w:r>
      <w:bookmarkStart w:id="9277" w:name="_ETM_Q24_197000"/>
      <w:bookmarkEnd w:id="9277"/>
      <w:r>
        <w:rPr>
          <w:rFonts w:hint="cs"/>
          <w:rtl/>
          <w:lang w:eastAsia="he-IL"/>
        </w:rPr>
        <w:t xml:space="preserve">ורה התחתונה, אנחנו מעירים על זה שנים </w:t>
      </w:r>
      <w:r w:rsidR="00D06262">
        <w:rPr>
          <w:rFonts w:hint="eastAsia"/>
          <w:rtl/>
          <w:lang w:eastAsia="he-IL"/>
        </w:rPr>
        <w:t>–</w:t>
      </w:r>
      <w:r>
        <w:rPr>
          <w:rFonts w:hint="eastAsia"/>
          <w:rtl/>
          <w:lang w:eastAsia="he-IL"/>
        </w:rPr>
        <w:t xml:space="preserve"> </w:t>
      </w:r>
      <w:r>
        <w:rPr>
          <w:rFonts w:hint="cs"/>
          <w:rtl/>
          <w:lang w:eastAsia="he-IL"/>
        </w:rPr>
        <w:t>חלה התקדמות,</w:t>
      </w:r>
      <w:r>
        <w:rPr>
          <w:rFonts w:hint="eastAsia"/>
          <w:rtl/>
          <w:lang w:eastAsia="he-IL"/>
        </w:rPr>
        <w:t xml:space="preserve"> </w:t>
      </w:r>
      <w:r>
        <w:rPr>
          <w:rFonts w:hint="cs"/>
          <w:rtl/>
          <w:lang w:eastAsia="he-IL"/>
        </w:rPr>
        <w:t>ל</w:t>
      </w:r>
      <w:bookmarkStart w:id="9278" w:name="_ETM_Q24_199000"/>
      <w:bookmarkEnd w:id="9278"/>
      <w:r>
        <w:rPr>
          <w:rFonts w:hint="cs"/>
          <w:rtl/>
          <w:lang w:eastAsia="he-IL"/>
        </w:rPr>
        <w:t xml:space="preserve">א מספיקה </w:t>
      </w:r>
      <w:r w:rsidR="00D06262">
        <w:rPr>
          <w:rFonts w:hint="cs"/>
          <w:rtl/>
          <w:lang w:eastAsia="he-IL"/>
        </w:rPr>
        <w:t>–</w:t>
      </w:r>
      <w:r>
        <w:rPr>
          <w:rFonts w:hint="cs"/>
          <w:rtl/>
          <w:lang w:eastAsia="he-IL"/>
        </w:rPr>
        <w:t xml:space="preserve"> שיהיה שולחן אחד או בסיס נתונים אחד ואפשר יהיה באמת לפזר, גם את מה שכבר נותנים, באופן שווה וצודק יותר. תודה. </w:t>
      </w:r>
    </w:p>
    <w:p w:rsidR="0060415B" w:rsidRDefault="0060415B" w:rsidP="006F1440">
      <w:pPr>
        <w:rPr>
          <w:rtl/>
          <w:lang w:eastAsia="he-IL"/>
        </w:rPr>
      </w:pPr>
    </w:p>
    <w:p w:rsidR="0060415B" w:rsidRDefault="0060415B" w:rsidP="006F1440">
      <w:pPr>
        <w:pStyle w:val="af6"/>
        <w:keepNext/>
        <w:rPr>
          <w:rtl/>
        </w:rPr>
      </w:pPr>
      <w:bookmarkStart w:id="9279" w:name="_ETM_Q24_211000"/>
      <w:bookmarkEnd w:id="9279"/>
      <w:r w:rsidRPr="00924B92">
        <w:rPr>
          <w:rStyle w:val="TagStyle"/>
          <w:rtl/>
        </w:rPr>
        <w:t xml:space="preserve"> &lt;&lt; יור &gt;&gt; </w:t>
      </w:r>
      <w:r>
        <w:rPr>
          <w:rtl/>
        </w:rPr>
        <w:t>היו"ר קרן ברק:</w:t>
      </w:r>
      <w:r w:rsidRPr="00924B92">
        <w:rPr>
          <w:rStyle w:val="TagStyle"/>
          <w:rtl/>
        </w:rPr>
        <w:t xml:space="preserve"> &lt;&lt; יור &gt;&gt;</w:t>
      </w:r>
      <w:r>
        <w:rPr>
          <w:rtl/>
        </w:rPr>
        <w:t xml:space="preserve">  </w:t>
      </w:r>
    </w:p>
    <w:p w:rsidR="0060415B" w:rsidRDefault="0060415B" w:rsidP="00977595">
      <w:pPr>
        <w:rPr>
          <w:rtl/>
          <w:lang w:eastAsia="he-IL"/>
        </w:rPr>
      </w:pPr>
    </w:p>
    <w:p w:rsidR="0060415B" w:rsidRDefault="0060415B" w:rsidP="006F1440">
      <w:pPr>
        <w:rPr>
          <w:rtl/>
          <w:lang w:eastAsia="he-IL"/>
        </w:rPr>
      </w:pPr>
      <w:bookmarkStart w:id="9280" w:name="_ETM_Q24_212000"/>
      <w:bookmarkEnd w:id="9280"/>
      <w:r>
        <w:rPr>
          <w:rFonts w:hint="cs"/>
          <w:rtl/>
          <w:lang w:eastAsia="he-IL"/>
        </w:rPr>
        <w:t>תודה רבה. חבר הכנסת יוסף טייב.</w:t>
      </w:r>
    </w:p>
    <w:p w:rsidR="0060415B" w:rsidRDefault="0060415B" w:rsidP="006F1440">
      <w:pPr>
        <w:rPr>
          <w:rtl/>
          <w:lang w:eastAsia="he-IL"/>
        </w:rPr>
      </w:pPr>
      <w:bookmarkStart w:id="9281" w:name="_ETM_Q24_228000"/>
      <w:bookmarkEnd w:id="9281"/>
    </w:p>
    <w:p w:rsidR="0060415B" w:rsidRDefault="0060415B" w:rsidP="006F1440">
      <w:pPr>
        <w:pStyle w:val="a4"/>
        <w:keepNext/>
        <w:rPr>
          <w:rtl/>
        </w:rPr>
      </w:pPr>
      <w:bookmarkStart w:id="9282" w:name="_ETM_Q24_229000"/>
      <w:bookmarkStart w:id="9283" w:name="ET_speaker_6053_4"/>
      <w:bookmarkEnd w:id="9282"/>
      <w:r w:rsidRPr="00924B92">
        <w:rPr>
          <w:rStyle w:val="TagStyle"/>
          <w:rtl/>
        </w:rPr>
        <w:t xml:space="preserve"> &lt;&lt; דובר &gt;&gt; </w:t>
      </w:r>
      <w:bookmarkStart w:id="9284" w:name="_Toc54817986"/>
      <w:r>
        <w:rPr>
          <w:rtl/>
        </w:rPr>
        <w:t>יוסף טייב (ש"ס):</w:t>
      </w:r>
      <w:bookmarkEnd w:id="9284"/>
      <w:r w:rsidRPr="00924B92">
        <w:rPr>
          <w:rStyle w:val="TagStyle"/>
          <w:rtl/>
        </w:rPr>
        <w:t xml:space="preserve"> &lt;&lt; דובר &gt;&gt;</w:t>
      </w:r>
      <w:r>
        <w:rPr>
          <w:rtl/>
        </w:rPr>
        <w:t xml:space="preserve">  </w:t>
      </w:r>
      <w:bookmarkEnd w:id="9283"/>
    </w:p>
    <w:p w:rsidR="0060415B" w:rsidRPr="00924B92" w:rsidRDefault="0060415B" w:rsidP="006F1440">
      <w:pPr>
        <w:rPr>
          <w:rtl/>
          <w:lang w:eastAsia="he-IL"/>
        </w:rPr>
      </w:pPr>
      <w:bookmarkStart w:id="9285" w:name="_ETM_Q24_230000"/>
      <w:bookmarkEnd w:id="9285"/>
    </w:p>
    <w:p w:rsidR="0060415B" w:rsidRDefault="0060415B" w:rsidP="004902DC">
      <w:pPr>
        <w:rPr>
          <w:rtl/>
        </w:rPr>
      </w:pPr>
      <w:bookmarkStart w:id="9286" w:name="_ETM_Q24_192690"/>
      <w:bookmarkStart w:id="9287" w:name="_ETM_Q24_234230"/>
      <w:bookmarkEnd w:id="9286"/>
      <w:bookmarkEnd w:id="9287"/>
      <w:r>
        <w:rPr>
          <w:rtl/>
        </w:rPr>
        <w:t xml:space="preserve">גברתי </w:t>
      </w:r>
      <w:bookmarkStart w:id="9288" w:name="_ETM_Q24_234530"/>
      <w:bookmarkEnd w:id="9288"/>
      <w:r>
        <w:rPr>
          <w:rtl/>
        </w:rPr>
        <w:t>השרה</w:t>
      </w:r>
      <w:r>
        <w:rPr>
          <w:rFonts w:hint="cs"/>
          <w:rtl/>
        </w:rPr>
        <w:t xml:space="preserve"> </w:t>
      </w:r>
      <w:r w:rsidR="00D06262">
        <w:rPr>
          <w:rFonts w:hint="eastAsia"/>
          <w:rtl/>
        </w:rPr>
        <w:t>–</w:t>
      </w:r>
      <w:r>
        <w:rPr>
          <w:rFonts w:hint="eastAsia"/>
          <w:rtl/>
        </w:rPr>
        <w:t xml:space="preserve"> </w:t>
      </w:r>
      <w:r>
        <w:rPr>
          <w:rFonts w:hint="cs"/>
          <w:rtl/>
        </w:rPr>
        <w:t>כן,</w:t>
      </w:r>
      <w:r>
        <w:rPr>
          <w:rtl/>
        </w:rPr>
        <w:t xml:space="preserve"> </w:t>
      </w:r>
      <w:bookmarkStart w:id="9289" w:name="_ETM_Q24_236420"/>
      <w:bookmarkEnd w:id="9289"/>
      <w:r>
        <w:rPr>
          <w:rtl/>
        </w:rPr>
        <w:t xml:space="preserve">גברתי </w:t>
      </w:r>
      <w:bookmarkStart w:id="9290" w:name="_ETM_Q24_236720"/>
      <w:bookmarkEnd w:id="9290"/>
      <w:r>
        <w:rPr>
          <w:rtl/>
        </w:rPr>
        <w:t xml:space="preserve">השרה </w:t>
      </w:r>
      <w:bookmarkStart w:id="9291" w:name="_ETM_Q24_238690"/>
      <w:bookmarkEnd w:id="9291"/>
      <w:r w:rsidR="00D06262">
        <w:rPr>
          <w:rFonts w:hint="cs"/>
          <w:rtl/>
        </w:rPr>
        <w:t>–</w:t>
      </w:r>
      <w:r>
        <w:rPr>
          <w:rFonts w:hint="cs"/>
          <w:rtl/>
        </w:rPr>
        <w:t xml:space="preserve"> </w:t>
      </w:r>
      <w:r>
        <w:rPr>
          <w:rtl/>
        </w:rPr>
        <w:t xml:space="preserve">חבריי </w:t>
      </w:r>
      <w:bookmarkStart w:id="9292" w:name="_ETM_Q24_239080"/>
      <w:bookmarkEnd w:id="9292"/>
      <w:r>
        <w:rPr>
          <w:rtl/>
        </w:rPr>
        <w:t xml:space="preserve">חברי </w:t>
      </w:r>
      <w:bookmarkStart w:id="9293" w:name="_ETM_Q24_239320"/>
      <w:bookmarkEnd w:id="9293"/>
      <w:r>
        <w:rPr>
          <w:rtl/>
        </w:rPr>
        <w:t>הכנסת</w:t>
      </w:r>
      <w:r>
        <w:rPr>
          <w:rFonts w:hint="cs"/>
          <w:rtl/>
        </w:rPr>
        <w:t>,</w:t>
      </w:r>
      <w:r>
        <w:rPr>
          <w:rtl/>
        </w:rPr>
        <w:t xml:space="preserve"> </w:t>
      </w:r>
      <w:bookmarkStart w:id="9294" w:name="_ETM_Q24_240100"/>
      <w:bookmarkStart w:id="9295" w:name="_ETM_Q24_240250"/>
      <w:bookmarkEnd w:id="9294"/>
      <w:bookmarkEnd w:id="9295"/>
      <w:r>
        <w:rPr>
          <w:rFonts w:hint="cs"/>
          <w:rtl/>
        </w:rPr>
        <w:t>גברתי היושבת-ראש,</w:t>
      </w:r>
      <w:r>
        <w:rPr>
          <w:rtl/>
        </w:rPr>
        <w:t xml:space="preserve"> </w:t>
      </w:r>
      <w:bookmarkStart w:id="9296" w:name="_ETM_Q24_242170"/>
      <w:bookmarkEnd w:id="9296"/>
      <w:r>
        <w:rPr>
          <w:rtl/>
        </w:rPr>
        <w:t xml:space="preserve">מתוך </w:t>
      </w:r>
      <w:bookmarkStart w:id="9297" w:name="_ETM_Q24_242949"/>
      <w:bookmarkEnd w:id="9297"/>
      <w:r>
        <w:rPr>
          <w:rtl/>
        </w:rPr>
        <w:t>כ-130</w:t>
      </w:r>
      <w:r>
        <w:rPr>
          <w:rFonts w:hint="cs"/>
          <w:rtl/>
        </w:rPr>
        <w:t>,</w:t>
      </w:r>
      <w:r>
        <w:rPr>
          <w:rtl/>
        </w:rPr>
        <w:t xml:space="preserve">000 </w:t>
      </w:r>
      <w:bookmarkStart w:id="9298" w:name="_ETM_Q24_243879"/>
      <w:bookmarkEnd w:id="9298"/>
      <w:r>
        <w:rPr>
          <w:rtl/>
        </w:rPr>
        <w:t xml:space="preserve">ניצולי </w:t>
      </w:r>
      <w:bookmarkStart w:id="9299" w:name="_ETM_Q24_244270"/>
      <w:bookmarkEnd w:id="9299"/>
      <w:r>
        <w:rPr>
          <w:rtl/>
        </w:rPr>
        <w:t xml:space="preserve">שואה </w:t>
      </w:r>
      <w:bookmarkStart w:id="9300" w:name="_ETM_Q24_244869"/>
      <w:bookmarkEnd w:id="9300"/>
      <w:r>
        <w:rPr>
          <w:rFonts w:hint="cs"/>
          <w:rtl/>
        </w:rPr>
        <w:t>ש</w:t>
      </w:r>
      <w:r>
        <w:rPr>
          <w:rtl/>
        </w:rPr>
        <w:t xml:space="preserve">חיים </w:t>
      </w:r>
      <w:bookmarkStart w:id="9301" w:name="_ETM_Q24_245200"/>
      <w:bookmarkEnd w:id="9301"/>
      <w:r>
        <w:rPr>
          <w:rtl/>
        </w:rPr>
        <w:t xml:space="preserve">פה </w:t>
      </w:r>
      <w:bookmarkStart w:id="9302" w:name="_ETM_Q24_245350"/>
      <w:bookmarkEnd w:id="9302"/>
      <w:r>
        <w:rPr>
          <w:rtl/>
        </w:rPr>
        <w:t xml:space="preserve">היום </w:t>
      </w:r>
      <w:bookmarkStart w:id="9303" w:name="_ETM_Q24_245500"/>
      <w:bookmarkEnd w:id="9303"/>
      <w:r>
        <w:rPr>
          <w:rtl/>
        </w:rPr>
        <w:t>בארץ</w:t>
      </w:r>
      <w:bookmarkStart w:id="9304" w:name="_ETM_Q24_246220"/>
      <w:bookmarkStart w:id="9305" w:name="_ETM_Q24_247439"/>
      <w:bookmarkEnd w:id="9304"/>
      <w:bookmarkEnd w:id="9305"/>
      <w:r>
        <w:rPr>
          <w:rFonts w:hint="cs"/>
          <w:rtl/>
        </w:rPr>
        <w:t xml:space="preserve"> </w:t>
      </w:r>
      <w:r w:rsidR="00D06262">
        <w:rPr>
          <w:rFonts w:hint="eastAsia"/>
          <w:rtl/>
        </w:rPr>
        <w:t>–</w:t>
      </w:r>
      <w:r>
        <w:rPr>
          <w:rFonts w:hint="eastAsia"/>
          <w:rtl/>
        </w:rPr>
        <w:t xml:space="preserve"> </w:t>
      </w:r>
      <w:bookmarkStart w:id="9306" w:name="_ETM_Q24_252461"/>
      <w:bookmarkEnd w:id="9306"/>
      <w:r>
        <w:rPr>
          <w:rtl/>
        </w:rPr>
        <w:t xml:space="preserve">אני </w:t>
      </w:r>
      <w:bookmarkStart w:id="9307" w:name="_ETM_Q24_247530"/>
      <w:bookmarkEnd w:id="9307"/>
      <w:r>
        <w:rPr>
          <w:rtl/>
        </w:rPr>
        <w:t xml:space="preserve">מצטרף </w:t>
      </w:r>
      <w:bookmarkStart w:id="9308" w:name="_ETM_Q24_247859"/>
      <w:bookmarkEnd w:id="9308"/>
      <w:r>
        <w:rPr>
          <w:rtl/>
        </w:rPr>
        <w:t xml:space="preserve">לדברים </w:t>
      </w:r>
      <w:bookmarkStart w:id="9309" w:name="_ETM_Q24_248280"/>
      <w:bookmarkEnd w:id="9309"/>
      <w:r>
        <w:rPr>
          <w:rtl/>
        </w:rPr>
        <w:t xml:space="preserve">של </w:t>
      </w:r>
      <w:bookmarkStart w:id="9310" w:name="_ETM_Q24_249209"/>
      <w:bookmarkEnd w:id="9310"/>
      <w:r>
        <w:rPr>
          <w:rtl/>
        </w:rPr>
        <w:t xml:space="preserve">חברתי </w:t>
      </w:r>
      <w:bookmarkStart w:id="9311" w:name="_ETM_Q24_250380"/>
      <w:bookmarkEnd w:id="9311"/>
      <w:r>
        <w:rPr>
          <w:rtl/>
        </w:rPr>
        <w:t xml:space="preserve">טלי </w:t>
      </w:r>
      <w:bookmarkStart w:id="9312" w:name="_ETM_Q24_250770"/>
      <w:bookmarkEnd w:id="9312"/>
      <w:r>
        <w:rPr>
          <w:rtl/>
        </w:rPr>
        <w:t>ו</w:t>
      </w:r>
      <w:r>
        <w:rPr>
          <w:rFonts w:hint="cs"/>
          <w:rtl/>
        </w:rPr>
        <w:t>של א</w:t>
      </w:r>
      <w:r>
        <w:rPr>
          <w:rtl/>
        </w:rPr>
        <w:t>ל</w:t>
      </w:r>
      <w:r>
        <w:rPr>
          <w:rFonts w:hint="cs"/>
          <w:rtl/>
        </w:rPr>
        <w:t>ע</w:t>
      </w:r>
      <w:r>
        <w:rPr>
          <w:rtl/>
        </w:rPr>
        <w:t xml:space="preserve">זר </w:t>
      </w:r>
      <w:bookmarkStart w:id="9313" w:name="_ETM_Q24_253159"/>
      <w:bookmarkEnd w:id="9313"/>
      <w:r w:rsidR="00D06262">
        <w:rPr>
          <w:rFonts w:hint="cs"/>
          <w:rtl/>
        </w:rPr>
        <w:t>–</w:t>
      </w:r>
      <w:r>
        <w:rPr>
          <w:rFonts w:hint="cs"/>
          <w:rtl/>
        </w:rPr>
        <w:t xml:space="preserve"> </w:t>
      </w:r>
      <w:r>
        <w:rPr>
          <w:rtl/>
        </w:rPr>
        <w:t xml:space="preserve">מתוך </w:t>
      </w:r>
      <w:bookmarkStart w:id="9314" w:name="_ETM_Q24_253490"/>
      <w:bookmarkEnd w:id="9314"/>
      <w:r>
        <w:rPr>
          <w:rtl/>
        </w:rPr>
        <w:t>130</w:t>
      </w:r>
      <w:r>
        <w:rPr>
          <w:rFonts w:hint="cs"/>
          <w:rtl/>
        </w:rPr>
        <w:t>,</w:t>
      </w:r>
      <w:r>
        <w:rPr>
          <w:rtl/>
        </w:rPr>
        <w:t xml:space="preserve">000 </w:t>
      </w:r>
      <w:bookmarkStart w:id="9315" w:name="_ETM_Q24_255049"/>
      <w:bookmarkEnd w:id="9315"/>
      <w:r>
        <w:rPr>
          <w:rtl/>
        </w:rPr>
        <w:t xml:space="preserve">יש </w:t>
      </w:r>
      <w:bookmarkStart w:id="9316" w:name="_ETM_Q24_255259"/>
      <w:bookmarkEnd w:id="9316"/>
      <w:r>
        <w:rPr>
          <w:rtl/>
        </w:rPr>
        <w:t xml:space="preserve">לנו </w:t>
      </w:r>
      <w:bookmarkStart w:id="9317" w:name="_ETM_Q24_255409"/>
      <w:bookmarkEnd w:id="9317"/>
      <w:r>
        <w:rPr>
          <w:rtl/>
        </w:rPr>
        <w:t>כ-51</w:t>
      </w:r>
      <w:r>
        <w:rPr>
          <w:rFonts w:hint="cs"/>
          <w:rtl/>
        </w:rPr>
        <w:t>,</w:t>
      </w:r>
      <w:r>
        <w:rPr>
          <w:rtl/>
        </w:rPr>
        <w:t xml:space="preserve">000 </w:t>
      </w:r>
      <w:bookmarkStart w:id="9318" w:name="_ETM_Q24_256909"/>
      <w:bookmarkEnd w:id="9318"/>
      <w:r>
        <w:rPr>
          <w:rtl/>
        </w:rPr>
        <w:t xml:space="preserve">ניצולי </w:t>
      </w:r>
      <w:bookmarkStart w:id="9319" w:name="_ETM_Q24_257329"/>
      <w:bookmarkEnd w:id="9319"/>
      <w:r>
        <w:rPr>
          <w:rtl/>
        </w:rPr>
        <w:t xml:space="preserve">שואה </w:t>
      </w:r>
      <w:bookmarkStart w:id="9320" w:name="_ETM_Q24_258049"/>
      <w:bookmarkEnd w:id="9320"/>
      <w:r>
        <w:rPr>
          <w:rtl/>
        </w:rPr>
        <w:t>ש</w:t>
      </w:r>
      <w:bookmarkStart w:id="9321" w:name="_ETM_Q24_258289"/>
      <w:bookmarkEnd w:id="9321"/>
      <w:r>
        <w:rPr>
          <w:rtl/>
        </w:rPr>
        <w:t xml:space="preserve">זכאים </w:t>
      </w:r>
      <w:bookmarkStart w:id="9322" w:name="_ETM_Q24_258680"/>
      <w:bookmarkEnd w:id="9322"/>
      <w:r>
        <w:rPr>
          <w:rtl/>
        </w:rPr>
        <w:t xml:space="preserve">למענק </w:t>
      </w:r>
      <w:bookmarkStart w:id="9323" w:name="_ETM_Q24_259130"/>
      <w:bookmarkEnd w:id="9323"/>
      <w:r>
        <w:rPr>
          <w:rtl/>
        </w:rPr>
        <w:t xml:space="preserve">שנתי </w:t>
      </w:r>
      <w:bookmarkStart w:id="9324" w:name="_ETM_Q24_259670"/>
      <w:bookmarkEnd w:id="9324"/>
      <w:r>
        <w:rPr>
          <w:rtl/>
        </w:rPr>
        <w:t xml:space="preserve">מכוח </w:t>
      </w:r>
      <w:bookmarkStart w:id="9325" w:name="_ETM_Q24_259939"/>
      <w:bookmarkEnd w:id="9325"/>
      <w:r>
        <w:rPr>
          <w:rtl/>
        </w:rPr>
        <w:t xml:space="preserve">סעיף </w:t>
      </w:r>
      <w:bookmarkStart w:id="9326" w:name="_ETM_Q24_260240"/>
      <w:bookmarkEnd w:id="9326"/>
      <w:r>
        <w:rPr>
          <w:rtl/>
        </w:rPr>
        <w:t xml:space="preserve">4 </w:t>
      </w:r>
      <w:bookmarkStart w:id="9327" w:name="_ETM_Q24_260479"/>
      <w:bookmarkEnd w:id="9327"/>
      <w:r>
        <w:rPr>
          <w:rtl/>
        </w:rPr>
        <w:t xml:space="preserve">לחוק </w:t>
      </w:r>
      <w:bookmarkStart w:id="9328" w:name="_ETM_Q24_260810"/>
      <w:bookmarkEnd w:id="9328"/>
      <w:r>
        <w:rPr>
          <w:rtl/>
        </w:rPr>
        <w:t xml:space="preserve">הטבות </w:t>
      </w:r>
      <w:bookmarkStart w:id="9329" w:name="_ETM_Q24_261079"/>
      <w:bookmarkEnd w:id="9329"/>
      <w:r>
        <w:rPr>
          <w:rFonts w:hint="cs"/>
          <w:rtl/>
        </w:rPr>
        <w:t>ל</w:t>
      </w:r>
      <w:r>
        <w:rPr>
          <w:rtl/>
        </w:rPr>
        <w:t xml:space="preserve">ניצולי </w:t>
      </w:r>
      <w:bookmarkStart w:id="9330" w:name="_ETM_Q24_261409"/>
      <w:bookmarkEnd w:id="9330"/>
      <w:r>
        <w:rPr>
          <w:rtl/>
        </w:rPr>
        <w:t xml:space="preserve">שואה </w:t>
      </w:r>
      <w:bookmarkStart w:id="9331" w:name="_ETM_Q24_262250"/>
      <w:bookmarkEnd w:id="9331"/>
      <w:r>
        <w:rPr>
          <w:rFonts w:hint="cs"/>
          <w:rtl/>
        </w:rPr>
        <w:t>מ</w:t>
      </w:r>
      <w:r>
        <w:rPr>
          <w:rtl/>
        </w:rPr>
        <w:t xml:space="preserve">שנת </w:t>
      </w:r>
      <w:bookmarkStart w:id="9332" w:name="_ETM_Q24_262580"/>
      <w:bookmarkEnd w:id="9332"/>
      <w:r>
        <w:rPr>
          <w:rtl/>
        </w:rPr>
        <w:t xml:space="preserve">2007 </w:t>
      </w:r>
      <w:bookmarkStart w:id="9333" w:name="_ETM_Q24_263630"/>
      <w:bookmarkEnd w:id="9333"/>
      <w:r>
        <w:rPr>
          <w:rtl/>
        </w:rPr>
        <w:t xml:space="preserve">ומקבלים </w:t>
      </w:r>
      <w:bookmarkStart w:id="9334" w:name="_ETM_Q24_264770"/>
      <w:bookmarkEnd w:id="9334"/>
      <w:r>
        <w:rPr>
          <w:rtl/>
        </w:rPr>
        <w:t xml:space="preserve">עזרה </w:t>
      </w:r>
      <w:bookmarkStart w:id="9335" w:name="_ETM_Q24_265159"/>
      <w:bookmarkEnd w:id="9335"/>
      <w:r>
        <w:rPr>
          <w:rFonts w:hint="cs"/>
          <w:rtl/>
        </w:rPr>
        <w:t xml:space="preserve">או זכאים </w:t>
      </w:r>
      <w:bookmarkStart w:id="9336" w:name="_ETM_Q24_266899"/>
      <w:bookmarkEnd w:id="9336"/>
      <w:r>
        <w:rPr>
          <w:rtl/>
        </w:rPr>
        <w:t xml:space="preserve">לקבל </w:t>
      </w:r>
      <w:bookmarkStart w:id="9337" w:name="_ETM_Q24_267289"/>
      <w:bookmarkEnd w:id="9337"/>
      <w:r>
        <w:rPr>
          <w:rtl/>
        </w:rPr>
        <w:t xml:space="preserve">עזרה </w:t>
      </w:r>
      <w:bookmarkStart w:id="9338" w:name="_ETM_Q24_267560"/>
      <w:bookmarkEnd w:id="9338"/>
      <w:r>
        <w:rPr>
          <w:rtl/>
        </w:rPr>
        <w:t xml:space="preserve">לפי </w:t>
      </w:r>
      <w:bookmarkStart w:id="9339" w:name="_ETM_Q24_267770"/>
      <w:bookmarkEnd w:id="9339"/>
      <w:r>
        <w:rPr>
          <w:rtl/>
        </w:rPr>
        <w:t xml:space="preserve">חוק </w:t>
      </w:r>
      <w:bookmarkStart w:id="9340" w:name="_ETM_Q24_267950"/>
      <w:bookmarkEnd w:id="9340"/>
      <w:r>
        <w:rPr>
          <w:rtl/>
        </w:rPr>
        <w:t xml:space="preserve">הבטחת </w:t>
      </w:r>
      <w:bookmarkStart w:id="9341" w:name="_ETM_Q24_268280"/>
      <w:bookmarkEnd w:id="9341"/>
      <w:r>
        <w:rPr>
          <w:rtl/>
        </w:rPr>
        <w:t>הכנסה</w:t>
      </w:r>
      <w:r>
        <w:rPr>
          <w:rFonts w:hint="cs"/>
          <w:rtl/>
        </w:rPr>
        <w:t>.</w:t>
      </w:r>
    </w:p>
    <w:p w:rsidR="0060415B" w:rsidRDefault="0060415B" w:rsidP="006F1440">
      <w:pPr>
        <w:rPr>
          <w:rtl/>
        </w:rPr>
      </w:pPr>
    </w:p>
    <w:p w:rsidR="0060415B" w:rsidRDefault="0060415B" w:rsidP="004902DC">
      <w:pPr>
        <w:rPr>
          <w:rtl/>
        </w:rPr>
      </w:pPr>
      <w:bookmarkStart w:id="9342" w:name="_ETM_Q24_271000"/>
      <w:bookmarkStart w:id="9343" w:name="_ETM_Q24_269909"/>
      <w:bookmarkEnd w:id="9342"/>
      <w:bookmarkEnd w:id="9343"/>
      <w:r>
        <w:rPr>
          <w:rtl/>
        </w:rPr>
        <w:t>לצערי</w:t>
      </w:r>
      <w:r>
        <w:rPr>
          <w:rFonts w:hint="cs"/>
          <w:rtl/>
        </w:rPr>
        <w:t>,</w:t>
      </w:r>
      <w:r>
        <w:rPr>
          <w:rtl/>
        </w:rPr>
        <w:t xml:space="preserve"> </w:t>
      </w:r>
      <w:bookmarkStart w:id="9344" w:name="_ETM_Q24_270479"/>
      <w:bookmarkEnd w:id="9344"/>
      <w:r>
        <w:rPr>
          <w:rtl/>
        </w:rPr>
        <w:t xml:space="preserve">משרד </w:t>
      </w:r>
      <w:bookmarkStart w:id="9345" w:name="_ETM_Q24_270899"/>
      <w:bookmarkEnd w:id="9345"/>
      <w:r>
        <w:rPr>
          <w:rtl/>
        </w:rPr>
        <w:t xml:space="preserve">האוצר </w:t>
      </w:r>
      <w:bookmarkStart w:id="9346" w:name="_ETM_Q24_272180"/>
      <w:bookmarkEnd w:id="9346"/>
      <w:r>
        <w:rPr>
          <w:rtl/>
        </w:rPr>
        <w:t xml:space="preserve">והרשות </w:t>
      </w:r>
      <w:bookmarkStart w:id="9347" w:name="_ETM_Q24_273020"/>
      <w:bookmarkEnd w:id="9347"/>
      <w:r>
        <w:rPr>
          <w:rtl/>
        </w:rPr>
        <w:t xml:space="preserve">טרם </w:t>
      </w:r>
      <w:bookmarkStart w:id="9348" w:name="_ETM_Q24_273409"/>
      <w:bookmarkEnd w:id="9348"/>
      <w:r>
        <w:rPr>
          <w:rtl/>
        </w:rPr>
        <w:t xml:space="preserve">מצאו </w:t>
      </w:r>
      <w:bookmarkStart w:id="9349" w:name="_ETM_Q24_273770"/>
      <w:bookmarkEnd w:id="9349"/>
      <w:r>
        <w:rPr>
          <w:rtl/>
        </w:rPr>
        <w:t xml:space="preserve">פתרון </w:t>
      </w:r>
      <w:bookmarkStart w:id="9350" w:name="_ETM_Q24_274759"/>
      <w:bookmarkEnd w:id="9350"/>
      <w:r>
        <w:rPr>
          <w:rtl/>
        </w:rPr>
        <w:t xml:space="preserve">כדי </w:t>
      </w:r>
      <w:bookmarkStart w:id="9351" w:name="_ETM_Q24_274969"/>
      <w:bookmarkEnd w:id="9351"/>
      <w:r>
        <w:rPr>
          <w:rtl/>
        </w:rPr>
        <w:t xml:space="preserve">לשפר </w:t>
      </w:r>
      <w:bookmarkStart w:id="9352" w:name="_ETM_Q24_275390"/>
      <w:bookmarkEnd w:id="9352"/>
      <w:r>
        <w:rPr>
          <w:rtl/>
        </w:rPr>
        <w:t xml:space="preserve">את </w:t>
      </w:r>
      <w:bookmarkStart w:id="9353" w:name="_ETM_Q24_275509"/>
      <w:bookmarkEnd w:id="9353"/>
      <w:r>
        <w:rPr>
          <w:rtl/>
        </w:rPr>
        <w:t xml:space="preserve">המצב </w:t>
      </w:r>
      <w:bookmarkStart w:id="9354" w:name="_ETM_Q24_275990"/>
      <w:bookmarkStart w:id="9355" w:name="_ETM_Q24_276530"/>
      <w:bookmarkEnd w:id="9354"/>
      <w:bookmarkEnd w:id="9355"/>
      <w:r>
        <w:rPr>
          <w:rtl/>
        </w:rPr>
        <w:t xml:space="preserve">של </w:t>
      </w:r>
      <w:bookmarkStart w:id="9356" w:name="_ETM_Q24_276740"/>
      <w:bookmarkEnd w:id="9356"/>
      <w:r>
        <w:rPr>
          <w:rtl/>
        </w:rPr>
        <w:t xml:space="preserve">אותם </w:t>
      </w:r>
      <w:bookmarkStart w:id="9357" w:name="_ETM_Q24_277250"/>
      <w:bookmarkEnd w:id="9357"/>
      <w:r>
        <w:rPr>
          <w:rtl/>
        </w:rPr>
        <w:t xml:space="preserve">ניצולי </w:t>
      </w:r>
      <w:bookmarkStart w:id="9358" w:name="_ETM_Q24_277609"/>
      <w:bookmarkEnd w:id="9358"/>
      <w:r>
        <w:rPr>
          <w:rtl/>
        </w:rPr>
        <w:t>שואה</w:t>
      </w:r>
      <w:r>
        <w:rPr>
          <w:rFonts w:hint="cs"/>
          <w:rtl/>
        </w:rPr>
        <w:t>,</w:t>
      </w:r>
      <w:r>
        <w:rPr>
          <w:rtl/>
        </w:rPr>
        <w:t xml:space="preserve"> </w:t>
      </w:r>
      <w:bookmarkStart w:id="9359" w:name="_ETM_Q24_278909"/>
      <w:bookmarkEnd w:id="9359"/>
      <w:r>
        <w:rPr>
          <w:rtl/>
        </w:rPr>
        <w:t xml:space="preserve">ואנחנו </w:t>
      </w:r>
      <w:bookmarkStart w:id="9360" w:name="_ETM_Q24_279630"/>
      <w:bookmarkEnd w:id="9360"/>
      <w:r>
        <w:rPr>
          <w:rtl/>
        </w:rPr>
        <w:t xml:space="preserve">רואים </w:t>
      </w:r>
      <w:bookmarkStart w:id="9361" w:name="_ETM_Q24_280380"/>
      <w:bookmarkEnd w:id="9361"/>
      <w:r>
        <w:rPr>
          <w:rtl/>
        </w:rPr>
        <w:t xml:space="preserve">שבשנים </w:t>
      </w:r>
      <w:bookmarkStart w:id="9362" w:name="_ETM_Q24_281069"/>
      <w:bookmarkEnd w:id="9362"/>
      <w:r>
        <w:rPr>
          <w:rtl/>
        </w:rPr>
        <w:t xml:space="preserve">האחרונות </w:t>
      </w:r>
      <w:bookmarkStart w:id="9363" w:name="_ETM_Q24_281549"/>
      <w:bookmarkEnd w:id="9363"/>
      <w:r>
        <w:rPr>
          <w:rtl/>
        </w:rPr>
        <w:t xml:space="preserve">גם </w:t>
      </w:r>
      <w:bookmarkStart w:id="9364" w:name="_ETM_Q24_281789"/>
      <w:bookmarkEnd w:id="9364"/>
      <w:r>
        <w:rPr>
          <w:rtl/>
        </w:rPr>
        <w:t xml:space="preserve">עולה </w:t>
      </w:r>
      <w:bookmarkStart w:id="9365" w:name="_ETM_Q24_283250"/>
      <w:bookmarkEnd w:id="9365"/>
      <w:r>
        <w:rPr>
          <w:rtl/>
        </w:rPr>
        <w:t xml:space="preserve">המספר </w:t>
      </w:r>
      <w:bookmarkStart w:id="9366" w:name="_ETM_Q24_284000"/>
      <w:bookmarkEnd w:id="9366"/>
      <w:r>
        <w:rPr>
          <w:rFonts w:hint="cs"/>
          <w:rtl/>
        </w:rPr>
        <w:t>ו</w:t>
      </w:r>
      <w:r>
        <w:rPr>
          <w:rtl/>
        </w:rPr>
        <w:t xml:space="preserve">האחוזים </w:t>
      </w:r>
      <w:bookmarkStart w:id="9367" w:name="_ETM_Q24_284689"/>
      <w:bookmarkEnd w:id="9367"/>
      <w:r>
        <w:rPr>
          <w:rtl/>
        </w:rPr>
        <w:t xml:space="preserve">של </w:t>
      </w:r>
      <w:bookmarkStart w:id="9368" w:name="_ETM_Q24_284869"/>
      <w:bookmarkEnd w:id="9368"/>
      <w:r>
        <w:rPr>
          <w:rtl/>
        </w:rPr>
        <w:t xml:space="preserve">אותם </w:t>
      </w:r>
      <w:bookmarkStart w:id="9369" w:name="_ETM_Q24_285079"/>
      <w:bookmarkEnd w:id="9369"/>
      <w:r>
        <w:rPr>
          <w:rtl/>
        </w:rPr>
        <w:t xml:space="preserve">ניצולי </w:t>
      </w:r>
      <w:bookmarkStart w:id="9370" w:name="_ETM_Q24_285350"/>
      <w:bookmarkEnd w:id="9370"/>
      <w:r>
        <w:rPr>
          <w:rtl/>
        </w:rPr>
        <w:t xml:space="preserve">שואה </w:t>
      </w:r>
      <w:bookmarkStart w:id="9371" w:name="_ETM_Q24_285560"/>
      <w:bookmarkEnd w:id="9371"/>
      <w:r>
        <w:rPr>
          <w:rtl/>
        </w:rPr>
        <w:t xml:space="preserve">שצריכים </w:t>
      </w:r>
      <w:bookmarkStart w:id="9372" w:name="_ETM_Q24_286369"/>
      <w:bookmarkEnd w:id="9372"/>
      <w:r>
        <w:rPr>
          <w:rtl/>
        </w:rPr>
        <w:t xml:space="preserve">הבטחת </w:t>
      </w:r>
      <w:bookmarkStart w:id="9373" w:name="_ETM_Q24_286819"/>
      <w:bookmarkEnd w:id="9373"/>
      <w:r>
        <w:rPr>
          <w:rtl/>
        </w:rPr>
        <w:t>הכנסה</w:t>
      </w:r>
      <w:r>
        <w:rPr>
          <w:rFonts w:hint="cs"/>
          <w:rtl/>
        </w:rPr>
        <w:t>.</w:t>
      </w:r>
      <w:r>
        <w:rPr>
          <w:rtl/>
        </w:rPr>
        <w:t xml:space="preserve"> </w:t>
      </w:r>
      <w:bookmarkStart w:id="9374" w:name="_ETM_Q24_287720"/>
      <w:bookmarkEnd w:id="9374"/>
      <w:r>
        <w:rPr>
          <w:rtl/>
        </w:rPr>
        <w:t xml:space="preserve">מטבע </w:t>
      </w:r>
      <w:bookmarkStart w:id="9375" w:name="_ETM_Q24_288230"/>
      <w:bookmarkEnd w:id="9375"/>
      <w:r>
        <w:rPr>
          <w:rtl/>
        </w:rPr>
        <w:t>הדברים</w:t>
      </w:r>
      <w:r>
        <w:rPr>
          <w:rFonts w:hint="cs"/>
          <w:rtl/>
        </w:rPr>
        <w:t>,</w:t>
      </w:r>
      <w:r>
        <w:rPr>
          <w:rtl/>
        </w:rPr>
        <w:t xml:space="preserve"> </w:t>
      </w:r>
      <w:bookmarkStart w:id="9376" w:name="_ETM_Q24_288950"/>
      <w:bookmarkEnd w:id="9376"/>
      <w:r>
        <w:rPr>
          <w:rtl/>
        </w:rPr>
        <w:t xml:space="preserve">ההיגיון </w:t>
      </w:r>
      <w:bookmarkStart w:id="9377" w:name="_ETM_Q24_289430"/>
      <w:bookmarkEnd w:id="9377"/>
      <w:r>
        <w:rPr>
          <w:rtl/>
        </w:rPr>
        <w:t xml:space="preserve">היה </w:t>
      </w:r>
      <w:bookmarkStart w:id="9378" w:name="_ETM_Q24_289610"/>
      <w:bookmarkEnd w:id="9378"/>
      <w:r>
        <w:rPr>
          <w:rtl/>
        </w:rPr>
        <w:t xml:space="preserve">אומר </w:t>
      </w:r>
      <w:bookmarkStart w:id="9379" w:name="_ETM_Q24_290420"/>
      <w:bookmarkEnd w:id="9379"/>
      <w:r>
        <w:rPr>
          <w:rtl/>
        </w:rPr>
        <w:t xml:space="preserve">שניצולי </w:t>
      </w:r>
      <w:bookmarkStart w:id="9380" w:name="_ETM_Q24_290960"/>
      <w:bookmarkEnd w:id="9380"/>
      <w:r>
        <w:rPr>
          <w:rtl/>
        </w:rPr>
        <w:t xml:space="preserve">השואה </w:t>
      </w:r>
      <w:bookmarkStart w:id="9381" w:name="_ETM_Q24_291530"/>
      <w:bookmarkEnd w:id="9381"/>
      <w:r>
        <w:rPr>
          <w:rtl/>
        </w:rPr>
        <w:t xml:space="preserve">הולכים </w:t>
      </w:r>
      <w:bookmarkStart w:id="9382" w:name="_ETM_Q24_291950"/>
      <w:bookmarkEnd w:id="9382"/>
      <w:r>
        <w:rPr>
          <w:rtl/>
        </w:rPr>
        <w:t>ונעלמים</w:t>
      </w:r>
      <w:r w:rsidR="004902DC">
        <w:rPr>
          <w:rFonts w:hint="cs"/>
          <w:rtl/>
        </w:rPr>
        <w:t>;</w:t>
      </w:r>
      <w:r>
        <w:rPr>
          <w:rtl/>
        </w:rPr>
        <w:t xml:space="preserve"> </w:t>
      </w:r>
      <w:bookmarkStart w:id="9383" w:name="_ETM_Q24_293990"/>
      <w:bookmarkEnd w:id="9383"/>
      <w:r>
        <w:rPr>
          <w:rFonts w:hint="cs"/>
          <w:rtl/>
        </w:rPr>
        <w:t xml:space="preserve">מספר </w:t>
      </w:r>
      <w:bookmarkStart w:id="9384" w:name="_ETM_Q24_295939"/>
      <w:bookmarkStart w:id="9385" w:name="_ETM_Q24_297350"/>
      <w:bookmarkEnd w:id="9384"/>
      <w:bookmarkEnd w:id="9385"/>
      <w:r>
        <w:rPr>
          <w:rtl/>
        </w:rPr>
        <w:t xml:space="preserve">ניצולי </w:t>
      </w:r>
      <w:bookmarkStart w:id="9386" w:name="_ETM_Q24_297650"/>
      <w:bookmarkEnd w:id="9386"/>
      <w:r>
        <w:rPr>
          <w:rFonts w:hint="cs"/>
          <w:rtl/>
        </w:rPr>
        <w:t>ה</w:t>
      </w:r>
      <w:r>
        <w:rPr>
          <w:rtl/>
        </w:rPr>
        <w:t xml:space="preserve">שואה </w:t>
      </w:r>
      <w:bookmarkStart w:id="9387" w:name="_ETM_Q24_297860"/>
      <w:bookmarkEnd w:id="9387"/>
      <w:r>
        <w:rPr>
          <w:rtl/>
        </w:rPr>
        <w:t xml:space="preserve">שצריכים </w:t>
      </w:r>
      <w:bookmarkStart w:id="9388" w:name="_ETM_Q24_298430"/>
      <w:bookmarkStart w:id="9389" w:name="_ETM_Q24_298490"/>
      <w:bookmarkEnd w:id="9388"/>
      <w:bookmarkEnd w:id="9389"/>
      <w:r>
        <w:rPr>
          <w:rtl/>
        </w:rPr>
        <w:t xml:space="preserve">הבטחת </w:t>
      </w:r>
      <w:bookmarkStart w:id="9390" w:name="_ETM_Q24_298850"/>
      <w:bookmarkEnd w:id="9390"/>
      <w:r>
        <w:rPr>
          <w:rtl/>
        </w:rPr>
        <w:t xml:space="preserve">הכנסה </w:t>
      </w:r>
      <w:bookmarkStart w:id="9391" w:name="_ETM_Q24_299420"/>
      <w:bookmarkEnd w:id="9391"/>
      <w:r>
        <w:rPr>
          <w:rtl/>
        </w:rPr>
        <w:t>גדל</w:t>
      </w:r>
      <w:bookmarkStart w:id="9392" w:name="_ETM_Q24_300020"/>
      <w:bookmarkEnd w:id="9392"/>
      <w:r>
        <w:rPr>
          <w:rFonts w:hint="cs"/>
          <w:rtl/>
        </w:rPr>
        <w:t xml:space="preserve">. </w:t>
      </w:r>
      <w:r>
        <w:rPr>
          <w:rtl/>
        </w:rPr>
        <w:t xml:space="preserve">מה </w:t>
      </w:r>
      <w:bookmarkStart w:id="9393" w:name="_ETM_Q24_300200"/>
      <w:bookmarkEnd w:id="9393"/>
      <w:r>
        <w:rPr>
          <w:rtl/>
        </w:rPr>
        <w:t>הבעיה</w:t>
      </w:r>
      <w:r>
        <w:rPr>
          <w:rFonts w:hint="cs"/>
          <w:rtl/>
        </w:rPr>
        <w:t>?</w:t>
      </w:r>
      <w:r>
        <w:rPr>
          <w:rtl/>
        </w:rPr>
        <w:t xml:space="preserve"> </w:t>
      </w:r>
      <w:bookmarkStart w:id="9394" w:name="_ETM_Q24_301270"/>
      <w:bookmarkEnd w:id="9394"/>
      <w:r>
        <w:rPr>
          <w:rtl/>
        </w:rPr>
        <w:t>בואו</w:t>
      </w:r>
      <w:r w:rsidR="004902DC">
        <w:rPr>
          <w:rFonts w:hint="cs"/>
          <w:rtl/>
        </w:rPr>
        <w:t>,</w:t>
      </w:r>
      <w:r>
        <w:rPr>
          <w:rtl/>
        </w:rPr>
        <w:t xml:space="preserve"> </w:t>
      </w:r>
      <w:bookmarkStart w:id="9395" w:name="_ETM_Q24_302020"/>
      <w:bookmarkEnd w:id="9395"/>
      <w:r>
        <w:rPr>
          <w:rtl/>
        </w:rPr>
        <w:t xml:space="preserve">אני </w:t>
      </w:r>
      <w:bookmarkStart w:id="9396" w:name="_ETM_Q24_302170"/>
      <w:bookmarkEnd w:id="9396"/>
      <w:r>
        <w:rPr>
          <w:rtl/>
        </w:rPr>
        <w:t xml:space="preserve">חושב </w:t>
      </w:r>
      <w:bookmarkStart w:id="9397" w:name="_ETM_Q24_302499"/>
      <w:bookmarkEnd w:id="9397"/>
      <w:r>
        <w:rPr>
          <w:rtl/>
        </w:rPr>
        <w:t>ש</w:t>
      </w:r>
      <w:bookmarkStart w:id="9398" w:name="_ETM_Q24_302920"/>
      <w:bookmarkEnd w:id="9398"/>
      <w:r>
        <w:rPr>
          <w:rtl/>
        </w:rPr>
        <w:t xml:space="preserve">כמדינה </w:t>
      </w:r>
      <w:bookmarkStart w:id="9399" w:name="_ETM_Q24_303310"/>
      <w:bookmarkEnd w:id="9399"/>
      <w:r>
        <w:rPr>
          <w:rtl/>
        </w:rPr>
        <w:t xml:space="preserve">יהודית </w:t>
      </w:r>
      <w:bookmarkStart w:id="9400" w:name="_ETM_Q24_303880"/>
      <w:bookmarkEnd w:id="9400"/>
      <w:r>
        <w:rPr>
          <w:rtl/>
        </w:rPr>
        <w:t xml:space="preserve">אנחנו </w:t>
      </w:r>
      <w:bookmarkStart w:id="9401" w:name="_ETM_Q24_304119"/>
      <w:bookmarkEnd w:id="9401"/>
      <w:r>
        <w:rPr>
          <w:rtl/>
        </w:rPr>
        <w:t xml:space="preserve">צריכים </w:t>
      </w:r>
      <w:bookmarkStart w:id="9402" w:name="_ETM_Q24_304359"/>
      <w:bookmarkEnd w:id="9402"/>
      <w:r>
        <w:rPr>
          <w:rtl/>
        </w:rPr>
        <w:t xml:space="preserve">להיות </w:t>
      </w:r>
      <w:bookmarkStart w:id="9403" w:name="_ETM_Q24_304569"/>
      <w:bookmarkEnd w:id="9403"/>
      <w:r>
        <w:rPr>
          <w:rtl/>
        </w:rPr>
        <w:t xml:space="preserve">אור </w:t>
      </w:r>
      <w:bookmarkStart w:id="9404" w:name="_ETM_Q24_304749"/>
      <w:bookmarkEnd w:id="9404"/>
      <w:r>
        <w:rPr>
          <w:rtl/>
        </w:rPr>
        <w:t>לגויים</w:t>
      </w:r>
      <w:r>
        <w:rPr>
          <w:rFonts w:hint="cs"/>
          <w:rtl/>
        </w:rPr>
        <w:t>.</w:t>
      </w:r>
      <w:r>
        <w:rPr>
          <w:rtl/>
        </w:rPr>
        <w:t xml:space="preserve"> </w:t>
      </w:r>
      <w:bookmarkStart w:id="9405" w:name="_ETM_Q24_305319"/>
      <w:bookmarkEnd w:id="9405"/>
      <w:r>
        <w:rPr>
          <w:rtl/>
        </w:rPr>
        <w:t xml:space="preserve">לא </w:t>
      </w:r>
      <w:bookmarkStart w:id="9406" w:name="_ETM_Q24_305469"/>
      <w:bookmarkEnd w:id="9406"/>
      <w:r>
        <w:rPr>
          <w:rtl/>
        </w:rPr>
        <w:t>צרי</w:t>
      </w:r>
      <w:r>
        <w:rPr>
          <w:rFonts w:hint="cs"/>
          <w:rtl/>
        </w:rPr>
        <w:t>ך</w:t>
      </w:r>
      <w:r>
        <w:rPr>
          <w:rtl/>
        </w:rPr>
        <w:t xml:space="preserve"> </w:t>
      </w:r>
      <w:bookmarkStart w:id="9407" w:name="_ETM_Q24_305740"/>
      <w:bookmarkEnd w:id="9407"/>
      <w:r>
        <w:rPr>
          <w:rtl/>
        </w:rPr>
        <w:t xml:space="preserve">לחכות </w:t>
      </w:r>
      <w:bookmarkStart w:id="9408" w:name="_ETM_Q24_306100"/>
      <w:bookmarkEnd w:id="9408"/>
      <w:r>
        <w:rPr>
          <w:rtl/>
        </w:rPr>
        <w:t xml:space="preserve">שגרמניה </w:t>
      </w:r>
      <w:bookmarkStart w:id="9409" w:name="_ETM_Q24_307240"/>
      <w:bookmarkEnd w:id="9409"/>
      <w:r>
        <w:rPr>
          <w:rtl/>
        </w:rPr>
        <w:t xml:space="preserve">תדאג </w:t>
      </w:r>
      <w:bookmarkStart w:id="9410" w:name="_ETM_Q24_307659"/>
      <w:bookmarkEnd w:id="9410"/>
      <w:r>
        <w:rPr>
          <w:rFonts w:hint="cs"/>
          <w:rtl/>
        </w:rPr>
        <w:t>ות</w:t>
      </w:r>
      <w:r>
        <w:rPr>
          <w:rtl/>
        </w:rPr>
        <w:t xml:space="preserve">פצה </w:t>
      </w:r>
      <w:bookmarkStart w:id="9411" w:name="_ETM_Q24_308080"/>
      <w:bookmarkEnd w:id="9411"/>
      <w:r>
        <w:rPr>
          <w:rtl/>
        </w:rPr>
        <w:t>אותם</w:t>
      </w:r>
      <w:r>
        <w:rPr>
          <w:rFonts w:hint="cs"/>
          <w:rtl/>
        </w:rPr>
        <w:t>.</w:t>
      </w:r>
      <w:r>
        <w:rPr>
          <w:rtl/>
        </w:rPr>
        <w:t xml:space="preserve"> </w:t>
      </w:r>
      <w:bookmarkStart w:id="9412" w:name="_ETM_Q24_308650"/>
      <w:bookmarkStart w:id="9413" w:name="_ETM_Q24_308980"/>
      <w:bookmarkEnd w:id="9412"/>
      <w:bookmarkEnd w:id="9413"/>
      <w:r>
        <w:rPr>
          <w:rtl/>
        </w:rPr>
        <w:t xml:space="preserve">כמדינה </w:t>
      </w:r>
      <w:bookmarkStart w:id="9414" w:name="_ETM_Q24_309370"/>
      <w:bookmarkEnd w:id="9414"/>
      <w:r>
        <w:rPr>
          <w:rtl/>
        </w:rPr>
        <w:t xml:space="preserve">היהודית </w:t>
      </w:r>
      <w:bookmarkStart w:id="9415" w:name="_ETM_Q24_309819"/>
      <w:bookmarkEnd w:id="9415"/>
      <w:r>
        <w:rPr>
          <w:rtl/>
        </w:rPr>
        <w:t xml:space="preserve">היחידה </w:t>
      </w:r>
      <w:bookmarkStart w:id="9416" w:name="_ETM_Q24_310209"/>
      <w:bookmarkEnd w:id="9416"/>
      <w:r>
        <w:rPr>
          <w:rtl/>
        </w:rPr>
        <w:t xml:space="preserve">בעולם </w:t>
      </w:r>
      <w:bookmarkStart w:id="9417" w:name="_ETM_Q24_311169"/>
      <w:bookmarkEnd w:id="9417"/>
      <w:r>
        <w:rPr>
          <w:rtl/>
        </w:rPr>
        <w:t xml:space="preserve">עלינו </w:t>
      </w:r>
      <w:bookmarkStart w:id="9418" w:name="_ETM_Q24_311499"/>
      <w:bookmarkEnd w:id="9418"/>
      <w:r>
        <w:rPr>
          <w:rtl/>
        </w:rPr>
        <w:t xml:space="preserve">לכבד </w:t>
      </w:r>
      <w:bookmarkStart w:id="9419" w:name="_ETM_Q24_312459"/>
      <w:bookmarkEnd w:id="9419"/>
      <w:r>
        <w:rPr>
          <w:rtl/>
        </w:rPr>
        <w:t xml:space="preserve">את </w:t>
      </w:r>
      <w:bookmarkStart w:id="9420" w:name="_ETM_Q24_312579"/>
      <w:bookmarkEnd w:id="9420"/>
      <w:r>
        <w:rPr>
          <w:rtl/>
        </w:rPr>
        <w:t xml:space="preserve">אותם </w:t>
      </w:r>
      <w:bookmarkStart w:id="9421" w:name="_ETM_Q24_312819"/>
      <w:bookmarkEnd w:id="9421"/>
      <w:r>
        <w:rPr>
          <w:rtl/>
        </w:rPr>
        <w:t xml:space="preserve">ניצולי </w:t>
      </w:r>
      <w:bookmarkStart w:id="9422" w:name="_ETM_Q24_313150"/>
      <w:bookmarkEnd w:id="9422"/>
      <w:r>
        <w:rPr>
          <w:rtl/>
        </w:rPr>
        <w:t>השואה</w:t>
      </w:r>
      <w:r>
        <w:rPr>
          <w:rFonts w:hint="cs"/>
          <w:rtl/>
        </w:rPr>
        <w:t>.</w:t>
      </w:r>
      <w:r>
        <w:rPr>
          <w:rtl/>
        </w:rPr>
        <w:t xml:space="preserve"> </w:t>
      </w:r>
      <w:bookmarkStart w:id="9423" w:name="_ETM_Q24_313930"/>
      <w:bookmarkEnd w:id="9423"/>
      <w:r>
        <w:rPr>
          <w:rtl/>
        </w:rPr>
        <w:t>ז</w:t>
      </w:r>
      <w:r>
        <w:rPr>
          <w:rFonts w:hint="cs"/>
          <w:rtl/>
        </w:rPr>
        <w:t>והי</w:t>
      </w:r>
      <w:r>
        <w:rPr>
          <w:rtl/>
        </w:rPr>
        <w:t xml:space="preserve"> </w:t>
      </w:r>
      <w:bookmarkStart w:id="9424" w:name="_ETM_Q24_314169"/>
      <w:bookmarkEnd w:id="9424"/>
      <w:r>
        <w:rPr>
          <w:rtl/>
        </w:rPr>
        <w:t xml:space="preserve">הגאווה </w:t>
      </w:r>
      <w:bookmarkStart w:id="9425" w:name="_ETM_Q24_314709"/>
      <w:bookmarkEnd w:id="9425"/>
      <w:r>
        <w:rPr>
          <w:rtl/>
        </w:rPr>
        <w:t>שלנו</w:t>
      </w:r>
      <w:r>
        <w:rPr>
          <w:rFonts w:hint="cs"/>
          <w:rtl/>
        </w:rPr>
        <w:t>,</w:t>
      </w:r>
      <w:r>
        <w:rPr>
          <w:rtl/>
        </w:rPr>
        <w:t xml:space="preserve"> </w:t>
      </w:r>
      <w:bookmarkStart w:id="9426" w:name="_ETM_Q24_315609"/>
      <w:bookmarkEnd w:id="9426"/>
      <w:r>
        <w:rPr>
          <w:rtl/>
        </w:rPr>
        <w:t>ז</w:t>
      </w:r>
      <w:r>
        <w:rPr>
          <w:rFonts w:hint="cs"/>
          <w:rtl/>
        </w:rPr>
        <w:t>ו</w:t>
      </w:r>
      <w:r>
        <w:rPr>
          <w:rtl/>
        </w:rPr>
        <w:t xml:space="preserve"> </w:t>
      </w:r>
      <w:bookmarkStart w:id="9427" w:name="_ETM_Q24_315790"/>
      <w:bookmarkEnd w:id="9427"/>
      <w:r>
        <w:rPr>
          <w:rtl/>
        </w:rPr>
        <w:t xml:space="preserve">לא </w:t>
      </w:r>
      <w:bookmarkStart w:id="9428" w:name="_ETM_Q24_315879"/>
      <w:bookmarkEnd w:id="9428"/>
      <w:r>
        <w:rPr>
          <w:rtl/>
        </w:rPr>
        <w:t xml:space="preserve">טובה </w:t>
      </w:r>
      <w:bookmarkStart w:id="9429" w:name="_ETM_Q24_316180"/>
      <w:bookmarkEnd w:id="9429"/>
      <w:r>
        <w:rPr>
          <w:rtl/>
        </w:rPr>
        <w:t xml:space="preserve">שאנחנו </w:t>
      </w:r>
      <w:bookmarkStart w:id="9430" w:name="_ETM_Q24_316480"/>
      <w:bookmarkEnd w:id="9430"/>
      <w:r>
        <w:rPr>
          <w:rtl/>
        </w:rPr>
        <w:t xml:space="preserve">עושים </w:t>
      </w:r>
      <w:bookmarkStart w:id="9431" w:name="_ETM_Q24_316719"/>
      <w:bookmarkEnd w:id="9431"/>
      <w:r>
        <w:rPr>
          <w:rtl/>
        </w:rPr>
        <w:t>להם</w:t>
      </w:r>
      <w:r>
        <w:rPr>
          <w:rFonts w:hint="cs"/>
          <w:rtl/>
        </w:rPr>
        <w:t>.</w:t>
      </w:r>
      <w:bookmarkStart w:id="9432" w:name="_ETM_Q24_319000"/>
      <w:bookmarkStart w:id="9433" w:name="_ETM_Q24_320000"/>
      <w:bookmarkStart w:id="9434" w:name="_ETM_Q24_317530"/>
      <w:bookmarkEnd w:id="9432"/>
      <w:bookmarkEnd w:id="9433"/>
      <w:bookmarkEnd w:id="9434"/>
      <w:r>
        <w:rPr>
          <w:rFonts w:hint="cs"/>
          <w:rtl/>
        </w:rPr>
        <w:t xml:space="preserve"> </w:t>
      </w:r>
      <w:r>
        <w:rPr>
          <w:rtl/>
        </w:rPr>
        <w:t xml:space="preserve">אנחנו </w:t>
      </w:r>
      <w:bookmarkStart w:id="9435" w:name="_ETM_Q24_318069"/>
      <w:bookmarkEnd w:id="9435"/>
      <w:r>
        <w:rPr>
          <w:rtl/>
        </w:rPr>
        <w:t xml:space="preserve">צריכים </w:t>
      </w:r>
      <w:bookmarkStart w:id="9436" w:name="_ETM_Q24_318459"/>
      <w:bookmarkEnd w:id="9436"/>
      <w:r>
        <w:rPr>
          <w:rtl/>
        </w:rPr>
        <w:t xml:space="preserve">להתעשת </w:t>
      </w:r>
      <w:bookmarkStart w:id="9437" w:name="_ETM_Q24_318849"/>
      <w:bookmarkStart w:id="9438" w:name="_ETM_Q24_318939"/>
      <w:bookmarkStart w:id="9439" w:name="_ETM_Q24_319650"/>
      <w:bookmarkEnd w:id="9437"/>
      <w:bookmarkEnd w:id="9438"/>
      <w:bookmarkEnd w:id="9439"/>
      <w:r>
        <w:rPr>
          <w:rtl/>
        </w:rPr>
        <w:t xml:space="preserve">ולדאוג </w:t>
      </w:r>
      <w:bookmarkStart w:id="9440" w:name="_ETM_Q24_320680"/>
      <w:bookmarkEnd w:id="9440"/>
      <w:r>
        <w:rPr>
          <w:rtl/>
        </w:rPr>
        <w:t xml:space="preserve">שמשרד </w:t>
      </w:r>
      <w:bookmarkStart w:id="9441" w:name="_ETM_Q24_321099"/>
      <w:bookmarkEnd w:id="9441"/>
      <w:r>
        <w:rPr>
          <w:rtl/>
        </w:rPr>
        <w:t xml:space="preserve">האוצר </w:t>
      </w:r>
      <w:bookmarkStart w:id="9442" w:name="_ETM_Q24_321969"/>
      <w:bookmarkEnd w:id="9442"/>
      <w:r>
        <w:rPr>
          <w:rtl/>
        </w:rPr>
        <w:t xml:space="preserve">והממשלה </w:t>
      </w:r>
      <w:bookmarkStart w:id="9443" w:name="_ETM_Q24_322540"/>
      <w:bookmarkEnd w:id="9443"/>
      <w:r>
        <w:rPr>
          <w:rtl/>
        </w:rPr>
        <w:t xml:space="preserve">הזאת </w:t>
      </w:r>
      <w:bookmarkStart w:id="9444" w:name="_ETM_Q24_322930"/>
      <w:bookmarkEnd w:id="9444"/>
      <w:r>
        <w:rPr>
          <w:rFonts w:hint="cs"/>
          <w:rtl/>
        </w:rPr>
        <w:t xml:space="preserve">יעשו </w:t>
      </w:r>
      <w:bookmarkStart w:id="9445" w:name="_ETM_Q24_323500"/>
      <w:bookmarkEnd w:id="9445"/>
      <w:r>
        <w:rPr>
          <w:rtl/>
        </w:rPr>
        <w:t xml:space="preserve">את </w:t>
      </w:r>
      <w:bookmarkStart w:id="9446" w:name="_ETM_Q24_323680"/>
      <w:bookmarkEnd w:id="9446"/>
      <w:r>
        <w:rPr>
          <w:rtl/>
        </w:rPr>
        <w:t xml:space="preserve">הכול </w:t>
      </w:r>
      <w:bookmarkStart w:id="9447" w:name="_ETM_Q24_324519"/>
      <w:bookmarkEnd w:id="9447"/>
      <w:r>
        <w:rPr>
          <w:rtl/>
        </w:rPr>
        <w:t xml:space="preserve">כדי </w:t>
      </w:r>
      <w:bookmarkStart w:id="9448" w:name="_ETM_Q24_324760"/>
      <w:bookmarkEnd w:id="9448"/>
      <w:r>
        <w:rPr>
          <w:rtl/>
        </w:rPr>
        <w:t xml:space="preserve">לעזור </w:t>
      </w:r>
      <w:bookmarkStart w:id="9449" w:name="_ETM_Q24_325209"/>
      <w:bookmarkEnd w:id="9449"/>
      <w:r>
        <w:rPr>
          <w:rtl/>
        </w:rPr>
        <w:t xml:space="preserve">לאותם </w:t>
      </w:r>
      <w:bookmarkStart w:id="9450" w:name="_ETM_Q24_325510"/>
      <w:bookmarkEnd w:id="9450"/>
      <w:r>
        <w:rPr>
          <w:rtl/>
        </w:rPr>
        <w:t xml:space="preserve">ניצולי </w:t>
      </w:r>
      <w:bookmarkStart w:id="9451" w:name="_ETM_Q24_325840"/>
      <w:bookmarkEnd w:id="9451"/>
      <w:r>
        <w:rPr>
          <w:rtl/>
        </w:rPr>
        <w:t>שואה</w:t>
      </w:r>
      <w:r>
        <w:rPr>
          <w:rFonts w:hint="cs"/>
          <w:rtl/>
        </w:rPr>
        <w:t>.</w:t>
      </w:r>
      <w:r>
        <w:rPr>
          <w:rtl/>
        </w:rPr>
        <w:t xml:space="preserve"> </w:t>
      </w:r>
      <w:bookmarkStart w:id="9452" w:name="_ETM_Q24_326959"/>
      <w:bookmarkEnd w:id="9452"/>
      <w:r>
        <w:rPr>
          <w:rtl/>
        </w:rPr>
        <w:t xml:space="preserve">לא </w:t>
      </w:r>
      <w:bookmarkStart w:id="9453" w:name="_ETM_Q24_327169"/>
      <w:bookmarkEnd w:id="9453"/>
      <w:r>
        <w:rPr>
          <w:rtl/>
        </w:rPr>
        <w:t xml:space="preserve">רק </w:t>
      </w:r>
      <w:bookmarkStart w:id="9454" w:name="_ETM_Q24_327349"/>
      <w:bookmarkEnd w:id="9454"/>
      <w:r>
        <w:rPr>
          <w:rFonts w:hint="cs"/>
          <w:rtl/>
        </w:rPr>
        <w:t>שהבעיה</w:t>
      </w:r>
      <w:r>
        <w:rPr>
          <w:rtl/>
        </w:rPr>
        <w:t xml:space="preserve"> </w:t>
      </w:r>
      <w:bookmarkStart w:id="9455" w:name="_ETM_Q24_327799"/>
      <w:bookmarkEnd w:id="9455"/>
      <w:r>
        <w:rPr>
          <w:rFonts w:hint="cs"/>
          <w:rtl/>
        </w:rPr>
        <w:t>לא טופלה</w:t>
      </w:r>
      <w:r>
        <w:rPr>
          <w:rtl/>
        </w:rPr>
        <w:t xml:space="preserve"> </w:t>
      </w:r>
      <w:bookmarkStart w:id="9456" w:name="_ETM_Q24_328159"/>
      <w:bookmarkEnd w:id="9456"/>
      <w:r>
        <w:rPr>
          <w:rtl/>
        </w:rPr>
        <w:t xml:space="preserve">מאז </w:t>
      </w:r>
      <w:bookmarkStart w:id="9457" w:name="_ETM_Q24_329269"/>
      <w:bookmarkEnd w:id="9457"/>
      <w:r>
        <w:rPr>
          <w:rtl/>
        </w:rPr>
        <w:t xml:space="preserve">דוח </w:t>
      </w:r>
      <w:bookmarkStart w:id="9458" w:name="_ETM_Q24_329510"/>
      <w:bookmarkEnd w:id="9458"/>
      <w:r>
        <w:rPr>
          <w:rtl/>
        </w:rPr>
        <w:t xml:space="preserve">מבקר </w:t>
      </w:r>
      <w:bookmarkStart w:id="9459" w:name="_ETM_Q24_329870"/>
      <w:bookmarkEnd w:id="9459"/>
      <w:r>
        <w:rPr>
          <w:rtl/>
        </w:rPr>
        <w:t xml:space="preserve">המדינה </w:t>
      </w:r>
      <w:bookmarkStart w:id="9460" w:name="_ETM_Q24_330559"/>
      <w:bookmarkEnd w:id="9460"/>
      <w:r>
        <w:rPr>
          <w:rtl/>
        </w:rPr>
        <w:t>אל</w:t>
      </w:r>
      <w:r>
        <w:rPr>
          <w:rFonts w:hint="cs"/>
          <w:rtl/>
        </w:rPr>
        <w:t>א</w:t>
      </w:r>
      <w:r>
        <w:rPr>
          <w:rtl/>
        </w:rPr>
        <w:t xml:space="preserve"> </w:t>
      </w:r>
      <w:bookmarkStart w:id="9461" w:name="_ETM_Q24_330889"/>
      <w:bookmarkEnd w:id="9461"/>
      <w:r>
        <w:rPr>
          <w:rFonts w:hint="cs"/>
          <w:rtl/>
        </w:rPr>
        <w:t xml:space="preserve">היא </w:t>
      </w:r>
      <w:r>
        <w:rPr>
          <w:rtl/>
        </w:rPr>
        <w:t xml:space="preserve">גם </w:t>
      </w:r>
      <w:bookmarkStart w:id="9462" w:name="_ETM_Q24_331069"/>
      <w:bookmarkEnd w:id="9462"/>
      <w:r>
        <w:rPr>
          <w:rtl/>
        </w:rPr>
        <w:t>החמיר</w:t>
      </w:r>
      <w:r>
        <w:rPr>
          <w:rFonts w:hint="cs"/>
          <w:rtl/>
        </w:rPr>
        <w:t>ה.</w:t>
      </w:r>
      <w:r>
        <w:rPr>
          <w:rtl/>
        </w:rPr>
        <w:t xml:space="preserve"> </w:t>
      </w:r>
      <w:bookmarkStart w:id="9463" w:name="_ETM_Q24_332879"/>
      <w:bookmarkEnd w:id="9463"/>
      <w:r>
        <w:rPr>
          <w:rFonts w:hint="cs"/>
          <w:rtl/>
        </w:rPr>
        <w:t>אני</w:t>
      </w:r>
      <w:r>
        <w:rPr>
          <w:rtl/>
        </w:rPr>
        <w:t xml:space="preserve"> </w:t>
      </w:r>
      <w:bookmarkStart w:id="9464" w:name="_ETM_Q24_333120"/>
      <w:bookmarkEnd w:id="9464"/>
      <w:r>
        <w:rPr>
          <w:rtl/>
        </w:rPr>
        <w:t xml:space="preserve">מדבר </w:t>
      </w:r>
      <w:bookmarkStart w:id="9465" w:name="_ETM_Q24_333480"/>
      <w:bookmarkEnd w:id="9465"/>
      <w:r>
        <w:rPr>
          <w:rtl/>
        </w:rPr>
        <w:t xml:space="preserve">על </w:t>
      </w:r>
      <w:bookmarkStart w:id="9466" w:name="_ETM_Q24_334110"/>
      <w:bookmarkEnd w:id="9466"/>
      <w:r>
        <w:rPr>
          <w:rtl/>
        </w:rPr>
        <w:t xml:space="preserve">הנגשת </w:t>
      </w:r>
      <w:bookmarkStart w:id="9467" w:name="_ETM_Q24_334560"/>
      <w:bookmarkEnd w:id="9467"/>
      <w:r>
        <w:rPr>
          <w:rtl/>
        </w:rPr>
        <w:t>הדירות</w:t>
      </w:r>
      <w:r>
        <w:rPr>
          <w:rFonts w:hint="cs"/>
          <w:rtl/>
        </w:rPr>
        <w:t>,</w:t>
      </w:r>
      <w:r>
        <w:rPr>
          <w:rtl/>
        </w:rPr>
        <w:t xml:space="preserve"> </w:t>
      </w:r>
      <w:bookmarkStart w:id="9468" w:name="_ETM_Q24_335280"/>
      <w:bookmarkEnd w:id="9468"/>
      <w:r>
        <w:rPr>
          <w:rtl/>
        </w:rPr>
        <w:t xml:space="preserve">מתן </w:t>
      </w:r>
      <w:bookmarkStart w:id="9469" w:name="_ETM_Q24_335610"/>
      <w:bookmarkEnd w:id="9469"/>
      <w:r>
        <w:rPr>
          <w:rtl/>
        </w:rPr>
        <w:t xml:space="preserve">תוספת </w:t>
      </w:r>
      <w:bookmarkStart w:id="9470" w:name="_ETM_Q24_336030"/>
      <w:bookmarkEnd w:id="9470"/>
      <w:r>
        <w:rPr>
          <w:rtl/>
        </w:rPr>
        <w:t xml:space="preserve">שעות </w:t>
      </w:r>
      <w:bookmarkStart w:id="9471" w:name="_ETM_Q24_336330"/>
      <w:bookmarkEnd w:id="9471"/>
      <w:r>
        <w:rPr>
          <w:rtl/>
        </w:rPr>
        <w:t>לס</w:t>
      </w:r>
      <w:bookmarkStart w:id="9472" w:name="_ETM_Q24_336780"/>
      <w:bookmarkEnd w:id="9472"/>
      <w:r>
        <w:rPr>
          <w:rFonts w:hint="cs"/>
          <w:rtl/>
        </w:rPr>
        <w:t>יעוד</w:t>
      </w:r>
      <w:r>
        <w:rPr>
          <w:rtl/>
        </w:rPr>
        <w:t xml:space="preserve"> </w:t>
      </w:r>
      <w:bookmarkStart w:id="9473" w:name="_ETM_Q24_337980"/>
      <w:bookmarkEnd w:id="9473"/>
      <w:r>
        <w:rPr>
          <w:rFonts w:hint="cs"/>
          <w:rtl/>
        </w:rPr>
        <w:t>ל</w:t>
      </w:r>
      <w:r>
        <w:rPr>
          <w:rtl/>
        </w:rPr>
        <w:t xml:space="preserve">נכי </w:t>
      </w:r>
      <w:bookmarkStart w:id="9474" w:name="_ETM_Q24_338280"/>
      <w:bookmarkStart w:id="9475" w:name="_ETM_Q24_338819"/>
      <w:bookmarkEnd w:id="9474"/>
      <w:bookmarkEnd w:id="9475"/>
      <w:r>
        <w:rPr>
          <w:rtl/>
        </w:rPr>
        <w:t xml:space="preserve">המלחמה </w:t>
      </w:r>
      <w:bookmarkStart w:id="9476" w:name="_ETM_Q24_339209"/>
      <w:bookmarkEnd w:id="9476"/>
      <w:r>
        <w:rPr>
          <w:rtl/>
        </w:rPr>
        <w:t>בנאצים</w:t>
      </w:r>
      <w:r>
        <w:rPr>
          <w:rFonts w:hint="cs"/>
          <w:rtl/>
        </w:rPr>
        <w:t>,</w:t>
      </w:r>
      <w:r>
        <w:rPr>
          <w:rtl/>
        </w:rPr>
        <w:t xml:space="preserve"> </w:t>
      </w:r>
      <w:bookmarkStart w:id="9477" w:name="_ETM_Q24_339900"/>
      <w:bookmarkEnd w:id="9477"/>
      <w:r>
        <w:rPr>
          <w:rtl/>
        </w:rPr>
        <w:t xml:space="preserve">הגדלת </w:t>
      </w:r>
      <w:bookmarkStart w:id="9478" w:name="_ETM_Q24_340260"/>
      <w:bookmarkEnd w:id="9478"/>
      <w:r>
        <w:rPr>
          <w:rtl/>
        </w:rPr>
        <w:t xml:space="preserve">זכויות </w:t>
      </w:r>
      <w:bookmarkStart w:id="9479" w:name="_ETM_Q24_340620"/>
      <w:bookmarkEnd w:id="9479"/>
      <w:r>
        <w:rPr>
          <w:rtl/>
        </w:rPr>
        <w:t>ניצולים</w:t>
      </w:r>
      <w:r>
        <w:rPr>
          <w:rFonts w:hint="cs"/>
          <w:rtl/>
        </w:rPr>
        <w:t>.</w:t>
      </w:r>
      <w:r>
        <w:rPr>
          <w:rtl/>
        </w:rPr>
        <w:t xml:space="preserve"> </w:t>
      </w:r>
      <w:bookmarkStart w:id="9480" w:name="_ETM_Q24_341639"/>
      <w:bookmarkEnd w:id="9480"/>
      <w:r>
        <w:rPr>
          <w:rtl/>
        </w:rPr>
        <w:t xml:space="preserve">כל </w:t>
      </w:r>
      <w:bookmarkStart w:id="9481" w:name="_ETM_Q24_341819"/>
      <w:bookmarkEnd w:id="9481"/>
      <w:r>
        <w:rPr>
          <w:rtl/>
        </w:rPr>
        <w:t xml:space="preserve">הדבר </w:t>
      </w:r>
      <w:bookmarkStart w:id="9482" w:name="_ETM_Q24_342209"/>
      <w:bookmarkEnd w:id="9482"/>
      <w:r>
        <w:rPr>
          <w:rtl/>
        </w:rPr>
        <w:t>הזה</w:t>
      </w:r>
      <w:r>
        <w:rPr>
          <w:rFonts w:hint="cs"/>
          <w:rtl/>
        </w:rPr>
        <w:t>,</w:t>
      </w:r>
      <w:r>
        <w:rPr>
          <w:rtl/>
        </w:rPr>
        <w:t xml:space="preserve"> </w:t>
      </w:r>
      <w:bookmarkStart w:id="9483" w:name="_ETM_Q24_342540"/>
      <w:bookmarkEnd w:id="9483"/>
      <w:r>
        <w:rPr>
          <w:rtl/>
        </w:rPr>
        <w:t xml:space="preserve">מבחינתי </w:t>
      </w:r>
      <w:bookmarkStart w:id="9484" w:name="_ETM_Q24_343230"/>
      <w:bookmarkEnd w:id="9484"/>
      <w:r>
        <w:rPr>
          <w:rtl/>
        </w:rPr>
        <w:t xml:space="preserve">הוא </w:t>
      </w:r>
      <w:bookmarkStart w:id="9485" w:name="_ETM_Q24_343349"/>
      <w:bookmarkEnd w:id="9485"/>
      <w:r>
        <w:rPr>
          <w:rtl/>
        </w:rPr>
        <w:t xml:space="preserve">חייב </w:t>
      </w:r>
      <w:bookmarkStart w:id="9486" w:name="_ETM_Q24_344250"/>
      <w:bookmarkEnd w:id="9486"/>
      <w:r>
        <w:rPr>
          <w:rtl/>
        </w:rPr>
        <w:t>ל</w:t>
      </w:r>
      <w:r>
        <w:rPr>
          <w:rFonts w:hint="cs"/>
          <w:rtl/>
        </w:rPr>
        <w:t>הי</w:t>
      </w:r>
      <w:r>
        <w:rPr>
          <w:rtl/>
        </w:rPr>
        <w:t xml:space="preserve">עשות </w:t>
      </w:r>
      <w:bookmarkStart w:id="9487" w:name="_ETM_Q24_344790"/>
      <w:bookmarkEnd w:id="9487"/>
      <w:r>
        <w:rPr>
          <w:rtl/>
        </w:rPr>
        <w:t xml:space="preserve">וכמה </w:t>
      </w:r>
      <w:bookmarkStart w:id="9488" w:name="_ETM_Q24_345120"/>
      <w:bookmarkEnd w:id="9488"/>
      <w:r>
        <w:rPr>
          <w:rtl/>
        </w:rPr>
        <w:t xml:space="preserve">שיותר </w:t>
      </w:r>
      <w:bookmarkStart w:id="9489" w:name="_ETM_Q24_345480"/>
      <w:bookmarkEnd w:id="9489"/>
      <w:r>
        <w:rPr>
          <w:rtl/>
        </w:rPr>
        <w:t>מהר</w:t>
      </w:r>
      <w:bookmarkStart w:id="9490" w:name="_ETM_Q24_346250"/>
      <w:bookmarkEnd w:id="9490"/>
      <w:r>
        <w:rPr>
          <w:rFonts w:hint="cs"/>
          <w:rtl/>
        </w:rPr>
        <w:t xml:space="preserve">, </w:t>
      </w:r>
      <w:r>
        <w:rPr>
          <w:rtl/>
        </w:rPr>
        <w:t xml:space="preserve">ולכן </w:t>
      </w:r>
      <w:bookmarkStart w:id="9491" w:name="_ETM_Q24_346730"/>
      <w:bookmarkEnd w:id="9491"/>
      <w:r>
        <w:rPr>
          <w:rtl/>
        </w:rPr>
        <w:t xml:space="preserve">אני </w:t>
      </w:r>
      <w:bookmarkStart w:id="9492" w:name="_ETM_Q24_347030"/>
      <w:bookmarkEnd w:id="9492"/>
      <w:r>
        <w:rPr>
          <w:rtl/>
        </w:rPr>
        <w:t xml:space="preserve">באמת </w:t>
      </w:r>
      <w:bookmarkStart w:id="9493" w:name="_ETM_Q24_347720"/>
      <w:bookmarkEnd w:id="9493"/>
      <w:r>
        <w:rPr>
          <w:rtl/>
        </w:rPr>
        <w:t xml:space="preserve">מצטרף </w:t>
      </w:r>
      <w:bookmarkStart w:id="9494" w:name="_ETM_Q24_348530"/>
      <w:bookmarkEnd w:id="9494"/>
      <w:r>
        <w:rPr>
          <w:rtl/>
        </w:rPr>
        <w:t xml:space="preserve">לדברים </w:t>
      </w:r>
      <w:bookmarkStart w:id="9495" w:name="_ETM_Q24_348919"/>
      <w:bookmarkEnd w:id="9495"/>
      <w:r>
        <w:rPr>
          <w:rtl/>
        </w:rPr>
        <w:t xml:space="preserve">של </w:t>
      </w:r>
      <w:bookmarkStart w:id="9496" w:name="_ETM_Q24_349040"/>
      <w:bookmarkEnd w:id="9496"/>
      <w:r>
        <w:rPr>
          <w:rtl/>
        </w:rPr>
        <w:t>חבריי</w:t>
      </w:r>
      <w:r>
        <w:rPr>
          <w:rFonts w:hint="cs"/>
          <w:rtl/>
        </w:rPr>
        <w:t xml:space="preserve">, </w:t>
      </w:r>
      <w:bookmarkStart w:id="9497" w:name="_ETM_Q24_349980"/>
      <w:bookmarkEnd w:id="9497"/>
      <w:r>
        <w:rPr>
          <w:rtl/>
        </w:rPr>
        <w:t xml:space="preserve">גם </w:t>
      </w:r>
      <w:bookmarkStart w:id="9498" w:name="_ETM_Q24_350609"/>
      <w:bookmarkEnd w:id="9498"/>
      <w:r>
        <w:rPr>
          <w:rtl/>
        </w:rPr>
        <w:t xml:space="preserve">חבר </w:t>
      </w:r>
      <w:bookmarkStart w:id="9499" w:name="_ETM_Q24_350879"/>
      <w:bookmarkEnd w:id="9499"/>
      <w:r>
        <w:rPr>
          <w:rtl/>
        </w:rPr>
        <w:t xml:space="preserve">הכנסת </w:t>
      </w:r>
      <w:bookmarkStart w:id="9500" w:name="_ETM_Q24_351209"/>
      <w:bookmarkEnd w:id="9500"/>
      <w:r>
        <w:rPr>
          <w:rtl/>
        </w:rPr>
        <w:t xml:space="preserve">שטרן </w:t>
      </w:r>
      <w:bookmarkStart w:id="9501" w:name="_ETM_Q24_351689"/>
      <w:bookmarkEnd w:id="9501"/>
      <w:r>
        <w:rPr>
          <w:rtl/>
        </w:rPr>
        <w:t xml:space="preserve">וגם </w:t>
      </w:r>
      <w:bookmarkStart w:id="9502" w:name="_ETM_Q24_352230"/>
      <w:bookmarkEnd w:id="9502"/>
      <w:r>
        <w:rPr>
          <w:rtl/>
        </w:rPr>
        <w:t>טלי</w:t>
      </w:r>
      <w:r>
        <w:rPr>
          <w:rFonts w:hint="cs"/>
          <w:rtl/>
        </w:rPr>
        <w:t>,</w:t>
      </w:r>
      <w:r>
        <w:rPr>
          <w:rtl/>
        </w:rPr>
        <w:t xml:space="preserve"> </w:t>
      </w:r>
      <w:bookmarkStart w:id="9503" w:name="_ETM_Q24_352959"/>
      <w:bookmarkEnd w:id="9503"/>
      <w:r>
        <w:rPr>
          <w:rtl/>
        </w:rPr>
        <w:t xml:space="preserve">להעביר </w:t>
      </w:r>
      <w:bookmarkStart w:id="9504" w:name="_ETM_Q24_353380"/>
      <w:bookmarkEnd w:id="9504"/>
      <w:r>
        <w:rPr>
          <w:rtl/>
        </w:rPr>
        <w:t xml:space="preserve">את </w:t>
      </w:r>
      <w:bookmarkStart w:id="9505" w:name="_ETM_Q24_353470"/>
      <w:bookmarkEnd w:id="9505"/>
      <w:r>
        <w:rPr>
          <w:rtl/>
        </w:rPr>
        <w:t xml:space="preserve">זה </w:t>
      </w:r>
      <w:bookmarkStart w:id="9506" w:name="_ETM_Q24_354100"/>
      <w:bookmarkEnd w:id="9506"/>
      <w:r>
        <w:rPr>
          <w:rtl/>
        </w:rPr>
        <w:t xml:space="preserve">לוועדת </w:t>
      </w:r>
      <w:bookmarkStart w:id="9507" w:name="_ETM_Q24_354550"/>
      <w:bookmarkEnd w:id="9507"/>
      <w:r>
        <w:rPr>
          <w:rtl/>
        </w:rPr>
        <w:t>הכספים</w:t>
      </w:r>
      <w:r>
        <w:rPr>
          <w:rFonts w:hint="cs"/>
          <w:rtl/>
        </w:rPr>
        <w:t>.</w:t>
      </w:r>
      <w:r>
        <w:rPr>
          <w:rtl/>
        </w:rPr>
        <w:t xml:space="preserve"> </w:t>
      </w:r>
      <w:bookmarkStart w:id="9508" w:name="_ETM_Q24_355240"/>
      <w:bookmarkEnd w:id="9508"/>
      <w:r>
        <w:rPr>
          <w:rtl/>
        </w:rPr>
        <w:t>תודה</w:t>
      </w:r>
      <w:r>
        <w:rPr>
          <w:rFonts w:hint="cs"/>
          <w:rtl/>
        </w:rPr>
        <w:t>.</w:t>
      </w:r>
    </w:p>
    <w:p w:rsidR="0060415B" w:rsidRDefault="0060415B" w:rsidP="006F1440">
      <w:pPr>
        <w:rPr>
          <w:rtl/>
        </w:rPr>
      </w:pPr>
      <w:bookmarkStart w:id="9509" w:name="_ETM_Q24_385000"/>
      <w:bookmarkEnd w:id="9509"/>
    </w:p>
    <w:p w:rsidR="0060415B" w:rsidRDefault="0060415B" w:rsidP="006F1440">
      <w:pPr>
        <w:pStyle w:val="af6"/>
        <w:keepNext/>
        <w:rPr>
          <w:rtl/>
        </w:rPr>
      </w:pPr>
      <w:r w:rsidRPr="00116BCF">
        <w:rPr>
          <w:rStyle w:val="TagStyle"/>
          <w:rtl/>
        </w:rPr>
        <w:t xml:space="preserve"> &lt;&lt; יור &gt;&gt; </w:t>
      </w:r>
      <w:r>
        <w:rPr>
          <w:rtl/>
        </w:rPr>
        <w:t>היו"ר קרן ברק:</w:t>
      </w:r>
      <w:r w:rsidRPr="00116BCF">
        <w:rPr>
          <w:rStyle w:val="TagStyle"/>
          <w:rtl/>
        </w:rPr>
        <w:t xml:space="preserve"> &lt;&lt; יור &gt;&gt;</w:t>
      </w:r>
      <w:r>
        <w:rPr>
          <w:rtl/>
        </w:rPr>
        <w:t xml:space="preserve">  </w:t>
      </w:r>
    </w:p>
    <w:p w:rsidR="0060415B" w:rsidRDefault="0060415B" w:rsidP="00977595">
      <w:pPr>
        <w:rPr>
          <w:rtl/>
          <w:lang w:eastAsia="he-IL"/>
        </w:rPr>
      </w:pPr>
    </w:p>
    <w:p w:rsidR="0060415B" w:rsidRDefault="0060415B" w:rsidP="006F1440">
      <w:pPr>
        <w:rPr>
          <w:rtl/>
          <w:lang w:eastAsia="he-IL"/>
        </w:rPr>
      </w:pPr>
      <w:bookmarkStart w:id="9510" w:name="_ETM_Q24_357000"/>
      <w:bookmarkEnd w:id="9510"/>
      <w:r>
        <w:rPr>
          <w:rFonts w:hint="cs"/>
          <w:rtl/>
          <w:lang w:eastAsia="he-IL"/>
        </w:rPr>
        <w:t xml:space="preserve">תודה רבה. אנחנו נעבור להצבעה </w:t>
      </w:r>
      <w:r w:rsidR="00D06262">
        <w:rPr>
          <w:rFonts w:hint="eastAsia"/>
          <w:rtl/>
          <w:lang w:eastAsia="he-IL"/>
        </w:rPr>
        <w:t>–</w:t>
      </w:r>
      <w:r>
        <w:rPr>
          <w:rFonts w:hint="eastAsia"/>
          <w:rtl/>
          <w:lang w:eastAsia="he-IL"/>
        </w:rPr>
        <w:t xml:space="preserve"> </w:t>
      </w:r>
      <w:r>
        <w:rPr>
          <w:rFonts w:hint="cs"/>
          <w:rtl/>
          <w:lang w:eastAsia="he-IL"/>
        </w:rPr>
        <w:t xml:space="preserve">אה, סליחה, סליחה, </w:t>
      </w:r>
      <w:bookmarkStart w:id="9511" w:name="_ETM_Q24_361000"/>
      <w:bookmarkEnd w:id="9511"/>
      <w:r>
        <w:rPr>
          <w:rFonts w:hint="cs"/>
          <w:rtl/>
          <w:lang w:eastAsia="he-IL"/>
        </w:rPr>
        <w:t xml:space="preserve">אני כבר רגילה שאין שר משיב. השרה לשוויון חברתי. </w:t>
      </w:r>
    </w:p>
    <w:p w:rsidR="0060415B" w:rsidRDefault="0060415B" w:rsidP="006F1440">
      <w:pPr>
        <w:rPr>
          <w:rtl/>
          <w:lang w:eastAsia="he-IL"/>
        </w:rPr>
      </w:pPr>
    </w:p>
    <w:p w:rsidR="0060415B" w:rsidRDefault="0060415B" w:rsidP="006F1440">
      <w:pPr>
        <w:pStyle w:val="a4"/>
        <w:keepNext/>
        <w:rPr>
          <w:rtl/>
        </w:rPr>
      </w:pPr>
      <w:bookmarkStart w:id="9512" w:name="_ETM_Q24_388000"/>
      <w:bookmarkStart w:id="9513" w:name="ET_speaker_6023_6"/>
      <w:bookmarkEnd w:id="9512"/>
      <w:r w:rsidRPr="00B17083">
        <w:rPr>
          <w:rStyle w:val="TagStyle"/>
          <w:rtl/>
        </w:rPr>
        <w:t xml:space="preserve"> &lt;&lt; דובר &gt;&gt; </w:t>
      </w:r>
      <w:bookmarkStart w:id="9514" w:name="_Toc54817987"/>
      <w:r>
        <w:rPr>
          <w:rtl/>
        </w:rPr>
        <w:t>השרה לשוויון חברתי ומיעוטים מירב כהן:</w:t>
      </w:r>
      <w:bookmarkEnd w:id="9514"/>
      <w:r w:rsidRPr="00B17083">
        <w:rPr>
          <w:rStyle w:val="TagStyle"/>
          <w:rtl/>
        </w:rPr>
        <w:t xml:space="preserve"> &lt;&lt; דובר &gt;&gt;</w:t>
      </w:r>
      <w:r>
        <w:rPr>
          <w:rtl/>
        </w:rPr>
        <w:t xml:space="preserve">  </w:t>
      </w:r>
      <w:bookmarkEnd w:id="9513"/>
    </w:p>
    <w:p w:rsidR="0060415B" w:rsidRDefault="0060415B" w:rsidP="00977595">
      <w:pPr>
        <w:rPr>
          <w:rtl/>
          <w:lang w:eastAsia="he-IL"/>
        </w:rPr>
      </w:pPr>
    </w:p>
    <w:p w:rsidR="0060415B" w:rsidRDefault="0060415B" w:rsidP="004902DC">
      <w:pPr>
        <w:rPr>
          <w:rtl/>
        </w:rPr>
      </w:pPr>
      <w:r>
        <w:rPr>
          <w:rFonts w:hint="cs"/>
          <w:rtl/>
          <w:lang w:eastAsia="he-IL"/>
        </w:rPr>
        <w:t xml:space="preserve">קודם כול אני רוצה להודות </w:t>
      </w:r>
      <w:bookmarkStart w:id="9515" w:name="_ETM_Q24_389919"/>
      <w:bookmarkEnd w:id="9515"/>
      <w:r>
        <w:rPr>
          <w:rtl/>
        </w:rPr>
        <w:t xml:space="preserve">לחבריי </w:t>
      </w:r>
      <w:bookmarkStart w:id="9516" w:name="_ETM_Q24_390669"/>
      <w:bookmarkEnd w:id="9516"/>
      <w:r>
        <w:rPr>
          <w:rFonts w:hint="cs"/>
          <w:rtl/>
        </w:rPr>
        <w:t>מ</w:t>
      </w:r>
      <w:bookmarkStart w:id="9517" w:name="_ETM_Q24_390790"/>
      <w:bookmarkEnd w:id="9517"/>
      <w:r>
        <w:rPr>
          <w:rtl/>
        </w:rPr>
        <w:t xml:space="preserve">הקואליציה </w:t>
      </w:r>
      <w:bookmarkStart w:id="9518" w:name="_ETM_Q24_391750"/>
      <w:bookmarkEnd w:id="9518"/>
      <w:r>
        <w:rPr>
          <w:rtl/>
        </w:rPr>
        <w:t>ו</w:t>
      </w:r>
      <w:r>
        <w:rPr>
          <w:rFonts w:hint="cs"/>
          <w:rtl/>
        </w:rPr>
        <w:t>מה</w:t>
      </w:r>
      <w:r>
        <w:rPr>
          <w:rtl/>
        </w:rPr>
        <w:t xml:space="preserve">אופוזיציה </w:t>
      </w:r>
      <w:bookmarkStart w:id="9519" w:name="_ETM_Q24_392590"/>
      <w:bookmarkEnd w:id="9519"/>
      <w:r>
        <w:rPr>
          <w:rtl/>
        </w:rPr>
        <w:t xml:space="preserve">שהעלו </w:t>
      </w:r>
      <w:bookmarkStart w:id="9520" w:name="_ETM_Q24_392830"/>
      <w:bookmarkEnd w:id="9520"/>
      <w:r>
        <w:rPr>
          <w:rtl/>
        </w:rPr>
        <w:t xml:space="preserve">את </w:t>
      </w:r>
      <w:bookmarkStart w:id="9521" w:name="_ETM_Q24_392919"/>
      <w:bookmarkEnd w:id="9521"/>
      <w:r>
        <w:rPr>
          <w:rtl/>
        </w:rPr>
        <w:t xml:space="preserve">הנושא </w:t>
      </w:r>
      <w:bookmarkStart w:id="9522" w:name="_ETM_Q24_393220"/>
      <w:bookmarkEnd w:id="9522"/>
      <w:proofErr w:type="spellStart"/>
      <w:r>
        <w:rPr>
          <w:rtl/>
        </w:rPr>
        <w:t>הכל</w:t>
      </w:r>
      <w:bookmarkStart w:id="9523" w:name="_ETM_Q24_393370"/>
      <w:bookmarkEnd w:id="9523"/>
      <w:proofErr w:type="spellEnd"/>
      <w:r>
        <w:rPr>
          <w:rFonts w:hint="cs"/>
          <w:rtl/>
        </w:rPr>
        <w:t>-</w:t>
      </w:r>
      <w:r>
        <w:rPr>
          <w:rtl/>
        </w:rPr>
        <w:t xml:space="preserve">כך </w:t>
      </w:r>
      <w:bookmarkStart w:id="9524" w:name="_ETM_Q24_393549"/>
      <w:bookmarkEnd w:id="9524"/>
      <w:r>
        <w:rPr>
          <w:rtl/>
        </w:rPr>
        <w:t xml:space="preserve">חשוב </w:t>
      </w:r>
      <w:bookmarkStart w:id="9525" w:name="_ETM_Q24_393879"/>
      <w:bookmarkEnd w:id="9525"/>
      <w:r>
        <w:rPr>
          <w:rtl/>
        </w:rPr>
        <w:t>הזה</w:t>
      </w:r>
      <w:r>
        <w:rPr>
          <w:rFonts w:hint="cs"/>
          <w:rtl/>
        </w:rPr>
        <w:t>,</w:t>
      </w:r>
      <w:r>
        <w:rPr>
          <w:rtl/>
        </w:rPr>
        <w:t xml:space="preserve"> </w:t>
      </w:r>
      <w:bookmarkStart w:id="9526" w:name="_ETM_Q24_394879"/>
      <w:bookmarkEnd w:id="9526"/>
      <w:r>
        <w:rPr>
          <w:rtl/>
        </w:rPr>
        <w:t xml:space="preserve">ואני </w:t>
      </w:r>
      <w:bookmarkStart w:id="9527" w:name="_ETM_Q24_395120"/>
      <w:bookmarkEnd w:id="9527"/>
      <w:r>
        <w:rPr>
          <w:rtl/>
        </w:rPr>
        <w:t xml:space="preserve">כבר </w:t>
      </w:r>
      <w:bookmarkStart w:id="9528" w:name="_ETM_Q24_395329"/>
      <w:bookmarkEnd w:id="9528"/>
      <w:r>
        <w:rPr>
          <w:rtl/>
        </w:rPr>
        <w:t xml:space="preserve">אשיב </w:t>
      </w:r>
      <w:bookmarkStart w:id="9529" w:name="_ETM_Q24_395689"/>
      <w:bookmarkEnd w:id="9529"/>
      <w:r>
        <w:rPr>
          <w:rtl/>
        </w:rPr>
        <w:t xml:space="preserve">על </w:t>
      </w:r>
      <w:bookmarkStart w:id="9530" w:name="_ETM_Q24_395810"/>
      <w:bookmarkEnd w:id="9530"/>
      <w:r>
        <w:rPr>
          <w:rtl/>
        </w:rPr>
        <w:t xml:space="preserve">כל </w:t>
      </w:r>
      <w:bookmarkStart w:id="9531" w:name="_ETM_Q24_395989"/>
      <w:bookmarkEnd w:id="9531"/>
      <w:r>
        <w:rPr>
          <w:rtl/>
        </w:rPr>
        <w:t xml:space="preserve">הדברים </w:t>
      </w:r>
      <w:bookmarkStart w:id="9532" w:name="_ETM_Q24_396290"/>
      <w:bookmarkEnd w:id="9532"/>
      <w:r>
        <w:rPr>
          <w:rtl/>
        </w:rPr>
        <w:t xml:space="preserve">שאנחנו </w:t>
      </w:r>
      <w:bookmarkStart w:id="9533" w:name="_ETM_Q24_396709"/>
      <w:bookmarkEnd w:id="9533"/>
      <w:r>
        <w:rPr>
          <w:rtl/>
        </w:rPr>
        <w:t>עושים</w:t>
      </w:r>
      <w:r>
        <w:rPr>
          <w:rFonts w:hint="cs"/>
          <w:rtl/>
        </w:rPr>
        <w:t>,</w:t>
      </w:r>
      <w:r>
        <w:rPr>
          <w:rtl/>
        </w:rPr>
        <w:t xml:space="preserve"> </w:t>
      </w:r>
      <w:bookmarkStart w:id="9534" w:name="_ETM_Q24_397040"/>
      <w:bookmarkEnd w:id="9534"/>
      <w:r>
        <w:rPr>
          <w:rtl/>
        </w:rPr>
        <w:t xml:space="preserve">אבל </w:t>
      </w:r>
      <w:bookmarkStart w:id="9535" w:name="_ETM_Q24_397250"/>
      <w:bookmarkEnd w:id="9535"/>
      <w:r>
        <w:rPr>
          <w:rtl/>
        </w:rPr>
        <w:t xml:space="preserve">לפני </w:t>
      </w:r>
      <w:bookmarkStart w:id="9536" w:name="_ETM_Q24_397519"/>
      <w:bookmarkEnd w:id="9536"/>
      <w:r>
        <w:rPr>
          <w:rtl/>
        </w:rPr>
        <w:t xml:space="preserve">זה </w:t>
      </w:r>
      <w:bookmarkStart w:id="9537" w:name="_ETM_Q24_397670"/>
      <w:bookmarkEnd w:id="9537"/>
      <w:r>
        <w:rPr>
          <w:rtl/>
        </w:rPr>
        <w:t xml:space="preserve">אני </w:t>
      </w:r>
      <w:bookmarkStart w:id="9538" w:name="_ETM_Q24_397819"/>
      <w:bookmarkEnd w:id="9538"/>
      <w:r>
        <w:rPr>
          <w:rtl/>
        </w:rPr>
        <w:t xml:space="preserve">אומרת </w:t>
      </w:r>
      <w:bookmarkStart w:id="9539" w:name="_ETM_Q24_399199"/>
      <w:bookmarkEnd w:id="9539"/>
      <w:r>
        <w:rPr>
          <w:rtl/>
        </w:rPr>
        <w:t xml:space="preserve">שאני </w:t>
      </w:r>
      <w:bookmarkStart w:id="9540" w:name="_ETM_Q24_399499"/>
      <w:bookmarkEnd w:id="9540"/>
      <w:r>
        <w:rPr>
          <w:rtl/>
        </w:rPr>
        <w:t xml:space="preserve">אשמח </w:t>
      </w:r>
      <w:bookmarkStart w:id="9541" w:name="_ETM_Q24_400040"/>
      <w:bookmarkEnd w:id="9541"/>
      <w:r>
        <w:rPr>
          <w:rtl/>
        </w:rPr>
        <w:t xml:space="preserve">לשתף </w:t>
      </w:r>
      <w:bookmarkStart w:id="9542" w:name="_ETM_Q24_400489"/>
      <w:bookmarkEnd w:id="9542"/>
      <w:r>
        <w:rPr>
          <w:rtl/>
        </w:rPr>
        <w:t xml:space="preserve">פעולה </w:t>
      </w:r>
      <w:bookmarkStart w:id="9543" w:name="_ETM_Q24_400999"/>
      <w:bookmarkEnd w:id="9543"/>
      <w:r>
        <w:rPr>
          <w:rtl/>
        </w:rPr>
        <w:t xml:space="preserve">בכל </w:t>
      </w:r>
      <w:bookmarkStart w:id="9544" w:name="_ETM_Q24_401510"/>
      <w:bookmarkEnd w:id="9544"/>
      <w:r>
        <w:rPr>
          <w:rtl/>
        </w:rPr>
        <w:t xml:space="preserve">העבודה </w:t>
      </w:r>
      <w:bookmarkStart w:id="9545" w:name="_ETM_Q24_401840"/>
      <w:bookmarkEnd w:id="9545"/>
      <w:r>
        <w:rPr>
          <w:rtl/>
        </w:rPr>
        <w:t xml:space="preserve">שאנחנו </w:t>
      </w:r>
      <w:bookmarkStart w:id="9546" w:name="_ETM_Q24_402290"/>
      <w:bookmarkEnd w:id="9546"/>
      <w:r>
        <w:rPr>
          <w:rtl/>
        </w:rPr>
        <w:t>עושים</w:t>
      </w:r>
      <w:r>
        <w:rPr>
          <w:rFonts w:hint="cs"/>
          <w:rtl/>
        </w:rPr>
        <w:t>.</w:t>
      </w:r>
      <w:r>
        <w:rPr>
          <w:rtl/>
        </w:rPr>
        <w:t xml:space="preserve"> </w:t>
      </w:r>
      <w:bookmarkStart w:id="9547" w:name="_ETM_Q24_402650"/>
      <w:bookmarkEnd w:id="9547"/>
      <w:r>
        <w:rPr>
          <w:rtl/>
        </w:rPr>
        <w:t xml:space="preserve">אנחנו </w:t>
      </w:r>
      <w:bookmarkStart w:id="9548" w:name="_ETM_Q24_402859"/>
      <w:bookmarkEnd w:id="9548"/>
      <w:r>
        <w:rPr>
          <w:rtl/>
        </w:rPr>
        <w:t xml:space="preserve">עושים </w:t>
      </w:r>
      <w:bookmarkStart w:id="9549" w:name="_ETM_Q24_403099"/>
      <w:bookmarkEnd w:id="9549"/>
      <w:r>
        <w:rPr>
          <w:rtl/>
        </w:rPr>
        <w:t xml:space="preserve">שולחנות </w:t>
      </w:r>
      <w:bookmarkStart w:id="9550" w:name="_ETM_Q24_403579"/>
      <w:bookmarkEnd w:id="9550"/>
      <w:r>
        <w:rPr>
          <w:rtl/>
        </w:rPr>
        <w:t xml:space="preserve">עגולים </w:t>
      </w:r>
      <w:bookmarkStart w:id="9551" w:name="_ETM_Q24_404029"/>
      <w:bookmarkEnd w:id="9551"/>
      <w:r>
        <w:rPr>
          <w:rtl/>
        </w:rPr>
        <w:t xml:space="preserve">וחושבים </w:t>
      </w:r>
      <w:bookmarkStart w:id="9552" w:name="_ETM_Q24_404389"/>
      <w:bookmarkEnd w:id="9552"/>
      <w:r>
        <w:rPr>
          <w:rtl/>
        </w:rPr>
        <w:t xml:space="preserve">כל </w:t>
      </w:r>
      <w:bookmarkStart w:id="9553" w:name="_ETM_Q24_404540"/>
      <w:bookmarkEnd w:id="9553"/>
      <w:r>
        <w:rPr>
          <w:rtl/>
        </w:rPr>
        <w:t xml:space="preserve">הזמן </w:t>
      </w:r>
      <w:bookmarkStart w:id="9554" w:name="_ETM_Q24_404749"/>
      <w:bookmarkEnd w:id="9554"/>
      <w:r>
        <w:rPr>
          <w:rtl/>
        </w:rPr>
        <w:t xml:space="preserve">איך </w:t>
      </w:r>
      <w:bookmarkStart w:id="9555" w:name="_ETM_Q24_404870"/>
      <w:bookmarkEnd w:id="9555"/>
      <w:r>
        <w:rPr>
          <w:rtl/>
        </w:rPr>
        <w:t xml:space="preserve">להשתפר </w:t>
      </w:r>
      <w:bookmarkStart w:id="9556" w:name="_ETM_Q24_405499"/>
      <w:bookmarkEnd w:id="9556"/>
      <w:r>
        <w:rPr>
          <w:rtl/>
        </w:rPr>
        <w:t xml:space="preserve">ואיך </w:t>
      </w:r>
      <w:bookmarkStart w:id="9557" w:name="_ETM_Q24_406319"/>
      <w:bookmarkStart w:id="9558" w:name="_ETM_Q24_406769"/>
      <w:bookmarkEnd w:id="9557"/>
      <w:bookmarkEnd w:id="9558"/>
      <w:r>
        <w:rPr>
          <w:rtl/>
        </w:rPr>
        <w:t xml:space="preserve">לייעל </w:t>
      </w:r>
      <w:bookmarkStart w:id="9559" w:name="_ETM_Q24_407010"/>
      <w:bookmarkEnd w:id="9559"/>
      <w:r>
        <w:rPr>
          <w:rtl/>
        </w:rPr>
        <w:t xml:space="preserve">את </w:t>
      </w:r>
      <w:bookmarkStart w:id="9560" w:name="_ETM_Q24_407099"/>
      <w:bookmarkEnd w:id="9560"/>
      <w:r>
        <w:rPr>
          <w:rtl/>
        </w:rPr>
        <w:t>הבי</w:t>
      </w:r>
      <w:r>
        <w:rPr>
          <w:rFonts w:hint="cs"/>
          <w:rtl/>
        </w:rPr>
        <w:t>ו</w:t>
      </w:r>
      <w:r>
        <w:rPr>
          <w:rtl/>
        </w:rPr>
        <w:t>רוקרטיה</w:t>
      </w:r>
      <w:r>
        <w:rPr>
          <w:rFonts w:hint="cs"/>
          <w:rtl/>
        </w:rPr>
        <w:t>,</w:t>
      </w:r>
      <w:r>
        <w:rPr>
          <w:rtl/>
        </w:rPr>
        <w:t xml:space="preserve"> </w:t>
      </w:r>
      <w:bookmarkStart w:id="9561" w:name="_ETM_Q24_407969"/>
      <w:bookmarkEnd w:id="9561"/>
      <w:r>
        <w:rPr>
          <w:rtl/>
        </w:rPr>
        <w:t xml:space="preserve">כי </w:t>
      </w:r>
      <w:bookmarkStart w:id="9562" w:name="_ETM_Q24_408120"/>
      <w:bookmarkEnd w:id="9562"/>
      <w:r>
        <w:rPr>
          <w:rtl/>
        </w:rPr>
        <w:t>באמת</w:t>
      </w:r>
      <w:bookmarkStart w:id="9563" w:name="_ETM_Q24_408599"/>
      <w:bookmarkEnd w:id="9563"/>
      <w:r>
        <w:rPr>
          <w:rFonts w:hint="cs"/>
          <w:rtl/>
        </w:rPr>
        <w:t xml:space="preserve"> </w:t>
      </w:r>
      <w:proofErr w:type="spellStart"/>
      <w:r>
        <w:rPr>
          <w:rtl/>
        </w:rPr>
        <w:t>באמת</w:t>
      </w:r>
      <w:bookmarkStart w:id="9564" w:name="_ETM_Q24_408959"/>
      <w:bookmarkEnd w:id="9564"/>
      <w:proofErr w:type="spellEnd"/>
      <w:r>
        <w:rPr>
          <w:rFonts w:hint="cs"/>
          <w:rtl/>
        </w:rPr>
        <w:t xml:space="preserve"> </w:t>
      </w:r>
      <w:proofErr w:type="spellStart"/>
      <w:r>
        <w:rPr>
          <w:rtl/>
        </w:rPr>
        <w:t>באמת</w:t>
      </w:r>
      <w:proofErr w:type="spellEnd"/>
      <w:r>
        <w:rPr>
          <w:rtl/>
        </w:rPr>
        <w:t xml:space="preserve"> </w:t>
      </w:r>
      <w:bookmarkStart w:id="9565" w:name="_ETM_Q24_409260"/>
      <w:bookmarkEnd w:id="9565"/>
      <w:r>
        <w:rPr>
          <w:rtl/>
        </w:rPr>
        <w:t xml:space="preserve">שבמקרה </w:t>
      </w:r>
      <w:bookmarkStart w:id="9566" w:name="_ETM_Q24_409769"/>
      <w:bookmarkEnd w:id="9566"/>
      <w:r>
        <w:rPr>
          <w:rtl/>
        </w:rPr>
        <w:t xml:space="preserve">הזה </w:t>
      </w:r>
      <w:bookmarkStart w:id="9567" w:name="_ETM_Q24_410700"/>
      <w:bookmarkEnd w:id="9567"/>
      <w:r>
        <w:rPr>
          <w:rtl/>
        </w:rPr>
        <w:t xml:space="preserve">הזמן </w:t>
      </w:r>
      <w:bookmarkStart w:id="9568" w:name="_ETM_Q24_411659"/>
      <w:bookmarkEnd w:id="9568"/>
      <w:r>
        <w:rPr>
          <w:rtl/>
        </w:rPr>
        <w:t xml:space="preserve">פועל </w:t>
      </w:r>
      <w:bookmarkStart w:id="9569" w:name="_ETM_Q24_411930"/>
      <w:bookmarkEnd w:id="9569"/>
      <w:r>
        <w:rPr>
          <w:rtl/>
        </w:rPr>
        <w:t>לרעתנו</w:t>
      </w:r>
      <w:r w:rsidR="004902DC">
        <w:rPr>
          <w:rFonts w:hint="cs"/>
          <w:rtl/>
        </w:rPr>
        <w:t>,</w:t>
      </w:r>
      <w:r>
        <w:rPr>
          <w:rtl/>
        </w:rPr>
        <w:t xml:space="preserve"> </w:t>
      </w:r>
      <w:bookmarkStart w:id="9570" w:name="_ETM_Q24_412650"/>
      <w:bookmarkEnd w:id="9570"/>
      <w:r>
        <w:rPr>
          <w:rFonts w:hint="cs"/>
          <w:rtl/>
        </w:rPr>
        <w:t>ו</w:t>
      </w:r>
      <w:r>
        <w:rPr>
          <w:rtl/>
        </w:rPr>
        <w:t xml:space="preserve">מדי </w:t>
      </w:r>
      <w:bookmarkStart w:id="9571" w:name="_ETM_Q24_412980"/>
      <w:bookmarkEnd w:id="9571"/>
      <w:r>
        <w:rPr>
          <w:rtl/>
        </w:rPr>
        <w:t xml:space="preserve">יום </w:t>
      </w:r>
      <w:bookmarkStart w:id="9572" w:name="_ETM_Q24_413680"/>
      <w:bookmarkEnd w:id="9572"/>
      <w:r>
        <w:rPr>
          <w:rtl/>
        </w:rPr>
        <w:t>בממוצע</w:t>
      </w:r>
      <w:r>
        <w:rPr>
          <w:rFonts w:hint="cs"/>
          <w:rtl/>
        </w:rPr>
        <w:t xml:space="preserve"> </w:t>
      </w:r>
      <w:r w:rsidR="00D06262">
        <w:rPr>
          <w:rFonts w:hint="eastAsia"/>
        </w:rPr>
        <w:t>–</w:t>
      </w:r>
      <w:r>
        <w:rPr>
          <w:rtl/>
        </w:rPr>
        <w:t xml:space="preserve"> </w:t>
      </w:r>
      <w:bookmarkStart w:id="9573" w:name="_ETM_Q24_414370"/>
      <w:bookmarkEnd w:id="9573"/>
      <w:r>
        <w:rPr>
          <w:rtl/>
        </w:rPr>
        <w:t xml:space="preserve">זה </w:t>
      </w:r>
      <w:bookmarkStart w:id="9574" w:name="_ETM_Q24_414550"/>
      <w:bookmarkEnd w:id="9574"/>
      <w:r>
        <w:rPr>
          <w:rtl/>
        </w:rPr>
        <w:t xml:space="preserve">נתון </w:t>
      </w:r>
      <w:bookmarkStart w:id="9575" w:name="_ETM_Q24_415000"/>
      <w:bookmarkEnd w:id="9575"/>
      <w:r>
        <w:rPr>
          <w:rtl/>
        </w:rPr>
        <w:t>מזעזע</w:t>
      </w:r>
      <w:r>
        <w:rPr>
          <w:rFonts w:hint="cs"/>
          <w:rtl/>
        </w:rPr>
        <w:t xml:space="preserve"> </w:t>
      </w:r>
      <w:r w:rsidR="00D06262">
        <w:rPr>
          <w:rFonts w:hint="eastAsia"/>
        </w:rPr>
        <w:t>–</w:t>
      </w:r>
      <w:r>
        <w:rPr>
          <w:rtl/>
        </w:rPr>
        <w:t xml:space="preserve"> </w:t>
      </w:r>
      <w:bookmarkStart w:id="9576" w:name="_ETM_Q24_416020"/>
      <w:bookmarkEnd w:id="9576"/>
      <w:r>
        <w:rPr>
          <w:rtl/>
        </w:rPr>
        <w:t xml:space="preserve">40 </w:t>
      </w:r>
      <w:bookmarkStart w:id="9577" w:name="_ETM_Q24_416440"/>
      <w:bookmarkEnd w:id="9577"/>
      <w:r>
        <w:rPr>
          <w:rtl/>
        </w:rPr>
        <w:t xml:space="preserve">ניצולי </w:t>
      </w:r>
      <w:bookmarkStart w:id="9578" w:name="_ETM_Q24_416800"/>
      <w:bookmarkEnd w:id="9578"/>
      <w:r>
        <w:rPr>
          <w:rtl/>
        </w:rPr>
        <w:t xml:space="preserve">שואה </w:t>
      </w:r>
      <w:bookmarkStart w:id="9579" w:name="_ETM_Q24_417340"/>
      <w:bookmarkEnd w:id="9579"/>
      <w:r>
        <w:rPr>
          <w:rtl/>
        </w:rPr>
        <w:t xml:space="preserve">נפטרים </w:t>
      </w:r>
      <w:bookmarkStart w:id="9580" w:name="_ETM_Q24_418030"/>
      <w:bookmarkEnd w:id="9580"/>
      <w:r>
        <w:rPr>
          <w:rtl/>
        </w:rPr>
        <w:t xml:space="preserve">ונפרדים </w:t>
      </w:r>
      <w:bookmarkStart w:id="9581" w:name="_ETM_Q24_418660"/>
      <w:bookmarkEnd w:id="9581"/>
      <w:r>
        <w:rPr>
          <w:rtl/>
        </w:rPr>
        <w:t>מא</w:t>
      </w:r>
      <w:r>
        <w:rPr>
          <w:rFonts w:hint="cs"/>
          <w:rtl/>
        </w:rPr>
        <w:t>י</w:t>
      </w:r>
      <w:r>
        <w:rPr>
          <w:rtl/>
        </w:rPr>
        <w:t xml:space="preserve">תנו </w:t>
      </w:r>
      <w:bookmarkStart w:id="9582" w:name="_ETM_Q24_419260"/>
      <w:bookmarkEnd w:id="9582"/>
      <w:r>
        <w:rPr>
          <w:rtl/>
        </w:rPr>
        <w:t xml:space="preserve">בלי </w:t>
      </w:r>
      <w:bookmarkStart w:id="9583" w:name="_ETM_Q24_419470"/>
      <w:bookmarkEnd w:id="9583"/>
      <w:r>
        <w:rPr>
          <w:rtl/>
        </w:rPr>
        <w:t xml:space="preserve">הזכות </w:t>
      </w:r>
      <w:bookmarkStart w:id="9584" w:name="_ETM_Q24_419920"/>
      <w:bookmarkEnd w:id="9584"/>
      <w:r>
        <w:rPr>
          <w:rtl/>
        </w:rPr>
        <w:t xml:space="preserve">שלנו </w:t>
      </w:r>
      <w:bookmarkStart w:id="9585" w:name="_ETM_Q24_420850"/>
      <w:bookmarkEnd w:id="9585"/>
      <w:r>
        <w:rPr>
          <w:rtl/>
        </w:rPr>
        <w:t xml:space="preserve">לעשות </w:t>
      </w:r>
      <w:bookmarkStart w:id="9586" w:name="_ETM_Q24_421270"/>
      <w:bookmarkEnd w:id="9586"/>
      <w:r>
        <w:rPr>
          <w:rFonts w:hint="cs"/>
          <w:rtl/>
        </w:rPr>
        <w:t xml:space="preserve">למענם עוד. </w:t>
      </w:r>
      <w:bookmarkStart w:id="9587" w:name="_ETM_Q24_422050"/>
      <w:bookmarkEnd w:id="9587"/>
      <w:r>
        <w:rPr>
          <w:rtl/>
        </w:rPr>
        <w:t xml:space="preserve">אז </w:t>
      </w:r>
      <w:bookmarkStart w:id="9588" w:name="_ETM_Q24_422980"/>
      <w:bookmarkEnd w:id="9588"/>
      <w:r>
        <w:rPr>
          <w:rtl/>
        </w:rPr>
        <w:t>באמת</w:t>
      </w:r>
      <w:bookmarkStart w:id="9589" w:name="_ETM_Q24_423370"/>
      <w:bookmarkEnd w:id="9589"/>
      <w:r>
        <w:rPr>
          <w:rFonts w:hint="cs"/>
          <w:rtl/>
        </w:rPr>
        <w:t xml:space="preserve">, </w:t>
      </w:r>
      <w:r>
        <w:rPr>
          <w:rtl/>
        </w:rPr>
        <w:t xml:space="preserve">בדברים </w:t>
      </w:r>
      <w:bookmarkStart w:id="9590" w:name="_ETM_Q24_423790"/>
      <w:bookmarkEnd w:id="9590"/>
      <w:r>
        <w:rPr>
          <w:rtl/>
        </w:rPr>
        <w:t xml:space="preserve">האלה </w:t>
      </w:r>
      <w:bookmarkStart w:id="9591" w:name="_ETM_Q24_424090"/>
      <w:bookmarkEnd w:id="9591"/>
      <w:r>
        <w:rPr>
          <w:rtl/>
        </w:rPr>
        <w:t xml:space="preserve">אין </w:t>
      </w:r>
      <w:bookmarkStart w:id="9592" w:name="_ETM_Q24_424240"/>
      <w:bookmarkEnd w:id="9592"/>
      <w:r>
        <w:rPr>
          <w:rtl/>
        </w:rPr>
        <w:t xml:space="preserve">קואליציה </w:t>
      </w:r>
      <w:bookmarkStart w:id="9593" w:name="_ETM_Q24_424780"/>
      <w:bookmarkEnd w:id="9593"/>
      <w:r>
        <w:rPr>
          <w:rtl/>
        </w:rPr>
        <w:t xml:space="preserve">ואין </w:t>
      </w:r>
      <w:bookmarkStart w:id="9594" w:name="_ETM_Q24_424960"/>
      <w:bookmarkEnd w:id="9594"/>
      <w:r>
        <w:rPr>
          <w:rtl/>
        </w:rPr>
        <w:t>אופוזיציה</w:t>
      </w:r>
      <w:r>
        <w:rPr>
          <w:rFonts w:hint="cs"/>
          <w:rtl/>
        </w:rPr>
        <w:t>,</w:t>
      </w:r>
      <w:r>
        <w:rPr>
          <w:rtl/>
        </w:rPr>
        <w:t xml:space="preserve"> </w:t>
      </w:r>
      <w:bookmarkStart w:id="9595" w:name="_ETM_Q24_425590"/>
      <w:bookmarkEnd w:id="9595"/>
      <w:r>
        <w:rPr>
          <w:rtl/>
        </w:rPr>
        <w:t xml:space="preserve">ואני </w:t>
      </w:r>
      <w:bookmarkStart w:id="9596" w:name="_ETM_Q24_425890"/>
      <w:bookmarkEnd w:id="9596"/>
      <w:r>
        <w:rPr>
          <w:rtl/>
        </w:rPr>
        <w:t xml:space="preserve">אשמח </w:t>
      </w:r>
      <w:bookmarkStart w:id="9597" w:name="_ETM_Q24_426160"/>
      <w:bookmarkEnd w:id="9597"/>
      <w:r>
        <w:rPr>
          <w:rtl/>
        </w:rPr>
        <w:t xml:space="preserve">לשתף </w:t>
      </w:r>
      <w:bookmarkStart w:id="9598" w:name="_ETM_Q24_426520"/>
      <w:bookmarkEnd w:id="9598"/>
      <w:r>
        <w:rPr>
          <w:rtl/>
        </w:rPr>
        <w:t xml:space="preserve">פעולה </w:t>
      </w:r>
      <w:bookmarkStart w:id="9599" w:name="_ETM_Q24_426880"/>
      <w:bookmarkEnd w:id="9599"/>
      <w:r>
        <w:rPr>
          <w:rtl/>
        </w:rPr>
        <w:t xml:space="preserve">וכל </w:t>
      </w:r>
      <w:bookmarkStart w:id="9600" w:name="_ETM_Q24_427270"/>
      <w:bookmarkEnd w:id="9600"/>
      <w:r>
        <w:rPr>
          <w:rtl/>
        </w:rPr>
        <w:t>רעיון</w:t>
      </w:r>
      <w:r>
        <w:rPr>
          <w:rFonts w:hint="cs"/>
          <w:rtl/>
        </w:rPr>
        <w:t>,</w:t>
      </w:r>
      <w:r>
        <w:rPr>
          <w:rtl/>
        </w:rPr>
        <w:t xml:space="preserve"> </w:t>
      </w:r>
      <w:bookmarkStart w:id="9601" w:name="_ETM_Q24_427660"/>
      <w:bookmarkEnd w:id="9601"/>
      <w:r>
        <w:rPr>
          <w:rtl/>
        </w:rPr>
        <w:t xml:space="preserve">וכל </w:t>
      </w:r>
      <w:bookmarkStart w:id="9602" w:name="_ETM_Q24_427960"/>
      <w:bookmarkEnd w:id="9602"/>
      <w:r>
        <w:rPr>
          <w:rtl/>
        </w:rPr>
        <w:t>יוזמה</w:t>
      </w:r>
      <w:r>
        <w:rPr>
          <w:rFonts w:hint="cs"/>
          <w:rtl/>
        </w:rPr>
        <w:t>,</w:t>
      </w:r>
      <w:r>
        <w:rPr>
          <w:rtl/>
        </w:rPr>
        <w:t xml:space="preserve"> </w:t>
      </w:r>
      <w:bookmarkStart w:id="9603" w:name="_ETM_Q24_428320"/>
      <w:bookmarkEnd w:id="9603"/>
      <w:r>
        <w:rPr>
          <w:rtl/>
        </w:rPr>
        <w:t xml:space="preserve">וכל </w:t>
      </w:r>
      <w:bookmarkStart w:id="9604" w:name="_ETM_Q24_428680"/>
      <w:bookmarkEnd w:id="9604"/>
      <w:r>
        <w:rPr>
          <w:rtl/>
        </w:rPr>
        <w:t xml:space="preserve">ביקורת </w:t>
      </w:r>
      <w:bookmarkStart w:id="9605" w:name="_ETM_Q24_430030"/>
      <w:bookmarkEnd w:id="9605"/>
      <w:r w:rsidR="00D06262">
        <w:rPr>
          <w:rFonts w:hint="cs"/>
          <w:rtl/>
        </w:rPr>
        <w:t>–</w:t>
      </w:r>
      <w:r>
        <w:rPr>
          <w:rFonts w:hint="cs"/>
          <w:rtl/>
        </w:rPr>
        <w:t xml:space="preserve"> </w:t>
      </w:r>
      <w:r>
        <w:rPr>
          <w:rtl/>
        </w:rPr>
        <w:t xml:space="preserve">אנחנו </w:t>
      </w:r>
      <w:bookmarkStart w:id="9606" w:name="_ETM_Q24_430420"/>
      <w:bookmarkEnd w:id="9606"/>
      <w:r>
        <w:rPr>
          <w:rtl/>
        </w:rPr>
        <w:t>כאן</w:t>
      </w:r>
      <w:r>
        <w:rPr>
          <w:rFonts w:hint="cs"/>
          <w:rtl/>
        </w:rPr>
        <w:t>,</w:t>
      </w:r>
      <w:r>
        <w:rPr>
          <w:rtl/>
        </w:rPr>
        <w:t xml:space="preserve"> </w:t>
      </w:r>
      <w:bookmarkStart w:id="9607" w:name="_ETM_Q24_430780"/>
      <w:bookmarkEnd w:id="9607"/>
      <w:r>
        <w:rPr>
          <w:rtl/>
        </w:rPr>
        <w:t xml:space="preserve">אני </w:t>
      </w:r>
      <w:bookmarkStart w:id="9608" w:name="_ETM_Q24_430989"/>
      <w:bookmarkEnd w:id="9608"/>
      <w:r>
        <w:rPr>
          <w:rtl/>
        </w:rPr>
        <w:t>כאן</w:t>
      </w:r>
      <w:r>
        <w:rPr>
          <w:rFonts w:hint="cs"/>
          <w:rtl/>
        </w:rPr>
        <w:t>,</w:t>
      </w:r>
      <w:r>
        <w:rPr>
          <w:rtl/>
        </w:rPr>
        <w:t xml:space="preserve"> </w:t>
      </w:r>
      <w:bookmarkStart w:id="9609" w:name="_ETM_Q24_431290"/>
      <w:bookmarkEnd w:id="9609"/>
      <w:r>
        <w:rPr>
          <w:rtl/>
        </w:rPr>
        <w:t xml:space="preserve">ואני </w:t>
      </w:r>
      <w:bookmarkStart w:id="9610" w:name="_ETM_Q24_431500"/>
      <w:bookmarkEnd w:id="9610"/>
      <w:r>
        <w:rPr>
          <w:rtl/>
        </w:rPr>
        <w:t xml:space="preserve">אשמח </w:t>
      </w:r>
      <w:bookmarkStart w:id="9611" w:name="_ETM_Q24_431799"/>
      <w:bookmarkEnd w:id="9611"/>
      <w:r>
        <w:rPr>
          <w:rtl/>
        </w:rPr>
        <w:t xml:space="preserve">מאוד </w:t>
      </w:r>
      <w:bookmarkStart w:id="9612" w:name="_ETM_Q24_432250"/>
      <w:bookmarkEnd w:id="9612"/>
      <w:r>
        <w:rPr>
          <w:rtl/>
        </w:rPr>
        <w:t xml:space="preserve">לשתף </w:t>
      </w:r>
      <w:bookmarkStart w:id="9613" w:name="_ETM_Q24_432700"/>
      <w:bookmarkStart w:id="9614" w:name="_ETM_Q24_432790"/>
      <w:bookmarkEnd w:id="9613"/>
      <w:bookmarkEnd w:id="9614"/>
      <w:r>
        <w:rPr>
          <w:rtl/>
        </w:rPr>
        <w:t xml:space="preserve">איתכם </w:t>
      </w:r>
      <w:bookmarkStart w:id="9615" w:name="_ETM_Q24_432969"/>
      <w:bookmarkEnd w:id="9615"/>
      <w:r>
        <w:rPr>
          <w:rtl/>
        </w:rPr>
        <w:t>פעולה</w:t>
      </w:r>
      <w:r>
        <w:rPr>
          <w:rFonts w:hint="cs"/>
          <w:rtl/>
        </w:rPr>
        <w:t>.</w:t>
      </w:r>
    </w:p>
    <w:p w:rsidR="0060415B" w:rsidRDefault="0060415B" w:rsidP="006F1440">
      <w:pPr>
        <w:rPr>
          <w:rtl/>
        </w:rPr>
      </w:pPr>
      <w:bookmarkStart w:id="9616" w:name="_ETM_Q24_435000"/>
      <w:bookmarkEnd w:id="9616"/>
    </w:p>
    <w:p w:rsidR="0060415B" w:rsidRDefault="0060415B" w:rsidP="006F1440">
      <w:pPr>
        <w:rPr>
          <w:rtl/>
        </w:rPr>
      </w:pPr>
      <w:bookmarkStart w:id="9617" w:name="_ETM_Q24_436000"/>
      <w:bookmarkStart w:id="9618" w:name="_ETM_Q24_435029"/>
      <w:bookmarkEnd w:id="9617"/>
      <w:bookmarkEnd w:id="9618"/>
      <w:r>
        <w:rPr>
          <w:rtl/>
        </w:rPr>
        <w:t xml:space="preserve">ניצולי </w:t>
      </w:r>
      <w:bookmarkStart w:id="9619" w:name="_ETM_Q24_435419"/>
      <w:bookmarkEnd w:id="9619"/>
      <w:r>
        <w:rPr>
          <w:rtl/>
        </w:rPr>
        <w:t xml:space="preserve">השואה </w:t>
      </w:r>
      <w:bookmarkStart w:id="9620" w:name="_ETM_Q24_435779"/>
      <w:bookmarkEnd w:id="9620"/>
      <w:r>
        <w:rPr>
          <w:rFonts w:hint="cs"/>
          <w:rtl/>
        </w:rPr>
        <w:t xml:space="preserve">הם יקירנו. </w:t>
      </w:r>
      <w:bookmarkStart w:id="9621" w:name="_ETM_Q24_436470"/>
      <w:bookmarkEnd w:id="9621"/>
      <w:r>
        <w:rPr>
          <w:rtl/>
        </w:rPr>
        <w:t xml:space="preserve">הם </w:t>
      </w:r>
      <w:bookmarkStart w:id="9622" w:name="_ETM_Q24_436589"/>
      <w:bookmarkEnd w:id="9622"/>
      <w:r>
        <w:rPr>
          <w:rtl/>
        </w:rPr>
        <w:t xml:space="preserve">חיים </w:t>
      </w:r>
      <w:bookmarkStart w:id="9623" w:name="_ETM_Q24_436860"/>
      <w:bookmarkEnd w:id="9623"/>
      <w:r>
        <w:rPr>
          <w:rtl/>
        </w:rPr>
        <w:t xml:space="preserve">כאן </w:t>
      </w:r>
      <w:bookmarkStart w:id="9624" w:name="_ETM_Q24_437069"/>
      <w:bookmarkEnd w:id="9624"/>
      <w:r>
        <w:rPr>
          <w:rtl/>
        </w:rPr>
        <w:t xml:space="preserve">בינינו </w:t>
      </w:r>
      <w:bookmarkStart w:id="9625" w:name="_ETM_Q24_437580"/>
      <w:bookmarkEnd w:id="9625"/>
      <w:r>
        <w:rPr>
          <w:rtl/>
        </w:rPr>
        <w:t xml:space="preserve">כשעל </w:t>
      </w:r>
      <w:bookmarkStart w:id="9626" w:name="_ETM_Q24_437879"/>
      <w:bookmarkEnd w:id="9626"/>
      <w:r>
        <w:rPr>
          <w:rtl/>
        </w:rPr>
        <w:t xml:space="preserve">ליבם </w:t>
      </w:r>
      <w:bookmarkStart w:id="9627" w:name="_ETM_Q24_438210"/>
      <w:bookmarkEnd w:id="9627"/>
      <w:r>
        <w:rPr>
          <w:rtl/>
        </w:rPr>
        <w:t xml:space="preserve">ונפשם </w:t>
      </w:r>
      <w:bookmarkStart w:id="9628" w:name="_ETM_Q24_438900"/>
      <w:bookmarkEnd w:id="9628"/>
      <w:r>
        <w:rPr>
          <w:rtl/>
        </w:rPr>
        <w:t xml:space="preserve">העול </w:t>
      </w:r>
      <w:bookmarkStart w:id="9629" w:name="_ETM_Q24_439110"/>
      <w:bookmarkEnd w:id="9629"/>
      <w:r>
        <w:rPr>
          <w:rtl/>
        </w:rPr>
        <w:t xml:space="preserve">הכבד </w:t>
      </w:r>
      <w:bookmarkStart w:id="9630" w:name="_ETM_Q24_439529"/>
      <w:bookmarkEnd w:id="9630"/>
      <w:r>
        <w:rPr>
          <w:rtl/>
        </w:rPr>
        <w:t xml:space="preserve">של </w:t>
      </w:r>
      <w:bookmarkStart w:id="9631" w:name="_ETM_Q24_439710"/>
      <w:bookmarkEnd w:id="9631"/>
      <w:r>
        <w:rPr>
          <w:rtl/>
        </w:rPr>
        <w:t>ז</w:t>
      </w:r>
      <w:r>
        <w:rPr>
          <w:rFonts w:hint="cs"/>
          <w:rtl/>
        </w:rPr>
        <w:t>י</w:t>
      </w:r>
      <w:r>
        <w:rPr>
          <w:rtl/>
        </w:rPr>
        <w:t xml:space="preserve">כרונות </w:t>
      </w:r>
      <w:bookmarkStart w:id="9632" w:name="_ETM_Q24_440370"/>
      <w:bookmarkEnd w:id="9632"/>
      <w:r>
        <w:rPr>
          <w:rtl/>
        </w:rPr>
        <w:t>הזוועות</w:t>
      </w:r>
      <w:r>
        <w:rPr>
          <w:rFonts w:hint="cs"/>
          <w:rtl/>
        </w:rPr>
        <w:t>,</w:t>
      </w:r>
      <w:r>
        <w:rPr>
          <w:rtl/>
        </w:rPr>
        <w:t xml:space="preserve"> </w:t>
      </w:r>
      <w:bookmarkStart w:id="9633" w:name="_ETM_Q24_441330"/>
      <w:bookmarkEnd w:id="9633"/>
      <w:r>
        <w:rPr>
          <w:rtl/>
        </w:rPr>
        <w:t xml:space="preserve">הגעגוע </w:t>
      </w:r>
      <w:bookmarkStart w:id="9634" w:name="_ETM_Q24_441810"/>
      <w:bookmarkEnd w:id="9634"/>
      <w:r>
        <w:rPr>
          <w:rtl/>
        </w:rPr>
        <w:t xml:space="preserve">למי </w:t>
      </w:r>
      <w:bookmarkStart w:id="9635" w:name="_ETM_Q24_442050"/>
      <w:bookmarkEnd w:id="9635"/>
      <w:r>
        <w:rPr>
          <w:rtl/>
        </w:rPr>
        <w:t xml:space="preserve">שלא </w:t>
      </w:r>
      <w:bookmarkStart w:id="9636" w:name="_ETM_Q24_442259"/>
      <w:bookmarkEnd w:id="9636"/>
      <w:r>
        <w:rPr>
          <w:rtl/>
        </w:rPr>
        <w:t xml:space="preserve">שרד </w:t>
      </w:r>
      <w:bookmarkStart w:id="9637" w:name="_ETM_Q24_442620"/>
      <w:bookmarkEnd w:id="9637"/>
      <w:r>
        <w:rPr>
          <w:rtl/>
        </w:rPr>
        <w:t>אותן</w:t>
      </w:r>
      <w:r>
        <w:rPr>
          <w:rFonts w:hint="cs"/>
          <w:rtl/>
        </w:rPr>
        <w:t>,</w:t>
      </w:r>
      <w:r>
        <w:rPr>
          <w:rtl/>
        </w:rPr>
        <w:t xml:space="preserve"> </w:t>
      </w:r>
      <w:bookmarkStart w:id="9638" w:name="_ETM_Q24_442949"/>
      <w:bookmarkEnd w:id="9638"/>
      <w:r>
        <w:rPr>
          <w:rtl/>
        </w:rPr>
        <w:t>הכעס</w:t>
      </w:r>
      <w:r>
        <w:rPr>
          <w:rFonts w:hint="cs"/>
          <w:rtl/>
        </w:rPr>
        <w:t>,</w:t>
      </w:r>
      <w:r>
        <w:rPr>
          <w:rtl/>
        </w:rPr>
        <w:t xml:space="preserve"> </w:t>
      </w:r>
      <w:bookmarkStart w:id="9639" w:name="_ETM_Q24_443460"/>
      <w:bookmarkEnd w:id="9639"/>
      <w:r>
        <w:rPr>
          <w:rtl/>
        </w:rPr>
        <w:t xml:space="preserve">הכאב </w:t>
      </w:r>
      <w:bookmarkStart w:id="9640" w:name="_ETM_Q24_444479"/>
      <w:bookmarkEnd w:id="9640"/>
      <w:r>
        <w:rPr>
          <w:rtl/>
        </w:rPr>
        <w:t>והאימ</w:t>
      </w:r>
      <w:r>
        <w:rPr>
          <w:rFonts w:hint="cs"/>
          <w:rtl/>
        </w:rPr>
        <w:t>ה</w:t>
      </w:r>
      <w:r>
        <w:rPr>
          <w:rtl/>
        </w:rPr>
        <w:t xml:space="preserve"> </w:t>
      </w:r>
      <w:bookmarkStart w:id="9641" w:name="_ETM_Q24_445020"/>
      <w:bookmarkEnd w:id="9641"/>
      <w:r>
        <w:rPr>
          <w:rtl/>
        </w:rPr>
        <w:t xml:space="preserve">שפשוט </w:t>
      </w:r>
      <w:bookmarkStart w:id="9642" w:name="_ETM_Q24_445759"/>
      <w:bookmarkEnd w:id="9642"/>
      <w:r>
        <w:rPr>
          <w:rtl/>
        </w:rPr>
        <w:t xml:space="preserve">לא </w:t>
      </w:r>
      <w:bookmarkStart w:id="9643" w:name="_ETM_Q24_445850"/>
      <w:bookmarkEnd w:id="9643"/>
      <w:r>
        <w:rPr>
          <w:rtl/>
        </w:rPr>
        <w:t>יגלידו</w:t>
      </w:r>
      <w:r>
        <w:rPr>
          <w:rFonts w:hint="cs"/>
          <w:rtl/>
        </w:rPr>
        <w:t>.</w:t>
      </w:r>
      <w:r>
        <w:rPr>
          <w:rtl/>
        </w:rPr>
        <w:t xml:space="preserve"> </w:t>
      </w:r>
      <w:bookmarkStart w:id="9644" w:name="_ETM_Q24_446779"/>
      <w:bookmarkEnd w:id="9644"/>
      <w:r>
        <w:rPr>
          <w:rtl/>
        </w:rPr>
        <w:t xml:space="preserve">אני </w:t>
      </w:r>
      <w:bookmarkStart w:id="9645" w:name="_ETM_Q24_446960"/>
      <w:bookmarkEnd w:id="9645"/>
      <w:r>
        <w:rPr>
          <w:rtl/>
        </w:rPr>
        <w:t xml:space="preserve">רק </w:t>
      </w:r>
      <w:bookmarkStart w:id="9646" w:name="_ETM_Q24_447139"/>
      <w:bookmarkEnd w:id="9646"/>
      <w:r>
        <w:rPr>
          <w:rtl/>
        </w:rPr>
        <w:t xml:space="preserve">יכולה </w:t>
      </w:r>
      <w:bookmarkStart w:id="9647" w:name="_ETM_Q24_447380"/>
      <w:bookmarkEnd w:id="9647"/>
      <w:r>
        <w:rPr>
          <w:rtl/>
        </w:rPr>
        <w:t xml:space="preserve">לשער </w:t>
      </w:r>
      <w:bookmarkStart w:id="9648" w:name="_ETM_Q24_448100"/>
      <w:bookmarkEnd w:id="9648"/>
      <w:r>
        <w:rPr>
          <w:rtl/>
        </w:rPr>
        <w:t xml:space="preserve">כיצד </w:t>
      </w:r>
      <w:bookmarkStart w:id="9649" w:name="_ETM_Q24_448610"/>
      <w:bookmarkEnd w:id="9649"/>
      <w:r>
        <w:rPr>
          <w:rtl/>
        </w:rPr>
        <w:t xml:space="preserve">כל </w:t>
      </w:r>
      <w:bookmarkStart w:id="9650" w:name="_ETM_Q24_448789"/>
      <w:bookmarkEnd w:id="9650"/>
      <w:r>
        <w:rPr>
          <w:rtl/>
        </w:rPr>
        <w:t xml:space="preserve">אלה </w:t>
      </w:r>
      <w:bookmarkStart w:id="9651" w:name="_ETM_Q24_448970"/>
      <w:bookmarkEnd w:id="9651"/>
      <w:r>
        <w:rPr>
          <w:rtl/>
        </w:rPr>
        <w:t xml:space="preserve">מתעצמים </w:t>
      </w:r>
      <w:bookmarkStart w:id="9652" w:name="_ETM_Q24_449539"/>
      <w:bookmarkEnd w:id="9652"/>
      <w:r>
        <w:rPr>
          <w:rtl/>
        </w:rPr>
        <w:t xml:space="preserve">בימי </w:t>
      </w:r>
      <w:bookmarkStart w:id="9653" w:name="_ETM_Q24_449870"/>
      <w:bookmarkEnd w:id="9653"/>
      <w:r>
        <w:rPr>
          <w:rtl/>
        </w:rPr>
        <w:t xml:space="preserve">המשבר </w:t>
      </w:r>
      <w:bookmarkStart w:id="9654" w:name="_ETM_Q24_450350"/>
      <w:bookmarkEnd w:id="9654"/>
      <w:r>
        <w:rPr>
          <w:rFonts w:hint="cs"/>
          <w:rtl/>
        </w:rPr>
        <w:t>ש</w:t>
      </w:r>
      <w:r>
        <w:rPr>
          <w:rtl/>
        </w:rPr>
        <w:t xml:space="preserve">בו </w:t>
      </w:r>
      <w:bookmarkStart w:id="9655" w:name="_ETM_Q24_450529"/>
      <w:bookmarkEnd w:id="9655"/>
      <w:r>
        <w:rPr>
          <w:rtl/>
        </w:rPr>
        <w:t xml:space="preserve">אנו </w:t>
      </w:r>
      <w:bookmarkStart w:id="9656" w:name="_ETM_Q24_450710"/>
      <w:bookmarkEnd w:id="9656"/>
      <w:r>
        <w:rPr>
          <w:rtl/>
        </w:rPr>
        <w:t>מצויים</w:t>
      </w:r>
      <w:r>
        <w:rPr>
          <w:rFonts w:hint="cs"/>
          <w:rtl/>
        </w:rPr>
        <w:t>,</w:t>
      </w:r>
      <w:r>
        <w:rPr>
          <w:rtl/>
        </w:rPr>
        <w:t xml:space="preserve"> </w:t>
      </w:r>
      <w:bookmarkStart w:id="9657" w:name="_ETM_Q24_451520"/>
      <w:bookmarkEnd w:id="9657"/>
      <w:r>
        <w:rPr>
          <w:rtl/>
        </w:rPr>
        <w:t xml:space="preserve">עם </w:t>
      </w:r>
      <w:bookmarkStart w:id="9658" w:name="_ETM_Q24_451669"/>
      <w:bookmarkEnd w:id="9658"/>
      <w:r>
        <w:rPr>
          <w:rtl/>
        </w:rPr>
        <w:t>ה</w:t>
      </w:r>
      <w:r>
        <w:rPr>
          <w:rFonts w:hint="cs"/>
          <w:rtl/>
        </w:rPr>
        <w:t>ה</w:t>
      </w:r>
      <w:r>
        <w:rPr>
          <w:rtl/>
        </w:rPr>
        <w:t xml:space="preserve">גבלות </w:t>
      </w:r>
      <w:bookmarkStart w:id="9659" w:name="_ETM_Q24_452210"/>
      <w:bookmarkEnd w:id="9659"/>
      <w:r>
        <w:rPr>
          <w:rtl/>
        </w:rPr>
        <w:t xml:space="preserve">המוטלות </w:t>
      </w:r>
      <w:bookmarkStart w:id="9660" w:name="_ETM_Q24_452720"/>
      <w:bookmarkEnd w:id="9660"/>
      <w:r>
        <w:rPr>
          <w:rtl/>
        </w:rPr>
        <w:t xml:space="preserve">על </w:t>
      </w:r>
      <w:bookmarkStart w:id="9661" w:name="_ETM_Q24_452839"/>
      <w:bookmarkEnd w:id="9661"/>
      <w:r>
        <w:rPr>
          <w:rtl/>
        </w:rPr>
        <w:t>כולנו</w:t>
      </w:r>
      <w:r>
        <w:rPr>
          <w:rFonts w:hint="cs"/>
          <w:rtl/>
        </w:rPr>
        <w:t>.</w:t>
      </w:r>
      <w:r>
        <w:rPr>
          <w:rtl/>
        </w:rPr>
        <w:t xml:space="preserve"> </w:t>
      </w:r>
      <w:bookmarkStart w:id="9662" w:name="_ETM_Q24_453950"/>
      <w:bookmarkEnd w:id="9662"/>
      <w:r>
        <w:rPr>
          <w:rtl/>
        </w:rPr>
        <w:t xml:space="preserve">זה </w:t>
      </w:r>
      <w:bookmarkStart w:id="9663" w:name="_ETM_Q24_454220"/>
      <w:bookmarkEnd w:id="9663"/>
      <w:r>
        <w:rPr>
          <w:rtl/>
        </w:rPr>
        <w:t xml:space="preserve">מקשה </w:t>
      </w:r>
      <w:bookmarkStart w:id="9664" w:name="_ETM_Q24_454550"/>
      <w:bookmarkEnd w:id="9664"/>
      <w:r>
        <w:rPr>
          <w:rtl/>
        </w:rPr>
        <w:t xml:space="preserve">במיוחד </w:t>
      </w:r>
      <w:bookmarkStart w:id="9665" w:name="_ETM_Q24_455150"/>
      <w:bookmarkEnd w:id="9665"/>
      <w:r>
        <w:rPr>
          <w:rtl/>
        </w:rPr>
        <w:t xml:space="preserve">על </w:t>
      </w:r>
      <w:bookmarkStart w:id="9666" w:name="_ETM_Q24_455270"/>
      <w:bookmarkEnd w:id="9666"/>
      <w:r>
        <w:rPr>
          <w:rtl/>
        </w:rPr>
        <w:t xml:space="preserve">מי </w:t>
      </w:r>
      <w:bookmarkStart w:id="9667" w:name="_ETM_Q24_455420"/>
      <w:bookmarkEnd w:id="9667"/>
      <w:r>
        <w:rPr>
          <w:rtl/>
        </w:rPr>
        <w:t xml:space="preserve">שהבדידות </w:t>
      </w:r>
      <w:bookmarkStart w:id="9668" w:name="_ETM_Q24_456470"/>
      <w:bookmarkEnd w:id="9668"/>
      <w:r>
        <w:rPr>
          <w:rFonts w:hint="cs"/>
          <w:rtl/>
        </w:rPr>
        <w:t>היא שער</w:t>
      </w:r>
      <w:r>
        <w:rPr>
          <w:rtl/>
        </w:rPr>
        <w:t xml:space="preserve"> </w:t>
      </w:r>
      <w:bookmarkStart w:id="9669" w:name="_ETM_Q24_457010"/>
      <w:bookmarkEnd w:id="9669"/>
      <w:r>
        <w:rPr>
          <w:rtl/>
        </w:rPr>
        <w:t>לז</w:t>
      </w:r>
      <w:r>
        <w:rPr>
          <w:rFonts w:hint="cs"/>
          <w:rtl/>
        </w:rPr>
        <w:t>י</w:t>
      </w:r>
      <w:r>
        <w:rPr>
          <w:rtl/>
        </w:rPr>
        <w:t xml:space="preserve">כרונות </w:t>
      </w:r>
      <w:bookmarkStart w:id="9670" w:name="_ETM_Q24_457850"/>
      <w:bookmarkEnd w:id="9670"/>
      <w:r>
        <w:rPr>
          <w:rtl/>
        </w:rPr>
        <w:t xml:space="preserve">מתקופות </w:t>
      </w:r>
      <w:bookmarkStart w:id="9671" w:name="_ETM_Q24_458990"/>
      <w:bookmarkEnd w:id="9671"/>
      <w:r>
        <w:rPr>
          <w:rtl/>
        </w:rPr>
        <w:t>אפלות</w:t>
      </w:r>
      <w:r>
        <w:rPr>
          <w:rFonts w:hint="cs"/>
          <w:rtl/>
        </w:rPr>
        <w:t>.</w:t>
      </w:r>
    </w:p>
    <w:p w:rsidR="0060415B" w:rsidRDefault="0060415B" w:rsidP="006F1440">
      <w:pPr>
        <w:rPr>
          <w:rtl/>
        </w:rPr>
      </w:pPr>
    </w:p>
    <w:p w:rsidR="0060415B" w:rsidRDefault="0060415B" w:rsidP="004902DC">
      <w:pPr>
        <w:rPr>
          <w:rtl/>
        </w:rPr>
      </w:pPr>
      <w:bookmarkStart w:id="9672" w:name="_ETM_Q24_459000"/>
      <w:bookmarkStart w:id="9673" w:name="_ETM_Q24_460390"/>
      <w:bookmarkEnd w:id="9672"/>
      <w:bookmarkEnd w:id="9673"/>
      <w:r>
        <w:rPr>
          <w:rtl/>
        </w:rPr>
        <w:t xml:space="preserve">מאז </w:t>
      </w:r>
      <w:bookmarkStart w:id="9674" w:name="_ETM_Q24_460690"/>
      <w:bookmarkEnd w:id="9674"/>
      <w:r>
        <w:rPr>
          <w:rtl/>
        </w:rPr>
        <w:t xml:space="preserve">שהרשות </w:t>
      </w:r>
      <w:bookmarkStart w:id="9675" w:name="_ETM_Q24_461200"/>
      <w:bookmarkEnd w:id="9675"/>
      <w:r>
        <w:rPr>
          <w:rtl/>
        </w:rPr>
        <w:t xml:space="preserve">לניצולי </w:t>
      </w:r>
      <w:bookmarkStart w:id="9676" w:name="_ETM_Q24_461650"/>
      <w:bookmarkEnd w:id="9676"/>
      <w:r>
        <w:rPr>
          <w:rtl/>
        </w:rPr>
        <w:t xml:space="preserve">שואה </w:t>
      </w:r>
      <w:bookmarkStart w:id="9677" w:name="_ETM_Q24_462010"/>
      <w:bookmarkEnd w:id="9677"/>
      <w:r>
        <w:rPr>
          <w:rtl/>
        </w:rPr>
        <w:t xml:space="preserve">הועברה </w:t>
      </w:r>
      <w:bookmarkStart w:id="9678" w:name="_ETM_Q24_462490"/>
      <w:bookmarkEnd w:id="9678"/>
      <w:r>
        <w:rPr>
          <w:rtl/>
        </w:rPr>
        <w:t xml:space="preserve">למשרד </w:t>
      </w:r>
      <w:bookmarkStart w:id="9679" w:name="_ETM_Q24_462940"/>
      <w:bookmarkEnd w:id="9679"/>
      <w:r>
        <w:rPr>
          <w:rtl/>
        </w:rPr>
        <w:t xml:space="preserve">שלנו </w:t>
      </w:r>
      <w:bookmarkStart w:id="9680" w:name="_ETM_Q24_463300"/>
      <w:bookmarkEnd w:id="9680"/>
      <w:r>
        <w:rPr>
          <w:rtl/>
        </w:rPr>
        <w:t>פ</w:t>
      </w:r>
      <w:r>
        <w:rPr>
          <w:rFonts w:hint="cs"/>
          <w:rtl/>
        </w:rPr>
        <w:t>על</w:t>
      </w:r>
      <w:r>
        <w:rPr>
          <w:rtl/>
        </w:rPr>
        <w:t xml:space="preserve">נו </w:t>
      </w:r>
      <w:bookmarkStart w:id="9681" w:name="_ETM_Q24_463570"/>
      <w:bookmarkEnd w:id="9681"/>
      <w:r>
        <w:rPr>
          <w:rtl/>
        </w:rPr>
        <w:t xml:space="preserve">בהרבה </w:t>
      </w:r>
      <w:bookmarkStart w:id="9682" w:name="_ETM_Q24_463900"/>
      <w:bookmarkEnd w:id="9682"/>
      <w:r>
        <w:rPr>
          <w:rtl/>
        </w:rPr>
        <w:t xml:space="preserve">מאוד </w:t>
      </w:r>
      <w:bookmarkStart w:id="9683" w:name="_ETM_Q24_464110"/>
      <w:bookmarkEnd w:id="9683"/>
      <w:r>
        <w:rPr>
          <w:rtl/>
        </w:rPr>
        <w:t>מישורים</w:t>
      </w:r>
      <w:r>
        <w:rPr>
          <w:rFonts w:hint="cs"/>
          <w:rtl/>
        </w:rPr>
        <w:t>,</w:t>
      </w:r>
      <w:r>
        <w:rPr>
          <w:rtl/>
        </w:rPr>
        <w:t xml:space="preserve"> </w:t>
      </w:r>
      <w:bookmarkStart w:id="9684" w:name="_ETM_Q24_464589"/>
      <w:bookmarkEnd w:id="9684"/>
      <w:r>
        <w:rPr>
          <w:rtl/>
        </w:rPr>
        <w:t xml:space="preserve">ואני </w:t>
      </w:r>
      <w:bookmarkStart w:id="9685" w:name="_ETM_Q24_464830"/>
      <w:bookmarkEnd w:id="9685"/>
      <w:r>
        <w:rPr>
          <w:rtl/>
        </w:rPr>
        <w:t>אפרט</w:t>
      </w:r>
      <w:r>
        <w:rPr>
          <w:rFonts w:hint="cs"/>
          <w:rtl/>
        </w:rPr>
        <w:t>:</w:t>
      </w:r>
      <w:r>
        <w:rPr>
          <w:rtl/>
        </w:rPr>
        <w:t xml:space="preserve"> </w:t>
      </w:r>
      <w:bookmarkStart w:id="9686" w:name="_ETM_Q24_466000"/>
      <w:bookmarkEnd w:id="9686"/>
      <w:r>
        <w:rPr>
          <w:rtl/>
        </w:rPr>
        <w:t>ראשית</w:t>
      </w:r>
      <w:r>
        <w:rPr>
          <w:rFonts w:hint="cs"/>
          <w:rtl/>
        </w:rPr>
        <w:t>,</w:t>
      </w:r>
      <w:r>
        <w:rPr>
          <w:rtl/>
        </w:rPr>
        <w:t xml:space="preserve"> </w:t>
      </w:r>
      <w:bookmarkStart w:id="9687" w:name="_ETM_Q24_466360"/>
      <w:bookmarkEnd w:id="9687"/>
      <w:r>
        <w:rPr>
          <w:rtl/>
        </w:rPr>
        <w:t xml:space="preserve">אנחנו </w:t>
      </w:r>
      <w:bookmarkStart w:id="9688" w:name="_ETM_Q24_466600"/>
      <w:bookmarkEnd w:id="9688"/>
      <w:r>
        <w:rPr>
          <w:rtl/>
        </w:rPr>
        <w:t xml:space="preserve">פועלים </w:t>
      </w:r>
      <w:bookmarkStart w:id="9689" w:name="_ETM_Q24_466930"/>
      <w:bookmarkEnd w:id="9689"/>
      <w:r>
        <w:rPr>
          <w:rtl/>
        </w:rPr>
        <w:t xml:space="preserve">לשיפור </w:t>
      </w:r>
      <w:bookmarkStart w:id="9690" w:name="_ETM_Q24_467410"/>
      <w:bookmarkStart w:id="9691" w:name="_ETM_Q24_467680"/>
      <w:bookmarkEnd w:id="9690"/>
      <w:bookmarkEnd w:id="9691"/>
      <w:r>
        <w:rPr>
          <w:rtl/>
        </w:rPr>
        <w:t xml:space="preserve">התנאים </w:t>
      </w:r>
      <w:bookmarkStart w:id="9692" w:name="_ETM_Q24_468160"/>
      <w:bookmarkEnd w:id="9692"/>
      <w:r>
        <w:rPr>
          <w:rtl/>
        </w:rPr>
        <w:t xml:space="preserve">של </w:t>
      </w:r>
      <w:bookmarkStart w:id="9693" w:name="_ETM_Q24_468310"/>
      <w:bookmarkEnd w:id="9693"/>
      <w:r>
        <w:rPr>
          <w:rtl/>
        </w:rPr>
        <w:t xml:space="preserve">ניצולי </w:t>
      </w:r>
      <w:bookmarkStart w:id="9694" w:name="_ETM_Q24_468670"/>
      <w:bookmarkEnd w:id="9694"/>
      <w:r>
        <w:rPr>
          <w:rtl/>
        </w:rPr>
        <w:t xml:space="preserve">השואה </w:t>
      </w:r>
      <w:bookmarkStart w:id="9695" w:name="_ETM_Q24_469060"/>
      <w:bookmarkEnd w:id="9695"/>
      <w:r>
        <w:rPr>
          <w:rtl/>
        </w:rPr>
        <w:t xml:space="preserve">שעלו </w:t>
      </w:r>
      <w:bookmarkStart w:id="9696" w:name="_ETM_Q24_469450"/>
      <w:bookmarkEnd w:id="9696"/>
      <w:r>
        <w:rPr>
          <w:rtl/>
        </w:rPr>
        <w:t xml:space="preserve">לאחר </w:t>
      </w:r>
      <w:bookmarkStart w:id="9697" w:name="_ETM_Q24_469810"/>
      <w:bookmarkEnd w:id="9697"/>
      <w:r>
        <w:rPr>
          <w:rtl/>
        </w:rPr>
        <w:t xml:space="preserve">אוקטובר </w:t>
      </w:r>
      <w:bookmarkStart w:id="9698" w:name="_ETM_Q24_470260"/>
      <w:bookmarkEnd w:id="9698"/>
      <w:r>
        <w:rPr>
          <w:rtl/>
        </w:rPr>
        <w:t>1953</w:t>
      </w:r>
      <w:r>
        <w:rPr>
          <w:rFonts w:hint="cs"/>
          <w:rtl/>
        </w:rPr>
        <w:t>.</w:t>
      </w:r>
      <w:r>
        <w:rPr>
          <w:rtl/>
        </w:rPr>
        <w:t xml:space="preserve"> </w:t>
      </w:r>
      <w:bookmarkStart w:id="9699" w:name="_ETM_Q24_471670"/>
      <w:bookmarkStart w:id="9700" w:name="_ETM_Q24_472360"/>
      <w:bookmarkEnd w:id="9699"/>
      <w:bookmarkEnd w:id="9700"/>
      <w:r>
        <w:rPr>
          <w:rtl/>
        </w:rPr>
        <w:t xml:space="preserve">זו </w:t>
      </w:r>
      <w:bookmarkStart w:id="9701" w:name="_ETM_Q24_472540"/>
      <w:bookmarkEnd w:id="9701"/>
      <w:r>
        <w:rPr>
          <w:rtl/>
        </w:rPr>
        <w:t xml:space="preserve">נקודה </w:t>
      </w:r>
      <w:bookmarkStart w:id="9702" w:name="_ETM_Q24_472960"/>
      <w:bookmarkEnd w:id="9702"/>
      <w:r>
        <w:rPr>
          <w:rtl/>
        </w:rPr>
        <w:t xml:space="preserve">שחזרה </w:t>
      </w:r>
      <w:bookmarkStart w:id="9703" w:name="_ETM_Q24_473410"/>
      <w:bookmarkEnd w:id="9703"/>
      <w:r>
        <w:rPr>
          <w:rtl/>
        </w:rPr>
        <w:t xml:space="preserve">על </w:t>
      </w:r>
      <w:bookmarkStart w:id="9704" w:name="_ETM_Q24_473500"/>
      <w:bookmarkEnd w:id="9704"/>
      <w:r>
        <w:rPr>
          <w:rtl/>
        </w:rPr>
        <w:t xml:space="preserve">עצמה </w:t>
      </w:r>
      <w:bookmarkStart w:id="9705" w:name="_ETM_Q24_473770"/>
      <w:bookmarkEnd w:id="9705"/>
      <w:r>
        <w:rPr>
          <w:rtl/>
        </w:rPr>
        <w:t xml:space="preserve">בדברים </w:t>
      </w:r>
      <w:bookmarkStart w:id="9706" w:name="_ETM_Q24_474130"/>
      <w:bookmarkEnd w:id="9706"/>
      <w:r>
        <w:rPr>
          <w:rtl/>
        </w:rPr>
        <w:t xml:space="preserve">של </w:t>
      </w:r>
      <w:bookmarkStart w:id="9707" w:name="_ETM_Q24_474279"/>
      <w:bookmarkEnd w:id="9707"/>
      <w:r>
        <w:rPr>
          <w:rtl/>
        </w:rPr>
        <w:t>כולכם</w:t>
      </w:r>
      <w:r>
        <w:rPr>
          <w:rFonts w:hint="cs"/>
          <w:rtl/>
        </w:rPr>
        <w:t>.</w:t>
      </w:r>
      <w:r>
        <w:rPr>
          <w:rtl/>
        </w:rPr>
        <w:t xml:space="preserve"> </w:t>
      </w:r>
      <w:bookmarkStart w:id="9708" w:name="_ETM_Q24_475060"/>
      <w:bookmarkEnd w:id="9708"/>
      <w:r>
        <w:rPr>
          <w:rtl/>
        </w:rPr>
        <w:t xml:space="preserve">אני </w:t>
      </w:r>
      <w:bookmarkStart w:id="9709" w:name="_ETM_Q24_475270"/>
      <w:bookmarkEnd w:id="9709"/>
      <w:r>
        <w:rPr>
          <w:rFonts w:hint="cs"/>
          <w:rtl/>
        </w:rPr>
        <w:t>רגע אפשט</w:t>
      </w:r>
      <w:r>
        <w:rPr>
          <w:rtl/>
        </w:rPr>
        <w:t xml:space="preserve"> </w:t>
      </w:r>
      <w:bookmarkStart w:id="9710" w:name="_ETM_Q24_476110"/>
      <w:bookmarkEnd w:id="9710"/>
      <w:r>
        <w:rPr>
          <w:rtl/>
        </w:rPr>
        <w:t xml:space="preserve">את </w:t>
      </w:r>
      <w:bookmarkStart w:id="9711" w:name="_ETM_Q24_476230"/>
      <w:bookmarkEnd w:id="9711"/>
      <w:r>
        <w:rPr>
          <w:rtl/>
        </w:rPr>
        <w:t>הדברים</w:t>
      </w:r>
      <w:r>
        <w:rPr>
          <w:rFonts w:hint="cs"/>
          <w:rtl/>
        </w:rPr>
        <w:t>.</w:t>
      </w:r>
      <w:r>
        <w:rPr>
          <w:rtl/>
        </w:rPr>
        <w:t xml:space="preserve"> </w:t>
      </w:r>
      <w:bookmarkStart w:id="9712" w:name="_ETM_Q24_476770"/>
      <w:bookmarkEnd w:id="9712"/>
      <w:r>
        <w:rPr>
          <w:rtl/>
        </w:rPr>
        <w:t xml:space="preserve">בעצם </w:t>
      </w:r>
      <w:bookmarkStart w:id="9713" w:name="_ETM_Q24_477100"/>
      <w:bookmarkEnd w:id="9713"/>
      <w:r>
        <w:rPr>
          <w:rtl/>
        </w:rPr>
        <w:t xml:space="preserve">יש </w:t>
      </w:r>
      <w:bookmarkStart w:id="9714" w:name="_ETM_Q24_477279"/>
      <w:bookmarkEnd w:id="9714"/>
      <w:r>
        <w:rPr>
          <w:rtl/>
        </w:rPr>
        <w:t xml:space="preserve">שתי </w:t>
      </w:r>
      <w:bookmarkStart w:id="9715" w:name="_ETM_Q24_477460"/>
      <w:bookmarkEnd w:id="9715"/>
      <w:r>
        <w:rPr>
          <w:rtl/>
        </w:rPr>
        <w:t xml:space="preserve">קבוצות </w:t>
      </w:r>
      <w:bookmarkStart w:id="9716" w:name="_ETM_Q24_478510"/>
      <w:bookmarkEnd w:id="9716"/>
      <w:r>
        <w:rPr>
          <w:rtl/>
        </w:rPr>
        <w:t xml:space="preserve">של </w:t>
      </w:r>
      <w:bookmarkStart w:id="9717" w:name="_ETM_Q24_478720"/>
      <w:bookmarkEnd w:id="9717"/>
      <w:r>
        <w:rPr>
          <w:rtl/>
        </w:rPr>
        <w:t xml:space="preserve">ניצולי </w:t>
      </w:r>
      <w:bookmarkStart w:id="9718" w:name="_ETM_Q24_479140"/>
      <w:bookmarkEnd w:id="9718"/>
      <w:r>
        <w:rPr>
          <w:rtl/>
        </w:rPr>
        <w:t>שואה</w:t>
      </w:r>
      <w:r>
        <w:rPr>
          <w:rFonts w:hint="cs"/>
          <w:rtl/>
        </w:rPr>
        <w:t>:</w:t>
      </w:r>
      <w:r>
        <w:rPr>
          <w:rtl/>
        </w:rPr>
        <w:t xml:space="preserve"> </w:t>
      </w:r>
      <w:bookmarkStart w:id="9719" w:name="_ETM_Q24_479940"/>
      <w:bookmarkEnd w:id="9719"/>
      <w:r>
        <w:rPr>
          <w:rtl/>
        </w:rPr>
        <w:t xml:space="preserve">יש </w:t>
      </w:r>
      <w:bookmarkStart w:id="9720" w:name="_ETM_Q24_480180"/>
      <w:bookmarkEnd w:id="9720"/>
      <w:r>
        <w:rPr>
          <w:rtl/>
        </w:rPr>
        <w:t xml:space="preserve">כאלה </w:t>
      </w:r>
      <w:bookmarkStart w:id="9721" w:name="_ETM_Q24_480540"/>
      <w:bookmarkStart w:id="9722" w:name="_ETM_Q24_480399"/>
      <w:bookmarkStart w:id="9723" w:name="_ETM_Q24_480729"/>
      <w:bookmarkStart w:id="9724" w:name="_ETM_Q24_481060"/>
      <w:bookmarkEnd w:id="9721"/>
      <w:bookmarkEnd w:id="9722"/>
      <w:bookmarkEnd w:id="9723"/>
      <w:bookmarkEnd w:id="9724"/>
      <w:r>
        <w:rPr>
          <w:rtl/>
        </w:rPr>
        <w:t>ש</w:t>
      </w:r>
      <w:r>
        <w:rPr>
          <w:rFonts w:hint="cs"/>
          <w:rtl/>
        </w:rPr>
        <w:t>ב</w:t>
      </w:r>
      <w:r>
        <w:rPr>
          <w:rtl/>
        </w:rPr>
        <w:t xml:space="preserve">מצבם </w:t>
      </w:r>
      <w:bookmarkStart w:id="9725" w:name="_ETM_Q24_482889"/>
      <w:bookmarkEnd w:id="9725"/>
      <w:r>
        <w:rPr>
          <w:rtl/>
        </w:rPr>
        <w:t xml:space="preserve">הם </w:t>
      </w:r>
      <w:bookmarkStart w:id="9726" w:name="_ETM_Q24_483010"/>
      <w:bookmarkEnd w:id="9726"/>
      <w:r>
        <w:rPr>
          <w:rtl/>
        </w:rPr>
        <w:t xml:space="preserve">מקבלים </w:t>
      </w:r>
      <w:bookmarkStart w:id="9727" w:name="_ETM_Q24_483339"/>
      <w:bookmarkEnd w:id="9727"/>
      <w:r>
        <w:rPr>
          <w:rtl/>
        </w:rPr>
        <w:t xml:space="preserve">מהמדינה </w:t>
      </w:r>
      <w:bookmarkStart w:id="9728" w:name="_ETM_Q24_483730"/>
      <w:bookmarkEnd w:id="9728"/>
      <w:r>
        <w:rPr>
          <w:rtl/>
        </w:rPr>
        <w:t xml:space="preserve">הרבה </w:t>
      </w:r>
      <w:bookmarkStart w:id="9729" w:name="_ETM_Q24_483939"/>
      <w:bookmarkEnd w:id="9729"/>
      <w:r>
        <w:rPr>
          <w:rtl/>
        </w:rPr>
        <w:t xml:space="preserve">יותר </w:t>
      </w:r>
      <w:bookmarkStart w:id="9730" w:name="_ETM_Q24_484660"/>
      <w:bookmarkEnd w:id="9730"/>
      <w:r w:rsidR="00D06262">
        <w:rPr>
          <w:rFonts w:hint="cs"/>
          <w:rtl/>
        </w:rPr>
        <w:t>–</w:t>
      </w:r>
      <w:r>
        <w:rPr>
          <w:rFonts w:hint="cs"/>
          <w:rtl/>
        </w:rPr>
        <w:t xml:space="preserve"> </w:t>
      </w:r>
      <w:r>
        <w:rPr>
          <w:rtl/>
        </w:rPr>
        <w:t xml:space="preserve">קצבה </w:t>
      </w:r>
      <w:bookmarkStart w:id="9731" w:name="_ETM_Q24_485170"/>
      <w:bookmarkEnd w:id="9731"/>
      <w:r>
        <w:rPr>
          <w:rtl/>
        </w:rPr>
        <w:t xml:space="preserve">חודשית </w:t>
      </w:r>
      <w:bookmarkStart w:id="9732" w:name="_ETM_Q24_485529"/>
      <w:bookmarkEnd w:id="9732"/>
      <w:r>
        <w:rPr>
          <w:rtl/>
        </w:rPr>
        <w:t>שנע</w:t>
      </w:r>
      <w:r>
        <w:rPr>
          <w:rFonts w:hint="cs"/>
          <w:rtl/>
        </w:rPr>
        <w:t>ה בין</w:t>
      </w:r>
      <w:r>
        <w:rPr>
          <w:rtl/>
        </w:rPr>
        <w:t xml:space="preserve"> </w:t>
      </w:r>
      <w:bookmarkStart w:id="9733" w:name="_ETM_Q24_485890"/>
      <w:bookmarkEnd w:id="9733"/>
      <w:r>
        <w:rPr>
          <w:rFonts w:hint="cs"/>
          <w:rtl/>
        </w:rPr>
        <w:t>6,000 ל-11,000</w:t>
      </w:r>
      <w:r>
        <w:rPr>
          <w:rtl/>
        </w:rPr>
        <w:t xml:space="preserve"> </w:t>
      </w:r>
      <w:bookmarkStart w:id="9734" w:name="_ETM_Q24_487690"/>
      <w:bookmarkEnd w:id="9734"/>
      <w:r>
        <w:rPr>
          <w:rtl/>
        </w:rPr>
        <w:t>שקלים</w:t>
      </w:r>
      <w:r>
        <w:rPr>
          <w:rFonts w:hint="cs"/>
          <w:rtl/>
        </w:rPr>
        <w:t>,</w:t>
      </w:r>
      <w:r>
        <w:rPr>
          <w:rtl/>
        </w:rPr>
        <w:t xml:space="preserve"> </w:t>
      </w:r>
      <w:bookmarkStart w:id="9735" w:name="_ETM_Q24_488110"/>
      <w:bookmarkEnd w:id="9735"/>
      <w:r>
        <w:rPr>
          <w:rtl/>
        </w:rPr>
        <w:t xml:space="preserve">תלוי </w:t>
      </w:r>
      <w:bookmarkStart w:id="9736" w:name="_ETM_Q24_488380"/>
      <w:bookmarkEnd w:id="9736"/>
      <w:r>
        <w:rPr>
          <w:rtl/>
        </w:rPr>
        <w:t>במצב</w:t>
      </w:r>
      <w:r>
        <w:rPr>
          <w:rFonts w:hint="cs"/>
          <w:rtl/>
        </w:rPr>
        <w:t>.</w:t>
      </w:r>
      <w:r>
        <w:rPr>
          <w:rtl/>
        </w:rPr>
        <w:t xml:space="preserve"> </w:t>
      </w:r>
      <w:bookmarkStart w:id="9737" w:name="_ETM_Q24_488920"/>
      <w:bookmarkStart w:id="9738" w:name="_ETM_Q24_489730"/>
      <w:bookmarkEnd w:id="9737"/>
      <w:bookmarkEnd w:id="9738"/>
      <w:r>
        <w:rPr>
          <w:rtl/>
        </w:rPr>
        <w:t xml:space="preserve">גם </w:t>
      </w:r>
      <w:bookmarkStart w:id="9739" w:name="_ETM_Q24_490029"/>
      <w:bookmarkEnd w:id="9739"/>
      <w:r>
        <w:rPr>
          <w:rtl/>
        </w:rPr>
        <w:t xml:space="preserve">זה </w:t>
      </w:r>
      <w:bookmarkStart w:id="9740" w:name="_ETM_Q24_490360"/>
      <w:bookmarkEnd w:id="9740"/>
      <w:r>
        <w:rPr>
          <w:rtl/>
        </w:rPr>
        <w:t xml:space="preserve">מבחינתי </w:t>
      </w:r>
      <w:bookmarkStart w:id="9741" w:name="_ETM_Q24_490929"/>
      <w:bookmarkEnd w:id="9741"/>
      <w:r>
        <w:rPr>
          <w:rtl/>
        </w:rPr>
        <w:t xml:space="preserve">לא </w:t>
      </w:r>
      <w:bookmarkStart w:id="9742" w:name="_ETM_Q24_491050"/>
      <w:bookmarkEnd w:id="9742"/>
      <w:r>
        <w:rPr>
          <w:rtl/>
        </w:rPr>
        <w:t>מספיק</w:t>
      </w:r>
      <w:r w:rsidR="004902DC">
        <w:rPr>
          <w:rFonts w:hint="cs"/>
          <w:rtl/>
        </w:rPr>
        <w:t>,</w:t>
      </w:r>
      <w:r>
        <w:rPr>
          <w:rtl/>
        </w:rPr>
        <w:t xml:space="preserve"> </w:t>
      </w:r>
      <w:bookmarkStart w:id="9743" w:name="_ETM_Q24_491410"/>
      <w:bookmarkEnd w:id="9743"/>
      <w:r>
        <w:rPr>
          <w:rtl/>
        </w:rPr>
        <w:t xml:space="preserve">והייתי </w:t>
      </w:r>
      <w:bookmarkStart w:id="9744" w:name="_ETM_Q24_491650"/>
      <w:bookmarkEnd w:id="9744"/>
      <w:r>
        <w:rPr>
          <w:rtl/>
        </w:rPr>
        <w:t xml:space="preserve">גם </w:t>
      </w:r>
      <w:bookmarkStart w:id="9745" w:name="_ETM_Q24_491830"/>
      <w:bookmarkEnd w:id="9745"/>
      <w:r>
        <w:rPr>
          <w:rtl/>
        </w:rPr>
        <w:t xml:space="preserve">רוצה </w:t>
      </w:r>
      <w:bookmarkStart w:id="9746" w:name="_ETM_Q24_492099"/>
      <w:bookmarkEnd w:id="9746"/>
      <w:r>
        <w:rPr>
          <w:rtl/>
        </w:rPr>
        <w:t xml:space="preserve">לתת </w:t>
      </w:r>
      <w:bookmarkStart w:id="9747" w:name="_ETM_Q24_492400"/>
      <w:bookmarkEnd w:id="9747"/>
      <w:r>
        <w:rPr>
          <w:rtl/>
        </w:rPr>
        <w:t xml:space="preserve">להם </w:t>
      </w:r>
      <w:bookmarkStart w:id="9748" w:name="_ETM_Q24_492849"/>
      <w:bookmarkEnd w:id="9748"/>
      <w:r>
        <w:rPr>
          <w:rtl/>
        </w:rPr>
        <w:t>יותר</w:t>
      </w:r>
      <w:r>
        <w:rPr>
          <w:rFonts w:hint="cs"/>
          <w:rtl/>
        </w:rPr>
        <w:t>,</w:t>
      </w:r>
      <w:r>
        <w:rPr>
          <w:rtl/>
        </w:rPr>
        <w:t xml:space="preserve"> </w:t>
      </w:r>
      <w:bookmarkStart w:id="9749" w:name="_ETM_Q24_493210"/>
      <w:bookmarkEnd w:id="9749"/>
      <w:r>
        <w:rPr>
          <w:rtl/>
        </w:rPr>
        <w:t xml:space="preserve">אבל </w:t>
      </w:r>
      <w:bookmarkStart w:id="9750" w:name="_ETM_Q24_493690"/>
      <w:bookmarkEnd w:id="9750"/>
      <w:r>
        <w:rPr>
          <w:rtl/>
        </w:rPr>
        <w:t xml:space="preserve">מצבם </w:t>
      </w:r>
      <w:bookmarkStart w:id="9751" w:name="_ETM_Q24_494290"/>
      <w:bookmarkEnd w:id="9751"/>
      <w:r>
        <w:rPr>
          <w:rtl/>
        </w:rPr>
        <w:t xml:space="preserve">הכלכלי </w:t>
      </w:r>
      <w:bookmarkStart w:id="9752" w:name="_ETM_Q24_494950"/>
      <w:bookmarkEnd w:id="9752"/>
      <w:r>
        <w:rPr>
          <w:rtl/>
        </w:rPr>
        <w:t xml:space="preserve">עוד </w:t>
      </w:r>
      <w:bookmarkStart w:id="9753" w:name="_ETM_Q24_495130"/>
      <w:bookmarkEnd w:id="9753"/>
      <w:r>
        <w:rPr>
          <w:rtl/>
        </w:rPr>
        <w:t xml:space="preserve">יחסית </w:t>
      </w:r>
      <w:bookmarkStart w:id="9754" w:name="_ETM_Q24_495610"/>
      <w:bookmarkStart w:id="9755" w:name="_ETM_Q24_496070"/>
      <w:bookmarkEnd w:id="9754"/>
      <w:bookmarkEnd w:id="9755"/>
      <w:r>
        <w:rPr>
          <w:rtl/>
        </w:rPr>
        <w:t>סביר</w:t>
      </w:r>
      <w:r>
        <w:rPr>
          <w:rFonts w:hint="cs"/>
          <w:rtl/>
        </w:rPr>
        <w:t>.</w:t>
      </w:r>
      <w:r>
        <w:rPr>
          <w:rtl/>
        </w:rPr>
        <w:t xml:space="preserve"> </w:t>
      </w:r>
      <w:bookmarkStart w:id="9756" w:name="_ETM_Q24_497199"/>
      <w:bookmarkEnd w:id="9756"/>
      <w:r>
        <w:rPr>
          <w:rtl/>
        </w:rPr>
        <w:t xml:space="preserve">יש </w:t>
      </w:r>
      <w:bookmarkStart w:id="9757" w:name="_ETM_Q24_497499"/>
      <w:bookmarkEnd w:id="9757"/>
      <w:r>
        <w:rPr>
          <w:rtl/>
        </w:rPr>
        <w:t xml:space="preserve">קבוצה </w:t>
      </w:r>
      <w:bookmarkStart w:id="9758" w:name="_ETM_Q24_497980"/>
      <w:bookmarkEnd w:id="9758"/>
      <w:r>
        <w:rPr>
          <w:rtl/>
        </w:rPr>
        <w:t xml:space="preserve">אחרת </w:t>
      </w:r>
      <w:bookmarkStart w:id="9759" w:name="_ETM_Q24_498820"/>
      <w:bookmarkEnd w:id="9759"/>
      <w:r>
        <w:rPr>
          <w:rtl/>
        </w:rPr>
        <w:t xml:space="preserve">שמקבלת </w:t>
      </w:r>
      <w:bookmarkStart w:id="9760" w:name="_ETM_Q24_499480"/>
      <w:bookmarkEnd w:id="9760"/>
      <w:r>
        <w:rPr>
          <w:rFonts w:hint="cs"/>
          <w:rtl/>
        </w:rPr>
        <w:t xml:space="preserve">רק אחת לשנה 4,000 </w:t>
      </w:r>
      <w:bookmarkStart w:id="9761" w:name="_ETM_Q24_500259"/>
      <w:bookmarkStart w:id="9762" w:name="_ETM_Q24_500949"/>
      <w:bookmarkEnd w:id="9761"/>
      <w:bookmarkEnd w:id="9762"/>
      <w:r>
        <w:rPr>
          <w:rtl/>
        </w:rPr>
        <w:t>שקלים</w:t>
      </w:r>
      <w:r>
        <w:rPr>
          <w:rFonts w:hint="cs"/>
          <w:rtl/>
        </w:rPr>
        <w:t>,</w:t>
      </w:r>
      <w:r>
        <w:rPr>
          <w:rtl/>
        </w:rPr>
        <w:t xml:space="preserve"> </w:t>
      </w:r>
      <w:bookmarkStart w:id="9763" w:name="_ETM_Q24_501699"/>
      <w:bookmarkEnd w:id="9763"/>
      <w:r>
        <w:rPr>
          <w:rtl/>
        </w:rPr>
        <w:t xml:space="preserve">וזו </w:t>
      </w:r>
      <w:bookmarkStart w:id="9764" w:name="_ETM_Q24_502119"/>
      <w:bookmarkEnd w:id="9764"/>
      <w:r>
        <w:rPr>
          <w:rtl/>
        </w:rPr>
        <w:t xml:space="preserve">הקבוצה </w:t>
      </w:r>
      <w:bookmarkStart w:id="9765" w:name="_ETM_Q24_502659"/>
      <w:bookmarkEnd w:id="9765"/>
      <w:r>
        <w:rPr>
          <w:rtl/>
        </w:rPr>
        <w:t xml:space="preserve">שבה </w:t>
      </w:r>
      <w:bookmarkStart w:id="9766" w:name="_ETM_Q24_503050"/>
      <w:bookmarkEnd w:id="9766"/>
      <w:r>
        <w:rPr>
          <w:rtl/>
        </w:rPr>
        <w:t xml:space="preserve">אנחנו </w:t>
      </w:r>
      <w:bookmarkStart w:id="9767" w:name="_ETM_Q24_503320"/>
      <w:bookmarkEnd w:id="9767"/>
      <w:r>
        <w:rPr>
          <w:rtl/>
        </w:rPr>
        <w:t xml:space="preserve">ממקדים </w:t>
      </w:r>
      <w:bookmarkStart w:id="9768" w:name="_ETM_Q24_503710"/>
      <w:bookmarkEnd w:id="9768"/>
      <w:r>
        <w:rPr>
          <w:rtl/>
        </w:rPr>
        <w:t xml:space="preserve">את </w:t>
      </w:r>
      <w:bookmarkStart w:id="9769" w:name="_ETM_Q24_503829"/>
      <w:bookmarkEnd w:id="9769"/>
      <w:r>
        <w:rPr>
          <w:rtl/>
        </w:rPr>
        <w:t xml:space="preserve">כל </w:t>
      </w:r>
      <w:bookmarkStart w:id="9770" w:name="_ETM_Q24_504009"/>
      <w:bookmarkEnd w:id="9770"/>
      <w:r>
        <w:rPr>
          <w:rtl/>
        </w:rPr>
        <w:t xml:space="preserve">המאמצים </w:t>
      </w:r>
      <w:bookmarkStart w:id="9771" w:name="_ETM_Q24_504579"/>
      <w:bookmarkEnd w:id="9771"/>
      <w:r>
        <w:rPr>
          <w:rtl/>
        </w:rPr>
        <w:t>שלנו</w:t>
      </w:r>
      <w:r>
        <w:rPr>
          <w:rFonts w:hint="cs"/>
          <w:rtl/>
        </w:rPr>
        <w:t>,</w:t>
      </w:r>
      <w:r>
        <w:rPr>
          <w:rtl/>
        </w:rPr>
        <w:t xml:space="preserve"> </w:t>
      </w:r>
      <w:bookmarkStart w:id="9772" w:name="_ETM_Q24_505029"/>
      <w:bookmarkStart w:id="9773" w:name="_ETM_Q24_505979"/>
      <w:bookmarkEnd w:id="9772"/>
      <w:bookmarkEnd w:id="9773"/>
      <w:r>
        <w:rPr>
          <w:rFonts w:hint="cs"/>
          <w:rtl/>
        </w:rPr>
        <w:t xml:space="preserve">כי שם </w:t>
      </w:r>
      <w:r>
        <w:rPr>
          <w:rtl/>
        </w:rPr>
        <w:t xml:space="preserve">יש </w:t>
      </w:r>
      <w:bookmarkStart w:id="9774" w:name="_ETM_Q24_506249"/>
      <w:bookmarkEnd w:id="9774"/>
      <w:r>
        <w:rPr>
          <w:rtl/>
        </w:rPr>
        <w:t xml:space="preserve">לנו </w:t>
      </w:r>
      <w:bookmarkStart w:id="9775" w:name="_ETM_Q24_506550"/>
      <w:bookmarkEnd w:id="9775"/>
      <w:r>
        <w:rPr>
          <w:rtl/>
        </w:rPr>
        <w:t xml:space="preserve">את </w:t>
      </w:r>
      <w:bookmarkStart w:id="9776" w:name="_ETM_Q24_506789"/>
      <w:bookmarkEnd w:id="9776"/>
      <w:r>
        <w:rPr>
          <w:rtl/>
        </w:rPr>
        <w:t xml:space="preserve">האוכלוסייה </w:t>
      </w:r>
      <w:bookmarkStart w:id="9777" w:name="_ETM_Q24_507599"/>
      <w:bookmarkEnd w:id="9777"/>
      <w:r>
        <w:rPr>
          <w:rtl/>
        </w:rPr>
        <w:t xml:space="preserve">שעלולה </w:t>
      </w:r>
      <w:bookmarkStart w:id="9778" w:name="_ETM_Q24_508019"/>
      <w:bookmarkEnd w:id="9778"/>
      <w:r>
        <w:rPr>
          <w:rtl/>
        </w:rPr>
        <w:t xml:space="preserve">להידרדר </w:t>
      </w:r>
      <w:bookmarkStart w:id="9779" w:name="_ETM_Q24_508499"/>
      <w:bookmarkEnd w:id="9779"/>
      <w:r>
        <w:rPr>
          <w:rtl/>
        </w:rPr>
        <w:t>לעוני</w:t>
      </w:r>
      <w:r>
        <w:rPr>
          <w:rFonts w:hint="cs"/>
          <w:rtl/>
        </w:rPr>
        <w:t>,</w:t>
      </w:r>
      <w:r>
        <w:rPr>
          <w:rtl/>
        </w:rPr>
        <w:t xml:space="preserve"> </w:t>
      </w:r>
      <w:bookmarkStart w:id="9780" w:name="_ETM_Q24_509249"/>
      <w:bookmarkEnd w:id="9780"/>
      <w:r>
        <w:rPr>
          <w:rtl/>
        </w:rPr>
        <w:t xml:space="preserve">ואין </w:t>
      </w:r>
      <w:bookmarkStart w:id="9781" w:name="_ETM_Q24_509550"/>
      <w:bookmarkEnd w:id="9781"/>
      <w:r>
        <w:rPr>
          <w:rtl/>
        </w:rPr>
        <w:t xml:space="preserve">להם </w:t>
      </w:r>
      <w:bookmarkStart w:id="9782" w:name="_ETM_Q24_509999"/>
      <w:bookmarkEnd w:id="9782"/>
      <w:r>
        <w:rPr>
          <w:rtl/>
        </w:rPr>
        <w:t xml:space="preserve">תמיד </w:t>
      </w:r>
      <w:bookmarkStart w:id="9783" w:name="_ETM_Q24_510300"/>
      <w:bookmarkEnd w:id="9783"/>
      <w:r>
        <w:rPr>
          <w:rtl/>
        </w:rPr>
        <w:t xml:space="preserve">את </w:t>
      </w:r>
      <w:bookmarkStart w:id="9784" w:name="_ETM_Q24_510449"/>
      <w:bookmarkEnd w:id="9784"/>
      <w:r>
        <w:rPr>
          <w:rtl/>
        </w:rPr>
        <w:t xml:space="preserve">התנאים </w:t>
      </w:r>
      <w:bookmarkStart w:id="9785" w:name="_ETM_Q24_511349"/>
      <w:bookmarkEnd w:id="9785"/>
      <w:r>
        <w:rPr>
          <w:rtl/>
        </w:rPr>
        <w:t xml:space="preserve">להזדקן </w:t>
      </w:r>
      <w:bookmarkStart w:id="9786" w:name="_ETM_Q24_511919"/>
      <w:bookmarkEnd w:id="9786"/>
      <w:r>
        <w:rPr>
          <w:rtl/>
        </w:rPr>
        <w:t>בכבוד</w:t>
      </w:r>
      <w:r>
        <w:rPr>
          <w:rFonts w:hint="cs"/>
          <w:rtl/>
        </w:rPr>
        <w:t>,</w:t>
      </w:r>
      <w:r>
        <w:rPr>
          <w:rtl/>
        </w:rPr>
        <w:t xml:space="preserve"> </w:t>
      </w:r>
      <w:bookmarkStart w:id="9787" w:name="_ETM_Q24_512370"/>
      <w:bookmarkEnd w:id="9787"/>
      <w:r>
        <w:rPr>
          <w:rtl/>
        </w:rPr>
        <w:t xml:space="preserve">וחובתנו </w:t>
      </w:r>
      <w:bookmarkStart w:id="9788" w:name="_ETM_Q24_513000"/>
      <w:bookmarkEnd w:id="9788"/>
      <w:r>
        <w:rPr>
          <w:rtl/>
        </w:rPr>
        <w:t xml:space="preserve">לשים </w:t>
      </w:r>
      <w:bookmarkStart w:id="9789" w:name="_ETM_Q24_513300"/>
      <w:bookmarkEnd w:id="9789"/>
      <w:r>
        <w:rPr>
          <w:rtl/>
        </w:rPr>
        <w:t xml:space="preserve">אותם </w:t>
      </w:r>
      <w:bookmarkStart w:id="9790" w:name="_ETM_Q24_513690"/>
      <w:bookmarkEnd w:id="9790"/>
      <w:r>
        <w:rPr>
          <w:rtl/>
        </w:rPr>
        <w:t xml:space="preserve">בראש </w:t>
      </w:r>
      <w:bookmarkStart w:id="9791" w:name="_ETM_Q24_513930"/>
      <w:bookmarkEnd w:id="9791"/>
      <w:r>
        <w:rPr>
          <w:rtl/>
        </w:rPr>
        <w:t xml:space="preserve">סדר </w:t>
      </w:r>
      <w:bookmarkStart w:id="9792" w:name="_ETM_Q24_514260"/>
      <w:bookmarkEnd w:id="9792"/>
      <w:r>
        <w:rPr>
          <w:rFonts w:hint="cs"/>
          <w:rtl/>
        </w:rPr>
        <w:t>ה</w:t>
      </w:r>
      <w:r>
        <w:rPr>
          <w:rtl/>
        </w:rPr>
        <w:t>עדיפויות</w:t>
      </w:r>
      <w:r>
        <w:rPr>
          <w:rFonts w:hint="cs"/>
          <w:rtl/>
        </w:rPr>
        <w:t>.</w:t>
      </w:r>
    </w:p>
    <w:p w:rsidR="0060415B" w:rsidRDefault="0060415B" w:rsidP="006F1440">
      <w:pPr>
        <w:rPr>
          <w:rtl/>
        </w:rPr>
      </w:pPr>
    </w:p>
    <w:p w:rsidR="0060415B" w:rsidRDefault="0060415B" w:rsidP="006F1440">
      <w:pPr>
        <w:pStyle w:val="af5"/>
        <w:keepNext/>
        <w:rPr>
          <w:rtl/>
        </w:rPr>
      </w:pPr>
      <w:bookmarkStart w:id="9793" w:name="_ETM_Q24_516000"/>
      <w:bookmarkStart w:id="9794" w:name="ET_interruption_5306_7"/>
      <w:bookmarkEnd w:id="9793"/>
      <w:r w:rsidRPr="00227A42">
        <w:rPr>
          <w:rStyle w:val="TagStyle"/>
          <w:rtl/>
        </w:rPr>
        <w:t xml:space="preserve"> &lt;&lt; קריאה &gt;&gt; </w:t>
      </w:r>
      <w:r>
        <w:rPr>
          <w:rtl/>
        </w:rPr>
        <w:t>טלי פלוסקוב (הליכוד):</w:t>
      </w:r>
      <w:r w:rsidRPr="00227A42">
        <w:rPr>
          <w:rStyle w:val="TagStyle"/>
          <w:rtl/>
        </w:rPr>
        <w:t xml:space="preserve"> &lt;&lt; קריאה &gt;&gt;</w:t>
      </w:r>
      <w:r>
        <w:rPr>
          <w:rtl/>
        </w:rPr>
        <w:t xml:space="preserve">  </w:t>
      </w:r>
      <w:bookmarkEnd w:id="9794"/>
    </w:p>
    <w:p w:rsidR="0060415B" w:rsidRDefault="0060415B" w:rsidP="00977595">
      <w:pPr>
        <w:rPr>
          <w:rtl/>
          <w:lang w:eastAsia="he-IL"/>
        </w:rPr>
      </w:pPr>
    </w:p>
    <w:p w:rsidR="0060415B" w:rsidRDefault="0060415B" w:rsidP="006F1440">
      <w:pPr>
        <w:rPr>
          <w:rtl/>
          <w:lang w:eastAsia="he-IL"/>
        </w:rPr>
      </w:pPr>
      <w:r>
        <w:rPr>
          <w:rFonts w:hint="cs"/>
          <w:rtl/>
          <w:lang w:eastAsia="he-IL"/>
        </w:rPr>
        <w:t xml:space="preserve">היא כבר בעוני. לא יכולה להידרדר </w:t>
      </w:r>
      <w:r w:rsidR="00D06262">
        <w:rPr>
          <w:rFonts w:hint="eastAsia"/>
          <w:rtl/>
          <w:lang w:eastAsia="he-IL"/>
        </w:rPr>
        <w:t>–</w:t>
      </w:r>
      <w:r>
        <w:rPr>
          <w:rFonts w:hint="eastAsia"/>
          <w:rtl/>
          <w:lang w:eastAsia="he-IL"/>
        </w:rPr>
        <w:t xml:space="preserve"> </w:t>
      </w:r>
      <w:r>
        <w:rPr>
          <w:rFonts w:hint="cs"/>
          <w:rtl/>
          <w:lang w:eastAsia="he-IL"/>
        </w:rPr>
        <w:t xml:space="preserve">היא כבר בעוני. </w:t>
      </w:r>
    </w:p>
    <w:p w:rsidR="0060415B" w:rsidRDefault="0060415B" w:rsidP="006F1440">
      <w:pPr>
        <w:rPr>
          <w:rtl/>
          <w:lang w:eastAsia="he-IL"/>
        </w:rPr>
      </w:pPr>
      <w:bookmarkStart w:id="9795" w:name="_ETM_Q24_517000"/>
      <w:bookmarkEnd w:id="9795"/>
    </w:p>
    <w:p w:rsidR="0060415B" w:rsidRDefault="0060415B" w:rsidP="006F1440">
      <w:pPr>
        <w:pStyle w:val="-"/>
        <w:keepNext/>
        <w:rPr>
          <w:rtl/>
        </w:rPr>
      </w:pPr>
      <w:bookmarkStart w:id="9796" w:name="ET_speakercontinue_6023_8"/>
      <w:r w:rsidRPr="00227A42">
        <w:rPr>
          <w:rStyle w:val="TagStyle"/>
          <w:rtl/>
        </w:rPr>
        <w:t xml:space="preserve"> &lt;&lt; דובר_המשך &gt;&gt; </w:t>
      </w:r>
      <w:r>
        <w:rPr>
          <w:rtl/>
        </w:rPr>
        <w:t>השרה לשוויון חברתי ומיעוטים מירב כהן:</w:t>
      </w:r>
      <w:r w:rsidRPr="00227A42">
        <w:rPr>
          <w:rStyle w:val="TagStyle"/>
          <w:rtl/>
        </w:rPr>
        <w:t xml:space="preserve"> &lt;&lt; דובר_המשך &gt;&gt;</w:t>
      </w:r>
      <w:r>
        <w:rPr>
          <w:rtl/>
        </w:rPr>
        <w:t xml:space="preserve">  </w:t>
      </w:r>
      <w:bookmarkEnd w:id="9796"/>
    </w:p>
    <w:p w:rsidR="0060415B" w:rsidRDefault="0060415B" w:rsidP="00977595">
      <w:pPr>
        <w:rPr>
          <w:rtl/>
          <w:lang w:eastAsia="he-IL"/>
        </w:rPr>
      </w:pPr>
    </w:p>
    <w:p w:rsidR="0060415B" w:rsidRDefault="0060415B" w:rsidP="006F1440">
      <w:pPr>
        <w:rPr>
          <w:rtl/>
        </w:rPr>
      </w:pPr>
      <w:r>
        <w:rPr>
          <w:rFonts w:hint="cs"/>
          <w:rtl/>
          <w:lang w:eastAsia="he-IL"/>
        </w:rPr>
        <w:t xml:space="preserve">לא, יש כאלה. </w:t>
      </w:r>
      <w:r>
        <w:rPr>
          <w:rtl/>
        </w:rPr>
        <w:t>אני</w:t>
      </w:r>
      <w:r>
        <w:rPr>
          <w:rFonts w:hint="cs"/>
          <w:rtl/>
        </w:rPr>
        <w:t>,</w:t>
      </w:r>
      <w:r>
        <w:rPr>
          <w:rtl/>
        </w:rPr>
        <w:t xml:space="preserve"> </w:t>
      </w:r>
      <w:bookmarkStart w:id="9797" w:name="_ETM_Q24_518339"/>
      <w:bookmarkEnd w:id="9797"/>
      <w:r>
        <w:rPr>
          <w:rtl/>
        </w:rPr>
        <w:t>אגב</w:t>
      </w:r>
      <w:r>
        <w:rPr>
          <w:rFonts w:hint="cs"/>
          <w:rtl/>
        </w:rPr>
        <w:t>,</w:t>
      </w:r>
      <w:r>
        <w:rPr>
          <w:rtl/>
        </w:rPr>
        <w:t xml:space="preserve"> </w:t>
      </w:r>
      <w:bookmarkStart w:id="9798" w:name="_ETM_Q24_518820"/>
      <w:bookmarkEnd w:id="9798"/>
      <w:r>
        <w:rPr>
          <w:rtl/>
        </w:rPr>
        <w:t xml:space="preserve">לא </w:t>
      </w:r>
      <w:bookmarkStart w:id="9799" w:name="_ETM_Q24_518940"/>
      <w:bookmarkEnd w:id="9799"/>
      <w:r>
        <w:rPr>
          <w:rtl/>
        </w:rPr>
        <w:t xml:space="preserve">רוצה </w:t>
      </w:r>
      <w:bookmarkStart w:id="9800" w:name="_ETM_Q24_519180"/>
      <w:bookmarkEnd w:id="9800"/>
      <w:r>
        <w:rPr>
          <w:rtl/>
        </w:rPr>
        <w:t>להכליל</w:t>
      </w:r>
      <w:r>
        <w:rPr>
          <w:rFonts w:hint="cs"/>
          <w:rtl/>
        </w:rPr>
        <w:t>,</w:t>
      </w:r>
      <w:r>
        <w:rPr>
          <w:rtl/>
        </w:rPr>
        <w:t xml:space="preserve"> </w:t>
      </w:r>
      <w:bookmarkStart w:id="9801" w:name="_ETM_Q24_520170"/>
      <w:bookmarkEnd w:id="9801"/>
      <w:r>
        <w:rPr>
          <w:rtl/>
        </w:rPr>
        <w:t xml:space="preserve">אבל </w:t>
      </w:r>
      <w:bookmarkStart w:id="9802" w:name="_ETM_Q24_520500"/>
      <w:bookmarkEnd w:id="9802"/>
      <w:r>
        <w:rPr>
          <w:rtl/>
        </w:rPr>
        <w:t xml:space="preserve">בוודאי </w:t>
      </w:r>
      <w:bookmarkStart w:id="9803" w:name="_ETM_Q24_521279"/>
      <w:bookmarkEnd w:id="9803"/>
      <w:r>
        <w:rPr>
          <w:rtl/>
        </w:rPr>
        <w:t xml:space="preserve">הכסף </w:t>
      </w:r>
      <w:bookmarkStart w:id="9804" w:name="_ETM_Q24_521760"/>
      <w:bookmarkEnd w:id="9804"/>
      <w:r>
        <w:rPr>
          <w:rtl/>
        </w:rPr>
        <w:t xml:space="preserve">שמקבלים </w:t>
      </w:r>
      <w:bookmarkStart w:id="9805" w:name="_ETM_Q24_522570"/>
      <w:bookmarkEnd w:id="9805"/>
      <w:r>
        <w:rPr>
          <w:rtl/>
        </w:rPr>
        <w:t xml:space="preserve">מהמדינה </w:t>
      </w:r>
      <w:bookmarkStart w:id="9806" w:name="_ETM_Q24_523200"/>
      <w:bookmarkEnd w:id="9806"/>
      <w:r>
        <w:rPr>
          <w:rtl/>
        </w:rPr>
        <w:t xml:space="preserve">לא </w:t>
      </w:r>
      <w:bookmarkStart w:id="9807" w:name="_ETM_Q24_523320"/>
      <w:bookmarkEnd w:id="9807"/>
      <w:r>
        <w:rPr>
          <w:rtl/>
        </w:rPr>
        <w:t xml:space="preserve">מספיק </w:t>
      </w:r>
      <w:bookmarkStart w:id="9808" w:name="_ETM_Q24_523650"/>
      <w:bookmarkEnd w:id="9808"/>
      <w:r>
        <w:rPr>
          <w:rtl/>
        </w:rPr>
        <w:t xml:space="preserve">בשום </w:t>
      </w:r>
      <w:bookmarkStart w:id="9809" w:name="_ETM_Q24_523920"/>
      <w:bookmarkEnd w:id="9809"/>
      <w:r>
        <w:rPr>
          <w:rtl/>
        </w:rPr>
        <w:t>צורה</w:t>
      </w:r>
      <w:r>
        <w:rPr>
          <w:rFonts w:hint="cs"/>
          <w:rtl/>
        </w:rPr>
        <w:t>,</w:t>
      </w:r>
      <w:r>
        <w:rPr>
          <w:rtl/>
        </w:rPr>
        <w:t xml:space="preserve"> </w:t>
      </w:r>
      <w:bookmarkStart w:id="9810" w:name="_ETM_Q24_524579"/>
      <w:bookmarkEnd w:id="9810"/>
      <w:r>
        <w:rPr>
          <w:rFonts w:hint="cs"/>
          <w:rtl/>
        </w:rPr>
        <w:t>4,000 שקלים</w:t>
      </w:r>
      <w:r>
        <w:rPr>
          <w:rtl/>
        </w:rPr>
        <w:t xml:space="preserve"> </w:t>
      </w:r>
      <w:bookmarkStart w:id="9811" w:name="_ETM_Q24_525629"/>
      <w:bookmarkEnd w:id="9811"/>
      <w:r>
        <w:rPr>
          <w:rtl/>
        </w:rPr>
        <w:t xml:space="preserve">זה </w:t>
      </w:r>
      <w:bookmarkStart w:id="9812" w:name="_ETM_Q24_525749"/>
      <w:bookmarkEnd w:id="9812"/>
      <w:r>
        <w:rPr>
          <w:rtl/>
        </w:rPr>
        <w:t xml:space="preserve">לא </w:t>
      </w:r>
      <w:bookmarkStart w:id="9813" w:name="_ETM_Q24_525870"/>
      <w:bookmarkEnd w:id="9813"/>
      <w:r>
        <w:rPr>
          <w:rtl/>
        </w:rPr>
        <w:t>מספיק</w:t>
      </w:r>
      <w:r>
        <w:rPr>
          <w:rFonts w:hint="cs"/>
          <w:rtl/>
        </w:rPr>
        <w:t>,</w:t>
      </w:r>
      <w:r>
        <w:rPr>
          <w:rtl/>
        </w:rPr>
        <w:t xml:space="preserve"> </w:t>
      </w:r>
      <w:bookmarkStart w:id="9814" w:name="_ETM_Q24_526529"/>
      <w:bookmarkEnd w:id="9814"/>
      <w:r>
        <w:rPr>
          <w:rtl/>
        </w:rPr>
        <w:t xml:space="preserve">ויש </w:t>
      </w:r>
      <w:bookmarkStart w:id="9815" w:name="_ETM_Q24_526829"/>
      <w:bookmarkEnd w:id="9815"/>
      <w:r>
        <w:rPr>
          <w:rtl/>
        </w:rPr>
        <w:t xml:space="preserve">גם </w:t>
      </w:r>
      <w:bookmarkStart w:id="9816" w:name="_ETM_Q24_527010"/>
      <w:bookmarkEnd w:id="9816"/>
      <w:r>
        <w:rPr>
          <w:rtl/>
        </w:rPr>
        <w:t xml:space="preserve">הטוענים </w:t>
      </w:r>
      <w:bookmarkStart w:id="9817" w:name="_ETM_Q24_527460"/>
      <w:bookmarkEnd w:id="9817"/>
      <w:r>
        <w:rPr>
          <w:rtl/>
        </w:rPr>
        <w:t xml:space="preserve">שהקריטריונים </w:t>
      </w:r>
      <w:bookmarkStart w:id="9818" w:name="_ETM_Q24_528299"/>
      <w:bookmarkEnd w:id="9818"/>
      <w:r>
        <w:rPr>
          <w:rtl/>
        </w:rPr>
        <w:t xml:space="preserve">לחלוקה </w:t>
      </w:r>
      <w:bookmarkStart w:id="9819" w:name="_ETM_Q24_528809"/>
      <w:bookmarkEnd w:id="9819"/>
      <w:r>
        <w:rPr>
          <w:rtl/>
        </w:rPr>
        <w:t xml:space="preserve">בין </w:t>
      </w:r>
      <w:bookmarkStart w:id="9820" w:name="_ETM_Q24_528960"/>
      <w:bookmarkEnd w:id="9820"/>
      <w:r>
        <w:rPr>
          <w:rtl/>
        </w:rPr>
        <w:t xml:space="preserve">הקבוצות </w:t>
      </w:r>
      <w:bookmarkStart w:id="9821" w:name="_ETM_Q24_529469"/>
      <w:bookmarkStart w:id="9822" w:name="_ETM_Q24_529649"/>
      <w:bookmarkEnd w:id="9821"/>
      <w:bookmarkEnd w:id="9822"/>
      <w:r>
        <w:rPr>
          <w:rFonts w:hint="cs"/>
          <w:rtl/>
        </w:rPr>
        <w:t xml:space="preserve">הם </w:t>
      </w:r>
      <w:r>
        <w:rPr>
          <w:rtl/>
        </w:rPr>
        <w:t xml:space="preserve">לא </w:t>
      </w:r>
      <w:bookmarkStart w:id="9823" w:name="_ETM_Q24_529829"/>
      <w:bookmarkEnd w:id="9823"/>
      <w:r>
        <w:rPr>
          <w:rtl/>
        </w:rPr>
        <w:t>הוגנים</w:t>
      </w:r>
      <w:r>
        <w:rPr>
          <w:rFonts w:hint="cs"/>
          <w:rtl/>
        </w:rPr>
        <w:t>.</w:t>
      </w:r>
      <w:r>
        <w:rPr>
          <w:rtl/>
        </w:rPr>
        <w:t xml:space="preserve"> </w:t>
      </w:r>
      <w:bookmarkStart w:id="9824" w:name="_ETM_Q24_531629"/>
      <w:bookmarkEnd w:id="9824"/>
      <w:r>
        <w:rPr>
          <w:rFonts w:hint="cs"/>
          <w:rtl/>
        </w:rPr>
        <w:t>בשבועות</w:t>
      </w:r>
      <w:r>
        <w:rPr>
          <w:rtl/>
        </w:rPr>
        <w:t xml:space="preserve"> </w:t>
      </w:r>
      <w:bookmarkStart w:id="9825" w:name="_ETM_Q24_532159"/>
      <w:bookmarkStart w:id="9826" w:name="_ETM_Q24_533059"/>
      <w:bookmarkEnd w:id="9825"/>
      <w:bookmarkEnd w:id="9826"/>
      <w:r>
        <w:rPr>
          <w:rtl/>
        </w:rPr>
        <w:t xml:space="preserve">האחרונים </w:t>
      </w:r>
      <w:bookmarkStart w:id="9827" w:name="_ETM_Q24_533479"/>
      <w:bookmarkEnd w:id="9827"/>
      <w:r>
        <w:rPr>
          <w:rtl/>
        </w:rPr>
        <w:t xml:space="preserve">באמת </w:t>
      </w:r>
      <w:bookmarkStart w:id="9828" w:name="_ETM_Q24_533749"/>
      <w:bookmarkEnd w:id="9828"/>
      <w:r>
        <w:rPr>
          <w:rtl/>
        </w:rPr>
        <w:t xml:space="preserve">הגענו </w:t>
      </w:r>
      <w:bookmarkStart w:id="9829" w:name="_ETM_Q24_534109"/>
      <w:bookmarkEnd w:id="9829"/>
      <w:r>
        <w:rPr>
          <w:rtl/>
        </w:rPr>
        <w:t xml:space="preserve">להישג </w:t>
      </w:r>
      <w:bookmarkStart w:id="9830" w:name="_ETM_Q24_534529"/>
      <w:bookmarkEnd w:id="9830"/>
      <w:r>
        <w:rPr>
          <w:rtl/>
        </w:rPr>
        <w:t xml:space="preserve">מאוד </w:t>
      </w:r>
      <w:bookmarkStart w:id="9831" w:name="_ETM_Q24_534739"/>
      <w:bookmarkEnd w:id="9831"/>
      <w:r>
        <w:rPr>
          <w:rtl/>
        </w:rPr>
        <w:t xml:space="preserve">משמעותי </w:t>
      </w:r>
      <w:bookmarkStart w:id="9832" w:name="_ETM_Q24_535699"/>
      <w:bookmarkEnd w:id="9832"/>
      <w:r>
        <w:rPr>
          <w:rtl/>
        </w:rPr>
        <w:t xml:space="preserve">במסגרת </w:t>
      </w:r>
      <w:bookmarkStart w:id="9833" w:name="_ETM_Q24_536210"/>
      <w:bookmarkEnd w:id="9833"/>
      <w:r>
        <w:rPr>
          <w:rtl/>
        </w:rPr>
        <w:t>משא</w:t>
      </w:r>
      <w:r>
        <w:rPr>
          <w:rFonts w:hint="cs"/>
          <w:rtl/>
        </w:rPr>
        <w:t xml:space="preserve"> </w:t>
      </w:r>
      <w:r>
        <w:rPr>
          <w:rtl/>
        </w:rPr>
        <w:t xml:space="preserve">ומתן </w:t>
      </w:r>
      <w:bookmarkStart w:id="9834" w:name="_ETM_Q24_536989"/>
      <w:bookmarkEnd w:id="9834"/>
      <w:r>
        <w:rPr>
          <w:rtl/>
        </w:rPr>
        <w:t xml:space="preserve">עם </w:t>
      </w:r>
      <w:bookmarkStart w:id="9835" w:name="_ETM_Q24_537079"/>
      <w:bookmarkEnd w:id="9835"/>
      <w:r>
        <w:rPr>
          <w:rtl/>
        </w:rPr>
        <w:t xml:space="preserve">ממשלת </w:t>
      </w:r>
      <w:bookmarkStart w:id="9836" w:name="_ETM_Q24_537409"/>
      <w:bookmarkEnd w:id="9836"/>
      <w:r>
        <w:rPr>
          <w:rtl/>
        </w:rPr>
        <w:t>גרמניה</w:t>
      </w:r>
      <w:r>
        <w:rPr>
          <w:rFonts w:hint="cs"/>
          <w:rtl/>
        </w:rPr>
        <w:t>,</w:t>
      </w:r>
      <w:r>
        <w:rPr>
          <w:rtl/>
        </w:rPr>
        <w:t xml:space="preserve"> </w:t>
      </w:r>
      <w:bookmarkStart w:id="9837" w:name="_ETM_Q24_537920"/>
      <w:bookmarkEnd w:id="9837"/>
      <w:r>
        <w:rPr>
          <w:rtl/>
        </w:rPr>
        <w:t>משא</w:t>
      </w:r>
      <w:r>
        <w:rPr>
          <w:rFonts w:hint="cs"/>
          <w:rtl/>
        </w:rPr>
        <w:t xml:space="preserve"> </w:t>
      </w:r>
      <w:r>
        <w:rPr>
          <w:rtl/>
        </w:rPr>
        <w:t xml:space="preserve">ומתן </w:t>
      </w:r>
      <w:bookmarkStart w:id="9838" w:name="_ETM_Q24_538429"/>
      <w:bookmarkEnd w:id="9838"/>
      <w:r>
        <w:rPr>
          <w:rtl/>
        </w:rPr>
        <w:t xml:space="preserve">שאנחנו </w:t>
      </w:r>
      <w:bookmarkStart w:id="9839" w:name="_ETM_Q24_538670"/>
      <w:bookmarkEnd w:id="9839"/>
      <w:r>
        <w:rPr>
          <w:rtl/>
        </w:rPr>
        <w:t xml:space="preserve">עובדים </w:t>
      </w:r>
      <w:bookmarkStart w:id="9840" w:name="_ETM_Q24_538909"/>
      <w:bookmarkEnd w:id="9840"/>
      <w:r>
        <w:rPr>
          <w:rtl/>
        </w:rPr>
        <w:t xml:space="preserve">עליו </w:t>
      </w:r>
      <w:bookmarkStart w:id="9841" w:name="_ETM_Q24_539089"/>
      <w:bookmarkEnd w:id="9841"/>
      <w:r>
        <w:rPr>
          <w:rtl/>
        </w:rPr>
        <w:t xml:space="preserve">הרבה </w:t>
      </w:r>
      <w:bookmarkStart w:id="9842" w:name="_ETM_Q24_539390"/>
      <w:bookmarkEnd w:id="9842"/>
      <w:r>
        <w:rPr>
          <w:rtl/>
        </w:rPr>
        <w:t xml:space="preserve">מאוד </w:t>
      </w:r>
      <w:bookmarkStart w:id="9843" w:name="_ETM_Q24_539600"/>
      <w:bookmarkEnd w:id="9843"/>
      <w:r>
        <w:rPr>
          <w:rtl/>
        </w:rPr>
        <w:t>זמן</w:t>
      </w:r>
      <w:r>
        <w:rPr>
          <w:rFonts w:hint="cs"/>
          <w:rtl/>
        </w:rPr>
        <w:t>,</w:t>
      </w:r>
      <w:r>
        <w:rPr>
          <w:rtl/>
        </w:rPr>
        <w:t xml:space="preserve"> </w:t>
      </w:r>
      <w:bookmarkStart w:id="9844" w:name="_ETM_Q24_540289"/>
      <w:bookmarkEnd w:id="9844"/>
      <w:r>
        <w:rPr>
          <w:rtl/>
        </w:rPr>
        <w:t xml:space="preserve">שהובל </w:t>
      </w:r>
      <w:bookmarkStart w:id="9845" w:name="_ETM_Q24_540859"/>
      <w:bookmarkEnd w:id="9845"/>
      <w:r>
        <w:rPr>
          <w:rFonts w:hint="cs"/>
          <w:rtl/>
        </w:rPr>
        <w:t>על ידי</w:t>
      </w:r>
      <w:r>
        <w:rPr>
          <w:rtl/>
        </w:rPr>
        <w:t xml:space="preserve"> </w:t>
      </w:r>
      <w:bookmarkStart w:id="9846" w:name="_ETM_Q24_541249"/>
      <w:bookmarkEnd w:id="9846"/>
      <w:r>
        <w:rPr>
          <w:rtl/>
        </w:rPr>
        <w:t xml:space="preserve">ועידת </w:t>
      </w:r>
      <w:bookmarkStart w:id="9847" w:name="_ETM_Q24_542059"/>
      <w:bookmarkEnd w:id="9847"/>
      <w:r>
        <w:rPr>
          <w:rtl/>
        </w:rPr>
        <w:t>התביעות</w:t>
      </w:r>
      <w:r>
        <w:rPr>
          <w:rFonts w:hint="cs"/>
          <w:rtl/>
        </w:rPr>
        <w:t>,</w:t>
      </w:r>
      <w:r>
        <w:rPr>
          <w:rtl/>
        </w:rPr>
        <w:t xml:space="preserve"> </w:t>
      </w:r>
      <w:bookmarkStart w:id="9848" w:name="_ETM_Q24_542570"/>
      <w:bookmarkEnd w:id="9848"/>
      <w:r>
        <w:rPr>
          <w:rtl/>
        </w:rPr>
        <w:t xml:space="preserve">ושם </w:t>
      </w:r>
      <w:bookmarkStart w:id="9849" w:name="_ETM_Q24_542899"/>
      <w:bookmarkEnd w:id="9849"/>
      <w:r>
        <w:rPr>
          <w:rtl/>
        </w:rPr>
        <w:t xml:space="preserve">אנחנו </w:t>
      </w:r>
      <w:bookmarkStart w:id="9850" w:name="_ETM_Q24_543140"/>
      <w:bookmarkEnd w:id="9850"/>
      <w:r>
        <w:rPr>
          <w:rtl/>
        </w:rPr>
        <w:t xml:space="preserve">נצליח </w:t>
      </w:r>
      <w:bookmarkStart w:id="9851" w:name="_ETM_Q24_543589"/>
      <w:bookmarkEnd w:id="9851"/>
      <w:r>
        <w:rPr>
          <w:rtl/>
        </w:rPr>
        <w:t xml:space="preserve">לתת </w:t>
      </w:r>
      <w:bookmarkStart w:id="9852" w:name="_ETM_Q24_543890"/>
      <w:bookmarkEnd w:id="9852"/>
      <w:r>
        <w:rPr>
          <w:rtl/>
        </w:rPr>
        <w:t xml:space="preserve">מענה </w:t>
      </w:r>
      <w:bookmarkStart w:id="9853" w:name="_ETM_Q24_544640"/>
      <w:bookmarkEnd w:id="9853"/>
      <w:r>
        <w:rPr>
          <w:rtl/>
        </w:rPr>
        <w:t>ל-90</w:t>
      </w:r>
      <w:r>
        <w:rPr>
          <w:rFonts w:hint="cs"/>
          <w:rtl/>
        </w:rPr>
        <w:t>,</w:t>
      </w:r>
      <w:r>
        <w:rPr>
          <w:rtl/>
        </w:rPr>
        <w:t xml:space="preserve">000 </w:t>
      </w:r>
      <w:bookmarkStart w:id="9854" w:name="_ETM_Q24_545539"/>
      <w:bookmarkEnd w:id="9854"/>
      <w:r>
        <w:rPr>
          <w:rtl/>
        </w:rPr>
        <w:t xml:space="preserve">ניצולי </w:t>
      </w:r>
      <w:bookmarkStart w:id="9855" w:name="_ETM_Q24_545930"/>
      <w:bookmarkEnd w:id="9855"/>
      <w:r>
        <w:rPr>
          <w:rtl/>
        </w:rPr>
        <w:t>שואה</w:t>
      </w:r>
      <w:r>
        <w:rPr>
          <w:rFonts w:hint="cs"/>
          <w:rtl/>
        </w:rPr>
        <w:t>,</w:t>
      </w:r>
      <w:r>
        <w:rPr>
          <w:rtl/>
        </w:rPr>
        <w:t xml:space="preserve"> </w:t>
      </w:r>
      <w:bookmarkStart w:id="9856" w:name="_ETM_Q24_546770"/>
      <w:bookmarkEnd w:id="9856"/>
      <w:r>
        <w:rPr>
          <w:rtl/>
        </w:rPr>
        <w:t xml:space="preserve">שיקבלו </w:t>
      </w:r>
      <w:bookmarkStart w:id="9857" w:name="_ETM_Q24_547640"/>
      <w:bookmarkEnd w:id="9857"/>
      <w:r>
        <w:rPr>
          <w:rtl/>
        </w:rPr>
        <w:t xml:space="preserve">מענק </w:t>
      </w:r>
      <w:bookmarkStart w:id="9858" w:name="_ETM_Q24_548119"/>
      <w:bookmarkEnd w:id="9858"/>
      <w:r>
        <w:rPr>
          <w:rtl/>
        </w:rPr>
        <w:t xml:space="preserve">של </w:t>
      </w:r>
      <w:bookmarkStart w:id="9859" w:name="_ETM_Q24_548270"/>
      <w:bookmarkEnd w:id="9859"/>
      <w:r>
        <w:rPr>
          <w:rtl/>
        </w:rPr>
        <w:t>1</w:t>
      </w:r>
      <w:r>
        <w:rPr>
          <w:rFonts w:hint="cs"/>
          <w:rtl/>
        </w:rPr>
        <w:t>,</w:t>
      </w:r>
      <w:r>
        <w:rPr>
          <w:rtl/>
        </w:rPr>
        <w:t xml:space="preserve">200 </w:t>
      </w:r>
      <w:bookmarkStart w:id="9860" w:name="_ETM_Q24_550009"/>
      <w:bookmarkEnd w:id="9860"/>
      <w:r>
        <w:rPr>
          <w:rtl/>
        </w:rPr>
        <w:t xml:space="preserve">יורו </w:t>
      </w:r>
      <w:bookmarkStart w:id="9861" w:name="_ETM_Q24_550670"/>
      <w:bookmarkEnd w:id="9861"/>
      <w:r>
        <w:rPr>
          <w:rtl/>
        </w:rPr>
        <w:t xml:space="preserve">בשנת </w:t>
      </w:r>
      <w:bookmarkStart w:id="9862" w:name="_ETM_Q24_551509"/>
      <w:bookmarkEnd w:id="9862"/>
      <w:r>
        <w:rPr>
          <w:rFonts w:hint="cs"/>
          <w:rtl/>
        </w:rPr>
        <w:t xml:space="preserve">2021 </w:t>
      </w:r>
      <w:bookmarkStart w:id="9863" w:name="_ETM_Q24_552200"/>
      <w:bookmarkEnd w:id="9863"/>
      <w:r>
        <w:rPr>
          <w:rtl/>
        </w:rPr>
        <w:t xml:space="preserve">ובשנת </w:t>
      </w:r>
      <w:bookmarkStart w:id="9864" w:name="_ETM_Q24_552679"/>
      <w:bookmarkEnd w:id="9864"/>
      <w:r>
        <w:rPr>
          <w:rFonts w:hint="cs"/>
          <w:rtl/>
        </w:rPr>
        <w:t xml:space="preserve">2022. </w:t>
      </w:r>
      <w:bookmarkStart w:id="9865" w:name="_ETM_Q24_553880"/>
      <w:bookmarkEnd w:id="9865"/>
      <w:r>
        <w:rPr>
          <w:rtl/>
        </w:rPr>
        <w:t xml:space="preserve">זה </w:t>
      </w:r>
      <w:bookmarkStart w:id="9866" w:name="_ETM_Q24_554149"/>
      <w:bookmarkEnd w:id="9866"/>
      <w:r>
        <w:rPr>
          <w:rtl/>
        </w:rPr>
        <w:t>משמעותי</w:t>
      </w:r>
      <w:r>
        <w:rPr>
          <w:rFonts w:hint="cs"/>
          <w:rtl/>
        </w:rPr>
        <w:t>,</w:t>
      </w:r>
      <w:r>
        <w:rPr>
          <w:rtl/>
        </w:rPr>
        <w:t xml:space="preserve"> </w:t>
      </w:r>
      <w:bookmarkStart w:id="9867" w:name="_ETM_Q24_555170"/>
      <w:bookmarkEnd w:id="9867"/>
      <w:r>
        <w:rPr>
          <w:rtl/>
        </w:rPr>
        <w:t xml:space="preserve">אבל </w:t>
      </w:r>
      <w:bookmarkStart w:id="9868" w:name="_ETM_Q24_555409"/>
      <w:bookmarkEnd w:id="9868"/>
      <w:r>
        <w:rPr>
          <w:rtl/>
        </w:rPr>
        <w:t xml:space="preserve">זה </w:t>
      </w:r>
      <w:bookmarkStart w:id="9869" w:name="_ETM_Q24_555619"/>
      <w:bookmarkEnd w:id="9869"/>
      <w:r>
        <w:rPr>
          <w:rtl/>
        </w:rPr>
        <w:t xml:space="preserve">כמובן </w:t>
      </w:r>
      <w:bookmarkStart w:id="9870" w:name="_ETM_Q24_556399"/>
      <w:bookmarkEnd w:id="9870"/>
      <w:r>
        <w:rPr>
          <w:rtl/>
        </w:rPr>
        <w:t xml:space="preserve">לא </w:t>
      </w:r>
      <w:bookmarkStart w:id="9871" w:name="_ETM_Q24_556579"/>
      <w:bookmarkEnd w:id="9871"/>
      <w:r>
        <w:rPr>
          <w:rtl/>
        </w:rPr>
        <w:t>מספיק</w:t>
      </w:r>
      <w:r>
        <w:rPr>
          <w:rFonts w:hint="cs"/>
          <w:rtl/>
        </w:rPr>
        <w:t>,</w:t>
      </w:r>
      <w:r>
        <w:rPr>
          <w:rtl/>
        </w:rPr>
        <w:t xml:space="preserve"> </w:t>
      </w:r>
      <w:bookmarkStart w:id="9872" w:name="_ETM_Q24_557029"/>
      <w:bookmarkEnd w:id="9872"/>
      <w:r>
        <w:rPr>
          <w:rtl/>
        </w:rPr>
        <w:t xml:space="preserve">וזה </w:t>
      </w:r>
      <w:bookmarkStart w:id="9873" w:name="_ETM_Q24_557329"/>
      <w:bookmarkEnd w:id="9873"/>
      <w:r>
        <w:rPr>
          <w:rtl/>
        </w:rPr>
        <w:t xml:space="preserve">בדיוק </w:t>
      </w:r>
      <w:bookmarkStart w:id="9874" w:name="_ETM_Q24_557720"/>
      <w:bookmarkEnd w:id="9874"/>
      <w:r>
        <w:rPr>
          <w:rtl/>
        </w:rPr>
        <w:t xml:space="preserve">הולך </w:t>
      </w:r>
      <w:bookmarkStart w:id="9875" w:name="_ETM_Q24_557990"/>
      <w:bookmarkEnd w:id="9875"/>
      <w:r>
        <w:rPr>
          <w:rtl/>
        </w:rPr>
        <w:t xml:space="preserve">לפלח </w:t>
      </w:r>
      <w:bookmarkStart w:id="9876" w:name="_ETM_Q24_558409"/>
      <w:bookmarkEnd w:id="9876"/>
      <w:r>
        <w:rPr>
          <w:rtl/>
        </w:rPr>
        <w:t xml:space="preserve">הזה </w:t>
      </w:r>
      <w:bookmarkStart w:id="9877" w:name="_ETM_Q24_558979"/>
      <w:bookmarkEnd w:id="9877"/>
      <w:r w:rsidR="00D06262">
        <w:rPr>
          <w:rFonts w:hint="cs"/>
          <w:rtl/>
        </w:rPr>
        <w:t>–</w:t>
      </w:r>
      <w:r>
        <w:rPr>
          <w:rFonts w:hint="cs"/>
          <w:rtl/>
        </w:rPr>
        <w:t xml:space="preserve"> </w:t>
      </w:r>
      <w:r>
        <w:rPr>
          <w:rtl/>
        </w:rPr>
        <w:t xml:space="preserve">לאנשים </w:t>
      </w:r>
      <w:bookmarkStart w:id="9878" w:name="_ETM_Q24_559460"/>
      <w:bookmarkEnd w:id="9878"/>
      <w:r>
        <w:rPr>
          <w:rtl/>
        </w:rPr>
        <w:t xml:space="preserve">שמקבלים </w:t>
      </w:r>
      <w:bookmarkStart w:id="9879" w:name="_ETM_Q24_559880"/>
      <w:bookmarkEnd w:id="9879"/>
      <w:r>
        <w:rPr>
          <w:rtl/>
        </w:rPr>
        <w:t xml:space="preserve">רק </w:t>
      </w:r>
      <w:bookmarkStart w:id="9880" w:name="_ETM_Q24_560089"/>
      <w:bookmarkEnd w:id="9880"/>
      <w:r>
        <w:rPr>
          <w:rtl/>
        </w:rPr>
        <w:t xml:space="preserve">מענק </w:t>
      </w:r>
      <w:bookmarkStart w:id="9881" w:name="_ETM_Q24_560689"/>
      <w:bookmarkEnd w:id="9881"/>
      <w:r>
        <w:rPr>
          <w:rtl/>
        </w:rPr>
        <w:t>שנתי</w:t>
      </w:r>
      <w:r>
        <w:rPr>
          <w:rFonts w:hint="cs"/>
          <w:rtl/>
        </w:rPr>
        <w:t>,</w:t>
      </w:r>
      <w:r>
        <w:rPr>
          <w:rtl/>
        </w:rPr>
        <w:t xml:space="preserve"> </w:t>
      </w:r>
      <w:bookmarkStart w:id="9882" w:name="_ETM_Q24_561079"/>
      <w:bookmarkEnd w:id="9882"/>
      <w:r>
        <w:rPr>
          <w:rFonts w:hint="cs"/>
          <w:rtl/>
        </w:rPr>
        <w:t>אחת</w:t>
      </w:r>
      <w:r>
        <w:rPr>
          <w:rtl/>
        </w:rPr>
        <w:t xml:space="preserve"> </w:t>
      </w:r>
      <w:bookmarkStart w:id="9883" w:name="_ETM_Q24_561350"/>
      <w:bookmarkEnd w:id="9883"/>
      <w:r>
        <w:rPr>
          <w:rtl/>
        </w:rPr>
        <w:t>לשנה</w:t>
      </w:r>
      <w:r>
        <w:rPr>
          <w:rFonts w:hint="cs"/>
          <w:rtl/>
        </w:rPr>
        <w:t>.</w:t>
      </w:r>
      <w:r>
        <w:rPr>
          <w:rtl/>
        </w:rPr>
        <w:t xml:space="preserve"> </w:t>
      </w:r>
      <w:bookmarkStart w:id="9884" w:name="_ETM_Q24_562100"/>
      <w:bookmarkEnd w:id="9884"/>
      <w:r>
        <w:rPr>
          <w:rtl/>
        </w:rPr>
        <w:t>ושוב</w:t>
      </w:r>
      <w:r>
        <w:rPr>
          <w:rFonts w:hint="cs"/>
          <w:rtl/>
        </w:rPr>
        <w:t>,</w:t>
      </w:r>
      <w:r>
        <w:rPr>
          <w:rtl/>
        </w:rPr>
        <w:t xml:space="preserve"> </w:t>
      </w:r>
      <w:bookmarkStart w:id="9885" w:name="_ETM_Q24_562549"/>
      <w:bookmarkEnd w:id="9885"/>
      <w:r>
        <w:rPr>
          <w:rtl/>
        </w:rPr>
        <w:t xml:space="preserve">את </w:t>
      </w:r>
      <w:bookmarkStart w:id="9886" w:name="_ETM_Q24_562640"/>
      <w:bookmarkEnd w:id="9886"/>
      <w:r>
        <w:rPr>
          <w:rtl/>
        </w:rPr>
        <w:t xml:space="preserve">כל </w:t>
      </w:r>
      <w:bookmarkStart w:id="9887" w:name="_ETM_Q24_562880"/>
      <w:bookmarkEnd w:id="9887"/>
      <w:r>
        <w:rPr>
          <w:rtl/>
        </w:rPr>
        <w:t xml:space="preserve">המאמצים </w:t>
      </w:r>
      <w:bookmarkStart w:id="9888" w:name="_ETM_Q24_563450"/>
      <w:bookmarkEnd w:id="9888"/>
      <w:r>
        <w:rPr>
          <w:rtl/>
        </w:rPr>
        <w:t xml:space="preserve">שלנו </w:t>
      </w:r>
      <w:bookmarkStart w:id="9889" w:name="_ETM_Q24_563959"/>
      <w:bookmarkEnd w:id="9889"/>
      <w:r>
        <w:rPr>
          <w:rtl/>
        </w:rPr>
        <w:t xml:space="preserve">אנחנו </w:t>
      </w:r>
      <w:bookmarkStart w:id="9890" w:name="_ETM_Q24_564259"/>
      <w:bookmarkEnd w:id="9890"/>
      <w:r>
        <w:rPr>
          <w:rtl/>
        </w:rPr>
        <w:t xml:space="preserve">נמקד </w:t>
      </w:r>
      <w:bookmarkStart w:id="9891" w:name="_ETM_Q24_564860"/>
      <w:bookmarkEnd w:id="9891"/>
      <w:r>
        <w:rPr>
          <w:rtl/>
        </w:rPr>
        <w:t>בהם</w:t>
      </w:r>
      <w:r>
        <w:rPr>
          <w:rFonts w:hint="cs"/>
          <w:rtl/>
        </w:rPr>
        <w:t>.</w:t>
      </w:r>
    </w:p>
    <w:p w:rsidR="0060415B" w:rsidRDefault="0060415B" w:rsidP="006F1440">
      <w:pPr>
        <w:rPr>
          <w:rtl/>
        </w:rPr>
      </w:pPr>
    </w:p>
    <w:p w:rsidR="0060415B" w:rsidRDefault="0060415B" w:rsidP="006F1440">
      <w:pPr>
        <w:rPr>
          <w:rtl/>
        </w:rPr>
      </w:pPr>
      <w:bookmarkStart w:id="9892" w:name="_ETM_Q24_566000"/>
      <w:bookmarkStart w:id="9893" w:name="_ETM_Q24_566290"/>
      <w:bookmarkEnd w:id="9892"/>
      <w:bookmarkEnd w:id="9893"/>
      <w:r>
        <w:rPr>
          <w:rtl/>
        </w:rPr>
        <w:t>שנית</w:t>
      </w:r>
      <w:r>
        <w:rPr>
          <w:rFonts w:hint="cs"/>
          <w:rtl/>
        </w:rPr>
        <w:t>,</w:t>
      </w:r>
      <w:r>
        <w:rPr>
          <w:rtl/>
        </w:rPr>
        <w:t xml:space="preserve"> </w:t>
      </w:r>
      <w:bookmarkStart w:id="9894" w:name="_ETM_Q24_568240"/>
      <w:bookmarkEnd w:id="9894"/>
      <w:r>
        <w:rPr>
          <w:rtl/>
        </w:rPr>
        <w:t xml:space="preserve">אחרי </w:t>
      </w:r>
      <w:bookmarkStart w:id="9895" w:name="_ETM_Q24_568660"/>
      <w:bookmarkEnd w:id="9895"/>
      <w:r>
        <w:rPr>
          <w:rtl/>
        </w:rPr>
        <w:t xml:space="preserve">עבודה </w:t>
      </w:r>
      <w:bookmarkStart w:id="9896" w:name="_ETM_Q24_569529"/>
      <w:bookmarkEnd w:id="9896"/>
      <w:r>
        <w:rPr>
          <w:rtl/>
        </w:rPr>
        <w:t xml:space="preserve">מאומצת </w:t>
      </w:r>
      <w:bookmarkStart w:id="9897" w:name="_ETM_Q24_570430"/>
      <w:bookmarkEnd w:id="9897"/>
      <w:r>
        <w:rPr>
          <w:rtl/>
        </w:rPr>
        <w:t xml:space="preserve">הצלחנו </w:t>
      </w:r>
      <w:bookmarkStart w:id="9898" w:name="_ETM_Q24_570970"/>
      <w:bookmarkEnd w:id="9898"/>
      <w:r>
        <w:rPr>
          <w:rtl/>
        </w:rPr>
        <w:t xml:space="preserve">להשיג </w:t>
      </w:r>
      <w:bookmarkStart w:id="9899" w:name="_ETM_Q24_571300"/>
      <w:bookmarkEnd w:id="9899"/>
      <w:r>
        <w:rPr>
          <w:rtl/>
        </w:rPr>
        <w:t xml:space="preserve">הכרה </w:t>
      </w:r>
      <w:bookmarkStart w:id="9900" w:name="_ETM_Q24_571630"/>
      <w:bookmarkEnd w:id="9900"/>
      <w:r>
        <w:rPr>
          <w:rtl/>
        </w:rPr>
        <w:t xml:space="preserve">בעוד </w:t>
      </w:r>
      <w:bookmarkStart w:id="9901" w:name="_ETM_Q24_571870"/>
      <w:bookmarkEnd w:id="9901"/>
      <w:r>
        <w:rPr>
          <w:rtl/>
        </w:rPr>
        <w:t xml:space="preserve">30 </w:t>
      </w:r>
      <w:bookmarkStart w:id="9902" w:name="_ETM_Q24_572230"/>
      <w:bookmarkEnd w:id="9902"/>
      <w:r>
        <w:rPr>
          <w:rtl/>
        </w:rPr>
        <w:t xml:space="preserve">גטאות </w:t>
      </w:r>
      <w:bookmarkStart w:id="9903" w:name="_ETM_Q24_572860"/>
      <w:bookmarkEnd w:id="9903"/>
      <w:r>
        <w:rPr>
          <w:rtl/>
        </w:rPr>
        <w:t xml:space="preserve">פתוחים </w:t>
      </w:r>
      <w:bookmarkStart w:id="9904" w:name="_ETM_Q24_573400"/>
      <w:bookmarkEnd w:id="9904"/>
      <w:r>
        <w:rPr>
          <w:rtl/>
        </w:rPr>
        <w:t xml:space="preserve">ברומניה </w:t>
      </w:r>
      <w:bookmarkStart w:id="9905" w:name="_ETM_Q24_573940"/>
      <w:bookmarkEnd w:id="9905"/>
      <w:r>
        <w:rPr>
          <w:rtl/>
        </w:rPr>
        <w:t>ובבולגריה</w:t>
      </w:r>
      <w:r>
        <w:rPr>
          <w:rFonts w:hint="cs"/>
          <w:rtl/>
        </w:rPr>
        <w:t>,</w:t>
      </w:r>
      <w:r>
        <w:rPr>
          <w:rtl/>
        </w:rPr>
        <w:t xml:space="preserve"> </w:t>
      </w:r>
      <w:bookmarkStart w:id="9906" w:name="_ETM_Q24_575230"/>
      <w:bookmarkEnd w:id="9906"/>
      <w:r>
        <w:rPr>
          <w:rtl/>
        </w:rPr>
        <w:t xml:space="preserve">מה </w:t>
      </w:r>
      <w:bookmarkStart w:id="9907" w:name="_ETM_Q24_575440"/>
      <w:bookmarkEnd w:id="9907"/>
      <w:r>
        <w:rPr>
          <w:rtl/>
        </w:rPr>
        <w:t xml:space="preserve">שאומר </w:t>
      </w:r>
      <w:bookmarkStart w:id="9908" w:name="_ETM_Q24_575860"/>
      <w:bookmarkEnd w:id="9908"/>
      <w:r>
        <w:rPr>
          <w:rtl/>
        </w:rPr>
        <w:t xml:space="preserve">שגם </w:t>
      </w:r>
      <w:bookmarkStart w:id="9909" w:name="_ETM_Q24_576550"/>
      <w:bookmarkEnd w:id="9909"/>
      <w:r>
        <w:rPr>
          <w:rtl/>
        </w:rPr>
        <w:t xml:space="preserve">ניצולי </w:t>
      </w:r>
      <w:bookmarkStart w:id="9910" w:name="_ETM_Q24_577120"/>
      <w:bookmarkEnd w:id="9910"/>
      <w:r>
        <w:rPr>
          <w:rFonts w:hint="cs"/>
          <w:rtl/>
        </w:rPr>
        <w:t>ה</w:t>
      </w:r>
      <w:r>
        <w:rPr>
          <w:rtl/>
        </w:rPr>
        <w:t xml:space="preserve">שואה </w:t>
      </w:r>
      <w:bookmarkStart w:id="9911" w:name="_ETM_Q24_577390"/>
      <w:bookmarkEnd w:id="9911"/>
      <w:r>
        <w:rPr>
          <w:rtl/>
        </w:rPr>
        <w:t xml:space="preserve">מהגטאות </w:t>
      </w:r>
      <w:bookmarkStart w:id="9912" w:name="_ETM_Q24_577930"/>
      <w:bookmarkEnd w:id="9912"/>
      <w:r>
        <w:rPr>
          <w:rtl/>
        </w:rPr>
        <w:t xml:space="preserve">הפתוחים </w:t>
      </w:r>
      <w:bookmarkStart w:id="9913" w:name="_ETM_Q24_578350"/>
      <w:bookmarkEnd w:id="9913"/>
      <w:r>
        <w:rPr>
          <w:rtl/>
        </w:rPr>
        <w:t>האל</w:t>
      </w:r>
      <w:r>
        <w:rPr>
          <w:rFonts w:hint="cs"/>
          <w:rtl/>
        </w:rPr>
        <w:t>ה</w:t>
      </w:r>
      <w:r>
        <w:rPr>
          <w:rtl/>
        </w:rPr>
        <w:t xml:space="preserve"> </w:t>
      </w:r>
      <w:bookmarkStart w:id="9914" w:name="_ETM_Q24_579250"/>
      <w:bookmarkEnd w:id="9914"/>
      <w:r w:rsidR="00D06262">
        <w:rPr>
          <w:rFonts w:hint="cs"/>
          <w:rtl/>
        </w:rPr>
        <w:t>–</w:t>
      </w:r>
      <w:r>
        <w:rPr>
          <w:rFonts w:hint="cs"/>
          <w:rtl/>
        </w:rPr>
        <w:t xml:space="preserve"> </w:t>
      </w:r>
      <w:r>
        <w:rPr>
          <w:rtl/>
        </w:rPr>
        <w:t xml:space="preserve">וזה </w:t>
      </w:r>
      <w:bookmarkStart w:id="9915" w:name="_ETM_Q24_579490"/>
      <w:bookmarkEnd w:id="9915"/>
      <w:r>
        <w:rPr>
          <w:rtl/>
        </w:rPr>
        <w:t xml:space="preserve">המקום </w:t>
      </w:r>
      <w:bookmarkStart w:id="9916" w:name="_ETM_Q24_579820"/>
      <w:bookmarkEnd w:id="9916"/>
      <w:r>
        <w:rPr>
          <w:rtl/>
        </w:rPr>
        <w:t xml:space="preserve">להודות </w:t>
      </w:r>
      <w:bookmarkStart w:id="9917" w:name="_ETM_Q24_580060"/>
      <w:bookmarkStart w:id="9918" w:name="_ETM_Q24_580240"/>
      <w:bookmarkEnd w:id="9917"/>
      <w:bookmarkEnd w:id="9918"/>
      <w:r>
        <w:rPr>
          <w:rtl/>
        </w:rPr>
        <w:t>לי</w:t>
      </w:r>
      <w:r>
        <w:rPr>
          <w:rFonts w:hint="cs"/>
          <w:rtl/>
        </w:rPr>
        <w:t>ד</w:t>
      </w:r>
      <w:r>
        <w:rPr>
          <w:rtl/>
        </w:rPr>
        <w:t xml:space="preserve"> </w:t>
      </w:r>
      <w:bookmarkStart w:id="9919" w:name="_ETM_Q24_580480"/>
      <w:bookmarkEnd w:id="9919"/>
      <w:r>
        <w:rPr>
          <w:rtl/>
        </w:rPr>
        <w:t>ושם</w:t>
      </w:r>
      <w:r>
        <w:rPr>
          <w:rFonts w:hint="cs"/>
          <w:rtl/>
        </w:rPr>
        <w:t>,</w:t>
      </w:r>
      <w:r>
        <w:rPr>
          <w:rtl/>
        </w:rPr>
        <w:t xml:space="preserve"> </w:t>
      </w:r>
      <w:bookmarkStart w:id="9920" w:name="_ETM_Q24_580900"/>
      <w:bookmarkEnd w:id="9920"/>
      <w:r>
        <w:rPr>
          <w:rtl/>
        </w:rPr>
        <w:t xml:space="preserve">ששיתפנו </w:t>
      </w:r>
      <w:bookmarkStart w:id="9921" w:name="_ETM_Q24_581440"/>
      <w:bookmarkEnd w:id="9921"/>
      <w:r>
        <w:rPr>
          <w:rtl/>
        </w:rPr>
        <w:t xml:space="preserve">איתם </w:t>
      </w:r>
      <w:bookmarkStart w:id="9922" w:name="_ETM_Q24_581589"/>
      <w:bookmarkEnd w:id="9922"/>
      <w:r>
        <w:rPr>
          <w:rtl/>
        </w:rPr>
        <w:t xml:space="preserve">פעולה </w:t>
      </w:r>
      <w:bookmarkStart w:id="9923" w:name="_ETM_Q24_581980"/>
      <w:bookmarkEnd w:id="9923"/>
      <w:r>
        <w:rPr>
          <w:rtl/>
        </w:rPr>
        <w:t xml:space="preserve">והם </w:t>
      </w:r>
      <w:bookmarkStart w:id="9924" w:name="_ETM_Q24_582160"/>
      <w:bookmarkEnd w:id="9924"/>
      <w:r>
        <w:rPr>
          <w:rtl/>
        </w:rPr>
        <w:t xml:space="preserve">עשו </w:t>
      </w:r>
      <w:bookmarkStart w:id="9925" w:name="_ETM_Q24_582339"/>
      <w:bookmarkEnd w:id="9925"/>
      <w:r>
        <w:rPr>
          <w:rtl/>
        </w:rPr>
        <w:t xml:space="preserve">מחקר </w:t>
      </w:r>
      <w:bookmarkStart w:id="9926" w:name="_ETM_Q24_582700"/>
      <w:bookmarkEnd w:id="9926"/>
      <w:r>
        <w:rPr>
          <w:rtl/>
        </w:rPr>
        <w:t>מדהים</w:t>
      </w:r>
      <w:r>
        <w:rPr>
          <w:rFonts w:hint="cs"/>
          <w:rtl/>
        </w:rPr>
        <w:t>,</w:t>
      </w:r>
      <w:r>
        <w:rPr>
          <w:rtl/>
        </w:rPr>
        <w:t xml:space="preserve"> </w:t>
      </w:r>
      <w:bookmarkStart w:id="9927" w:name="_ETM_Q24_583510"/>
      <w:bookmarkEnd w:id="9927"/>
      <w:r>
        <w:rPr>
          <w:rtl/>
        </w:rPr>
        <w:t xml:space="preserve">ובזכות </w:t>
      </w:r>
      <w:bookmarkStart w:id="9928" w:name="_ETM_Q24_584020"/>
      <w:bookmarkEnd w:id="9928"/>
      <w:r>
        <w:rPr>
          <w:rtl/>
        </w:rPr>
        <w:t xml:space="preserve">המחקר </w:t>
      </w:r>
      <w:bookmarkStart w:id="9929" w:name="_ETM_Q24_584470"/>
      <w:bookmarkEnd w:id="9929"/>
      <w:r>
        <w:rPr>
          <w:rtl/>
        </w:rPr>
        <w:t xml:space="preserve">הזה </w:t>
      </w:r>
      <w:bookmarkStart w:id="9930" w:name="_ETM_Q24_584680"/>
      <w:bookmarkEnd w:id="9930"/>
      <w:r>
        <w:rPr>
          <w:rtl/>
        </w:rPr>
        <w:t xml:space="preserve">הצלחנו </w:t>
      </w:r>
      <w:bookmarkStart w:id="9931" w:name="_ETM_Q24_585070"/>
      <w:bookmarkEnd w:id="9931"/>
      <w:r>
        <w:rPr>
          <w:rtl/>
        </w:rPr>
        <w:t xml:space="preserve">באמת </w:t>
      </w:r>
      <w:bookmarkStart w:id="9932" w:name="_ETM_Q24_585339"/>
      <w:bookmarkEnd w:id="9932"/>
      <w:r>
        <w:rPr>
          <w:rtl/>
        </w:rPr>
        <w:t xml:space="preserve">להביא </w:t>
      </w:r>
      <w:bookmarkStart w:id="9933" w:name="_ETM_Q24_585610"/>
      <w:bookmarkEnd w:id="9933"/>
      <w:r>
        <w:rPr>
          <w:rtl/>
        </w:rPr>
        <w:t xml:space="preserve">עוד </w:t>
      </w:r>
      <w:bookmarkStart w:id="9934" w:name="_ETM_Q24_585760"/>
      <w:bookmarkEnd w:id="9934"/>
      <w:r>
        <w:rPr>
          <w:rtl/>
        </w:rPr>
        <w:t xml:space="preserve">כסף </w:t>
      </w:r>
      <w:bookmarkStart w:id="9935" w:name="_ETM_Q24_586060"/>
      <w:bookmarkEnd w:id="9935"/>
      <w:r>
        <w:rPr>
          <w:rtl/>
        </w:rPr>
        <w:t>מ</w:t>
      </w:r>
      <w:r>
        <w:rPr>
          <w:rFonts w:hint="cs"/>
          <w:rtl/>
        </w:rPr>
        <w:t>מ</w:t>
      </w:r>
      <w:r>
        <w:rPr>
          <w:rtl/>
        </w:rPr>
        <w:t xml:space="preserve">משלת </w:t>
      </w:r>
      <w:bookmarkStart w:id="9936" w:name="_ETM_Q24_586510"/>
      <w:bookmarkEnd w:id="9936"/>
      <w:r>
        <w:rPr>
          <w:rtl/>
        </w:rPr>
        <w:t>גרמניה</w:t>
      </w:r>
      <w:r>
        <w:rPr>
          <w:rFonts w:hint="cs"/>
          <w:rtl/>
        </w:rPr>
        <w:t>.</w:t>
      </w:r>
      <w:r>
        <w:rPr>
          <w:rtl/>
        </w:rPr>
        <w:t xml:space="preserve"> </w:t>
      </w:r>
      <w:bookmarkStart w:id="9937" w:name="_ETM_Q24_588060"/>
      <w:bookmarkEnd w:id="9937"/>
      <w:r>
        <w:rPr>
          <w:rtl/>
        </w:rPr>
        <w:t xml:space="preserve">אז </w:t>
      </w:r>
      <w:bookmarkStart w:id="9938" w:name="_ETM_Q24_588300"/>
      <w:bookmarkEnd w:id="9938"/>
      <w:r>
        <w:rPr>
          <w:rtl/>
        </w:rPr>
        <w:t xml:space="preserve">גם </w:t>
      </w:r>
      <w:bookmarkStart w:id="9939" w:name="_ETM_Q24_588570"/>
      <w:bookmarkEnd w:id="9939"/>
      <w:r>
        <w:rPr>
          <w:rtl/>
        </w:rPr>
        <w:t>פה</w:t>
      </w:r>
      <w:r>
        <w:rPr>
          <w:rFonts w:hint="cs"/>
          <w:rtl/>
        </w:rPr>
        <w:t>,</w:t>
      </w:r>
      <w:r>
        <w:rPr>
          <w:rtl/>
        </w:rPr>
        <w:t xml:space="preserve"> </w:t>
      </w:r>
      <w:bookmarkStart w:id="9940" w:name="_ETM_Q24_588990"/>
      <w:bookmarkEnd w:id="9940"/>
      <w:r>
        <w:rPr>
          <w:rtl/>
        </w:rPr>
        <w:t xml:space="preserve">אותם </w:t>
      </w:r>
      <w:bookmarkStart w:id="9941" w:name="_ETM_Q24_589380"/>
      <w:bookmarkEnd w:id="9941"/>
      <w:r>
        <w:rPr>
          <w:rtl/>
        </w:rPr>
        <w:t xml:space="preserve">אנשים </w:t>
      </w:r>
      <w:bookmarkStart w:id="9942" w:name="_ETM_Q24_589770"/>
      <w:bookmarkEnd w:id="9942"/>
      <w:r>
        <w:rPr>
          <w:rtl/>
        </w:rPr>
        <w:t xml:space="preserve">שהוכרו </w:t>
      </w:r>
      <w:bookmarkStart w:id="9943" w:name="_ETM_Q24_590130"/>
      <w:bookmarkEnd w:id="9943"/>
      <w:r>
        <w:rPr>
          <w:rtl/>
        </w:rPr>
        <w:t xml:space="preserve">בגטאות </w:t>
      </w:r>
      <w:bookmarkStart w:id="9944" w:name="_ETM_Q24_590550"/>
      <w:bookmarkEnd w:id="9944"/>
      <w:r>
        <w:rPr>
          <w:rtl/>
        </w:rPr>
        <w:t xml:space="preserve">הפתוחים </w:t>
      </w:r>
      <w:bookmarkStart w:id="9945" w:name="_ETM_Q24_591210"/>
      <w:bookmarkEnd w:id="9945"/>
      <w:r>
        <w:rPr>
          <w:rtl/>
        </w:rPr>
        <w:t xml:space="preserve">יעברו </w:t>
      </w:r>
      <w:bookmarkStart w:id="9946" w:name="_ETM_Q24_591960"/>
      <w:bookmarkEnd w:id="9946"/>
      <w:r>
        <w:rPr>
          <w:rtl/>
        </w:rPr>
        <w:t xml:space="preserve">ממסלול </w:t>
      </w:r>
      <w:bookmarkStart w:id="9947" w:name="_ETM_Q24_592500"/>
      <w:bookmarkEnd w:id="9947"/>
      <w:r>
        <w:rPr>
          <w:rtl/>
        </w:rPr>
        <w:t xml:space="preserve">של </w:t>
      </w:r>
      <w:bookmarkStart w:id="9948" w:name="_ETM_Q24_592620"/>
      <w:bookmarkEnd w:id="9948"/>
      <w:r>
        <w:rPr>
          <w:rtl/>
        </w:rPr>
        <w:t xml:space="preserve">קצבה </w:t>
      </w:r>
      <w:bookmarkStart w:id="9949" w:name="_ETM_Q24_592950"/>
      <w:bookmarkStart w:id="9950" w:name="_ETM_Q24_593159"/>
      <w:bookmarkEnd w:id="9949"/>
      <w:bookmarkEnd w:id="9950"/>
      <w:r>
        <w:rPr>
          <w:rFonts w:hint="cs"/>
          <w:rtl/>
        </w:rPr>
        <w:t xml:space="preserve">אחת </w:t>
      </w:r>
      <w:r>
        <w:rPr>
          <w:rtl/>
        </w:rPr>
        <w:t xml:space="preserve">לשנה </w:t>
      </w:r>
      <w:bookmarkStart w:id="9951" w:name="_ETM_Q24_593740"/>
      <w:bookmarkEnd w:id="9951"/>
      <w:r>
        <w:rPr>
          <w:rtl/>
        </w:rPr>
        <w:t xml:space="preserve">לקצבה </w:t>
      </w:r>
      <w:bookmarkStart w:id="9952" w:name="_ETM_Q24_594940"/>
      <w:bookmarkEnd w:id="9952"/>
      <w:r>
        <w:rPr>
          <w:rtl/>
        </w:rPr>
        <w:t>חודשית</w:t>
      </w:r>
      <w:r>
        <w:rPr>
          <w:rFonts w:hint="cs"/>
          <w:rtl/>
        </w:rPr>
        <w:t>,</w:t>
      </w:r>
      <w:r>
        <w:rPr>
          <w:rtl/>
        </w:rPr>
        <w:t xml:space="preserve"> </w:t>
      </w:r>
      <w:bookmarkStart w:id="9953" w:name="_ETM_Q24_595570"/>
      <w:bookmarkEnd w:id="9953"/>
      <w:r>
        <w:rPr>
          <w:rtl/>
        </w:rPr>
        <w:t xml:space="preserve">שזה </w:t>
      </w:r>
      <w:bookmarkStart w:id="9954" w:name="_ETM_Q24_596020"/>
      <w:bookmarkEnd w:id="9954"/>
      <w:r>
        <w:rPr>
          <w:rtl/>
        </w:rPr>
        <w:t>ממש</w:t>
      </w:r>
      <w:bookmarkStart w:id="9955" w:name="_ETM_Q24_596410"/>
      <w:bookmarkEnd w:id="9955"/>
      <w:r>
        <w:rPr>
          <w:rFonts w:hint="cs"/>
          <w:rtl/>
        </w:rPr>
        <w:t xml:space="preserve"> </w:t>
      </w:r>
      <w:proofErr w:type="spellStart"/>
      <w:r>
        <w:rPr>
          <w:rtl/>
        </w:rPr>
        <w:t>ממש</w:t>
      </w:r>
      <w:proofErr w:type="spellEnd"/>
      <w:r>
        <w:rPr>
          <w:rtl/>
        </w:rPr>
        <w:t xml:space="preserve"> </w:t>
      </w:r>
      <w:bookmarkStart w:id="9956" w:name="_ETM_Q24_596680"/>
      <w:bookmarkEnd w:id="9956"/>
      <w:r>
        <w:rPr>
          <w:rtl/>
        </w:rPr>
        <w:t>משמעותי</w:t>
      </w:r>
      <w:r>
        <w:rPr>
          <w:rFonts w:hint="cs"/>
          <w:rtl/>
        </w:rPr>
        <w:t>.</w:t>
      </w:r>
      <w:r>
        <w:rPr>
          <w:rtl/>
        </w:rPr>
        <w:t xml:space="preserve"> </w:t>
      </w:r>
      <w:bookmarkStart w:id="9957" w:name="_ETM_Q24_597520"/>
      <w:bookmarkEnd w:id="9957"/>
      <w:r>
        <w:rPr>
          <w:rtl/>
        </w:rPr>
        <w:t xml:space="preserve">זה </w:t>
      </w:r>
      <w:bookmarkStart w:id="9958" w:name="_ETM_Q24_597700"/>
      <w:bookmarkEnd w:id="9958"/>
      <w:r>
        <w:rPr>
          <w:rtl/>
        </w:rPr>
        <w:t xml:space="preserve">המקום </w:t>
      </w:r>
      <w:bookmarkStart w:id="9959" w:name="_ETM_Q24_597970"/>
      <w:bookmarkEnd w:id="9959"/>
      <w:r>
        <w:rPr>
          <w:rtl/>
        </w:rPr>
        <w:t xml:space="preserve">גם </w:t>
      </w:r>
      <w:bookmarkStart w:id="9960" w:name="_ETM_Q24_598090"/>
      <w:bookmarkEnd w:id="9960"/>
      <w:r>
        <w:rPr>
          <w:rtl/>
        </w:rPr>
        <w:t xml:space="preserve">להודות </w:t>
      </w:r>
      <w:bookmarkStart w:id="9961" w:name="_ETM_Q24_598450"/>
      <w:bookmarkEnd w:id="9961"/>
      <w:r>
        <w:rPr>
          <w:rtl/>
        </w:rPr>
        <w:t xml:space="preserve">למשרד </w:t>
      </w:r>
      <w:bookmarkStart w:id="9962" w:name="_ETM_Q24_598840"/>
      <w:bookmarkEnd w:id="9962"/>
      <w:r>
        <w:rPr>
          <w:rtl/>
        </w:rPr>
        <w:t xml:space="preserve">החוץ </w:t>
      </w:r>
      <w:bookmarkStart w:id="9963" w:name="_ETM_Q24_599260"/>
      <w:bookmarkEnd w:id="9963"/>
      <w:r>
        <w:rPr>
          <w:rtl/>
        </w:rPr>
        <w:t xml:space="preserve">ולשר </w:t>
      </w:r>
      <w:bookmarkStart w:id="9964" w:name="_ETM_Q24_599740"/>
      <w:bookmarkEnd w:id="9964"/>
      <w:r>
        <w:rPr>
          <w:rtl/>
        </w:rPr>
        <w:t>החוץ</w:t>
      </w:r>
      <w:r>
        <w:rPr>
          <w:rFonts w:hint="cs"/>
          <w:rtl/>
        </w:rPr>
        <w:t>,</w:t>
      </w:r>
      <w:r>
        <w:rPr>
          <w:rtl/>
        </w:rPr>
        <w:t xml:space="preserve"> </w:t>
      </w:r>
      <w:bookmarkStart w:id="9965" w:name="_ETM_Q24_600100"/>
      <w:bookmarkEnd w:id="9965"/>
      <w:r>
        <w:rPr>
          <w:rtl/>
        </w:rPr>
        <w:t xml:space="preserve">שנרתם </w:t>
      </w:r>
      <w:bookmarkStart w:id="9966" w:name="_ETM_Q24_600640"/>
      <w:bookmarkEnd w:id="9966"/>
      <w:r>
        <w:rPr>
          <w:rtl/>
        </w:rPr>
        <w:t xml:space="preserve">למשימה </w:t>
      </w:r>
      <w:bookmarkStart w:id="9967" w:name="_ETM_Q24_601120"/>
      <w:bookmarkEnd w:id="9967"/>
      <w:r>
        <w:rPr>
          <w:rtl/>
        </w:rPr>
        <w:t>הז</w:t>
      </w:r>
      <w:r>
        <w:rPr>
          <w:rFonts w:hint="cs"/>
          <w:rtl/>
        </w:rPr>
        <w:t>את,</w:t>
      </w:r>
      <w:r>
        <w:rPr>
          <w:rtl/>
        </w:rPr>
        <w:t xml:space="preserve"> </w:t>
      </w:r>
      <w:bookmarkStart w:id="9968" w:name="_ETM_Q24_601939"/>
      <w:bookmarkEnd w:id="9968"/>
      <w:r>
        <w:rPr>
          <w:rtl/>
        </w:rPr>
        <w:t xml:space="preserve">והביקור </w:t>
      </w:r>
      <w:bookmarkStart w:id="9969" w:name="_ETM_Q24_602390"/>
      <w:bookmarkEnd w:id="9969"/>
      <w:r>
        <w:rPr>
          <w:rtl/>
        </w:rPr>
        <w:t xml:space="preserve">שלו </w:t>
      </w:r>
      <w:bookmarkStart w:id="9970" w:name="_ETM_Q24_602600"/>
      <w:bookmarkEnd w:id="9970"/>
      <w:r>
        <w:rPr>
          <w:rtl/>
        </w:rPr>
        <w:t xml:space="preserve">בגרמניה </w:t>
      </w:r>
      <w:bookmarkStart w:id="9971" w:name="_ETM_Q24_603110"/>
      <w:bookmarkEnd w:id="9971"/>
      <w:r>
        <w:rPr>
          <w:rtl/>
        </w:rPr>
        <w:t>מאוד</w:t>
      </w:r>
      <w:bookmarkStart w:id="9972" w:name="_ETM_Q24_603409"/>
      <w:bookmarkEnd w:id="9972"/>
      <w:r>
        <w:rPr>
          <w:rFonts w:hint="cs"/>
          <w:rtl/>
        </w:rPr>
        <w:t xml:space="preserve"> </w:t>
      </w:r>
      <w:r>
        <w:rPr>
          <w:rtl/>
        </w:rPr>
        <w:t xml:space="preserve">מאוד </w:t>
      </w:r>
      <w:bookmarkStart w:id="9973" w:name="_ETM_Q24_603860"/>
      <w:bookmarkEnd w:id="9973"/>
      <w:r>
        <w:rPr>
          <w:rtl/>
        </w:rPr>
        <w:t xml:space="preserve">סייע </w:t>
      </w:r>
      <w:bookmarkStart w:id="9974" w:name="_ETM_Q24_604220"/>
      <w:bookmarkEnd w:id="9974"/>
      <w:r>
        <w:rPr>
          <w:rtl/>
        </w:rPr>
        <w:t>לנו</w:t>
      </w:r>
      <w:r>
        <w:rPr>
          <w:rFonts w:hint="cs"/>
          <w:rtl/>
        </w:rPr>
        <w:t>.</w:t>
      </w:r>
    </w:p>
    <w:p w:rsidR="0060415B" w:rsidRDefault="0060415B" w:rsidP="006F1440">
      <w:pPr>
        <w:rPr>
          <w:rtl/>
        </w:rPr>
      </w:pPr>
    </w:p>
    <w:p w:rsidR="0060415B" w:rsidRDefault="0060415B" w:rsidP="006F1440">
      <w:pPr>
        <w:rPr>
          <w:rtl/>
        </w:rPr>
      </w:pPr>
      <w:bookmarkStart w:id="9975" w:name="_ETM_Q24_605130"/>
      <w:bookmarkEnd w:id="9975"/>
      <w:r>
        <w:rPr>
          <w:rtl/>
        </w:rPr>
        <w:t xml:space="preserve">מעבר </w:t>
      </w:r>
      <w:bookmarkStart w:id="9976" w:name="_ETM_Q24_605490"/>
      <w:bookmarkEnd w:id="9976"/>
      <w:r>
        <w:rPr>
          <w:rtl/>
        </w:rPr>
        <w:t xml:space="preserve">לזה </w:t>
      </w:r>
      <w:bookmarkStart w:id="9977" w:name="_ETM_Q24_605790"/>
      <w:bookmarkEnd w:id="9977"/>
      <w:r>
        <w:rPr>
          <w:rtl/>
        </w:rPr>
        <w:t xml:space="preserve">פעלנו </w:t>
      </w:r>
      <w:bookmarkStart w:id="9978" w:name="_ETM_Q24_606150"/>
      <w:bookmarkEnd w:id="9978"/>
      <w:r>
        <w:rPr>
          <w:rtl/>
        </w:rPr>
        <w:t xml:space="preserve">לעדכון </w:t>
      </w:r>
      <w:bookmarkStart w:id="9979" w:name="_ETM_Q24_606600"/>
      <w:bookmarkEnd w:id="9979"/>
      <w:r>
        <w:rPr>
          <w:rtl/>
        </w:rPr>
        <w:t xml:space="preserve">התגמולים </w:t>
      </w:r>
      <w:bookmarkStart w:id="9980" w:name="_ETM_Q24_607320"/>
      <w:bookmarkEnd w:id="9980"/>
      <w:r>
        <w:rPr>
          <w:rtl/>
        </w:rPr>
        <w:t xml:space="preserve">החודשיים </w:t>
      </w:r>
      <w:bookmarkStart w:id="9981" w:name="_ETM_Q24_607830"/>
      <w:bookmarkEnd w:id="9981"/>
      <w:r>
        <w:rPr>
          <w:rtl/>
        </w:rPr>
        <w:t xml:space="preserve">המשולמים </w:t>
      </w:r>
      <w:bookmarkStart w:id="9982" w:name="_ETM_Q24_608310"/>
      <w:bookmarkEnd w:id="9982"/>
      <w:r>
        <w:rPr>
          <w:rtl/>
        </w:rPr>
        <w:t xml:space="preserve">לכל </w:t>
      </w:r>
      <w:bookmarkStart w:id="9983" w:name="_ETM_Q24_608640"/>
      <w:bookmarkEnd w:id="9983"/>
      <w:r>
        <w:rPr>
          <w:rtl/>
        </w:rPr>
        <w:t xml:space="preserve">ניצולי </w:t>
      </w:r>
      <w:bookmarkStart w:id="9984" w:name="_ETM_Q24_609000"/>
      <w:bookmarkEnd w:id="9984"/>
      <w:r>
        <w:rPr>
          <w:rtl/>
        </w:rPr>
        <w:t>השואה</w:t>
      </w:r>
      <w:r>
        <w:rPr>
          <w:rFonts w:hint="cs"/>
          <w:rtl/>
        </w:rPr>
        <w:t>,</w:t>
      </w:r>
      <w:r>
        <w:rPr>
          <w:rtl/>
        </w:rPr>
        <w:t xml:space="preserve"> </w:t>
      </w:r>
      <w:bookmarkStart w:id="9985" w:name="_ETM_Q24_609920"/>
      <w:bookmarkEnd w:id="9985"/>
      <w:r>
        <w:rPr>
          <w:rtl/>
        </w:rPr>
        <w:t xml:space="preserve">כולל </w:t>
      </w:r>
      <w:bookmarkStart w:id="9986" w:name="_ETM_Q24_610219"/>
      <w:bookmarkEnd w:id="9986"/>
      <w:r>
        <w:rPr>
          <w:rtl/>
        </w:rPr>
        <w:t xml:space="preserve">תגמולים </w:t>
      </w:r>
      <w:bookmarkStart w:id="9987" w:name="_ETM_Q24_610640"/>
      <w:bookmarkEnd w:id="9987"/>
      <w:r>
        <w:rPr>
          <w:rtl/>
        </w:rPr>
        <w:t xml:space="preserve">מוגדלים </w:t>
      </w:r>
      <w:bookmarkStart w:id="9988" w:name="_ETM_Q24_611060"/>
      <w:bookmarkEnd w:id="9988"/>
      <w:r>
        <w:rPr>
          <w:rtl/>
        </w:rPr>
        <w:t xml:space="preserve">לנזקקים </w:t>
      </w:r>
      <w:bookmarkStart w:id="9989" w:name="_ETM_Q24_611840"/>
      <w:bookmarkEnd w:id="9989"/>
      <w:r>
        <w:rPr>
          <w:rtl/>
        </w:rPr>
        <w:t xml:space="preserve">מקרב </w:t>
      </w:r>
      <w:bookmarkStart w:id="9990" w:name="_ETM_Q24_612230"/>
      <w:bookmarkEnd w:id="9990"/>
      <w:r>
        <w:rPr>
          <w:rtl/>
        </w:rPr>
        <w:t>הניצולים</w:t>
      </w:r>
      <w:r w:rsidR="004902DC">
        <w:rPr>
          <w:rFonts w:hint="cs"/>
          <w:rtl/>
        </w:rPr>
        <w:t>,</w:t>
      </w:r>
      <w:r>
        <w:rPr>
          <w:rtl/>
        </w:rPr>
        <w:t xml:space="preserve"> </w:t>
      </w:r>
      <w:bookmarkStart w:id="9991" w:name="_ETM_Q24_612769"/>
      <w:bookmarkEnd w:id="9991"/>
      <w:r>
        <w:rPr>
          <w:rtl/>
        </w:rPr>
        <w:t xml:space="preserve">בעלות </w:t>
      </w:r>
      <w:bookmarkStart w:id="9992" w:name="_ETM_Q24_613069"/>
      <w:bookmarkEnd w:id="9992"/>
      <w:r>
        <w:rPr>
          <w:rtl/>
        </w:rPr>
        <w:t xml:space="preserve">של </w:t>
      </w:r>
      <w:bookmarkStart w:id="9993" w:name="_ETM_Q24_613189"/>
      <w:bookmarkEnd w:id="9993"/>
      <w:r>
        <w:rPr>
          <w:rFonts w:hint="cs"/>
          <w:rtl/>
        </w:rPr>
        <w:t>50 מיליוני</w:t>
      </w:r>
      <w:r>
        <w:rPr>
          <w:rtl/>
        </w:rPr>
        <w:t xml:space="preserve"> </w:t>
      </w:r>
      <w:bookmarkStart w:id="9994" w:name="_ETM_Q24_614989"/>
      <w:bookmarkEnd w:id="9994"/>
      <w:r>
        <w:rPr>
          <w:rtl/>
        </w:rPr>
        <w:t xml:space="preserve">שקלים </w:t>
      </w:r>
      <w:bookmarkStart w:id="9995" w:name="_ETM_Q24_615319"/>
      <w:bookmarkEnd w:id="9995"/>
      <w:r>
        <w:rPr>
          <w:rtl/>
        </w:rPr>
        <w:t>לשנה</w:t>
      </w:r>
      <w:r>
        <w:rPr>
          <w:rFonts w:hint="cs"/>
          <w:rtl/>
        </w:rPr>
        <w:t>,</w:t>
      </w:r>
      <w:r>
        <w:rPr>
          <w:rtl/>
        </w:rPr>
        <w:t xml:space="preserve"> </w:t>
      </w:r>
      <w:bookmarkStart w:id="9996" w:name="_ETM_Q24_616189"/>
      <w:bookmarkEnd w:id="9996"/>
      <w:r>
        <w:rPr>
          <w:rtl/>
        </w:rPr>
        <w:t xml:space="preserve">והעדכון </w:t>
      </w:r>
      <w:bookmarkStart w:id="9997" w:name="_ETM_Q24_616670"/>
      <w:bookmarkEnd w:id="9997"/>
      <w:r>
        <w:rPr>
          <w:rtl/>
        </w:rPr>
        <w:t xml:space="preserve">הזה </w:t>
      </w:r>
      <w:bookmarkStart w:id="9998" w:name="_ETM_Q24_616849"/>
      <w:bookmarkEnd w:id="9998"/>
      <w:r>
        <w:rPr>
          <w:rtl/>
        </w:rPr>
        <w:t xml:space="preserve">נכנס </w:t>
      </w:r>
      <w:bookmarkStart w:id="9999" w:name="_ETM_Q24_617180"/>
      <w:bookmarkEnd w:id="9999"/>
      <w:r>
        <w:rPr>
          <w:rtl/>
        </w:rPr>
        <w:t xml:space="preserve">לתוקף </w:t>
      </w:r>
      <w:bookmarkStart w:id="10000" w:name="_ETM_Q24_617780"/>
      <w:bookmarkEnd w:id="10000"/>
      <w:r>
        <w:rPr>
          <w:rtl/>
        </w:rPr>
        <w:t xml:space="preserve">החודש </w:t>
      </w:r>
      <w:bookmarkStart w:id="10001" w:name="_ETM_Q24_618500"/>
      <w:bookmarkEnd w:id="10001"/>
      <w:r>
        <w:rPr>
          <w:rtl/>
        </w:rPr>
        <w:t>הזה</w:t>
      </w:r>
      <w:r>
        <w:rPr>
          <w:rFonts w:hint="cs"/>
          <w:rtl/>
        </w:rPr>
        <w:t>.</w:t>
      </w:r>
      <w:r>
        <w:rPr>
          <w:rtl/>
        </w:rPr>
        <w:t xml:space="preserve"> </w:t>
      </w:r>
      <w:bookmarkStart w:id="10002" w:name="_ETM_Q24_619930"/>
      <w:bookmarkEnd w:id="10002"/>
      <w:r>
        <w:rPr>
          <w:rtl/>
        </w:rPr>
        <w:t xml:space="preserve">מעבר </w:t>
      </w:r>
      <w:bookmarkStart w:id="10003" w:name="_ETM_Q24_620290"/>
      <w:bookmarkEnd w:id="10003"/>
      <w:r>
        <w:rPr>
          <w:rtl/>
        </w:rPr>
        <w:t>לזה</w:t>
      </w:r>
      <w:r>
        <w:rPr>
          <w:rFonts w:hint="cs"/>
          <w:rtl/>
        </w:rPr>
        <w:t>,</w:t>
      </w:r>
      <w:r>
        <w:rPr>
          <w:rtl/>
        </w:rPr>
        <w:t xml:space="preserve"> </w:t>
      </w:r>
      <w:bookmarkStart w:id="10004" w:name="_ETM_Q24_620560"/>
      <w:bookmarkEnd w:id="10004"/>
      <w:r>
        <w:rPr>
          <w:rtl/>
        </w:rPr>
        <w:t xml:space="preserve">בדיונים </w:t>
      </w:r>
      <w:bookmarkStart w:id="10005" w:name="_ETM_Q24_621610"/>
      <w:bookmarkEnd w:id="10005"/>
      <w:r>
        <w:rPr>
          <w:rtl/>
        </w:rPr>
        <w:t xml:space="preserve">על </w:t>
      </w:r>
      <w:bookmarkStart w:id="10006" w:name="_ETM_Q24_621700"/>
      <w:bookmarkEnd w:id="10006"/>
      <w:r>
        <w:rPr>
          <w:rtl/>
        </w:rPr>
        <w:t xml:space="preserve">המענקים </w:t>
      </w:r>
      <w:bookmarkStart w:id="10007" w:name="_ETM_Q24_622480"/>
      <w:bookmarkEnd w:id="10007"/>
      <w:r>
        <w:rPr>
          <w:rtl/>
        </w:rPr>
        <w:t xml:space="preserve">וכל </w:t>
      </w:r>
      <w:bookmarkStart w:id="10008" w:name="_ETM_Q24_622690"/>
      <w:bookmarkEnd w:id="10008"/>
      <w:r>
        <w:rPr>
          <w:rtl/>
        </w:rPr>
        <w:t xml:space="preserve">קופסאות </w:t>
      </w:r>
      <w:bookmarkStart w:id="10009" w:name="_ETM_Q24_623080"/>
      <w:bookmarkEnd w:id="10009"/>
      <w:r>
        <w:rPr>
          <w:rtl/>
        </w:rPr>
        <w:t xml:space="preserve">הקורונה </w:t>
      </w:r>
      <w:bookmarkStart w:id="10010" w:name="_ETM_Q24_623650"/>
      <w:bookmarkEnd w:id="10010"/>
      <w:r>
        <w:rPr>
          <w:rtl/>
        </w:rPr>
        <w:t xml:space="preserve">ומה </w:t>
      </w:r>
      <w:bookmarkStart w:id="10011" w:name="_ETM_Q24_623830"/>
      <w:bookmarkEnd w:id="10011"/>
      <w:r>
        <w:rPr>
          <w:rtl/>
        </w:rPr>
        <w:t xml:space="preserve">שקורה </w:t>
      </w:r>
      <w:bookmarkStart w:id="10012" w:name="_ETM_Q24_624130"/>
      <w:bookmarkEnd w:id="10012"/>
      <w:r>
        <w:rPr>
          <w:rtl/>
        </w:rPr>
        <w:t xml:space="preserve">עכשיו </w:t>
      </w:r>
      <w:bookmarkStart w:id="10013" w:name="_ETM_Q24_624490"/>
      <w:bookmarkEnd w:id="10013"/>
      <w:r>
        <w:rPr>
          <w:rtl/>
        </w:rPr>
        <w:t xml:space="preserve">אז </w:t>
      </w:r>
      <w:bookmarkStart w:id="10014" w:name="_ETM_Q24_624640"/>
      <w:bookmarkStart w:id="10015" w:name="_ETM_Q24_624940"/>
      <w:bookmarkEnd w:id="10014"/>
      <w:bookmarkEnd w:id="10015"/>
      <w:r>
        <w:rPr>
          <w:rtl/>
        </w:rPr>
        <w:t xml:space="preserve">דאגנו </w:t>
      </w:r>
      <w:bookmarkStart w:id="10016" w:name="_ETM_Q24_625810"/>
      <w:bookmarkEnd w:id="10016"/>
      <w:r>
        <w:rPr>
          <w:rtl/>
        </w:rPr>
        <w:t>ש</w:t>
      </w:r>
      <w:bookmarkStart w:id="10017" w:name="_ETM_Q24_626560"/>
      <w:bookmarkEnd w:id="10017"/>
      <w:r>
        <w:rPr>
          <w:rtl/>
        </w:rPr>
        <w:t xml:space="preserve">נכי </w:t>
      </w:r>
      <w:bookmarkStart w:id="10018" w:name="_ETM_Q24_626920"/>
      <w:bookmarkEnd w:id="10018"/>
      <w:r>
        <w:rPr>
          <w:rtl/>
        </w:rPr>
        <w:t xml:space="preserve">המלחמה </w:t>
      </w:r>
      <w:bookmarkStart w:id="10019" w:name="_ETM_Q24_627370"/>
      <w:bookmarkEnd w:id="10019"/>
      <w:r>
        <w:rPr>
          <w:rtl/>
        </w:rPr>
        <w:t xml:space="preserve">בנאצים </w:t>
      </w:r>
      <w:bookmarkStart w:id="10020" w:name="_ETM_Q24_627880"/>
      <w:bookmarkEnd w:id="10020"/>
      <w:r>
        <w:rPr>
          <w:rtl/>
        </w:rPr>
        <w:t xml:space="preserve">וגם </w:t>
      </w:r>
      <w:bookmarkStart w:id="10021" w:name="_ETM_Q24_628150"/>
      <w:bookmarkEnd w:id="10021"/>
      <w:r>
        <w:rPr>
          <w:rtl/>
        </w:rPr>
        <w:t xml:space="preserve">אלמנות </w:t>
      </w:r>
      <w:bookmarkStart w:id="10022" w:name="_ETM_Q24_628930"/>
      <w:bookmarkEnd w:id="10022"/>
      <w:r>
        <w:rPr>
          <w:rtl/>
        </w:rPr>
        <w:t xml:space="preserve">נזקקות </w:t>
      </w:r>
      <w:bookmarkStart w:id="10023" w:name="_ETM_Q24_629560"/>
      <w:bookmarkEnd w:id="10023"/>
      <w:r>
        <w:rPr>
          <w:rtl/>
        </w:rPr>
        <w:t>ש</w:t>
      </w:r>
      <w:bookmarkStart w:id="10024" w:name="_ETM_Q24_630040"/>
      <w:bookmarkEnd w:id="10024"/>
      <w:r>
        <w:rPr>
          <w:rFonts w:hint="cs"/>
          <w:rtl/>
        </w:rPr>
        <w:t xml:space="preserve">ל </w:t>
      </w:r>
      <w:r>
        <w:rPr>
          <w:rtl/>
        </w:rPr>
        <w:t xml:space="preserve">ניצולי </w:t>
      </w:r>
      <w:bookmarkStart w:id="10025" w:name="_ETM_Q24_630700"/>
      <w:bookmarkEnd w:id="10025"/>
      <w:r>
        <w:rPr>
          <w:rtl/>
        </w:rPr>
        <w:t xml:space="preserve">שואה </w:t>
      </w:r>
      <w:bookmarkStart w:id="10026" w:name="_ETM_Q24_631000"/>
      <w:bookmarkEnd w:id="10026"/>
      <w:r>
        <w:rPr>
          <w:rtl/>
        </w:rPr>
        <w:t xml:space="preserve">יקבלו </w:t>
      </w:r>
      <w:bookmarkStart w:id="10027" w:name="_ETM_Q24_631390"/>
      <w:bookmarkEnd w:id="10027"/>
      <w:r>
        <w:rPr>
          <w:rtl/>
        </w:rPr>
        <w:t xml:space="preserve">את </w:t>
      </w:r>
      <w:bookmarkStart w:id="10028" w:name="_ETM_Q24_631510"/>
      <w:bookmarkEnd w:id="10028"/>
      <w:r>
        <w:rPr>
          <w:rtl/>
        </w:rPr>
        <w:t xml:space="preserve">אותם </w:t>
      </w:r>
      <w:bookmarkStart w:id="10029" w:name="_ETM_Q24_631840"/>
      <w:bookmarkEnd w:id="10029"/>
      <w:r>
        <w:rPr>
          <w:rtl/>
        </w:rPr>
        <w:t xml:space="preserve">מענקים </w:t>
      </w:r>
      <w:bookmarkStart w:id="10030" w:name="_ETM_Q24_632709"/>
      <w:bookmarkEnd w:id="10030"/>
      <w:r>
        <w:rPr>
          <w:rtl/>
        </w:rPr>
        <w:t xml:space="preserve">מוגדלים </w:t>
      </w:r>
      <w:bookmarkStart w:id="10031" w:name="_ETM_Q24_633280"/>
      <w:bookmarkEnd w:id="10031"/>
      <w:r>
        <w:rPr>
          <w:rtl/>
        </w:rPr>
        <w:t xml:space="preserve">שניתנו </w:t>
      </w:r>
      <w:bookmarkStart w:id="10032" w:name="_ETM_Q24_633700"/>
      <w:bookmarkEnd w:id="10032"/>
      <w:r>
        <w:rPr>
          <w:rtl/>
        </w:rPr>
        <w:t xml:space="preserve">בזמן </w:t>
      </w:r>
      <w:bookmarkStart w:id="10033" w:name="_ETM_Q24_634000"/>
      <w:bookmarkEnd w:id="10033"/>
      <w:r>
        <w:rPr>
          <w:rtl/>
        </w:rPr>
        <w:t>הקורונה</w:t>
      </w:r>
      <w:r>
        <w:rPr>
          <w:rFonts w:hint="cs"/>
          <w:rtl/>
        </w:rPr>
        <w:t>.</w:t>
      </w:r>
    </w:p>
    <w:p w:rsidR="0060415B" w:rsidRDefault="0060415B" w:rsidP="006F1440">
      <w:pPr>
        <w:rPr>
          <w:rtl/>
        </w:rPr>
      </w:pPr>
    </w:p>
    <w:p w:rsidR="0060415B" w:rsidRDefault="0060415B" w:rsidP="004902DC">
      <w:pPr>
        <w:rPr>
          <w:rtl/>
        </w:rPr>
      </w:pPr>
      <w:bookmarkStart w:id="10034" w:name="_ETM_Q24_635609"/>
      <w:bookmarkEnd w:id="10034"/>
      <w:r>
        <w:rPr>
          <w:rtl/>
        </w:rPr>
        <w:t xml:space="preserve">אם </w:t>
      </w:r>
      <w:bookmarkStart w:id="10035" w:name="_ETM_Q24_635849"/>
      <w:bookmarkEnd w:id="10035"/>
      <w:r>
        <w:rPr>
          <w:rtl/>
        </w:rPr>
        <w:t xml:space="preserve">אנחנו </w:t>
      </w:r>
      <w:bookmarkStart w:id="10036" w:name="_ETM_Q24_636120"/>
      <w:bookmarkEnd w:id="10036"/>
      <w:r>
        <w:rPr>
          <w:rtl/>
        </w:rPr>
        <w:t xml:space="preserve">כבר </w:t>
      </w:r>
      <w:bookmarkStart w:id="10037" w:name="_ETM_Q24_636269"/>
      <w:bookmarkEnd w:id="10037"/>
      <w:r>
        <w:rPr>
          <w:rtl/>
        </w:rPr>
        <w:t xml:space="preserve">נוגעים </w:t>
      </w:r>
      <w:bookmarkStart w:id="10038" w:name="_ETM_Q24_636569"/>
      <w:bookmarkEnd w:id="10038"/>
      <w:r>
        <w:rPr>
          <w:rtl/>
        </w:rPr>
        <w:t xml:space="preserve">בקורונה </w:t>
      </w:r>
      <w:bookmarkStart w:id="10039" w:name="_ETM_Q24_637139"/>
      <w:bookmarkEnd w:id="10039"/>
      <w:r>
        <w:rPr>
          <w:rtl/>
        </w:rPr>
        <w:t xml:space="preserve">אז </w:t>
      </w:r>
      <w:bookmarkStart w:id="10040" w:name="_ETM_Q24_637290"/>
      <w:bookmarkEnd w:id="10040"/>
      <w:r>
        <w:rPr>
          <w:rtl/>
        </w:rPr>
        <w:t xml:space="preserve">חשוב </w:t>
      </w:r>
      <w:bookmarkStart w:id="10041" w:name="_ETM_Q24_637799"/>
      <w:bookmarkEnd w:id="10041"/>
      <w:r>
        <w:rPr>
          <w:rtl/>
        </w:rPr>
        <w:t xml:space="preserve">שאנחנו </w:t>
      </w:r>
      <w:bookmarkStart w:id="10042" w:name="_ETM_Q24_638159"/>
      <w:bookmarkStart w:id="10043" w:name="_ETM_Q24_638309"/>
      <w:bookmarkEnd w:id="10042"/>
      <w:bookmarkEnd w:id="10043"/>
      <w:r>
        <w:rPr>
          <w:rtl/>
        </w:rPr>
        <w:t xml:space="preserve">נדבר </w:t>
      </w:r>
      <w:bookmarkStart w:id="10044" w:name="_ETM_Q24_638669"/>
      <w:bookmarkEnd w:id="10044"/>
      <w:r>
        <w:rPr>
          <w:rFonts w:hint="cs"/>
          <w:rtl/>
        </w:rPr>
        <w:t xml:space="preserve">גם </w:t>
      </w:r>
      <w:r>
        <w:rPr>
          <w:rtl/>
        </w:rPr>
        <w:t xml:space="preserve">על </w:t>
      </w:r>
      <w:bookmarkStart w:id="10045" w:name="_ETM_Q24_638760"/>
      <w:bookmarkEnd w:id="10045"/>
      <w:r>
        <w:rPr>
          <w:rtl/>
        </w:rPr>
        <w:t xml:space="preserve">מצוקת </w:t>
      </w:r>
      <w:bookmarkStart w:id="10046" w:name="_ETM_Q24_639180"/>
      <w:bookmarkEnd w:id="10046"/>
      <w:r>
        <w:rPr>
          <w:rtl/>
        </w:rPr>
        <w:t xml:space="preserve">הבדידות </w:t>
      </w:r>
      <w:bookmarkStart w:id="10047" w:name="_ETM_Q24_640040"/>
      <w:bookmarkEnd w:id="10047"/>
      <w:r>
        <w:rPr>
          <w:rtl/>
        </w:rPr>
        <w:t xml:space="preserve">שניצולי </w:t>
      </w:r>
      <w:bookmarkStart w:id="10048" w:name="_ETM_Q24_640610"/>
      <w:bookmarkEnd w:id="10048"/>
      <w:r>
        <w:rPr>
          <w:rtl/>
        </w:rPr>
        <w:t xml:space="preserve">השואה </w:t>
      </w:r>
      <w:bookmarkStart w:id="10049" w:name="_ETM_Q24_641000"/>
      <w:bookmarkEnd w:id="10049"/>
      <w:r w:rsidR="00D06262">
        <w:rPr>
          <w:rFonts w:hint="cs"/>
          <w:rtl/>
        </w:rPr>
        <w:t>–</w:t>
      </w:r>
      <w:r w:rsidR="004902DC">
        <w:rPr>
          <w:rFonts w:hint="cs"/>
          <w:rtl/>
        </w:rPr>
        <w:t xml:space="preserve"> </w:t>
      </w:r>
      <w:r>
        <w:rPr>
          <w:rtl/>
        </w:rPr>
        <w:t xml:space="preserve">כמו </w:t>
      </w:r>
      <w:bookmarkStart w:id="10050" w:name="_ETM_Q24_641210"/>
      <w:bookmarkEnd w:id="10050"/>
      <w:r>
        <w:rPr>
          <w:rtl/>
        </w:rPr>
        <w:t xml:space="preserve">כל </w:t>
      </w:r>
      <w:bookmarkStart w:id="10051" w:name="_ETM_Q24_641510"/>
      <w:bookmarkEnd w:id="10051"/>
      <w:r>
        <w:rPr>
          <w:rtl/>
        </w:rPr>
        <w:t>המבוגרים</w:t>
      </w:r>
      <w:r>
        <w:rPr>
          <w:rFonts w:hint="cs"/>
          <w:rtl/>
        </w:rPr>
        <w:t>,</w:t>
      </w:r>
      <w:r>
        <w:rPr>
          <w:rtl/>
        </w:rPr>
        <w:t xml:space="preserve"> </w:t>
      </w:r>
      <w:bookmarkStart w:id="10052" w:name="_ETM_Q24_642170"/>
      <w:bookmarkEnd w:id="10052"/>
      <w:r>
        <w:rPr>
          <w:rtl/>
        </w:rPr>
        <w:t xml:space="preserve">אבל </w:t>
      </w:r>
      <w:bookmarkStart w:id="10053" w:name="_ETM_Q24_642380"/>
      <w:bookmarkEnd w:id="10053"/>
      <w:r>
        <w:rPr>
          <w:rtl/>
        </w:rPr>
        <w:t xml:space="preserve">ניצולי </w:t>
      </w:r>
      <w:bookmarkStart w:id="10054" w:name="_ETM_Q24_642800"/>
      <w:bookmarkEnd w:id="10054"/>
      <w:r>
        <w:rPr>
          <w:rtl/>
        </w:rPr>
        <w:t xml:space="preserve">השואה </w:t>
      </w:r>
      <w:bookmarkStart w:id="10055" w:name="_ETM_Q24_644180"/>
      <w:bookmarkStart w:id="10056" w:name="_ETM_Q24_644510"/>
      <w:bookmarkEnd w:id="10055"/>
      <w:bookmarkEnd w:id="10056"/>
      <w:r>
        <w:rPr>
          <w:rtl/>
        </w:rPr>
        <w:t xml:space="preserve">באמת </w:t>
      </w:r>
      <w:bookmarkStart w:id="10057" w:name="_ETM_Q24_645020"/>
      <w:bookmarkEnd w:id="10057"/>
      <w:r>
        <w:rPr>
          <w:rtl/>
        </w:rPr>
        <w:t xml:space="preserve">סובלים </w:t>
      </w:r>
      <w:bookmarkStart w:id="10058" w:name="_ETM_Q24_645440"/>
      <w:bookmarkEnd w:id="10058"/>
      <w:r>
        <w:rPr>
          <w:rtl/>
        </w:rPr>
        <w:t>ממנה</w:t>
      </w:r>
      <w:r>
        <w:rPr>
          <w:rFonts w:hint="cs"/>
          <w:rtl/>
        </w:rPr>
        <w:t>,</w:t>
      </w:r>
      <w:r>
        <w:rPr>
          <w:rtl/>
        </w:rPr>
        <w:t xml:space="preserve"> </w:t>
      </w:r>
      <w:bookmarkStart w:id="10059" w:name="_ETM_Q24_645770"/>
      <w:bookmarkEnd w:id="10059"/>
      <w:r>
        <w:rPr>
          <w:rtl/>
        </w:rPr>
        <w:t xml:space="preserve">ואנחנו </w:t>
      </w:r>
      <w:bookmarkStart w:id="10060" w:name="_ETM_Q24_646099"/>
      <w:bookmarkEnd w:id="10060"/>
      <w:r>
        <w:rPr>
          <w:rtl/>
        </w:rPr>
        <w:t xml:space="preserve">משקיעים </w:t>
      </w:r>
      <w:bookmarkStart w:id="10061" w:name="_ETM_Q24_646640"/>
      <w:bookmarkEnd w:id="10061"/>
      <w:r>
        <w:rPr>
          <w:rtl/>
        </w:rPr>
        <w:t xml:space="preserve">משאבים </w:t>
      </w:r>
      <w:bookmarkStart w:id="10062" w:name="_ETM_Q24_647060"/>
      <w:bookmarkEnd w:id="10062"/>
      <w:r>
        <w:rPr>
          <w:rtl/>
        </w:rPr>
        <w:t xml:space="preserve">רבים </w:t>
      </w:r>
      <w:bookmarkStart w:id="10063" w:name="_ETM_Q24_647420"/>
      <w:bookmarkEnd w:id="10063"/>
      <w:r>
        <w:rPr>
          <w:rtl/>
        </w:rPr>
        <w:t xml:space="preserve">גם </w:t>
      </w:r>
      <w:bookmarkStart w:id="10064" w:name="_ETM_Q24_648080"/>
      <w:bookmarkEnd w:id="10064"/>
      <w:r>
        <w:rPr>
          <w:rtl/>
        </w:rPr>
        <w:t>ב</w:t>
      </w:r>
      <w:bookmarkStart w:id="10065" w:name="_ETM_Q24_648620"/>
      <w:bookmarkEnd w:id="10065"/>
      <w:r>
        <w:rPr>
          <w:rtl/>
        </w:rPr>
        <w:t xml:space="preserve">מתן </w:t>
      </w:r>
      <w:bookmarkStart w:id="10066" w:name="_ETM_Q24_648980"/>
      <w:bookmarkEnd w:id="10066"/>
      <w:r>
        <w:rPr>
          <w:rtl/>
        </w:rPr>
        <w:t xml:space="preserve">סיוע </w:t>
      </w:r>
      <w:bookmarkStart w:id="10067" w:name="_ETM_Q24_649849"/>
      <w:bookmarkEnd w:id="10067"/>
      <w:r>
        <w:rPr>
          <w:rtl/>
        </w:rPr>
        <w:t xml:space="preserve">לניצולי </w:t>
      </w:r>
      <w:bookmarkStart w:id="10068" w:name="_ETM_Q24_650390"/>
      <w:bookmarkEnd w:id="10068"/>
      <w:r>
        <w:rPr>
          <w:rtl/>
        </w:rPr>
        <w:t xml:space="preserve">השואה </w:t>
      </w:r>
      <w:bookmarkStart w:id="10069" w:name="_ETM_Q24_651140"/>
      <w:bookmarkEnd w:id="10069"/>
      <w:r>
        <w:rPr>
          <w:rtl/>
        </w:rPr>
        <w:t xml:space="preserve">על </w:t>
      </w:r>
      <w:bookmarkStart w:id="10070" w:name="_ETM_Q24_651290"/>
      <w:bookmarkEnd w:id="10070"/>
      <w:r>
        <w:rPr>
          <w:rtl/>
        </w:rPr>
        <w:t xml:space="preserve">רקע </w:t>
      </w:r>
      <w:bookmarkStart w:id="10071" w:name="_ETM_Q24_651530"/>
      <w:bookmarkEnd w:id="10071"/>
      <w:r>
        <w:rPr>
          <w:rtl/>
        </w:rPr>
        <w:t xml:space="preserve">משבר </w:t>
      </w:r>
      <w:bookmarkStart w:id="10072" w:name="_ETM_Q24_651830"/>
      <w:bookmarkEnd w:id="10072"/>
      <w:r>
        <w:rPr>
          <w:rtl/>
        </w:rPr>
        <w:t>הקורונה</w:t>
      </w:r>
      <w:r>
        <w:rPr>
          <w:rFonts w:hint="cs"/>
          <w:rtl/>
        </w:rPr>
        <w:t>.</w:t>
      </w:r>
      <w:r>
        <w:rPr>
          <w:rtl/>
        </w:rPr>
        <w:t xml:space="preserve"> </w:t>
      </w:r>
      <w:bookmarkStart w:id="10073" w:name="_ETM_Q24_653359"/>
      <w:bookmarkEnd w:id="10073"/>
      <w:r>
        <w:rPr>
          <w:rtl/>
        </w:rPr>
        <w:t xml:space="preserve">גם </w:t>
      </w:r>
      <w:bookmarkStart w:id="10074" w:name="_ETM_Q24_653659"/>
      <w:bookmarkEnd w:id="10074"/>
      <w:r>
        <w:rPr>
          <w:rtl/>
        </w:rPr>
        <w:t xml:space="preserve">בימים </w:t>
      </w:r>
      <w:bookmarkStart w:id="10075" w:name="_ETM_Q24_654049"/>
      <w:bookmarkEnd w:id="10075"/>
      <w:r>
        <w:rPr>
          <w:rtl/>
        </w:rPr>
        <w:t xml:space="preserve">האלה </w:t>
      </w:r>
      <w:bookmarkStart w:id="10076" w:name="_ETM_Q24_654290"/>
      <w:bookmarkEnd w:id="10076"/>
      <w:r>
        <w:rPr>
          <w:rtl/>
        </w:rPr>
        <w:t xml:space="preserve">אנחנו </w:t>
      </w:r>
      <w:bookmarkStart w:id="10077" w:name="_ETM_Q24_654559"/>
      <w:bookmarkEnd w:id="10077"/>
      <w:r>
        <w:rPr>
          <w:rtl/>
        </w:rPr>
        <w:t xml:space="preserve">מקפידים </w:t>
      </w:r>
      <w:bookmarkStart w:id="10078" w:name="_ETM_Q24_655040"/>
      <w:bookmarkEnd w:id="10078"/>
      <w:r>
        <w:rPr>
          <w:rtl/>
        </w:rPr>
        <w:t xml:space="preserve">להגיע </w:t>
      </w:r>
      <w:bookmarkStart w:id="10079" w:name="_ETM_Q24_655370"/>
      <w:bookmarkEnd w:id="10079"/>
      <w:r>
        <w:rPr>
          <w:rtl/>
        </w:rPr>
        <w:t xml:space="preserve">לבתים </w:t>
      </w:r>
      <w:bookmarkStart w:id="10080" w:name="_ETM_Q24_655760"/>
      <w:bookmarkEnd w:id="10080"/>
      <w:r>
        <w:rPr>
          <w:rtl/>
        </w:rPr>
        <w:t xml:space="preserve">של </w:t>
      </w:r>
      <w:bookmarkStart w:id="10081" w:name="_ETM_Q24_655909"/>
      <w:bookmarkEnd w:id="10081"/>
      <w:r>
        <w:rPr>
          <w:rtl/>
        </w:rPr>
        <w:t xml:space="preserve">ניצולי </w:t>
      </w:r>
      <w:bookmarkStart w:id="10082" w:name="_ETM_Q24_656299"/>
      <w:bookmarkEnd w:id="10082"/>
      <w:r>
        <w:rPr>
          <w:rtl/>
        </w:rPr>
        <w:t xml:space="preserve">שואה </w:t>
      </w:r>
      <w:bookmarkStart w:id="10083" w:name="_ETM_Q24_656870"/>
      <w:bookmarkEnd w:id="10083"/>
      <w:r>
        <w:rPr>
          <w:rtl/>
        </w:rPr>
        <w:t xml:space="preserve">כדי </w:t>
      </w:r>
      <w:bookmarkStart w:id="10084" w:name="_ETM_Q24_657199"/>
      <w:bookmarkEnd w:id="10084"/>
      <w:r>
        <w:rPr>
          <w:rtl/>
        </w:rPr>
        <w:t xml:space="preserve">לסייע </w:t>
      </w:r>
      <w:bookmarkStart w:id="10085" w:name="_ETM_Q24_657559"/>
      <w:bookmarkEnd w:id="10085"/>
      <w:r>
        <w:rPr>
          <w:rtl/>
        </w:rPr>
        <w:t xml:space="preserve">להם </w:t>
      </w:r>
      <w:bookmarkStart w:id="10086" w:name="_ETM_Q24_657769"/>
      <w:bookmarkEnd w:id="10086"/>
      <w:r>
        <w:rPr>
          <w:rtl/>
        </w:rPr>
        <w:t xml:space="preserve">במיצוי </w:t>
      </w:r>
      <w:bookmarkStart w:id="10087" w:name="_ETM_Q24_658159"/>
      <w:bookmarkEnd w:id="10087"/>
      <w:r>
        <w:rPr>
          <w:rtl/>
        </w:rPr>
        <w:t xml:space="preserve">הזכויות </w:t>
      </w:r>
      <w:bookmarkStart w:id="10088" w:name="_ETM_Q24_658609"/>
      <w:bookmarkEnd w:id="10088"/>
      <w:r>
        <w:rPr>
          <w:rtl/>
        </w:rPr>
        <w:t xml:space="preserve">שלהם </w:t>
      </w:r>
      <w:bookmarkStart w:id="10089" w:name="_ETM_Q24_658909"/>
      <w:bookmarkEnd w:id="10089"/>
      <w:r>
        <w:rPr>
          <w:rtl/>
        </w:rPr>
        <w:t xml:space="preserve">בכל </w:t>
      </w:r>
      <w:bookmarkStart w:id="10090" w:name="_ETM_Q24_659180"/>
      <w:bookmarkEnd w:id="10090"/>
      <w:r>
        <w:rPr>
          <w:rtl/>
        </w:rPr>
        <w:t xml:space="preserve">רחבי </w:t>
      </w:r>
      <w:bookmarkStart w:id="10091" w:name="_ETM_Q24_659599"/>
      <w:bookmarkEnd w:id="10091"/>
      <w:r>
        <w:rPr>
          <w:rtl/>
        </w:rPr>
        <w:t>הארץ</w:t>
      </w:r>
      <w:r>
        <w:rPr>
          <w:rFonts w:hint="cs"/>
          <w:rtl/>
        </w:rPr>
        <w:t>.</w:t>
      </w:r>
      <w:r>
        <w:rPr>
          <w:rtl/>
        </w:rPr>
        <w:t xml:space="preserve"> </w:t>
      </w:r>
      <w:bookmarkStart w:id="10092" w:name="_ETM_Q24_660019"/>
      <w:bookmarkEnd w:id="10092"/>
      <w:r>
        <w:rPr>
          <w:rtl/>
        </w:rPr>
        <w:t xml:space="preserve">נכון </w:t>
      </w:r>
      <w:bookmarkStart w:id="10093" w:name="_ETM_Q24_660319"/>
      <w:bookmarkEnd w:id="10093"/>
      <w:r>
        <w:rPr>
          <w:rtl/>
        </w:rPr>
        <w:t xml:space="preserve">להיום </w:t>
      </w:r>
      <w:bookmarkStart w:id="10094" w:name="_ETM_Q24_660949"/>
      <w:bookmarkEnd w:id="10094"/>
      <w:r>
        <w:rPr>
          <w:rtl/>
        </w:rPr>
        <w:t xml:space="preserve">הגענו </w:t>
      </w:r>
      <w:bookmarkStart w:id="10095" w:name="_ETM_Q24_661340"/>
      <w:bookmarkEnd w:id="10095"/>
      <w:r>
        <w:rPr>
          <w:rtl/>
        </w:rPr>
        <w:t>ל-60</w:t>
      </w:r>
      <w:r>
        <w:rPr>
          <w:rFonts w:hint="cs"/>
          <w:rtl/>
        </w:rPr>
        <w:t>,</w:t>
      </w:r>
      <w:r>
        <w:rPr>
          <w:rtl/>
        </w:rPr>
        <w:t xml:space="preserve">000 </w:t>
      </w:r>
      <w:bookmarkStart w:id="10096" w:name="_ETM_Q24_662059"/>
      <w:bookmarkEnd w:id="10096"/>
      <w:r>
        <w:rPr>
          <w:rtl/>
        </w:rPr>
        <w:t xml:space="preserve">ביקורי </w:t>
      </w:r>
      <w:bookmarkStart w:id="10097" w:name="_ETM_Q24_662510"/>
      <w:bookmarkEnd w:id="10097"/>
      <w:r>
        <w:rPr>
          <w:rtl/>
        </w:rPr>
        <w:t>בית</w:t>
      </w:r>
      <w:r>
        <w:rPr>
          <w:rFonts w:hint="cs"/>
          <w:rtl/>
        </w:rPr>
        <w:t>,</w:t>
      </w:r>
      <w:r>
        <w:rPr>
          <w:rtl/>
        </w:rPr>
        <w:t xml:space="preserve"> </w:t>
      </w:r>
      <w:bookmarkStart w:id="10098" w:name="_ETM_Q24_662959"/>
      <w:bookmarkEnd w:id="10098"/>
      <w:r>
        <w:rPr>
          <w:rtl/>
        </w:rPr>
        <w:t xml:space="preserve">ואנחנו </w:t>
      </w:r>
      <w:bookmarkStart w:id="10099" w:name="_ETM_Q24_663260"/>
      <w:bookmarkEnd w:id="10099"/>
      <w:r>
        <w:rPr>
          <w:rtl/>
        </w:rPr>
        <w:t xml:space="preserve">ממשיכים </w:t>
      </w:r>
      <w:bookmarkStart w:id="10100" w:name="_ETM_Q24_663859"/>
      <w:bookmarkEnd w:id="10100"/>
      <w:r>
        <w:rPr>
          <w:rtl/>
        </w:rPr>
        <w:t>בכך</w:t>
      </w:r>
      <w:r>
        <w:rPr>
          <w:rFonts w:hint="cs"/>
          <w:rtl/>
        </w:rPr>
        <w:t>.</w:t>
      </w:r>
    </w:p>
    <w:p w:rsidR="0060415B" w:rsidRDefault="0060415B" w:rsidP="006F1440">
      <w:pPr>
        <w:rPr>
          <w:rtl/>
        </w:rPr>
      </w:pPr>
    </w:p>
    <w:p w:rsidR="0060415B" w:rsidRDefault="0060415B" w:rsidP="006F1440">
      <w:pPr>
        <w:rPr>
          <w:rtl/>
        </w:rPr>
      </w:pPr>
      <w:bookmarkStart w:id="10101" w:name="_ETM_Q24_664819"/>
      <w:bookmarkEnd w:id="10101"/>
      <w:r>
        <w:rPr>
          <w:rtl/>
        </w:rPr>
        <w:t xml:space="preserve">אנחנו </w:t>
      </w:r>
      <w:bookmarkStart w:id="10102" w:name="_ETM_Q24_665090"/>
      <w:bookmarkEnd w:id="10102"/>
      <w:r>
        <w:rPr>
          <w:rtl/>
        </w:rPr>
        <w:t xml:space="preserve">מעניקים </w:t>
      </w:r>
      <w:bookmarkStart w:id="10103" w:name="_ETM_Q24_665599"/>
      <w:bookmarkEnd w:id="10103"/>
      <w:r>
        <w:rPr>
          <w:rtl/>
        </w:rPr>
        <w:t xml:space="preserve">לניצולי </w:t>
      </w:r>
      <w:bookmarkStart w:id="10104" w:name="_ETM_Q24_666049"/>
      <w:bookmarkEnd w:id="10104"/>
      <w:r>
        <w:rPr>
          <w:rtl/>
        </w:rPr>
        <w:t xml:space="preserve">השואה </w:t>
      </w:r>
      <w:bookmarkStart w:id="10105" w:name="_ETM_Q24_666290"/>
      <w:bookmarkEnd w:id="10105"/>
      <w:r>
        <w:rPr>
          <w:rtl/>
        </w:rPr>
        <w:t xml:space="preserve">טיפול </w:t>
      </w:r>
      <w:bookmarkStart w:id="10106" w:name="_ETM_Q24_666889"/>
      <w:bookmarkEnd w:id="10106"/>
      <w:r>
        <w:rPr>
          <w:rtl/>
        </w:rPr>
        <w:t>נפשי</w:t>
      </w:r>
      <w:r>
        <w:rPr>
          <w:rFonts w:hint="cs"/>
          <w:rtl/>
        </w:rPr>
        <w:t>.</w:t>
      </w:r>
      <w:r>
        <w:rPr>
          <w:rtl/>
        </w:rPr>
        <w:t xml:space="preserve"> </w:t>
      </w:r>
      <w:bookmarkStart w:id="10107" w:name="_ETM_Q24_667639"/>
      <w:bookmarkEnd w:id="10107"/>
      <w:r>
        <w:rPr>
          <w:rtl/>
        </w:rPr>
        <w:t xml:space="preserve">בדרך </w:t>
      </w:r>
      <w:bookmarkStart w:id="10108" w:name="_ETM_Q24_668029"/>
      <w:bookmarkEnd w:id="10108"/>
      <w:r>
        <w:rPr>
          <w:rtl/>
        </w:rPr>
        <w:t xml:space="preserve">כלל </w:t>
      </w:r>
      <w:bookmarkStart w:id="10109" w:name="_ETM_Q24_668209"/>
      <w:bookmarkEnd w:id="10109"/>
      <w:r>
        <w:rPr>
          <w:rtl/>
        </w:rPr>
        <w:t xml:space="preserve">זה </w:t>
      </w:r>
      <w:bookmarkStart w:id="10110" w:name="_ETM_Q24_668329"/>
      <w:bookmarkEnd w:id="10110"/>
      <w:r>
        <w:rPr>
          <w:rtl/>
        </w:rPr>
        <w:t>במפגשים</w:t>
      </w:r>
      <w:r>
        <w:rPr>
          <w:rFonts w:hint="cs"/>
          <w:rtl/>
        </w:rPr>
        <w:t>;</w:t>
      </w:r>
      <w:r>
        <w:rPr>
          <w:rtl/>
        </w:rPr>
        <w:t xml:space="preserve"> </w:t>
      </w:r>
      <w:bookmarkStart w:id="10111" w:name="_ETM_Q24_668989"/>
      <w:bookmarkEnd w:id="10111"/>
      <w:r>
        <w:rPr>
          <w:rtl/>
        </w:rPr>
        <w:t xml:space="preserve">עכשיו </w:t>
      </w:r>
      <w:bookmarkStart w:id="10112" w:name="_ETM_Q24_669260"/>
      <w:bookmarkEnd w:id="10112"/>
      <w:r>
        <w:rPr>
          <w:rtl/>
        </w:rPr>
        <w:t xml:space="preserve">בזמן </w:t>
      </w:r>
      <w:bookmarkStart w:id="10113" w:name="_ETM_Q24_669560"/>
      <w:bookmarkStart w:id="10114" w:name="_ETM_Q24_669919"/>
      <w:bookmarkEnd w:id="10113"/>
      <w:bookmarkEnd w:id="10114"/>
      <w:r>
        <w:rPr>
          <w:rFonts w:hint="cs"/>
          <w:rtl/>
        </w:rPr>
        <w:t xml:space="preserve">הקורונה </w:t>
      </w:r>
      <w:r>
        <w:rPr>
          <w:rtl/>
        </w:rPr>
        <w:t xml:space="preserve">זה </w:t>
      </w:r>
      <w:bookmarkStart w:id="10115" w:name="_ETM_Q24_670219"/>
      <w:bookmarkEnd w:id="10115"/>
      <w:r>
        <w:rPr>
          <w:rtl/>
        </w:rPr>
        <w:t xml:space="preserve">מותאם </w:t>
      </w:r>
      <w:bookmarkStart w:id="10116" w:name="_ETM_Q24_670730"/>
      <w:bookmarkEnd w:id="10116"/>
      <w:r>
        <w:rPr>
          <w:rtl/>
        </w:rPr>
        <w:t>ל</w:t>
      </w:r>
      <w:r>
        <w:rPr>
          <w:rFonts w:hint="cs"/>
          <w:rtl/>
        </w:rPr>
        <w:t>ה</w:t>
      </w:r>
      <w:r>
        <w:rPr>
          <w:rtl/>
        </w:rPr>
        <w:t xml:space="preserve">גבלות </w:t>
      </w:r>
      <w:bookmarkStart w:id="10117" w:name="_ETM_Q24_671329"/>
      <w:bookmarkEnd w:id="10117"/>
      <w:r>
        <w:rPr>
          <w:rtl/>
        </w:rPr>
        <w:t xml:space="preserve">וזה </w:t>
      </w:r>
      <w:bookmarkStart w:id="10118" w:name="_ETM_Q24_671540"/>
      <w:bookmarkEnd w:id="10118"/>
      <w:r>
        <w:rPr>
          <w:rtl/>
        </w:rPr>
        <w:t xml:space="preserve">מבוצע </w:t>
      </w:r>
      <w:bookmarkStart w:id="10119" w:name="_ETM_Q24_671959"/>
      <w:bookmarkStart w:id="10120" w:name="_ETM_Q24_672590"/>
      <w:bookmarkEnd w:id="10119"/>
      <w:bookmarkEnd w:id="10120"/>
      <w:r>
        <w:rPr>
          <w:rtl/>
        </w:rPr>
        <w:t xml:space="preserve">באופן </w:t>
      </w:r>
      <w:bookmarkStart w:id="10121" w:name="_ETM_Q24_673519"/>
      <w:bookmarkEnd w:id="10121"/>
      <w:r>
        <w:rPr>
          <w:rtl/>
        </w:rPr>
        <w:t>טלפוני</w:t>
      </w:r>
      <w:r>
        <w:rPr>
          <w:rFonts w:hint="cs"/>
          <w:rtl/>
        </w:rPr>
        <w:t>.</w:t>
      </w:r>
      <w:r>
        <w:rPr>
          <w:rtl/>
        </w:rPr>
        <w:t xml:space="preserve"> </w:t>
      </w:r>
      <w:bookmarkStart w:id="10122" w:name="_ETM_Q24_674569"/>
      <w:bookmarkEnd w:id="10122"/>
      <w:r>
        <w:rPr>
          <w:rtl/>
        </w:rPr>
        <w:t xml:space="preserve">זה </w:t>
      </w:r>
      <w:bookmarkStart w:id="10123" w:name="_ETM_Q24_674840"/>
      <w:bookmarkEnd w:id="10123"/>
      <w:r>
        <w:rPr>
          <w:rtl/>
        </w:rPr>
        <w:t xml:space="preserve">טיפולים </w:t>
      </w:r>
      <w:bookmarkStart w:id="10124" w:name="_ETM_Q24_675349"/>
      <w:bookmarkEnd w:id="10124"/>
      <w:r>
        <w:rPr>
          <w:rtl/>
        </w:rPr>
        <w:t xml:space="preserve">גם </w:t>
      </w:r>
      <w:bookmarkStart w:id="10125" w:name="_ETM_Q24_675590"/>
      <w:bookmarkEnd w:id="10125"/>
      <w:r>
        <w:rPr>
          <w:rtl/>
        </w:rPr>
        <w:t xml:space="preserve">מהתחום </w:t>
      </w:r>
      <w:bookmarkStart w:id="10126" w:name="_ETM_Q24_675980"/>
      <w:bookmarkEnd w:id="10126"/>
      <w:r>
        <w:rPr>
          <w:rtl/>
        </w:rPr>
        <w:t>הסוציאלי</w:t>
      </w:r>
      <w:r>
        <w:rPr>
          <w:rFonts w:hint="cs"/>
          <w:rtl/>
        </w:rPr>
        <w:t>,</w:t>
      </w:r>
      <w:r>
        <w:rPr>
          <w:rtl/>
        </w:rPr>
        <w:t xml:space="preserve"> </w:t>
      </w:r>
      <w:bookmarkStart w:id="10127" w:name="_ETM_Q24_676519"/>
      <w:bookmarkEnd w:id="10127"/>
      <w:r>
        <w:rPr>
          <w:rtl/>
        </w:rPr>
        <w:t xml:space="preserve">גם </w:t>
      </w:r>
      <w:bookmarkStart w:id="10128" w:name="_ETM_Q24_676939"/>
      <w:bookmarkEnd w:id="10128"/>
      <w:r>
        <w:rPr>
          <w:rtl/>
        </w:rPr>
        <w:t xml:space="preserve">הרפואי </w:t>
      </w:r>
      <w:bookmarkStart w:id="10129" w:name="_ETM_Q24_677629"/>
      <w:bookmarkEnd w:id="10129"/>
      <w:r>
        <w:rPr>
          <w:rtl/>
        </w:rPr>
        <w:t xml:space="preserve">וגם </w:t>
      </w:r>
      <w:bookmarkStart w:id="10130" w:name="_ETM_Q24_677959"/>
      <w:bookmarkEnd w:id="10130"/>
      <w:r>
        <w:rPr>
          <w:rtl/>
        </w:rPr>
        <w:t>הנפשי</w:t>
      </w:r>
      <w:r>
        <w:rPr>
          <w:rFonts w:hint="cs"/>
          <w:rtl/>
        </w:rPr>
        <w:t>.</w:t>
      </w:r>
      <w:r>
        <w:rPr>
          <w:rtl/>
        </w:rPr>
        <w:t xml:space="preserve"> </w:t>
      </w:r>
      <w:bookmarkStart w:id="10131" w:name="_ETM_Q24_679209"/>
      <w:bookmarkEnd w:id="10131"/>
      <w:r>
        <w:rPr>
          <w:rtl/>
        </w:rPr>
        <w:t xml:space="preserve">חוץ </w:t>
      </w:r>
      <w:bookmarkStart w:id="10132" w:name="_ETM_Q24_679480"/>
      <w:bookmarkEnd w:id="10132"/>
      <w:r>
        <w:rPr>
          <w:rtl/>
        </w:rPr>
        <w:t>מזה</w:t>
      </w:r>
      <w:r>
        <w:rPr>
          <w:rFonts w:hint="cs"/>
          <w:rtl/>
        </w:rPr>
        <w:t>,</w:t>
      </w:r>
      <w:r>
        <w:rPr>
          <w:rtl/>
        </w:rPr>
        <w:t xml:space="preserve"> </w:t>
      </w:r>
      <w:bookmarkStart w:id="10133" w:name="_ETM_Q24_679689"/>
      <w:bookmarkEnd w:id="10133"/>
      <w:r>
        <w:rPr>
          <w:rtl/>
        </w:rPr>
        <w:t xml:space="preserve">במסגרת </w:t>
      </w:r>
      <w:bookmarkStart w:id="10134" w:name="_ETM_Q24_680200"/>
      <w:bookmarkEnd w:id="10134"/>
      <w:r>
        <w:rPr>
          <w:rtl/>
        </w:rPr>
        <w:t xml:space="preserve">פרויקט </w:t>
      </w:r>
      <w:bookmarkStart w:id="10135" w:name="_ETM_Q24_680530"/>
      <w:bookmarkEnd w:id="10135"/>
      <w:r>
        <w:rPr>
          <w:rtl/>
        </w:rPr>
        <w:t xml:space="preserve">מגן </w:t>
      </w:r>
      <w:bookmarkStart w:id="10136" w:name="_ETM_Q24_681069"/>
      <w:bookmarkEnd w:id="10136"/>
      <w:r>
        <w:rPr>
          <w:rtl/>
        </w:rPr>
        <w:t xml:space="preserve">זהב </w:t>
      </w:r>
      <w:bookmarkStart w:id="10137" w:name="_ETM_Q24_682010"/>
      <w:bookmarkEnd w:id="10137"/>
      <w:r>
        <w:rPr>
          <w:rtl/>
        </w:rPr>
        <w:t xml:space="preserve">אנחנו </w:t>
      </w:r>
      <w:bookmarkStart w:id="10138" w:name="_ETM_Q24_682639"/>
      <w:bookmarkEnd w:id="10138"/>
      <w:r>
        <w:rPr>
          <w:rtl/>
        </w:rPr>
        <w:t xml:space="preserve">ממש </w:t>
      </w:r>
      <w:bookmarkStart w:id="10139" w:name="_ETM_Q24_682939"/>
      <w:bookmarkEnd w:id="10139"/>
      <w:r>
        <w:rPr>
          <w:rtl/>
        </w:rPr>
        <w:t xml:space="preserve">מגיעים </w:t>
      </w:r>
      <w:bookmarkStart w:id="10140" w:name="_ETM_Q24_683239"/>
      <w:bookmarkEnd w:id="10140"/>
      <w:r>
        <w:rPr>
          <w:rtl/>
        </w:rPr>
        <w:t xml:space="preserve">לכל </w:t>
      </w:r>
      <w:bookmarkStart w:id="10141" w:name="_ETM_Q24_683569"/>
      <w:bookmarkEnd w:id="10141"/>
      <w:r>
        <w:rPr>
          <w:rtl/>
        </w:rPr>
        <w:t xml:space="preserve">הניצולים </w:t>
      </w:r>
      <w:bookmarkStart w:id="10142" w:name="_ETM_Q24_684200"/>
      <w:bookmarkEnd w:id="10142"/>
      <w:r>
        <w:rPr>
          <w:rtl/>
        </w:rPr>
        <w:t xml:space="preserve">יחד </w:t>
      </w:r>
      <w:bookmarkStart w:id="10143" w:name="_ETM_Q24_684560"/>
      <w:bookmarkEnd w:id="10143"/>
      <w:r>
        <w:rPr>
          <w:rtl/>
        </w:rPr>
        <w:t xml:space="preserve">עם </w:t>
      </w:r>
      <w:bookmarkStart w:id="10144" w:name="_ETM_Q24_685810"/>
      <w:bookmarkEnd w:id="10144"/>
      <w:r w:rsidR="00D06262">
        <w:rPr>
          <w:rFonts w:hint="cs"/>
          <w:rtl/>
        </w:rPr>
        <w:t>–</w:t>
      </w:r>
      <w:r>
        <w:rPr>
          <w:rFonts w:hint="cs"/>
          <w:rtl/>
        </w:rPr>
        <w:t xml:space="preserve"> </w:t>
      </w:r>
      <w:r>
        <w:rPr>
          <w:rtl/>
        </w:rPr>
        <w:t xml:space="preserve">אנחנו </w:t>
      </w:r>
      <w:bookmarkStart w:id="10145" w:name="_ETM_Q24_686200"/>
      <w:bookmarkEnd w:id="10145"/>
      <w:r>
        <w:rPr>
          <w:rtl/>
        </w:rPr>
        <w:t xml:space="preserve">מגיעים </w:t>
      </w:r>
      <w:bookmarkStart w:id="10146" w:name="_ETM_Q24_686499"/>
      <w:bookmarkEnd w:id="10146"/>
      <w:r>
        <w:rPr>
          <w:rtl/>
        </w:rPr>
        <w:t xml:space="preserve">דרך </w:t>
      </w:r>
      <w:bookmarkStart w:id="10147" w:name="_ETM_Q24_686680"/>
      <w:bookmarkEnd w:id="10147"/>
      <w:r>
        <w:rPr>
          <w:rtl/>
        </w:rPr>
        <w:t xml:space="preserve">אגב </w:t>
      </w:r>
      <w:bookmarkStart w:id="10148" w:name="_ETM_Q24_686889"/>
      <w:bookmarkEnd w:id="10148"/>
      <w:r>
        <w:rPr>
          <w:rtl/>
        </w:rPr>
        <w:t xml:space="preserve">לכל </w:t>
      </w:r>
      <w:bookmarkStart w:id="10149" w:name="_ETM_Q24_687219"/>
      <w:bookmarkEnd w:id="10149"/>
      <w:r>
        <w:rPr>
          <w:rtl/>
        </w:rPr>
        <w:t xml:space="preserve">האזרחים </w:t>
      </w:r>
      <w:bookmarkStart w:id="10150" w:name="_ETM_Q24_687639"/>
      <w:bookmarkEnd w:id="10150"/>
      <w:r>
        <w:rPr>
          <w:rtl/>
        </w:rPr>
        <w:t>הוותיקים</w:t>
      </w:r>
      <w:r>
        <w:rPr>
          <w:rFonts w:hint="cs"/>
          <w:rtl/>
        </w:rPr>
        <w:t>,</w:t>
      </w:r>
      <w:r>
        <w:rPr>
          <w:rtl/>
        </w:rPr>
        <w:t xml:space="preserve"> </w:t>
      </w:r>
      <w:bookmarkStart w:id="10151" w:name="_ETM_Q24_688150"/>
      <w:bookmarkEnd w:id="10151"/>
      <w:r>
        <w:rPr>
          <w:rtl/>
        </w:rPr>
        <w:t xml:space="preserve">גם </w:t>
      </w:r>
      <w:bookmarkStart w:id="10152" w:name="_ETM_Q24_688420"/>
      <w:bookmarkEnd w:id="10152"/>
      <w:r>
        <w:rPr>
          <w:rtl/>
        </w:rPr>
        <w:t xml:space="preserve">לניצולי </w:t>
      </w:r>
      <w:bookmarkStart w:id="10153" w:name="_ETM_Q24_688989"/>
      <w:bookmarkEnd w:id="10153"/>
      <w:r>
        <w:rPr>
          <w:rtl/>
        </w:rPr>
        <w:t>השואה</w:t>
      </w:r>
      <w:r>
        <w:rPr>
          <w:rFonts w:hint="cs"/>
          <w:rtl/>
        </w:rPr>
        <w:t>,</w:t>
      </w:r>
      <w:r>
        <w:rPr>
          <w:rtl/>
        </w:rPr>
        <w:t xml:space="preserve"> </w:t>
      </w:r>
      <w:bookmarkStart w:id="10154" w:name="_ETM_Q24_689319"/>
      <w:bookmarkEnd w:id="10154"/>
      <w:r>
        <w:rPr>
          <w:rtl/>
        </w:rPr>
        <w:t xml:space="preserve">ומעניקים </w:t>
      </w:r>
      <w:bookmarkStart w:id="10155" w:name="_ETM_Q24_689919"/>
      <w:bookmarkEnd w:id="10155"/>
      <w:r>
        <w:rPr>
          <w:rtl/>
        </w:rPr>
        <w:t xml:space="preserve">מענה </w:t>
      </w:r>
      <w:bookmarkStart w:id="10156" w:name="_ETM_Q24_690609"/>
      <w:bookmarkEnd w:id="10156"/>
      <w:proofErr w:type="spellStart"/>
      <w:r>
        <w:rPr>
          <w:rtl/>
        </w:rPr>
        <w:t>מ</w:t>
      </w:r>
      <w:r>
        <w:rPr>
          <w:rFonts w:hint="cs"/>
          <w:rtl/>
        </w:rPr>
        <w:t>י</w:t>
      </w:r>
      <w:r>
        <w:rPr>
          <w:rtl/>
        </w:rPr>
        <w:t>ידי</w:t>
      </w:r>
      <w:proofErr w:type="spellEnd"/>
      <w:r>
        <w:rPr>
          <w:rtl/>
        </w:rPr>
        <w:t xml:space="preserve"> </w:t>
      </w:r>
      <w:bookmarkStart w:id="10157" w:name="_ETM_Q24_691090"/>
      <w:bookmarkEnd w:id="10157"/>
      <w:r>
        <w:rPr>
          <w:rtl/>
        </w:rPr>
        <w:t xml:space="preserve">לצרכים </w:t>
      </w:r>
      <w:bookmarkStart w:id="10158" w:name="_ETM_Q24_691959"/>
      <w:bookmarkEnd w:id="10158"/>
      <w:r>
        <w:rPr>
          <w:rtl/>
        </w:rPr>
        <w:t>היום-יומיים</w:t>
      </w:r>
      <w:r>
        <w:rPr>
          <w:rFonts w:hint="cs"/>
          <w:rtl/>
        </w:rPr>
        <w:t>,</w:t>
      </w:r>
      <w:r>
        <w:rPr>
          <w:rtl/>
        </w:rPr>
        <w:t xml:space="preserve"> </w:t>
      </w:r>
      <w:bookmarkStart w:id="10159" w:name="_ETM_Q24_692799"/>
      <w:bookmarkEnd w:id="10159"/>
      <w:r>
        <w:rPr>
          <w:rtl/>
        </w:rPr>
        <w:t xml:space="preserve">אם </w:t>
      </w:r>
      <w:bookmarkStart w:id="10160" w:name="_ETM_Q24_692950"/>
      <w:bookmarkEnd w:id="10160"/>
      <w:r>
        <w:rPr>
          <w:rtl/>
        </w:rPr>
        <w:t xml:space="preserve">זה </w:t>
      </w:r>
      <w:bookmarkStart w:id="10161" w:name="_ETM_Q24_693370"/>
      <w:bookmarkEnd w:id="10161"/>
      <w:r>
        <w:rPr>
          <w:rtl/>
        </w:rPr>
        <w:t xml:space="preserve">סיוע </w:t>
      </w:r>
      <w:bookmarkStart w:id="10162" w:name="_ETM_Q24_693700"/>
      <w:bookmarkEnd w:id="10162"/>
      <w:r>
        <w:rPr>
          <w:rtl/>
        </w:rPr>
        <w:t xml:space="preserve">בהבאת </w:t>
      </w:r>
      <w:bookmarkStart w:id="10163" w:name="_ETM_Q24_694239"/>
      <w:bookmarkEnd w:id="10163"/>
      <w:r>
        <w:rPr>
          <w:rtl/>
        </w:rPr>
        <w:t xml:space="preserve">מזון </w:t>
      </w:r>
      <w:bookmarkStart w:id="10164" w:name="_ETM_Q24_694540"/>
      <w:bookmarkEnd w:id="10164"/>
      <w:r>
        <w:rPr>
          <w:rtl/>
        </w:rPr>
        <w:t>ותרופות</w:t>
      </w:r>
      <w:r>
        <w:rPr>
          <w:rFonts w:hint="cs"/>
          <w:rtl/>
        </w:rPr>
        <w:t>,</w:t>
      </w:r>
      <w:r>
        <w:rPr>
          <w:rtl/>
        </w:rPr>
        <w:t xml:space="preserve"> </w:t>
      </w:r>
      <w:bookmarkStart w:id="10165" w:name="_ETM_Q24_695469"/>
      <w:bookmarkEnd w:id="10165"/>
      <w:r>
        <w:rPr>
          <w:rtl/>
        </w:rPr>
        <w:t xml:space="preserve">אם </w:t>
      </w:r>
      <w:bookmarkStart w:id="10166" w:name="_ETM_Q24_695650"/>
      <w:bookmarkEnd w:id="10166"/>
      <w:r>
        <w:rPr>
          <w:rtl/>
        </w:rPr>
        <w:t xml:space="preserve">זה </w:t>
      </w:r>
      <w:bookmarkStart w:id="10167" w:name="_ETM_Q24_695889"/>
      <w:bookmarkEnd w:id="10167"/>
      <w:r>
        <w:rPr>
          <w:rFonts w:hint="cs"/>
          <w:rtl/>
        </w:rPr>
        <w:t>ב</w:t>
      </w:r>
      <w:r>
        <w:rPr>
          <w:rtl/>
        </w:rPr>
        <w:t xml:space="preserve">ליווי </w:t>
      </w:r>
      <w:bookmarkStart w:id="10168" w:name="_ETM_Q24_696189"/>
      <w:bookmarkEnd w:id="10168"/>
      <w:r>
        <w:rPr>
          <w:rtl/>
        </w:rPr>
        <w:t xml:space="preserve">רגשי </w:t>
      </w:r>
      <w:bookmarkStart w:id="10169" w:name="_ETM_Q24_696549"/>
      <w:bookmarkEnd w:id="10169"/>
      <w:r>
        <w:rPr>
          <w:rtl/>
        </w:rPr>
        <w:t>והפ</w:t>
      </w:r>
      <w:r>
        <w:rPr>
          <w:rFonts w:hint="cs"/>
          <w:rtl/>
        </w:rPr>
        <w:t>ג</w:t>
      </w:r>
      <w:r>
        <w:rPr>
          <w:rtl/>
        </w:rPr>
        <w:t xml:space="preserve">ת </w:t>
      </w:r>
      <w:bookmarkStart w:id="10170" w:name="_ETM_Q24_696999"/>
      <w:bookmarkEnd w:id="10170"/>
      <w:r>
        <w:rPr>
          <w:rtl/>
        </w:rPr>
        <w:t>בדידות</w:t>
      </w:r>
      <w:r>
        <w:rPr>
          <w:rFonts w:hint="cs"/>
          <w:rtl/>
        </w:rPr>
        <w:t>,</w:t>
      </w:r>
      <w:r>
        <w:rPr>
          <w:rtl/>
        </w:rPr>
        <w:t xml:space="preserve"> </w:t>
      </w:r>
      <w:bookmarkStart w:id="10171" w:name="_ETM_Q24_697510"/>
      <w:bookmarkEnd w:id="10171"/>
      <w:r>
        <w:rPr>
          <w:rtl/>
        </w:rPr>
        <w:t xml:space="preserve">וגם </w:t>
      </w:r>
      <w:bookmarkStart w:id="10172" w:name="_ETM_Q24_697870"/>
      <w:bookmarkEnd w:id="10172"/>
      <w:r>
        <w:rPr>
          <w:rtl/>
        </w:rPr>
        <w:t xml:space="preserve">סיוע </w:t>
      </w:r>
      <w:bookmarkStart w:id="10173" w:name="_ETM_Q24_698769"/>
      <w:bookmarkEnd w:id="10173"/>
      <w:r>
        <w:rPr>
          <w:rFonts w:hint="cs"/>
          <w:rtl/>
        </w:rPr>
        <w:t>ב</w:t>
      </w:r>
      <w:r>
        <w:rPr>
          <w:rtl/>
        </w:rPr>
        <w:t xml:space="preserve">אוריינות </w:t>
      </w:r>
      <w:bookmarkStart w:id="10174" w:name="_ETM_Q24_699459"/>
      <w:bookmarkEnd w:id="10174"/>
      <w:r>
        <w:rPr>
          <w:rtl/>
        </w:rPr>
        <w:t xml:space="preserve">דיגיטלית </w:t>
      </w:r>
      <w:bookmarkStart w:id="10175" w:name="_ETM_Q24_700090"/>
      <w:bookmarkEnd w:id="10175"/>
      <w:r w:rsidR="00D06262">
        <w:rPr>
          <w:rFonts w:hint="cs"/>
          <w:rtl/>
        </w:rPr>
        <w:t>–</w:t>
      </w:r>
      <w:r>
        <w:rPr>
          <w:rFonts w:hint="cs"/>
          <w:rtl/>
        </w:rPr>
        <w:t xml:space="preserve"> </w:t>
      </w:r>
      <w:r>
        <w:rPr>
          <w:rtl/>
        </w:rPr>
        <w:t xml:space="preserve">אני </w:t>
      </w:r>
      <w:bookmarkStart w:id="10176" w:name="_ETM_Q24_700239"/>
      <w:bookmarkEnd w:id="10176"/>
      <w:r>
        <w:rPr>
          <w:rtl/>
        </w:rPr>
        <w:t xml:space="preserve">יודעת </w:t>
      </w:r>
      <w:bookmarkStart w:id="10177" w:name="_ETM_Q24_700450"/>
      <w:bookmarkEnd w:id="10177"/>
      <w:r>
        <w:rPr>
          <w:rtl/>
        </w:rPr>
        <w:t xml:space="preserve">שזה </w:t>
      </w:r>
      <w:bookmarkStart w:id="10178" w:name="_ETM_Q24_700629"/>
      <w:bookmarkEnd w:id="10178"/>
      <w:r>
        <w:rPr>
          <w:rtl/>
        </w:rPr>
        <w:t xml:space="preserve">נושא </w:t>
      </w:r>
      <w:bookmarkStart w:id="10179" w:name="_ETM_Q24_700870"/>
      <w:bookmarkEnd w:id="10179"/>
      <w:r>
        <w:rPr>
          <w:rtl/>
        </w:rPr>
        <w:t>ש</w:t>
      </w:r>
      <w:bookmarkStart w:id="10180" w:name="_ETM_Q24_701169"/>
      <w:bookmarkEnd w:id="10180"/>
      <w:r>
        <w:rPr>
          <w:rtl/>
        </w:rPr>
        <w:t xml:space="preserve">את </w:t>
      </w:r>
      <w:bookmarkStart w:id="10181" w:name="_ETM_Q24_701379"/>
      <w:bookmarkEnd w:id="10181"/>
      <w:r>
        <w:rPr>
          <w:rtl/>
        </w:rPr>
        <w:t>העל</w:t>
      </w:r>
      <w:bookmarkStart w:id="10182" w:name="_ETM_Q24_701739"/>
      <w:bookmarkStart w:id="10183" w:name="_ETM_Q24_702370"/>
      <w:bookmarkEnd w:id="10182"/>
      <w:bookmarkEnd w:id="10183"/>
      <w:r>
        <w:rPr>
          <w:rFonts w:hint="cs"/>
          <w:rtl/>
        </w:rPr>
        <w:t xml:space="preserve">ית, </w:t>
      </w:r>
      <w:r>
        <w:rPr>
          <w:rtl/>
        </w:rPr>
        <w:t xml:space="preserve">טלי </w:t>
      </w:r>
      <w:bookmarkStart w:id="10184" w:name="_ETM_Q24_702609"/>
      <w:bookmarkEnd w:id="10184"/>
      <w:r>
        <w:rPr>
          <w:rtl/>
        </w:rPr>
        <w:t xml:space="preserve">פלוסקוב </w:t>
      </w:r>
      <w:bookmarkStart w:id="10185" w:name="_ETM_Q24_704010"/>
      <w:bookmarkEnd w:id="10185"/>
      <w:r w:rsidR="00D06262">
        <w:rPr>
          <w:rFonts w:hint="cs"/>
          <w:rtl/>
        </w:rPr>
        <w:t>–</w:t>
      </w:r>
      <w:r>
        <w:rPr>
          <w:rFonts w:hint="cs"/>
          <w:rtl/>
        </w:rPr>
        <w:t xml:space="preserve"> </w:t>
      </w:r>
      <w:r>
        <w:rPr>
          <w:rtl/>
        </w:rPr>
        <w:t xml:space="preserve">כיוון </w:t>
      </w:r>
      <w:bookmarkStart w:id="10186" w:name="_ETM_Q24_704340"/>
      <w:bookmarkEnd w:id="10186"/>
      <w:r>
        <w:rPr>
          <w:rtl/>
        </w:rPr>
        <w:t xml:space="preserve">שאנחנו </w:t>
      </w:r>
      <w:bookmarkStart w:id="10187" w:name="_ETM_Q24_704609"/>
      <w:bookmarkEnd w:id="10187"/>
      <w:r>
        <w:rPr>
          <w:rtl/>
        </w:rPr>
        <w:t xml:space="preserve">יודעים </w:t>
      </w:r>
      <w:bookmarkStart w:id="10188" w:name="_ETM_Q24_704790"/>
      <w:bookmarkEnd w:id="10188"/>
      <w:r>
        <w:rPr>
          <w:rtl/>
        </w:rPr>
        <w:t xml:space="preserve">שמי </w:t>
      </w:r>
      <w:bookmarkStart w:id="10189" w:name="_ETM_Q24_705059"/>
      <w:bookmarkEnd w:id="10189"/>
      <w:r>
        <w:rPr>
          <w:rtl/>
        </w:rPr>
        <w:t xml:space="preserve">שיודע </w:t>
      </w:r>
      <w:bookmarkStart w:id="10190" w:name="_ETM_Q24_705389"/>
      <w:bookmarkEnd w:id="10190"/>
      <w:r>
        <w:rPr>
          <w:rtl/>
        </w:rPr>
        <w:t xml:space="preserve">להתנהל </w:t>
      </w:r>
      <w:bookmarkStart w:id="10191" w:name="_ETM_Q24_706590"/>
      <w:bookmarkEnd w:id="10191"/>
      <w:r>
        <w:rPr>
          <w:rtl/>
        </w:rPr>
        <w:t xml:space="preserve">בצורה </w:t>
      </w:r>
      <w:bookmarkStart w:id="10192" w:name="_ETM_Q24_707219"/>
      <w:bookmarkEnd w:id="10192"/>
      <w:r>
        <w:rPr>
          <w:rtl/>
        </w:rPr>
        <w:t xml:space="preserve">מקוונת </w:t>
      </w:r>
      <w:bookmarkStart w:id="10193" w:name="_ETM_Q24_707849"/>
      <w:bookmarkEnd w:id="10193"/>
      <w:r>
        <w:rPr>
          <w:rtl/>
        </w:rPr>
        <w:t xml:space="preserve">מהבית </w:t>
      </w:r>
      <w:bookmarkStart w:id="10194" w:name="_ETM_Q24_708449"/>
      <w:bookmarkEnd w:id="10194"/>
      <w:r>
        <w:rPr>
          <w:rtl/>
        </w:rPr>
        <w:t>עובר</w:t>
      </w:r>
      <w:r>
        <w:rPr>
          <w:rFonts w:hint="cs"/>
          <w:rtl/>
        </w:rPr>
        <w:t xml:space="preserve"> א</w:t>
      </w:r>
      <w:r>
        <w:rPr>
          <w:rtl/>
        </w:rPr>
        <w:t xml:space="preserve">ת </w:t>
      </w:r>
      <w:bookmarkStart w:id="10195" w:name="_ETM_Q24_708809"/>
      <w:bookmarkEnd w:id="10195"/>
      <w:r>
        <w:rPr>
          <w:rtl/>
        </w:rPr>
        <w:t xml:space="preserve">התקופה </w:t>
      </w:r>
      <w:bookmarkStart w:id="10196" w:name="_ETM_Q24_709169"/>
      <w:bookmarkEnd w:id="10196"/>
      <w:r>
        <w:rPr>
          <w:rtl/>
        </w:rPr>
        <w:t>הז</w:t>
      </w:r>
      <w:r>
        <w:rPr>
          <w:rFonts w:hint="cs"/>
          <w:rtl/>
        </w:rPr>
        <w:t>את</w:t>
      </w:r>
      <w:r>
        <w:rPr>
          <w:rtl/>
        </w:rPr>
        <w:t xml:space="preserve"> </w:t>
      </w:r>
      <w:bookmarkStart w:id="10197" w:name="_ETM_Q24_709319"/>
      <w:bookmarkEnd w:id="10197"/>
      <w:r>
        <w:rPr>
          <w:rtl/>
        </w:rPr>
        <w:t xml:space="preserve">בצורה </w:t>
      </w:r>
      <w:bookmarkStart w:id="10198" w:name="_ETM_Q24_709859"/>
      <w:bookmarkEnd w:id="10198"/>
      <w:r>
        <w:rPr>
          <w:rtl/>
        </w:rPr>
        <w:t xml:space="preserve">יותר </w:t>
      </w:r>
      <w:bookmarkStart w:id="10199" w:name="_ETM_Q24_710489"/>
      <w:bookmarkEnd w:id="10199"/>
      <w:r>
        <w:rPr>
          <w:rtl/>
        </w:rPr>
        <w:t>טובה</w:t>
      </w:r>
      <w:r>
        <w:rPr>
          <w:rFonts w:hint="cs"/>
          <w:rtl/>
        </w:rPr>
        <w:t>.</w:t>
      </w:r>
    </w:p>
    <w:p w:rsidR="0060415B" w:rsidRDefault="0060415B" w:rsidP="006F1440">
      <w:pPr>
        <w:rPr>
          <w:rtl/>
        </w:rPr>
      </w:pPr>
      <w:bookmarkStart w:id="10200" w:name="_ETM_Q24_710000"/>
      <w:bookmarkEnd w:id="10200"/>
    </w:p>
    <w:p w:rsidR="0060415B" w:rsidRDefault="0060415B" w:rsidP="006F1440">
      <w:pPr>
        <w:rPr>
          <w:rtl/>
        </w:rPr>
      </w:pPr>
      <w:bookmarkStart w:id="10201" w:name="_ETM_Q24_711610"/>
      <w:bookmarkEnd w:id="10201"/>
      <w:r>
        <w:rPr>
          <w:rtl/>
        </w:rPr>
        <w:t xml:space="preserve">מעבר </w:t>
      </w:r>
      <w:bookmarkStart w:id="10202" w:name="_ETM_Q24_712150"/>
      <w:bookmarkEnd w:id="10202"/>
      <w:r>
        <w:rPr>
          <w:rtl/>
        </w:rPr>
        <w:t xml:space="preserve">לזה </w:t>
      </w:r>
      <w:bookmarkStart w:id="10203" w:name="_ETM_Q24_712510"/>
      <w:bookmarkEnd w:id="10203"/>
      <w:r>
        <w:rPr>
          <w:rtl/>
        </w:rPr>
        <w:t xml:space="preserve">אנחנו </w:t>
      </w:r>
      <w:bookmarkStart w:id="10204" w:name="_ETM_Q24_713580"/>
      <w:bookmarkEnd w:id="10204"/>
      <w:r>
        <w:rPr>
          <w:rtl/>
        </w:rPr>
        <w:t xml:space="preserve">מסיימים </w:t>
      </w:r>
      <w:bookmarkStart w:id="10205" w:name="_ETM_Q24_714360"/>
      <w:bookmarkEnd w:id="10205"/>
      <w:r>
        <w:rPr>
          <w:rtl/>
        </w:rPr>
        <w:t xml:space="preserve">שלב </w:t>
      </w:r>
      <w:bookmarkStart w:id="10206" w:name="_ETM_Q24_714690"/>
      <w:bookmarkEnd w:id="10206"/>
      <w:r>
        <w:rPr>
          <w:rtl/>
        </w:rPr>
        <w:t xml:space="preserve">של </w:t>
      </w:r>
      <w:bookmarkStart w:id="10207" w:name="_ETM_Q24_714900"/>
      <w:bookmarkEnd w:id="10207"/>
      <w:r>
        <w:rPr>
          <w:rtl/>
        </w:rPr>
        <w:t xml:space="preserve">פיילוט </w:t>
      </w:r>
      <w:bookmarkStart w:id="10208" w:name="_ETM_Q24_715559"/>
      <w:bookmarkEnd w:id="10208"/>
      <w:r>
        <w:rPr>
          <w:rtl/>
        </w:rPr>
        <w:t xml:space="preserve">עם </w:t>
      </w:r>
      <w:bookmarkStart w:id="10209" w:name="_ETM_Q24_715650"/>
      <w:bookmarkEnd w:id="10209"/>
      <w:r>
        <w:rPr>
          <w:rtl/>
        </w:rPr>
        <w:t xml:space="preserve">קופת </w:t>
      </w:r>
      <w:bookmarkStart w:id="10210" w:name="_ETM_Q24_716160"/>
      <w:bookmarkEnd w:id="10210"/>
      <w:r>
        <w:rPr>
          <w:rtl/>
        </w:rPr>
        <w:t xml:space="preserve">חולים </w:t>
      </w:r>
      <w:bookmarkStart w:id="10211" w:name="_ETM_Q24_716490"/>
      <w:bookmarkEnd w:id="10211"/>
      <w:r>
        <w:rPr>
          <w:rtl/>
        </w:rPr>
        <w:t xml:space="preserve">מכבי </w:t>
      </w:r>
      <w:bookmarkStart w:id="10212" w:name="_ETM_Q24_717700"/>
      <w:bookmarkEnd w:id="10212"/>
      <w:r>
        <w:rPr>
          <w:rFonts w:hint="cs"/>
          <w:rtl/>
        </w:rPr>
        <w:t>ש</w:t>
      </w:r>
      <w:r>
        <w:rPr>
          <w:rtl/>
        </w:rPr>
        <w:t>במסגרת</w:t>
      </w:r>
      <w:r>
        <w:rPr>
          <w:rFonts w:hint="cs"/>
          <w:rtl/>
        </w:rPr>
        <w:t>ו</w:t>
      </w:r>
      <w:r>
        <w:rPr>
          <w:rtl/>
        </w:rPr>
        <w:t xml:space="preserve"> </w:t>
      </w:r>
      <w:bookmarkStart w:id="10213" w:name="_ETM_Q24_718270"/>
      <w:bookmarkEnd w:id="10213"/>
      <w:r>
        <w:rPr>
          <w:rtl/>
        </w:rPr>
        <w:t xml:space="preserve">אנחנו </w:t>
      </w:r>
      <w:bookmarkStart w:id="10214" w:name="_ETM_Q24_718450"/>
      <w:bookmarkEnd w:id="10214"/>
      <w:r>
        <w:rPr>
          <w:rtl/>
        </w:rPr>
        <w:t xml:space="preserve">נותנים </w:t>
      </w:r>
      <w:bookmarkStart w:id="10215" w:name="_ETM_Q24_718660"/>
      <w:bookmarkEnd w:id="10215"/>
      <w:r>
        <w:rPr>
          <w:rtl/>
        </w:rPr>
        <w:t xml:space="preserve">שירותים </w:t>
      </w:r>
      <w:bookmarkStart w:id="10216" w:name="_ETM_Q24_719050"/>
      <w:bookmarkEnd w:id="10216"/>
      <w:r>
        <w:rPr>
          <w:rtl/>
        </w:rPr>
        <w:t xml:space="preserve">עד </w:t>
      </w:r>
      <w:bookmarkStart w:id="10217" w:name="_ETM_Q24_719200"/>
      <w:bookmarkEnd w:id="10217"/>
      <w:r>
        <w:rPr>
          <w:rtl/>
        </w:rPr>
        <w:t xml:space="preserve">לבית </w:t>
      </w:r>
      <w:bookmarkStart w:id="10218" w:name="_ETM_Q24_719680"/>
      <w:bookmarkStart w:id="10219" w:name="_ETM_Q24_720370"/>
      <w:bookmarkEnd w:id="10218"/>
      <w:bookmarkEnd w:id="10219"/>
      <w:r>
        <w:rPr>
          <w:rtl/>
        </w:rPr>
        <w:t xml:space="preserve">לניצולי </w:t>
      </w:r>
      <w:bookmarkStart w:id="10220" w:name="_ETM_Q24_720970"/>
      <w:bookmarkEnd w:id="10220"/>
      <w:r>
        <w:rPr>
          <w:rtl/>
        </w:rPr>
        <w:t>שואה</w:t>
      </w:r>
      <w:bookmarkStart w:id="10221" w:name="_ETM_Q24_721390"/>
      <w:bookmarkEnd w:id="10221"/>
      <w:r>
        <w:rPr>
          <w:rFonts w:hint="cs"/>
          <w:rtl/>
        </w:rPr>
        <w:t xml:space="preserve">, </w:t>
      </w:r>
      <w:r>
        <w:rPr>
          <w:rtl/>
        </w:rPr>
        <w:t xml:space="preserve">ואנחנו </w:t>
      </w:r>
      <w:bookmarkStart w:id="10222" w:name="_ETM_Q24_721690"/>
      <w:bookmarkEnd w:id="10222"/>
      <w:r>
        <w:rPr>
          <w:rtl/>
        </w:rPr>
        <w:t xml:space="preserve">עכשיו </w:t>
      </w:r>
      <w:bookmarkStart w:id="10223" w:name="_ETM_Q24_722530"/>
      <w:bookmarkEnd w:id="10223"/>
      <w:r>
        <w:rPr>
          <w:rtl/>
        </w:rPr>
        <w:t xml:space="preserve">בעצם </w:t>
      </w:r>
      <w:bookmarkStart w:id="10224" w:name="_ETM_Q24_722920"/>
      <w:bookmarkEnd w:id="10224"/>
      <w:r>
        <w:rPr>
          <w:rtl/>
        </w:rPr>
        <w:t xml:space="preserve">עובדים </w:t>
      </w:r>
      <w:bookmarkStart w:id="10225" w:name="_ETM_Q24_723220"/>
      <w:bookmarkEnd w:id="10225"/>
      <w:r>
        <w:rPr>
          <w:rtl/>
        </w:rPr>
        <w:t xml:space="preserve">על </w:t>
      </w:r>
      <w:bookmarkStart w:id="10226" w:name="_ETM_Q24_723340"/>
      <w:bookmarkEnd w:id="10226"/>
      <w:r>
        <w:rPr>
          <w:rtl/>
        </w:rPr>
        <w:t xml:space="preserve">הרחבת </w:t>
      </w:r>
      <w:bookmarkStart w:id="10227" w:name="_ETM_Q24_723910"/>
      <w:bookmarkEnd w:id="10227"/>
      <w:r>
        <w:rPr>
          <w:rtl/>
        </w:rPr>
        <w:t xml:space="preserve">הפיילוט </w:t>
      </w:r>
      <w:bookmarkStart w:id="10228" w:name="_ETM_Q24_724390"/>
      <w:bookmarkEnd w:id="10228"/>
      <w:r>
        <w:rPr>
          <w:rtl/>
        </w:rPr>
        <w:t xml:space="preserve">הזה </w:t>
      </w:r>
      <w:bookmarkStart w:id="10229" w:name="_ETM_Q24_724690"/>
      <w:bookmarkEnd w:id="10229"/>
      <w:r>
        <w:rPr>
          <w:rtl/>
        </w:rPr>
        <w:t xml:space="preserve">לכל </w:t>
      </w:r>
      <w:bookmarkStart w:id="10230" w:name="_ETM_Q24_725050"/>
      <w:bookmarkEnd w:id="10230"/>
      <w:r>
        <w:rPr>
          <w:rtl/>
        </w:rPr>
        <w:t xml:space="preserve">קופות </w:t>
      </w:r>
      <w:bookmarkStart w:id="10231" w:name="_ETM_Q24_725380"/>
      <w:bookmarkEnd w:id="10231"/>
      <w:r>
        <w:rPr>
          <w:rtl/>
        </w:rPr>
        <w:t>החולים</w:t>
      </w:r>
      <w:r>
        <w:rPr>
          <w:rFonts w:hint="cs"/>
          <w:rtl/>
        </w:rPr>
        <w:t>, וגם</w:t>
      </w:r>
      <w:r>
        <w:rPr>
          <w:rtl/>
        </w:rPr>
        <w:t xml:space="preserve"> </w:t>
      </w:r>
      <w:bookmarkStart w:id="10232" w:name="_ETM_Q24_725800"/>
      <w:bookmarkEnd w:id="10232"/>
      <w:r>
        <w:rPr>
          <w:rtl/>
        </w:rPr>
        <w:t xml:space="preserve">זה </w:t>
      </w:r>
      <w:bookmarkStart w:id="10233" w:name="_ETM_Q24_725980"/>
      <w:bookmarkStart w:id="10234" w:name="_ETM_Q24_726190"/>
      <w:bookmarkEnd w:id="10233"/>
      <w:bookmarkEnd w:id="10234"/>
      <w:r>
        <w:rPr>
          <w:rtl/>
        </w:rPr>
        <w:t xml:space="preserve">יהיה </w:t>
      </w:r>
      <w:bookmarkStart w:id="10235" w:name="_ETM_Q24_726520"/>
      <w:bookmarkEnd w:id="10235"/>
      <w:r>
        <w:rPr>
          <w:rtl/>
        </w:rPr>
        <w:t>משמעותי</w:t>
      </w:r>
      <w:r>
        <w:rPr>
          <w:rFonts w:hint="cs"/>
          <w:rtl/>
        </w:rPr>
        <w:t>.</w:t>
      </w:r>
      <w:r>
        <w:rPr>
          <w:rtl/>
        </w:rPr>
        <w:t xml:space="preserve"> </w:t>
      </w:r>
      <w:bookmarkStart w:id="10236" w:name="_ETM_Q24_727640"/>
      <w:bookmarkEnd w:id="10236"/>
      <w:r>
        <w:rPr>
          <w:rtl/>
        </w:rPr>
        <w:t xml:space="preserve">חשוב </w:t>
      </w:r>
      <w:bookmarkStart w:id="10237" w:name="_ETM_Q24_728150"/>
      <w:bookmarkEnd w:id="10237"/>
      <w:r>
        <w:rPr>
          <w:rtl/>
        </w:rPr>
        <w:t xml:space="preserve">לי </w:t>
      </w:r>
      <w:bookmarkStart w:id="10238" w:name="_ETM_Q24_728239"/>
      <w:bookmarkEnd w:id="10238"/>
      <w:r>
        <w:rPr>
          <w:rtl/>
        </w:rPr>
        <w:t xml:space="preserve">גם </w:t>
      </w:r>
      <w:bookmarkStart w:id="10239" w:name="_ETM_Q24_728420"/>
      <w:bookmarkEnd w:id="10239"/>
      <w:r>
        <w:rPr>
          <w:rtl/>
        </w:rPr>
        <w:t xml:space="preserve">מילה </w:t>
      </w:r>
      <w:bookmarkStart w:id="10240" w:name="_ETM_Q24_728809"/>
      <w:bookmarkEnd w:id="10240"/>
      <w:r>
        <w:rPr>
          <w:rtl/>
        </w:rPr>
        <w:t xml:space="preserve">על </w:t>
      </w:r>
      <w:bookmarkStart w:id="10241" w:name="_ETM_Q24_728900"/>
      <w:bookmarkEnd w:id="10241"/>
      <w:r>
        <w:rPr>
          <w:rtl/>
        </w:rPr>
        <w:t xml:space="preserve">פרויקט </w:t>
      </w:r>
      <w:bookmarkStart w:id="10242" w:name="_ETM_Q24_729409"/>
      <w:bookmarkEnd w:id="10242"/>
      <w:r>
        <w:rPr>
          <w:rtl/>
        </w:rPr>
        <w:t xml:space="preserve">מקסים </w:t>
      </w:r>
      <w:bookmarkStart w:id="10243" w:name="_ETM_Q24_729859"/>
      <w:bookmarkEnd w:id="10243"/>
      <w:r>
        <w:rPr>
          <w:rtl/>
        </w:rPr>
        <w:t xml:space="preserve">בשם </w:t>
      </w:r>
      <w:bookmarkStart w:id="10244" w:name="_ETM_Q24_730159"/>
      <w:bookmarkEnd w:id="10244"/>
      <w:r>
        <w:rPr>
          <w:rFonts w:hint="cs"/>
          <w:rtl/>
        </w:rPr>
        <w:t>"</w:t>
      </w:r>
      <w:r>
        <w:rPr>
          <w:rtl/>
        </w:rPr>
        <w:t xml:space="preserve">עכשיו </w:t>
      </w:r>
      <w:bookmarkStart w:id="10245" w:name="_ETM_Q24_730489"/>
      <w:bookmarkEnd w:id="10245"/>
      <w:r>
        <w:rPr>
          <w:rtl/>
        </w:rPr>
        <w:t xml:space="preserve">זה </w:t>
      </w:r>
      <w:bookmarkStart w:id="10246" w:name="_ETM_Q24_730579"/>
      <w:bookmarkEnd w:id="10246"/>
      <w:r>
        <w:rPr>
          <w:rtl/>
        </w:rPr>
        <w:t>הזמן</w:t>
      </w:r>
      <w:r>
        <w:rPr>
          <w:rFonts w:hint="cs"/>
          <w:rtl/>
        </w:rPr>
        <w:t>",</w:t>
      </w:r>
      <w:r>
        <w:rPr>
          <w:rtl/>
        </w:rPr>
        <w:t xml:space="preserve"> </w:t>
      </w:r>
      <w:bookmarkStart w:id="10247" w:name="_ETM_Q24_731030"/>
      <w:bookmarkEnd w:id="10247"/>
      <w:r>
        <w:rPr>
          <w:rFonts w:hint="cs"/>
          <w:rtl/>
        </w:rPr>
        <w:t>ש</w:t>
      </w:r>
      <w:r>
        <w:rPr>
          <w:rtl/>
        </w:rPr>
        <w:t xml:space="preserve">במסגרתו </w:t>
      </w:r>
      <w:bookmarkStart w:id="10248" w:name="_ETM_Q24_731989"/>
      <w:bookmarkEnd w:id="10248"/>
      <w:r>
        <w:rPr>
          <w:rFonts w:hint="cs"/>
          <w:rtl/>
        </w:rPr>
        <w:t>5,400 מתנדבים</w:t>
      </w:r>
      <w:r>
        <w:rPr>
          <w:rtl/>
        </w:rPr>
        <w:t xml:space="preserve"> </w:t>
      </w:r>
      <w:bookmarkStart w:id="10249" w:name="_ETM_Q24_733819"/>
      <w:bookmarkEnd w:id="10249"/>
      <w:r>
        <w:rPr>
          <w:rtl/>
        </w:rPr>
        <w:t xml:space="preserve">מלווים </w:t>
      </w:r>
      <w:bookmarkStart w:id="10250" w:name="_ETM_Q24_734209"/>
      <w:bookmarkEnd w:id="10250"/>
      <w:r>
        <w:rPr>
          <w:rtl/>
        </w:rPr>
        <w:t xml:space="preserve">באופן </w:t>
      </w:r>
      <w:bookmarkStart w:id="10251" w:name="_ETM_Q24_734929"/>
      <w:bookmarkEnd w:id="10251"/>
      <w:r>
        <w:rPr>
          <w:rtl/>
        </w:rPr>
        <w:t xml:space="preserve">שוטף </w:t>
      </w:r>
      <w:bookmarkStart w:id="10252" w:name="_ETM_Q24_736230"/>
      <w:bookmarkEnd w:id="10252"/>
      <w:r w:rsidR="00D06262">
        <w:rPr>
          <w:rFonts w:hint="cs"/>
          <w:rtl/>
        </w:rPr>
        <w:t>–</w:t>
      </w:r>
      <w:r>
        <w:rPr>
          <w:rFonts w:hint="cs"/>
          <w:rtl/>
        </w:rPr>
        <w:t xml:space="preserve"> </w:t>
      </w:r>
      <w:r>
        <w:rPr>
          <w:rtl/>
        </w:rPr>
        <w:t xml:space="preserve">כל </w:t>
      </w:r>
      <w:bookmarkStart w:id="10253" w:name="_ETM_Q24_736440"/>
      <w:bookmarkEnd w:id="10253"/>
      <w:r>
        <w:rPr>
          <w:rFonts w:hint="cs"/>
          <w:rtl/>
        </w:rPr>
        <w:t>אחד</w:t>
      </w:r>
      <w:r>
        <w:rPr>
          <w:rtl/>
        </w:rPr>
        <w:t xml:space="preserve"> </w:t>
      </w:r>
      <w:bookmarkStart w:id="10254" w:name="_ETM_Q24_736710"/>
      <w:bookmarkEnd w:id="10254"/>
      <w:r>
        <w:rPr>
          <w:rtl/>
        </w:rPr>
        <w:t xml:space="preserve">מאמץ </w:t>
      </w:r>
      <w:bookmarkStart w:id="10255" w:name="_ETM_Q24_737280"/>
      <w:bookmarkEnd w:id="10255"/>
      <w:r>
        <w:rPr>
          <w:rtl/>
        </w:rPr>
        <w:t xml:space="preserve">ניצול </w:t>
      </w:r>
      <w:bookmarkStart w:id="10256" w:name="_ETM_Q24_737580"/>
      <w:bookmarkEnd w:id="10256"/>
      <w:r>
        <w:rPr>
          <w:rtl/>
        </w:rPr>
        <w:t>שואה</w:t>
      </w:r>
      <w:r>
        <w:rPr>
          <w:rFonts w:hint="cs"/>
          <w:rtl/>
        </w:rPr>
        <w:t xml:space="preserve"> ו</w:t>
      </w:r>
      <w:bookmarkStart w:id="10257" w:name="_ETM_Q24_738059"/>
      <w:bookmarkEnd w:id="10257"/>
      <w:r>
        <w:rPr>
          <w:rtl/>
        </w:rPr>
        <w:t xml:space="preserve">מגיע </w:t>
      </w:r>
      <w:bookmarkStart w:id="10258" w:name="_ETM_Q24_738360"/>
      <w:bookmarkEnd w:id="10258"/>
      <w:r>
        <w:rPr>
          <w:rtl/>
        </w:rPr>
        <w:t xml:space="preserve">אליו </w:t>
      </w:r>
      <w:bookmarkStart w:id="10259" w:name="_ETM_Q24_738510"/>
      <w:bookmarkEnd w:id="10259"/>
      <w:r>
        <w:rPr>
          <w:rtl/>
        </w:rPr>
        <w:t xml:space="preserve">כל </w:t>
      </w:r>
      <w:bookmarkStart w:id="10260" w:name="_ETM_Q24_738720"/>
      <w:bookmarkEnd w:id="10260"/>
      <w:r>
        <w:rPr>
          <w:rtl/>
        </w:rPr>
        <w:t xml:space="preserve">שבוע </w:t>
      </w:r>
      <w:bookmarkStart w:id="10261" w:name="_ETM_Q24_739410"/>
      <w:bookmarkEnd w:id="10261"/>
      <w:r>
        <w:rPr>
          <w:rtl/>
        </w:rPr>
        <w:t xml:space="preserve">לאורך </w:t>
      </w:r>
      <w:bookmarkStart w:id="10262" w:name="_ETM_Q24_740490"/>
      <w:bookmarkEnd w:id="10262"/>
      <w:r>
        <w:rPr>
          <w:rtl/>
        </w:rPr>
        <w:t xml:space="preserve">שנה </w:t>
      </w:r>
      <w:bookmarkStart w:id="10263" w:name="_ETM_Q24_740910"/>
      <w:bookmarkEnd w:id="10263"/>
      <w:r>
        <w:rPr>
          <w:rtl/>
        </w:rPr>
        <w:t>ויותר</w:t>
      </w:r>
      <w:r>
        <w:rPr>
          <w:rFonts w:hint="cs"/>
          <w:rtl/>
        </w:rPr>
        <w:t>,</w:t>
      </w:r>
      <w:r>
        <w:rPr>
          <w:rtl/>
        </w:rPr>
        <w:t xml:space="preserve"> </w:t>
      </w:r>
      <w:bookmarkStart w:id="10264" w:name="_ETM_Q24_741450"/>
      <w:bookmarkEnd w:id="10264"/>
      <w:r>
        <w:rPr>
          <w:rtl/>
        </w:rPr>
        <w:t xml:space="preserve">לפעמים </w:t>
      </w:r>
      <w:bookmarkStart w:id="10265" w:name="_ETM_Q24_741840"/>
      <w:bookmarkEnd w:id="10265"/>
      <w:r>
        <w:rPr>
          <w:rtl/>
        </w:rPr>
        <w:t xml:space="preserve">אפילו </w:t>
      </w:r>
      <w:bookmarkStart w:id="10266" w:name="_ETM_Q24_742140"/>
      <w:bookmarkEnd w:id="10266"/>
      <w:r>
        <w:rPr>
          <w:rtl/>
        </w:rPr>
        <w:t>שנים</w:t>
      </w:r>
      <w:r>
        <w:rPr>
          <w:rFonts w:hint="cs"/>
          <w:rtl/>
        </w:rPr>
        <w:t>.</w:t>
      </w:r>
      <w:r>
        <w:rPr>
          <w:rtl/>
        </w:rPr>
        <w:t xml:space="preserve"> </w:t>
      </w:r>
      <w:bookmarkStart w:id="10267" w:name="_ETM_Q24_742890"/>
      <w:bookmarkEnd w:id="10267"/>
      <w:r>
        <w:rPr>
          <w:rtl/>
        </w:rPr>
        <w:t xml:space="preserve">כרגע </w:t>
      </w:r>
      <w:bookmarkStart w:id="10268" w:name="_ETM_Q24_743370"/>
      <w:bookmarkEnd w:id="10268"/>
      <w:r>
        <w:rPr>
          <w:rtl/>
        </w:rPr>
        <w:t xml:space="preserve">אנחנו </w:t>
      </w:r>
      <w:bookmarkStart w:id="10269" w:name="_ETM_Q24_743550"/>
      <w:bookmarkEnd w:id="10269"/>
      <w:r>
        <w:rPr>
          <w:rtl/>
        </w:rPr>
        <w:t xml:space="preserve">גם </w:t>
      </w:r>
      <w:bookmarkStart w:id="10270" w:name="_ETM_Q24_743700"/>
      <w:bookmarkEnd w:id="10270"/>
      <w:r>
        <w:rPr>
          <w:rtl/>
        </w:rPr>
        <w:t xml:space="preserve">השגנו </w:t>
      </w:r>
      <w:bookmarkStart w:id="10271" w:name="_ETM_Q24_744059"/>
      <w:bookmarkEnd w:id="10271"/>
      <w:r>
        <w:rPr>
          <w:rtl/>
        </w:rPr>
        <w:t xml:space="preserve">תקציבים </w:t>
      </w:r>
      <w:bookmarkStart w:id="10272" w:name="_ETM_Q24_744570"/>
      <w:bookmarkEnd w:id="10272"/>
      <w:r>
        <w:rPr>
          <w:rtl/>
        </w:rPr>
        <w:t xml:space="preserve">כדי </w:t>
      </w:r>
      <w:bookmarkStart w:id="10273" w:name="_ETM_Q24_744809"/>
      <w:bookmarkEnd w:id="10273"/>
      <w:r>
        <w:rPr>
          <w:rtl/>
        </w:rPr>
        <w:t xml:space="preserve">להרחיב </w:t>
      </w:r>
      <w:bookmarkStart w:id="10274" w:name="_ETM_Q24_745110"/>
      <w:bookmarkEnd w:id="10274"/>
      <w:r>
        <w:rPr>
          <w:rtl/>
        </w:rPr>
        <w:t xml:space="preserve">את </w:t>
      </w:r>
      <w:bookmarkStart w:id="10275" w:name="_ETM_Q24_745200"/>
      <w:bookmarkEnd w:id="10275"/>
      <w:r>
        <w:rPr>
          <w:rtl/>
        </w:rPr>
        <w:t xml:space="preserve">הפרויקט </w:t>
      </w:r>
      <w:bookmarkStart w:id="10276" w:name="_ETM_Q24_745620"/>
      <w:bookmarkEnd w:id="10276"/>
      <w:r>
        <w:rPr>
          <w:rtl/>
        </w:rPr>
        <w:t xml:space="preserve">הזה </w:t>
      </w:r>
      <w:bookmarkStart w:id="10277" w:name="_ETM_Q24_746160"/>
      <w:bookmarkEnd w:id="10277"/>
      <w:r>
        <w:rPr>
          <w:rtl/>
        </w:rPr>
        <w:t xml:space="preserve">בצורה </w:t>
      </w:r>
      <w:bookmarkStart w:id="10278" w:name="_ETM_Q24_746970"/>
      <w:bookmarkEnd w:id="10278"/>
      <w:r>
        <w:rPr>
          <w:rtl/>
        </w:rPr>
        <w:t>משמעותית</w:t>
      </w:r>
      <w:r>
        <w:rPr>
          <w:rFonts w:hint="cs"/>
          <w:rtl/>
        </w:rPr>
        <w:t>.</w:t>
      </w:r>
    </w:p>
    <w:p w:rsidR="0060415B" w:rsidRDefault="0060415B" w:rsidP="006F1440">
      <w:pPr>
        <w:rPr>
          <w:rtl/>
        </w:rPr>
      </w:pPr>
      <w:bookmarkStart w:id="10279" w:name="_ETM_Q24_748000"/>
      <w:bookmarkEnd w:id="10279"/>
    </w:p>
    <w:p w:rsidR="00D83763" w:rsidRDefault="0060415B" w:rsidP="004902DC">
      <w:pPr>
        <w:rPr>
          <w:rtl/>
        </w:rPr>
      </w:pPr>
      <w:bookmarkStart w:id="10280" w:name="_ETM_Q24_749000"/>
      <w:bookmarkStart w:id="10281" w:name="_ETM_Q24_748629"/>
      <w:bookmarkEnd w:id="10280"/>
      <w:bookmarkEnd w:id="10281"/>
      <w:r>
        <w:rPr>
          <w:rtl/>
        </w:rPr>
        <w:t xml:space="preserve">חשוב </w:t>
      </w:r>
      <w:bookmarkStart w:id="10282" w:name="_ETM_Q24_749050"/>
      <w:bookmarkEnd w:id="10282"/>
      <w:r>
        <w:rPr>
          <w:rtl/>
        </w:rPr>
        <w:t xml:space="preserve">לי </w:t>
      </w:r>
      <w:bookmarkStart w:id="10283" w:name="_ETM_Q24_749169"/>
      <w:bookmarkEnd w:id="10283"/>
      <w:r>
        <w:rPr>
          <w:rtl/>
        </w:rPr>
        <w:t xml:space="preserve">לומר </w:t>
      </w:r>
      <w:bookmarkStart w:id="10284" w:name="_ETM_Q24_749679"/>
      <w:bookmarkEnd w:id="10284"/>
      <w:r>
        <w:rPr>
          <w:rtl/>
        </w:rPr>
        <w:t xml:space="preserve">שבמסגרת </w:t>
      </w:r>
      <w:bookmarkStart w:id="10285" w:name="_ETM_Q24_750400"/>
      <w:bookmarkEnd w:id="10285"/>
      <w:r>
        <w:rPr>
          <w:rtl/>
        </w:rPr>
        <w:t xml:space="preserve">קידום </w:t>
      </w:r>
      <w:bookmarkStart w:id="10286" w:name="_ETM_Q24_750759"/>
      <w:bookmarkEnd w:id="10286"/>
      <w:r>
        <w:rPr>
          <w:rtl/>
        </w:rPr>
        <w:t xml:space="preserve">ועיבוי </w:t>
      </w:r>
      <w:bookmarkStart w:id="10287" w:name="_ETM_Q24_751119"/>
      <w:bookmarkEnd w:id="10287"/>
      <w:r>
        <w:rPr>
          <w:rtl/>
        </w:rPr>
        <w:t xml:space="preserve">הזכויות </w:t>
      </w:r>
      <w:bookmarkStart w:id="10288" w:name="_ETM_Q24_751659"/>
      <w:bookmarkEnd w:id="10288"/>
      <w:r>
        <w:rPr>
          <w:rtl/>
        </w:rPr>
        <w:t xml:space="preserve">המגיעות </w:t>
      </w:r>
      <w:bookmarkStart w:id="10289" w:name="_ETM_Q24_752050"/>
      <w:bookmarkEnd w:id="10289"/>
      <w:r>
        <w:rPr>
          <w:rtl/>
        </w:rPr>
        <w:t xml:space="preserve">לניצולים </w:t>
      </w:r>
      <w:bookmarkStart w:id="10290" w:name="_ETM_Q24_752589"/>
      <w:bookmarkEnd w:id="10290"/>
      <w:r>
        <w:rPr>
          <w:rtl/>
        </w:rPr>
        <w:t xml:space="preserve">אנחנו </w:t>
      </w:r>
      <w:bookmarkStart w:id="10291" w:name="_ETM_Q24_752860"/>
      <w:bookmarkEnd w:id="10291"/>
      <w:r>
        <w:rPr>
          <w:rtl/>
        </w:rPr>
        <w:t xml:space="preserve">שמים </w:t>
      </w:r>
      <w:bookmarkStart w:id="10292" w:name="_ETM_Q24_753189"/>
      <w:bookmarkEnd w:id="10292"/>
      <w:r>
        <w:rPr>
          <w:rtl/>
        </w:rPr>
        <w:t xml:space="preserve">דגש </w:t>
      </w:r>
      <w:bookmarkStart w:id="10293" w:name="_ETM_Q24_753520"/>
      <w:bookmarkEnd w:id="10293"/>
      <w:r>
        <w:rPr>
          <w:rtl/>
        </w:rPr>
        <w:t xml:space="preserve">מיוחד </w:t>
      </w:r>
      <w:bookmarkStart w:id="10294" w:name="_ETM_Q24_753939"/>
      <w:bookmarkEnd w:id="10294"/>
      <w:r>
        <w:rPr>
          <w:rtl/>
        </w:rPr>
        <w:t xml:space="preserve">על </w:t>
      </w:r>
      <w:bookmarkStart w:id="10295" w:name="_ETM_Q24_754059"/>
      <w:bookmarkEnd w:id="10295"/>
      <w:r>
        <w:rPr>
          <w:rtl/>
        </w:rPr>
        <w:t xml:space="preserve">הנזקקים </w:t>
      </w:r>
      <w:bookmarkStart w:id="10296" w:name="_ETM_Q24_754659"/>
      <w:bookmarkEnd w:id="10296"/>
      <w:proofErr w:type="spellStart"/>
      <w:r>
        <w:rPr>
          <w:rtl/>
        </w:rPr>
        <w:t>מב</w:t>
      </w:r>
      <w:r>
        <w:rPr>
          <w:rFonts w:hint="cs"/>
          <w:rtl/>
        </w:rPr>
        <w:t>י</w:t>
      </w:r>
      <w:r>
        <w:rPr>
          <w:rtl/>
        </w:rPr>
        <w:t>נ</w:t>
      </w:r>
      <w:r>
        <w:rPr>
          <w:rFonts w:hint="cs"/>
          <w:rtl/>
        </w:rPr>
        <w:t>י</w:t>
      </w:r>
      <w:r>
        <w:rPr>
          <w:rtl/>
        </w:rPr>
        <w:t>הם</w:t>
      </w:r>
      <w:proofErr w:type="spellEnd"/>
      <w:r>
        <w:rPr>
          <w:rFonts w:hint="cs"/>
          <w:rtl/>
        </w:rPr>
        <w:t>,</w:t>
      </w:r>
      <w:r>
        <w:rPr>
          <w:rtl/>
        </w:rPr>
        <w:t xml:space="preserve"> </w:t>
      </w:r>
      <w:bookmarkStart w:id="10297" w:name="_ETM_Q24_755550"/>
      <w:bookmarkEnd w:id="10297"/>
      <w:r>
        <w:rPr>
          <w:rtl/>
        </w:rPr>
        <w:t xml:space="preserve">על </w:t>
      </w:r>
      <w:bookmarkStart w:id="10298" w:name="_ETM_Q24_755729"/>
      <w:bookmarkEnd w:id="10298"/>
      <w:r>
        <w:rPr>
          <w:rtl/>
        </w:rPr>
        <w:t xml:space="preserve">הסיעודיים </w:t>
      </w:r>
      <w:bookmarkStart w:id="10299" w:name="_ETM_Q24_756509"/>
      <w:bookmarkEnd w:id="10299"/>
      <w:proofErr w:type="spellStart"/>
      <w:r>
        <w:rPr>
          <w:rFonts w:hint="cs"/>
          <w:rtl/>
        </w:rPr>
        <w:t>מ</w:t>
      </w:r>
      <w:r>
        <w:rPr>
          <w:rtl/>
        </w:rPr>
        <w:t>ב</w:t>
      </w:r>
      <w:r>
        <w:rPr>
          <w:rFonts w:hint="cs"/>
          <w:rtl/>
        </w:rPr>
        <w:t>י</w:t>
      </w:r>
      <w:r>
        <w:rPr>
          <w:rtl/>
        </w:rPr>
        <w:t>ניהם</w:t>
      </w:r>
      <w:proofErr w:type="spellEnd"/>
      <w:r>
        <w:rPr>
          <w:rtl/>
        </w:rPr>
        <w:t xml:space="preserve"> </w:t>
      </w:r>
      <w:bookmarkStart w:id="10300" w:name="_ETM_Q24_756929"/>
      <w:bookmarkEnd w:id="10300"/>
      <w:r>
        <w:rPr>
          <w:rtl/>
        </w:rPr>
        <w:t xml:space="preserve">ועל </w:t>
      </w:r>
      <w:bookmarkStart w:id="10301" w:name="_ETM_Q24_757169"/>
      <w:bookmarkEnd w:id="10301"/>
      <w:r>
        <w:rPr>
          <w:rtl/>
        </w:rPr>
        <w:t xml:space="preserve">ניצולים </w:t>
      </w:r>
      <w:bookmarkStart w:id="10302" w:name="_ETM_Q24_757770"/>
      <w:bookmarkEnd w:id="10302"/>
      <w:r>
        <w:rPr>
          <w:rtl/>
        </w:rPr>
        <w:t xml:space="preserve">שנמצאים </w:t>
      </w:r>
      <w:bookmarkStart w:id="10303" w:name="_ETM_Q24_758219"/>
      <w:bookmarkEnd w:id="10303"/>
      <w:r>
        <w:rPr>
          <w:rtl/>
        </w:rPr>
        <w:t xml:space="preserve">במצב </w:t>
      </w:r>
      <w:bookmarkStart w:id="10304" w:name="_ETM_Q24_758550"/>
      <w:bookmarkEnd w:id="10304"/>
      <w:r>
        <w:rPr>
          <w:rtl/>
        </w:rPr>
        <w:t>דמנטי</w:t>
      </w:r>
      <w:r>
        <w:rPr>
          <w:rFonts w:hint="cs"/>
          <w:rtl/>
        </w:rPr>
        <w:t>.</w:t>
      </w:r>
      <w:bookmarkStart w:id="10305" w:name="_ETM_Q24_759569"/>
      <w:bookmarkEnd w:id="10305"/>
      <w:r>
        <w:rPr>
          <w:rFonts w:hint="cs"/>
          <w:rtl/>
        </w:rPr>
        <w:t xml:space="preserve"> </w:t>
      </w:r>
      <w:r>
        <w:rPr>
          <w:rtl/>
        </w:rPr>
        <w:t xml:space="preserve">אלו </w:t>
      </w:r>
      <w:bookmarkStart w:id="10306" w:name="_ETM_Q24_759779"/>
      <w:bookmarkEnd w:id="10306"/>
      <w:r>
        <w:rPr>
          <w:rtl/>
        </w:rPr>
        <w:t xml:space="preserve">גם </w:t>
      </w:r>
      <w:bookmarkStart w:id="10307" w:name="_ETM_Q24_759929"/>
      <w:bookmarkEnd w:id="10307"/>
      <w:r>
        <w:rPr>
          <w:rtl/>
        </w:rPr>
        <w:t xml:space="preserve">האוכלוסיות </w:t>
      </w:r>
      <w:bookmarkStart w:id="10308" w:name="_ETM_Q24_760439"/>
      <w:bookmarkEnd w:id="10308"/>
      <w:r>
        <w:rPr>
          <w:rtl/>
        </w:rPr>
        <w:t xml:space="preserve">שאנחנו </w:t>
      </w:r>
      <w:bookmarkStart w:id="10309" w:name="_ETM_Q24_760679"/>
      <w:bookmarkEnd w:id="10309"/>
      <w:r>
        <w:rPr>
          <w:rtl/>
        </w:rPr>
        <w:t xml:space="preserve">מבקשים </w:t>
      </w:r>
      <w:bookmarkStart w:id="10310" w:name="_ETM_Q24_761099"/>
      <w:bookmarkEnd w:id="10310"/>
      <w:r>
        <w:rPr>
          <w:rtl/>
        </w:rPr>
        <w:t xml:space="preserve">להרחיב </w:t>
      </w:r>
      <w:bookmarkStart w:id="10311" w:name="_ETM_Q24_761580"/>
      <w:bookmarkEnd w:id="10311"/>
      <w:r>
        <w:rPr>
          <w:rtl/>
        </w:rPr>
        <w:t xml:space="preserve">עבורן </w:t>
      </w:r>
      <w:bookmarkStart w:id="10312" w:name="_ETM_Q24_761999"/>
      <w:bookmarkEnd w:id="10312"/>
      <w:r>
        <w:rPr>
          <w:rtl/>
        </w:rPr>
        <w:t xml:space="preserve">את </w:t>
      </w:r>
      <w:bookmarkStart w:id="10313" w:name="_ETM_Q24_762150"/>
      <w:bookmarkEnd w:id="10313"/>
      <w:r>
        <w:rPr>
          <w:rtl/>
        </w:rPr>
        <w:t xml:space="preserve">הסיוע </w:t>
      </w:r>
      <w:bookmarkStart w:id="10314" w:name="_ETM_Q24_762779"/>
      <w:bookmarkEnd w:id="10314"/>
      <w:r>
        <w:rPr>
          <w:rtl/>
        </w:rPr>
        <w:t xml:space="preserve">במישורים </w:t>
      </w:r>
      <w:bookmarkStart w:id="10315" w:name="_ETM_Q24_763439"/>
      <w:bookmarkEnd w:id="10315"/>
      <w:r>
        <w:rPr>
          <w:rtl/>
        </w:rPr>
        <w:t>השונים</w:t>
      </w:r>
      <w:bookmarkStart w:id="10316" w:name="_ETM_Q24_764450"/>
      <w:bookmarkEnd w:id="10316"/>
      <w:r>
        <w:rPr>
          <w:rFonts w:hint="cs"/>
          <w:rtl/>
        </w:rPr>
        <w:t>.</w:t>
      </w:r>
      <w:bookmarkStart w:id="10317" w:name="TOR_Q25"/>
      <w:bookmarkEnd w:id="10317"/>
      <w:r w:rsidR="00BA5748">
        <w:rPr>
          <w:rFonts w:hint="cs"/>
          <w:rtl/>
        </w:rPr>
        <w:t xml:space="preserve"> </w:t>
      </w:r>
      <w:r w:rsidR="00D83763">
        <w:rPr>
          <w:rFonts w:hint="cs"/>
          <w:rtl/>
        </w:rPr>
        <w:t xml:space="preserve">אנחנו שמים דגש על ניצולים עריריים, חסרי עורף משפחתי וניצולים המרותקים לביתם. במסגרת זו אנחנו פועלים להגדיל ולהרחיב את </w:t>
      </w:r>
      <w:bookmarkStart w:id="10318" w:name="_ETM_Q25_173320"/>
      <w:bookmarkEnd w:id="10318"/>
      <w:r w:rsidR="00D83763">
        <w:rPr>
          <w:rFonts w:hint="cs"/>
          <w:rtl/>
        </w:rPr>
        <w:t>מערכי התמיכה הקיימים.</w:t>
      </w:r>
    </w:p>
    <w:p w:rsidR="00D83763" w:rsidRDefault="00D83763" w:rsidP="006F1440">
      <w:pPr>
        <w:rPr>
          <w:rtl/>
        </w:rPr>
      </w:pPr>
      <w:bookmarkStart w:id="10319" w:name="_ETM_Q25_176253"/>
      <w:bookmarkStart w:id="10320" w:name="_ETM_Q25_176329"/>
      <w:bookmarkEnd w:id="10319"/>
      <w:bookmarkEnd w:id="10320"/>
    </w:p>
    <w:p w:rsidR="00D83763" w:rsidRDefault="00D83763" w:rsidP="00BA5748">
      <w:pPr>
        <w:rPr>
          <w:rtl/>
        </w:rPr>
      </w:pPr>
      <w:bookmarkStart w:id="10321" w:name="_ETM_Q25_176365"/>
      <w:bookmarkStart w:id="10322" w:name="_ETM_Q25_176430"/>
      <w:bookmarkEnd w:id="10321"/>
      <w:bookmarkEnd w:id="10322"/>
      <w:r>
        <w:rPr>
          <w:rFonts w:hint="cs"/>
          <w:rtl/>
        </w:rPr>
        <w:t xml:space="preserve">סך הכול התקציב המשולם על ידי הרשות לניצולי </w:t>
      </w:r>
      <w:bookmarkStart w:id="10323" w:name="_ETM_Q25_177870"/>
      <w:bookmarkEnd w:id="10323"/>
      <w:r>
        <w:rPr>
          <w:rFonts w:hint="cs"/>
          <w:rtl/>
        </w:rPr>
        <w:t xml:space="preserve">שואה בתשלומים ובהטבות עומד על 5.5 מיליארד שקלים בשנה, </w:t>
      </w:r>
      <w:bookmarkStart w:id="10324" w:name="_ETM_Q25_182185"/>
      <w:bookmarkEnd w:id="10324"/>
      <w:r w:rsidR="00BA5748">
        <w:rPr>
          <w:rFonts w:hint="cs"/>
          <w:rtl/>
        </w:rPr>
        <w:t>ו</w:t>
      </w:r>
      <w:r>
        <w:rPr>
          <w:rFonts w:hint="cs"/>
          <w:rtl/>
        </w:rPr>
        <w:t xml:space="preserve">במסגרתו אנו נותנים מענה מוגבר למעוטי ההכנסה מקרב הניצולים </w:t>
      </w:r>
      <w:bookmarkStart w:id="10325" w:name="_ETM_Q25_188761"/>
      <w:bookmarkEnd w:id="10325"/>
      <w:r w:rsidR="00D06262">
        <w:rPr>
          <w:rtl/>
        </w:rPr>
        <w:t>–</w:t>
      </w:r>
      <w:r>
        <w:rPr>
          <w:rFonts w:hint="cs"/>
          <w:rtl/>
        </w:rPr>
        <w:t xml:space="preserve"> זה 1.6 מיליארד </w:t>
      </w:r>
      <w:r w:rsidR="00D06262">
        <w:rPr>
          <w:rFonts w:hint="eastAsia"/>
        </w:rPr>
        <w:t>–</w:t>
      </w:r>
      <w:r>
        <w:rPr>
          <w:rFonts w:hint="cs"/>
          <w:rtl/>
        </w:rPr>
        <w:t xml:space="preserve"> וכן מענה ייחודי לניצולים סיעודיים וניצולים </w:t>
      </w:r>
      <w:bookmarkStart w:id="10326" w:name="_ETM_Q25_188691"/>
      <w:bookmarkEnd w:id="10326"/>
      <w:r>
        <w:rPr>
          <w:rFonts w:hint="cs"/>
          <w:rtl/>
        </w:rPr>
        <w:t>הסובלים מדמנציה, שזה 650 מיליון שקלים בשנה.</w:t>
      </w:r>
    </w:p>
    <w:p w:rsidR="00D83763" w:rsidRDefault="00D83763" w:rsidP="006F1440">
      <w:pPr>
        <w:rPr>
          <w:rtl/>
        </w:rPr>
      </w:pPr>
      <w:bookmarkStart w:id="10327" w:name="_ETM_Q25_191595"/>
      <w:bookmarkStart w:id="10328" w:name="_ETM_Q25_191673"/>
      <w:bookmarkEnd w:id="10327"/>
      <w:bookmarkEnd w:id="10328"/>
    </w:p>
    <w:p w:rsidR="00D83763" w:rsidRDefault="00D83763" w:rsidP="006E3FE7">
      <w:pPr>
        <w:rPr>
          <w:rtl/>
        </w:rPr>
      </w:pPr>
      <w:bookmarkStart w:id="10329" w:name="_ETM_Q25_191747"/>
      <w:bookmarkStart w:id="10330" w:name="_ETM_Q25_191817"/>
      <w:bookmarkEnd w:id="10329"/>
      <w:bookmarkEnd w:id="10330"/>
      <w:r>
        <w:rPr>
          <w:rFonts w:hint="cs"/>
          <w:rtl/>
        </w:rPr>
        <w:t xml:space="preserve">אני מקווה </w:t>
      </w:r>
      <w:bookmarkStart w:id="10331" w:name="_ETM_Q25_194807"/>
      <w:bookmarkEnd w:id="10331"/>
      <w:r>
        <w:rPr>
          <w:rFonts w:hint="cs"/>
          <w:rtl/>
        </w:rPr>
        <w:t>מאוד שבקרוב נגיע לדיוני תקציב</w:t>
      </w:r>
      <w:r w:rsidR="006E3FE7">
        <w:rPr>
          <w:rFonts w:hint="cs"/>
          <w:rtl/>
        </w:rPr>
        <w:t>,</w:t>
      </w:r>
      <w:r>
        <w:rPr>
          <w:rFonts w:hint="cs"/>
          <w:rtl/>
        </w:rPr>
        <w:t xml:space="preserve"> ובדיוני התקציב האלה הדרישה המרכזית </w:t>
      </w:r>
      <w:bookmarkStart w:id="10332" w:name="_ETM_Q25_198402"/>
      <w:bookmarkEnd w:id="10332"/>
      <w:r>
        <w:rPr>
          <w:rFonts w:hint="cs"/>
          <w:rtl/>
        </w:rPr>
        <w:t xml:space="preserve">שלנו תהיה לשים את הכסף בדיוק בפער בין הקבוצות </w:t>
      </w:r>
      <w:r w:rsidR="00D06262">
        <w:rPr>
          <w:rFonts w:hint="eastAsia"/>
          <w:rtl/>
        </w:rPr>
        <w:t>–</w:t>
      </w:r>
      <w:r w:rsidR="006E3FE7">
        <w:rPr>
          <w:rFonts w:hint="eastAsia"/>
          <w:rtl/>
        </w:rPr>
        <w:t xml:space="preserve"> </w:t>
      </w:r>
      <w:r>
        <w:rPr>
          <w:rFonts w:hint="cs"/>
          <w:rtl/>
        </w:rPr>
        <w:t xml:space="preserve">צמצום </w:t>
      </w:r>
      <w:bookmarkStart w:id="10333" w:name="_ETM_Q25_203710"/>
      <w:bookmarkEnd w:id="10333"/>
      <w:r>
        <w:rPr>
          <w:rFonts w:hint="cs"/>
          <w:rtl/>
        </w:rPr>
        <w:t xml:space="preserve">האפליה בין הקבוצה שכן מקבלת מענק חודשי, שהוא בהחלט מכובד, </w:t>
      </w:r>
      <w:bookmarkStart w:id="10334" w:name="_ETM_Q25_207643"/>
      <w:bookmarkEnd w:id="10334"/>
      <w:r>
        <w:rPr>
          <w:rFonts w:hint="cs"/>
          <w:rtl/>
        </w:rPr>
        <w:t xml:space="preserve">לבין הקבוצה שמקבלת רק 4,000 שקלים בשנה, ומזה אי-אפשר </w:t>
      </w:r>
      <w:bookmarkStart w:id="10335" w:name="_ETM_Q25_211888"/>
      <w:bookmarkEnd w:id="10335"/>
      <w:r>
        <w:rPr>
          <w:rFonts w:hint="cs"/>
          <w:rtl/>
        </w:rPr>
        <w:t xml:space="preserve">לחיות. זה בראש סדרי העדיפויות שלנו. זו </w:t>
      </w:r>
      <w:bookmarkStart w:id="10336" w:name="_ETM_Q25_220434"/>
      <w:bookmarkEnd w:id="10336"/>
      <w:r>
        <w:rPr>
          <w:rFonts w:hint="cs"/>
          <w:rtl/>
        </w:rPr>
        <w:t>הדרישה הראשונה שאנחנו נדרוש במסגרת דיוני התקציב, שאני מקווה שיבואו</w:t>
      </w:r>
      <w:bookmarkStart w:id="10337" w:name="_ETM_Q25_224252"/>
      <w:bookmarkEnd w:id="10337"/>
      <w:r>
        <w:rPr>
          <w:rFonts w:hint="cs"/>
          <w:rtl/>
        </w:rPr>
        <w:t xml:space="preserve"> </w:t>
      </w:r>
      <w:r w:rsidR="00D06262">
        <w:rPr>
          <w:rFonts w:hint="eastAsia"/>
        </w:rPr>
        <w:t>–</w:t>
      </w:r>
      <w:r>
        <w:rPr>
          <w:rFonts w:hint="cs"/>
          <w:rtl/>
        </w:rPr>
        <w:t xml:space="preserve"> בעזרת השם, אפשר לומר.</w:t>
      </w:r>
    </w:p>
    <w:p w:rsidR="00D83763" w:rsidRDefault="00D83763" w:rsidP="006E3FE7">
      <w:pPr>
        <w:rPr>
          <w:rtl/>
        </w:rPr>
      </w:pPr>
      <w:bookmarkStart w:id="10338" w:name="_ETM_Q25_232277"/>
      <w:bookmarkStart w:id="10339" w:name="_ETM_Q25_232349"/>
      <w:bookmarkEnd w:id="10338"/>
      <w:bookmarkEnd w:id="10339"/>
    </w:p>
    <w:p w:rsidR="00D83763" w:rsidRDefault="00D83763" w:rsidP="006E3FE7">
      <w:pPr>
        <w:rPr>
          <w:rtl/>
        </w:rPr>
      </w:pPr>
      <w:bookmarkStart w:id="10340" w:name="_ETM_Q25_232403"/>
      <w:bookmarkStart w:id="10341" w:name="_ETM_Q25_232484"/>
      <w:bookmarkEnd w:id="10340"/>
      <w:bookmarkEnd w:id="10341"/>
      <w:r>
        <w:rPr>
          <w:rFonts w:hint="cs"/>
          <w:rtl/>
        </w:rPr>
        <w:t xml:space="preserve">שוב, אני מזמינה </w:t>
      </w:r>
      <w:bookmarkStart w:id="10342" w:name="_ETM_Q25_233099"/>
      <w:bookmarkEnd w:id="10342"/>
      <w:r>
        <w:rPr>
          <w:rFonts w:hint="cs"/>
          <w:rtl/>
        </w:rPr>
        <w:t xml:space="preserve">את כל חבריי להצטרף לפעילות שאנחנו עושים. אנחנו גם עושים </w:t>
      </w:r>
      <w:bookmarkStart w:id="10343" w:name="_ETM_Q25_238699"/>
      <w:bookmarkEnd w:id="10343"/>
      <w:r>
        <w:rPr>
          <w:rFonts w:hint="cs"/>
          <w:rtl/>
        </w:rPr>
        <w:t xml:space="preserve">עכשיו שולחנות עגולים עם כל משרדי הממשלה כדי לעשות </w:t>
      </w:r>
      <w:bookmarkStart w:id="10344" w:name="_ETM_Q25_241376"/>
      <w:bookmarkEnd w:id="10344"/>
      <w:r>
        <w:rPr>
          <w:rFonts w:hint="cs"/>
          <w:rtl/>
        </w:rPr>
        <w:t xml:space="preserve">בדיוק את מה שאמרת, חברי אלעזר שטרן </w:t>
      </w:r>
      <w:r w:rsidR="00D06262">
        <w:rPr>
          <w:rFonts w:hint="eastAsia"/>
          <w:rtl/>
        </w:rPr>
        <w:t>–</w:t>
      </w:r>
      <w:r w:rsidR="006E3FE7">
        <w:rPr>
          <w:rFonts w:hint="eastAsia"/>
          <w:rtl/>
        </w:rPr>
        <w:t xml:space="preserve"> </w:t>
      </w:r>
      <w:r>
        <w:rPr>
          <w:rFonts w:hint="cs"/>
          <w:rtl/>
        </w:rPr>
        <w:t xml:space="preserve">לראות איך אנחנו </w:t>
      </w:r>
      <w:bookmarkStart w:id="10345" w:name="_ETM_Q25_244425"/>
      <w:bookmarkEnd w:id="10345"/>
      <w:r>
        <w:rPr>
          <w:rFonts w:hint="cs"/>
          <w:rtl/>
        </w:rPr>
        <w:t xml:space="preserve">מאגמים משאבים ומייעלים את העבודה. אנחנו גם עושים עבודה עם </w:t>
      </w:r>
      <w:bookmarkStart w:id="10346" w:name="_ETM_Q25_248242"/>
      <w:bookmarkEnd w:id="10346"/>
      <w:r>
        <w:rPr>
          <w:rFonts w:hint="cs"/>
          <w:rtl/>
        </w:rPr>
        <w:t xml:space="preserve">ארגוני חברה אזרחית על איך אנחנו מייעלים את הביורוקרטיה כדי </w:t>
      </w:r>
      <w:bookmarkStart w:id="10347" w:name="_ETM_Q25_252893"/>
      <w:bookmarkEnd w:id="10347"/>
      <w:r>
        <w:rPr>
          <w:rFonts w:hint="cs"/>
          <w:rtl/>
        </w:rPr>
        <w:t xml:space="preserve">שהכסף הקיים במערכת יגיע כמה שיותר מהר וכמה שיותר בקלות </w:t>
      </w:r>
      <w:bookmarkStart w:id="10348" w:name="_ETM_Q25_253536"/>
      <w:bookmarkEnd w:id="10348"/>
      <w:r>
        <w:rPr>
          <w:rFonts w:hint="cs"/>
          <w:rtl/>
        </w:rPr>
        <w:t xml:space="preserve">לאותם ניצולים. לצערי, אנחנו במרוץ נגד הזמן, ולכן אנחנו באמת </w:t>
      </w:r>
      <w:bookmarkStart w:id="10349" w:name="_ETM_Q25_259383"/>
      <w:bookmarkEnd w:id="10349"/>
      <w:r>
        <w:rPr>
          <w:rFonts w:hint="cs"/>
          <w:rtl/>
        </w:rPr>
        <w:t>פועלים בכל הכוח וללא לאות למען ניצולי השואה.</w:t>
      </w:r>
      <w:bookmarkStart w:id="10350" w:name="_ETM_Q25_266477"/>
      <w:bookmarkStart w:id="10351" w:name="_ETM_Q25_266590"/>
      <w:bookmarkStart w:id="10352" w:name="_ETM_Q25_266616"/>
      <w:bookmarkStart w:id="10353" w:name="_ETM_Q25_266688"/>
      <w:bookmarkEnd w:id="10350"/>
      <w:bookmarkEnd w:id="10351"/>
      <w:bookmarkEnd w:id="10352"/>
      <w:bookmarkEnd w:id="10353"/>
      <w:r w:rsidR="006E3FE7">
        <w:rPr>
          <w:rFonts w:hint="cs"/>
          <w:rtl/>
        </w:rPr>
        <w:t xml:space="preserve"> </w:t>
      </w:r>
      <w:r>
        <w:rPr>
          <w:rFonts w:hint="cs"/>
          <w:rtl/>
        </w:rPr>
        <w:t xml:space="preserve">אנחנו עושים הרבה, </w:t>
      </w:r>
      <w:bookmarkStart w:id="10354" w:name="_ETM_Q25_270021"/>
      <w:bookmarkEnd w:id="10354"/>
      <w:r>
        <w:rPr>
          <w:rFonts w:hint="cs"/>
          <w:rtl/>
        </w:rPr>
        <w:t>אבל מחובתנו לעשות יותר</w:t>
      </w:r>
      <w:r w:rsidR="006E3FE7">
        <w:rPr>
          <w:rFonts w:hint="cs"/>
          <w:rtl/>
        </w:rPr>
        <w:t>,</w:t>
      </w:r>
      <w:r>
        <w:rPr>
          <w:rFonts w:hint="cs"/>
          <w:rtl/>
        </w:rPr>
        <w:t xml:space="preserve"> וזה אף פעם לא </w:t>
      </w:r>
      <w:bookmarkStart w:id="10355" w:name="_ETM_Q25_273847"/>
      <w:bookmarkEnd w:id="10355"/>
      <w:r>
        <w:rPr>
          <w:rFonts w:hint="cs"/>
          <w:rtl/>
        </w:rPr>
        <w:t>יספיק. אנחנו צריכים להמשיך לעשות</w:t>
      </w:r>
      <w:r w:rsidRPr="00DA1EF0">
        <w:rPr>
          <w:rFonts w:hint="cs"/>
          <w:rtl/>
        </w:rPr>
        <w:t xml:space="preserve"> </w:t>
      </w:r>
      <w:r>
        <w:rPr>
          <w:rFonts w:hint="cs"/>
          <w:rtl/>
        </w:rPr>
        <w:t xml:space="preserve">ללא הרף, ואני מזמינה אתכם </w:t>
      </w:r>
      <w:bookmarkStart w:id="10356" w:name="_ETM_Q25_273456"/>
      <w:bookmarkEnd w:id="10356"/>
      <w:r>
        <w:rPr>
          <w:rFonts w:hint="cs"/>
          <w:rtl/>
        </w:rPr>
        <w:t>לעשות את זה ביחד. תודה רבה.</w:t>
      </w:r>
    </w:p>
    <w:p w:rsidR="00D83763" w:rsidRDefault="00D83763" w:rsidP="006F1440">
      <w:pPr>
        <w:ind w:firstLine="0"/>
        <w:rPr>
          <w:rtl/>
        </w:rPr>
      </w:pPr>
    </w:p>
    <w:p w:rsidR="00D83763" w:rsidRDefault="00D83763" w:rsidP="006F1440">
      <w:pPr>
        <w:pStyle w:val="af5"/>
        <w:keepNext/>
        <w:rPr>
          <w:rtl/>
        </w:rPr>
      </w:pPr>
      <w:bookmarkStart w:id="10357" w:name="ET_interruption_5306_15"/>
      <w:r w:rsidRPr="00993457">
        <w:rPr>
          <w:rStyle w:val="TagStyle"/>
          <w:rtl/>
        </w:rPr>
        <w:t xml:space="preserve"> &lt;&lt; קריאה &gt;&gt; </w:t>
      </w:r>
      <w:r>
        <w:rPr>
          <w:rtl/>
        </w:rPr>
        <w:t>טלי פלוסקוב (הליכוד):</w:t>
      </w:r>
      <w:r w:rsidRPr="00993457">
        <w:rPr>
          <w:rStyle w:val="TagStyle"/>
          <w:rtl/>
        </w:rPr>
        <w:t xml:space="preserve"> &lt;&lt; קריאה &gt;&gt;</w:t>
      </w:r>
      <w:r>
        <w:rPr>
          <w:rtl/>
        </w:rPr>
        <w:t xml:space="preserve">  </w:t>
      </w:r>
      <w:bookmarkEnd w:id="10357"/>
    </w:p>
    <w:p w:rsidR="00D83763" w:rsidRDefault="00D83763" w:rsidP="00977595">
      <w:pPr>
        <w:rPr>
          <w:rtl/>
          <w:lang w:eastAsia="he-IL"/>
        </w:rPr>
      </w:pPr>
    </w:p>
    <w:p w:rsidR="00D83763" w:rsidRDefault="00D83763" w:rsidP="006E3FE7">
      <w:pPr>
        <w:rPr>
          <w:rtl/>
          <w:lang w:eastAsia="he-IL"/>
        </w:rPr>
      </w:pPr>
      <w:r>
        <w:rPr>
          <w:rFonts w:hint="cs"/>
          <w:rtl/>
          <w:lang w:eastAsia="he-IL"/>
        </w:rPr>
        <w:t xml:space="preserve">אני רוצה לנצל את ההזדמנות </w:t>
      </w:r>
      <w:bookmarkStart w:id="10358" w:name="_ETM_Q25_277204"/>
      <w:bookmarkEnd w:id="10358"/>
      <w:r>
        <w:rPr>
          <w:rFonts w:hint="cs"/>
          <w:rtl/>
          <w:lang w:eastAsia="he-IL"/>
        </w:rPr>
        <w:t xml:space="preserve">ואני רוצה להציע לך: מול משרד הרווחה פועלת תוכנית לניצולי שואה שנקראת "בתים </w:t>
      </w:r>
      <w:bookmarkStart w:id="10359" w:name="_ETM_Q25_286967"/>
      <w:bookmarkEnd w:id="10359"/>
      <w:r>
        <w:rPr>
          <w:rFonts w:hint="cs"/>
          <w:rtl/>
          <w:lang w:eastAsia="he-IL"/>
        </w:rPr>
        <w:t>חמים". כרגע אנשים לא יכולים להיפגש, אז תפ</w:t>
      </w:r>
      <w:r w:rsidR="006E3FE7">
        <w:rPr>
          <w:rFonts w:hint="cs"/>
          <w:rtl/>
          <w:lang w:eastAsia="he-IL"/>
        </w:rPr>
        <w:t>נ</w:t>
      </w:r>
      <w:r>
        <w:rPr>
          <w:rFonts w:hint="cs"/>
          <w:rtl/>
          <w:lang w:eastAsia="he-IL"/>
        </w:rPr>
        <w:t xml:space="preserve">ו את הכסף </w:t>
      </w:r>
      <w:bookmarkStart w:id="10360" w:name="_ETM_Q25_289030"/>
      <w:bookmarkEnd w:id="10360"/>
      <w:r>
        <w:rPr>
          <w:rFonts w:hint="cs"/>
          <w:rtl/>
          <w:lang w:eastAsia="he-IL"/>
        </w:rPr>
        <w:t xml:space="preserve">לבתים חמים וירטואליים </w:t>
      </w:r>
      <w:r w:rsidR="00D06262">
        <w:rPr>
          <w:rFonts w:hint="eastAsia"/>
          <w:rtl/>
          <w:lang w:eastAsia="he-IL"/>
        </w:rPr>
        <w:t>–</w:t>
      </w:r>
      <w:r w:rsidR="006E3FE7">
        <w:rPr>
          <w:rFonts w:hint="eastAsia"/>
          <w:rtl/>
          <w:lang w:eastAsia="he-IL"/>
        </w:rPr>
        <w:t xml:space="preserve"> </w:t>
      </w:r>
      <w:r>
        <w:rPr>
          <w:rFonts w:hint="cs"/>
          <w:rtl/>
          <w:lang w:eastAsia="he-IL"/>
        </w:rPr>
        <w:t xml:space="preserve">תנו לאנשים את הכסף הזה </w:t>
      </w:r>
      <w:r w:rsidR="00D06262">
        <w:rPr>
          <w:rFonts w:hint="cs"/>
          <w:rtl/>
          <w:lang w:eastAsia="he-IL"/>
        </w:rPr>
        <w:t>– – –</w:t>
      </w:r>
    </w:p>
    <w:p w:rsidR="00D83763" w:rsidRPr="00BA5748" w:rsidRDefault="00D83763" w:rsidP="006F1440">
      <w:pPr>
        <w:keepNext/>
        <w:rPr>
          <w:rtl/>
        </w:rPr>
      </w:pPr>
      <w:bookmarkStart w:id="10361" w:name="_ETM_Q25_293710"/>
      <w:bookmarkStart w:id="10362" w:name="_ETM_Q25_293821"/>
      <w:bookmarkStart w:id="10363" w:name="ET_speakercontinue_6023_2"/>
      <w:bookmarkEnd w:id="10361"/>
      <w:bookmarkEnd w:id="10362"/>
    </w:p>
    <w:p w:rsidR="00D83763" w:rsidRDefault="00D83763" w:rsidP="006F1440">
      <w:pPr>
        <w:pStyle w:val="-"/>
        <w:keepNext/>
        <w:rPr>
          <w:rtl/>
        </w:rPr>
      </w:pPr>
      <w:r w:rsidRPr="00F97433">
        <w:rPr>
          <w:rStyle w:val="TagStyle"/>
          <w:rtl/>
        </w:rPr>
        <w:t xml:space="preserve"> &lt;&lt; דובר_המשך &gt;&gt; </w:t>
      </w:r>
      <w:r>
        <w:rPr>
          <w:rtl/>
        </w:rPr>
        <w:t>השרה לשוויון חברתי ומיעוטים מירב כהן:</w:t>
      </w:r>
      <w:r w:rsidRPr="00F97433">
        <w:rPr>
          <w:rStyle w:val="TagStyle"/>
          <w:rtl/>
        </w:rPr>
        <w:t xml:space="preserve"> &lt;&lt; דובר_המשך &gt;&gt;</w:t>
      </w:r>
      <w:r>
        <w:rPr>
          <w:rtl/>
        </w:rPr>
        <w:t xml:space="preserve">  </w:t>
      </w:r>
      <w:bookmarkEnd w:id="10363"/>
    </w:p>
    <w:p w:rsidR="00D83763" w:rsidRDefault="00D83763" w:rsidP="00977595">
      <w:pPr>
        <w:rPr>
          <w:rtl/>
          <w:lang w:eastAsia="he-IL"/>
        </w:rPr>
      </w:pPr>
    </w:p>
    <w:p w:rsidR="00D83763" w:rsidRDefault="00D83763" w:rsidP="006F1440">
      <w:pPr>
        <w:rPr>
          <w:rtl/>
          <w:lang w:eastAsia="he-IL"/>
        </w:rPr>
      </w:pPr>
      <w:r>
        <w:rPr>
          <w:rFonts w:hint="cs"/>
          <w:rtl/>
          <w:lang w:eastAsia="he-IL"/>
        </w:rPr>
        <w:t>זה לא קורה היום במשרד הרווחה?</w:t>
      </w:r>
    </w:p>
    <w:p w:rsidR="00D83763" w:rsidRDefault="00D83763" w:rsidP="006F1440">
      <w:pPr>
        <w:rPr>
          <w:rtl/>
          <w:lang w:eastAsia="he-IL"/>
        </w:rPr>
      </w:pPr>
    </w:p>
    <w:p w:rsidR="00D83763" w:rsidRDefault="00D83763" w:rsidP="006F1440">
      <w:pPr>
        <w:pStyle w:val="af5"/>
        <w:keepNext/>
        <w:rPr>
          <w:rtl/>
        </w:rPr>
      </w:pPr>
      <w:bookmarkStart w:id="10364" w:name="ET_interruption_5306_16"/>
      <w:r w:rsidRPr="00993457">
        <w:rPr>
          <w:rStyle w:val="TagStyle"/>
          <w:rtl/>
        </w:rPr>
        <w:t xml:space="preserve"> &lt;&lt; קריאה &gt;&gt; </w:t>
      </w:r>
      <w:r>
        <w:rPr>
          <w:rtl/>
        </w:rPr>
        <w:t>טלי פלוסקוב (הליכוד):</w:t>
      </w:r>
      <w:r w:rsidRPr="00993457">
        <w:rPr>
          <w:rStyle w:val="TagStyle"/>
          <w:rtl/>
        </w:rPr>
        <w:t xml:space="preserve"> &lt;&lt; קריאה &gt;&gt;</w:t>
      </w:r>
      <w:r>
        <w:rPr>
          <w:rtl/>
        </w:rPr>
        <w:t xml:space="preserve">  </w:t>
      </w:r>
      <w:bookmarkEnd w:id="10364"/>
    </w:p>
    <w:p w:rsidR="00D83763" w:rsidRDefault="00D83763" w:rsidP="00977595">
      <w:pPr>
        <w:rPr>
          <w:rtl/>
          <w:lang w:eastAsia="he-IL"/>
        </w:rPr>
      </w:pPr>
    </w:p>
    <w:p w:rsidR="00D83763" w:rsidRPr="00993457" w:rsidRDefault="00D83763" w:rsidP="006F1440">
      <w:pPr>
        <w:rPr>
          <w:rtl/>
          <w:lang w:eastAsia="he-IL"/>
        </w:rPr>
      </w:pPr>
      <w:r>
        <w:rPr>
          <w:rFonts w:hint="cs"/>
          <w:rtl/>
          <w:lang w:eastAsia="he-IL"/>
        </w:rPr>
        <w:t xml:space="preserve">זה לא קורה. כרגע </w:t>
      </w:r>
      <w:bookmarkStart w:id="10365" w:name="_ETM_Q25_292103"/>
      <w:bookmarkEnd w:id="10365"/>
      <w:r>
        <w:rPr>
          <w:rFonts w:hint="cs"/>
          <w:rtl/>
          <w:lang w:eastAsia="he-IL"/>
        </w:rPr>
        <w:t xml:space="preserve">הכסף </w:t>
      </w:r>
      <w:r w:rsidR="00D06262">
        <w:rPr>
          <w:rtl/>
          <w:lang w:eastAsia="he-IL"/>
        </w:rPr>
        <w:t>–</w:t>
      </w:r>
      <w:r>
        <w:rPr>
          <w:rFonts w:hint="cs"/>
          <w:rtl/>
          <w:lang w:eastAsia="he-IL"/>
        </w:rPr>
        <w:t xml:space="preserve"> אני לא יודעת, לא משתמשים בו, כי הבתים </w:t>
      </w:r>
      <w:bookmarkStart w:id="10366" w:name="_ETM_Q25_295380"/>
      <w:bookmarkEnd w:id="10366"/>
      <w:r>
        <w:rPr>
          <w:rFonts w:hint="cs"/>
          <w:rtl/>
          <w:lang w:eastAsia="he-IL"/>
        </w:rPr>
        <w:t xml:space="preserve">לא מתכנסים. אז אם תוכלי, עם שר הרווחה, להפוך את </w:t>
      </w:r>
      <w:bookmarkStart w:id="10367" w:name="_ETM_Q25_297084"/>
      <w:bookmarkEnd w:id="10367"/>
      <w:r>
        <w:rPr>
          <w:rFonts w:hint="cs"/>
          <w:rtl/>
          <w:lang w:eastAsia="he-IL"/>
        </w:rPr>
        <w:t xml:space="preserve">זה לבתים חמים וירטואליים, והכסף הזה יופנה לפגישות בזום, </w:t>
      </w:r>
      <w:bookmarkStart w:id="10368" w:name="_ETM_Q25_304383"/>
      <w:bookmarkEnd w:id="10368"/>
      <w:r>
        <w:rPr>
          <w:rFonts w:hint="cs"/>
          <w:rtl/>
          <w:lang w:eastAsia="he-IL"/>
        </w:rPr>
        <w:t xml:space="preserve">ששם אנשים נפגשים, חוגגים יום הולדת, עושים ספורט, שרים </w:t>
      </w:r>
      <w:bookmarkStart w:id="10369" w:name="_ETM_Q25_307202"/>
      <w:bookmarkEnd w:id="10369"/>
      <w:r>
        <w:rPr>
          <w:rFonts w:hint="cs"/>
          <w:rtl/>
          <w:lang w:eastAsia="he-IL"/>
        </w:rPr>
        <w:t xml:space="preserve">ביחד </w:t>
      </w:r>
      <w:r w:rsidR="00D06262">
        <w:rPr>
          <w:rtl/>
          <w:lang w:eastAsia="he-IL"/>
        </w:rPr>
        <w:t>–</w:t>
      </w:r>
      <w:r>
        <w:rPr>
          <w:rFonts w:hint="cs"/>
          <w:rtl/>
          <w:lang w:eastAsia="he-IL"/>
        </w:rPr>
        <w:t xml:space="preserve"> זה החיים </w:t>
      </w:r>
      <w:r w:rsidR="00D06262">
        <w:rPr>
          <w:rFonts w:hint="cs"/>
          <w:rtl/>
          <w:lang w:eastAsia="he-IL"/>
        </w:rPr>
        <w:t>–</w:t>
      </w:r>
      <w:r>
        <w:rPr>
          <w:rFonts w:hint="cs"/>
          <w:rtl/>
          <w:lang w:eastAsia="he-IL"/>
        </w:rPr>
        <w:t xml:space="preserve"> אנחנו פשוט כך נחזיק אותם בחיים. </w:t>
      </w:r>
      <w:bookmarkStart w:id="10370" w:name="_ETM_Q25_315466"/>
      <w:bookmarkEnd w:id="10370"/>
      <w:r>
        <w:rPr>
          <w:rFonts w:hint="cs"/>
          <w:rtl/>
          <w:lang w:eastAsia="he-IL"/>
        </w:rPr>
        <w:t xml:space="preserve">אם תוכלו לעשות את זה </w:t>
      </w:r>
      <w:proofErr w:type="spellStart"/>
      <w:r>
        <w:rPr>
          <w:rFonts w:hint="cs"/>
          <w:rtl/>
          <w:lang w:eastAsia="he-IL"/>
        </w:rPr>
        <w:t>זה</w:t>
      </w:r>
      <w:proofErr w:type="spellEnd"/>
      <w:r>
        <w:rPr>
          <w:rFonts w:hint="cs"/>
          <w:rtl/>
          <w:lang w:eastAsia="he-IL"/>
        </w:rPr>
        <w:t xml:space="preserve"> יהיה מאוד מבורך.</w:t>
      </w:r>
    </w:p>
    <w:p w:rsidR="00D83763" w:rsidRDefault="00D83763" w:rsidP="006F1440">
      <w:pPr>
        <w:rPr>
          <w:rtl/>
          <w:lang w:eastAsia="he-IL"/>
        </w:rPr>
      </w:pPr>
    </w:p>
    <w:p w:rsidR="00D83763" w:rsidRDefault="00D83763" w:rsidP="006F1440">
      <w:pPr>
        <w:pStyle w:val="-"/>
        <w:keepNext/>
        <w:rPr>
          <w:rtl/>
        </w:rPr>
      </w:pPr>
      <w:bookmarkStart w:id="10371" w:name="ET_speakercontinue_6023_3"/>
      <w:r w:rsidRPr="00F97433">
        <w:rPr>
          <w:rStyle w:val="TagStyle"/>
          <w:rtl/>
        </w:rPr>
        <w:t xml:space="preserve">&lt;&lt; דובר_המשך &gt;&gt; </w:t>
      </w:r>
      <w:r>
        <w:rPr>
          <w:rtl/>
        </w:rPr>
        <w:t>השרה לשוויון חברתי ומיעוטים מירב כהן:</w:t>
      </w:r>
      <w:r w:rsidRPr="00F97433">
        <w:rPr>
          <w:rStyle w:val="TagStyle"/>
          <w:rtl/>
        </w:rPr>
        <w:t xml:space="preserve"> &lt;&lt; דובר_המשך &gt;&gt;</w:t>
      </w:r>
      <w:r>
        <w:rPr>
          <w:rtl/>
        </w:rPr>
        <w:t xml:space="preserve">  </w:t>
      </w:r>
      <w:bookmarkEnd w:id="10371"/>
    </w:p>
    <w:p w:rsidR="00D83763" w:rsidRDefault="00D83763" w:rsidP="00977595">
      <w:pPr>
        <w:rPr>
          <w:rtl/>
          <w:lang w:eastAsia="he-IL"/>
        </w:rPr>
      </w:pPr>
    </w:p>
    <w:p w:rsidR="00D83763" w:rsidRDefault="00D83763" w:rsidP="006F1440">
      <w:pPr>
        <w:rPr>
          <w:rtl/>
          <w:lang w:eastAsia="he-IL"/>
        </w:rPr>
      </w:pPr>
      <w:r>
        <w:rPr>
          <w:rFonts w:hint="cs"/>
          <w:rtl/>
          <w:lang w:eastAsia="he-IL"/>
        </w:rPr>
        <w:t xml:space="preserve">אני אפנה </w:t>
      </w:r>
      <w:r w:rsidR="006E3FE7">
        <w:rPr>
          <w:rFonts w:hint="cs"/>
          <w:rtl/>
          <w:lang w:eastAsia="he-IL"/>
        </w:rPr>
        <w:t>א</w:t>
      </w:r>
      <w:r>
        <w:rPr>
          <w:rFonts w:hint="cs"/>
          <w:rtl/>
          <w:lang w:eastAsia="he-IL"/>
        </w:rPr>
        <w:t>ל</w:t>
      </w:r>
      <w:r w:rsidR="006E3FE7">
        <w:rPr>
          <w:rFonts w:hint="cs"/>
          <w:rtl/>
          <w:lang w:eastAsia="he-IL"/>
        </w:rPr>
        <w:t xml:space="preserve"> </w:t>
      </w:r>
      <w:r>
        <w:rPr>
          <w:rFonts w:hint="cs"/>
          <w:rtl/>
          <w:lang w:eastAsia="he-IL"/>
        </w:rPr>
        <w:t xml:space="preserve">שר הרווחה </w:t>
      </w:r>
      <w:bookmarkStart w:id="10372" w:name="_ETM_Q25_318427"/>
      <w:bookmarkEnd w:id="10372"/>
      <w:r>
        <w:rPr>
          <w:rFonts w:hint="cs"/>
          <w:rtl/>
          <w:lang w:eastAsia="he-IL"/>
        </w:rPr>
        <w:t>ונבדוק את זה.</w:t>
      </w:r>
    </w:p>
    <w:p w:rsidR="00D83763" w:rsidRDefault="00D83763" w:rsidP="006F1440">
      <w:pPr>
        <w:rPr>
          <w:rtl/>
          <w:lang w:eastAsia="he-IL"/>
        </w:rPr>
      </w:pPr>
      <w:bookmarkStart w:id="10373" w:name="_ETM_Q25_318228"/>
      <w:bookmarkStart w:id="10374" w:name="_ETM_Q25_318307"/>
      <w:bookmarkEnd w:id="10373"/>
      <w:bookmarkEnd w:id="10374"/>
    </w:p>
    <w:p w:rsidR="00D83763" w:rsidRDefault="00D83763" w:rsidP="006F1440">
      <w:pPr>
        <w:pStyle w:val="af5"/>
        <w:keepNext/>
        <w:rPr>
          <w:rtl/>
        </w:rPr>
      </w:pPr>
      <w:bookmarkStart w:id="10375" w:name="ET_interruption_5306_17"/>
      <w:r w:rsidRPr="00993457">
        <w:rPr>
          <w:rStyle w:val="TagStyle"/>
          <w:rtl/>
        </w:rPr>
        <w:t xml:space="preserve"> &lt;&lt; קריאה &gt;&gt; </w:t>
      </w:r>
      <w:r>
        <w:rPr>
          <w:rtl/>
        </w:rPr>
        <w:t>טלי פלוסקוב (הליכוד):</w:t>
      </w:r>
      <w:r w:rsidRPr="00993457">
        <w:rPr>
          <w:rStyle w:val="TagStyle"/>
          <w:rtl/>
        </w:rPr>
        <w:t xml:space="preserve"> &lt;&lt; קריאה &gt;&gt;</w:t>
      </w:r>
      <w:r>
        <w:rPr>
          <w:rtl/>
        </w:rPr>
        <w:t xml:space="preserve">  </w:t>
      </w:r>
      <w:bookmarkEnd w:id="10375"/>
    </w:p>
    <w:p w:rsidR="00D83763" w:rsidRDefault="00D83763" w:rsidP="00977595">
      <w:pPr>
        <w:rPr>
          <w:rtl/>
          <w:lang w:eastAsia="he-IL"/>
        </w:rPr>
      </w:pPr>
    </w:p>
    <w:p w:rsidR="00D83763" w:rsidRDefault="00D83763" w:rsidP="006F1440">
      <w:pPr>
        <w:rPr>
          <w:rtl/>
          <w:lang w:eastAsia="he-IL"/>
        </w:rPr>
      </w:pPr>
      <w:bookmarkStart w:id="10376" w:name="_ETM_Q25_322205"/>
      <w:bookmarkEnd w:id="10376"/>
      <w:r>
        <w:rPr>
          <w:rFonts w:hint="cs"/>
          <w:rtl/>
          <w:lang w:eastAsia="he-IL"/>
        </w:rPr>
        <w:t>תודה.</w:t>
      </w:r>
    </w:p>
    <w:p w:rsidR="00D83763" w:rsidRDefault="00D83763" w:rsidP="006F1440">
      <w:pPr>
        <w:pStyle w:val="a4"/>
        <w:keepNext/>
        <w:rPr>
          <w:rtl/>
        </w:rPr>
      </w:pPr>
      <w:bookmarkStart w:id="10377" w:name="_ETM_Q25_323331"/>
      <w:bookmarkStart w:id="10378" w:name="_ETM_Q25_323440"/>
      <w:bookmarkStart w:id="10379" w:name="ET_speaker_6023_18"/>
      <w:bookmarkEnd w:id="10377"/>
      <w:bookmarkEnd w:id="10378"/>
    </w:p>
    <w:p w:rsidR="00D83763" w:rsidRDefault="00D83763" w:rsidP="006F1440">
      <w:pPr>
        <w:pStyle w:val="-"/>
        <w:keepNext/>
        <w:rPr>
          <w:rtl/>
        </w:rPr>
      </w:pPr>
      <w:bookmarkStart w:id="10380" w:name="ET_speakercontinue_6023_19"/>
      <w:r w:rsidRPr="00993457">
        <w:rPr>
          <w:rStyle w:val="TagStyle"/>
          <w:rtl/>
        </w:rPr>
        <w:t xml:space="preserve"> &lt;&lt; דובר_המשך &gt;&gt; </w:t>
      </w:r>
      <w:r>
        <w:rPr>
          <w:rtl/>
        </w:rPr>
        <w:t>השרה לשוויון חברתי ומיעוטים מירב כהן:</w:t>
      </w:r>
      <w:r w:rsidRPr="00993457">
        <w:rPr>
          <w:rStyle w:val="TagStyle"/>
          <w:rtl/>
        </w:rPr>
        <w:t xml:space="preserve"> &lt;&lt; דובר_המשך &gt;&gt;</w:t>
      </w:r>
      <w:r>
        <w:rPr>
          <w:rtl/>
        </w:rPr>
        <w:t xml:space="preserve">  </w:t>
      </w:r>
      <w:bookmarkEnd w:id="10380"/>
    </w:p>
    <w:p w:rsidR="00D83763" w:rsidRDefault="00D83763" w:rsidP="00977595">
      <w:pPr>
        <w:rPr>
          <w:rtl/>
        </w:rPr>
      </w:pPr>
    </w:p>
    <w:p w:rsidR="00D83763" w:rsidRDefault="00D83763" w:rsidP="006F1440">
      <w:pPr>
        <w:rPr>
          <w:rtl/>
        </w:rPr>
      </w:pPr>
      <w:r>
        <w:rPr>
          <w:rFonts w:hint="cs"/>
          <w:rtl/>
        </w:rPr>
        <w:t>תודה לך.</w:t>
      </w:r>
    </w:p>
    <w:p w:rsidR="00D83763" w:rsidRDefault="00D83763" w:rsidP="006F1440">
      <w:pPr>
        <w:rPr>
          <w:rtl/>
        </w:rPr>
      </w:pPr>
      <w:bookmarkStart w:id="10381" w:name="_ETM_Q25_320661"/>
      <w:bookmarkStart w:id="10382" w:name="_ETM_Q25_320735"/>
      <w:bookmarkEnd w:id="10381"/>
      <w:bookmarkEnd w:id="10382"/>
    </w:p>
    <w:p w:rsidR="00D83763" w:rsidRDefault="00D83763" w:rsidP="006F1440">
      <w:pPr>
        <w:pStyle w:val="af6"/>
        <w:keepNext/>
        <w:rPr>
          <w:rtl/>
        </w:rPr>
      </w:pPr>
      <w:r w:rsidRPr="00993457">
        <w:rPr>
          <w:rStyle w:val="TagStyle"/>
          <w:rtl/>
        </w:rPr>
        <w:t xml:space="preserve"> &lt;&lt; יור &gt;&gt; </w:t>
      </w:r>
      <w:r>
        <w:rPr>
          <w:rtl/>
        </w:rPr>
        <w:t>היו"ר קרן ברק:</w:t>
      </w:r>
      <w:r w:rsidRPr="00993457">
        <w:rPr>
          <w:rStyle w:val="TagStyle"/>
          <w:rtl/>
        </w:rPr>
        <w:t xml:space="preserve"> &lt;&lt; יור &gt;&gt;</w:t>
      </w:r>
      <w:r>
        <w:rPr>
          <w:rtl/>
        </w:rPr>
        <w:t xml:space="preserve">  </w:t>
      </w:r>
    </w:p>
    <w:p w:rsidR="00D83763" w:rsidRDefault="00D83763" w:rsidP="00977595">
      <w:pPr>
        <w:rPr>
          <w:rtl/>
        </w:rPr>
      </w:pPr>
    </w:p>
    <w:p w:rsidR="00D83763" w:rsidRDefault="00D83763" w:rsidP="006F1440">
      <w:pPr>
        <w:rPr>
          <w:rtl/>
        </w:rPr>
      </w:pPr>
      <w:bookmarkStart w:id="10383" w:name="_ETM_Q25_321601"/>
      <w:bookmarkEnd w:id="10383"/>
      <w:r>
        <w:rPr>
          <w:rFonts w:hint="cs"/>
          <w:rtl/>
        </w:rPr>
        <w:t>תודה רבה. עמדה נוספת מהצד</w:t>
      </w:r>
      <w:r w:rsidR="00BA5748">
        <w:rPr>
          <w:rFonts w:hint="cs"/>
          <w:rtl/>
        </w:rPr>
        <w:t>,</w:t>
      </w:r>
      <w:r>
        <w:rPr>
          <w:rFonts w:hint="cs"/>
          <w:rtl/>
        </w:rPr>
        <w:t xml:space="preserve"> של </w:t>
      </w:r>
      <w:bookmarkStart w:id="10384" w:name="_ETM_Q25_327421"/>
      <w:bookmarkEnd w:id="10384"/>
      <w:r>
        <w:rPr>
          <w:rFonts w:hint="cs"/>
          <w:rtl/>
        </w:rPr>
        <w:t>חבר הכנסת אלכס קושניר.</w:t>
      </w:r>
      <w:bookmarkEnd w:id="10379"/>
      <w:r>
        <w:rPr>
          <w:rFonts w:hint="cs"/>
          <w:rtl/>
        </w:rPr>
        <w:t xml:space="preserve"> יש לך דקה.</w:t>
      </w:r>
    </w:p>
    <w:p w:rsidR="00D83763" w:rsidRDefault="00D83763" w:rsidP="006F1440">
      <w:pPr>
        <w:keepNext/>
        <w:rPr>
          <w:rtl/>
        </w:rPr>
      </w:pPr>
      <w:bookmarkStart w:id="10385" w:name="ET_speaker_5857_5"/>
    </w:p>
    <w:p w:rsidR="00D83763" w:rsidRDefault="00D83763" w:rsidP="006F1440">
      <w:pPr>
        <w:pStyle w:val="a4"/>
        <w:keepNext/>
        <w:rPr>
          <w:rtl/>
        </w:rPr>
      </w:pPr>
      <w:bookmarkStart w:id="10386" w:name="_ETM_Q25_334054"/>
      <w:bookmarkStart w:id="10387" w:name="_ETM_Q25_334156"/>
      <w:bookmarkEnd w:id="10386"/>
      <w:bookmarkEnd w:id="10387"/>
      <w:r w:rsidRPr="00F97433">
        <w:rPr>
          <w:rStyle w:val="TagStyle"/>
          <w:rtl/>
        </w:rPr>
        <w:t xml:space="preserve"> &lt;&lt; דובר &gt;&gt; </w:t>
      </w:r>
      <w:bookmarkStart w:id="10388" w:name="_Toc54817988"/>
      <w:r>
        <w:rPr>
          <w:rtl/>
        </w:rPr>
        <w:t>אלכס קושניר (ישראל ביתנו):</w:t>
      </w:r>
      <w:bookmarkEnd w:id="10388"/>
      <w:r w:rsidRPr="00F97433">
        <w:rPr>
          <w:rStyle w:val="TagStyle"/>
          <w:rtl/>
        </w:rPr>
        <w:t xml:space="preserve"> &lt;&lt; דובר &gt;&gt;</w:t>
      </w:r>
      <w:r>
        <w:rPr>
          <w:rtl/>
        </w:rPr>
        <w:t xml:space="preserve">  </w:t>
      </w:r>
      <w:bookmarkEnd w:id="10385"/>
    </w:p>
    <w:p w:rsidR="00D83763" w:rsidRDefault="00D83763" w:rsidP="00977595">
      <w:pPr>
        <w:rPr>
          <w:rtl/>
          <w:lang w:eastAsia="he-IL"/>
        </w:rPr>
      </w:pPr>
    </w:p>
    <w:p w:rsidR="00D83763" w:rsidRDefault="00D83763" w:rsidP="006E3FE7">
      <w:pPr>
        <w:rPr>
          <w:rtl/>
          <w:lang w:eastAsia="he-IL"/>
        </w:rPr>
      </w:pPr>
      <w:r>
        <w:rPr>
          <w:rFonts w:hint="cs"/>
          <w:rtl/>
          <w:lang w:eastAsia="he-IL"/>
        </w:rPr>
        <w:t xml:space="preserve">גברתי השרה, אני חייב לומר שבתחילת השבוע מאוד התעצבנתי וכעסתי, כי הגשתי </w:t>
      </w:r>
      <w:bookmarkStart w:id="10389" w:name="_ETM_Q25_341598"/>
      <w:bookmarkEnd w:id="10389"/>
      <w:r>
        <w:rPr>
          <w:rFonts w:hint="cs"/>
          <w:rtl/>
          <w:lang w:eastAsia="he-IL"/>
        </w:rPr>
        <w:t xml:space="preserve">שאילתה ישירה בדיוק על הנושא שדיברתם </w:t>
      </w:r>
      <w:r w:rsidR="006E3FE7">
        <w:rPr>
          <w:rFonts w:hint="cs"/>
          <w:rtl/>
          <w:lang w:eastAsia="he-IL"/>
        </w:rPr>
        <w:t xml:space="preserve">עליו </w:t>
      </w:r>
      <w:r>
        <w:rPr>
          <w:rFonts w:hint="cs"/>
          <w:rtl/>
          <w:lang w:eastAsia="he-IL"/>
        </w:rPr>
        <w:t>כאן</w:t>
      </w:r>
      <w:r w:rsidR="006E3FE7">
        <w:rPr>
          <w:rFonts w:hint="cs"/>
          <w:rtl/>
          <w:lang w:eastAsia="he-IL"/>
        </w:rPr>
        <w:t>,</w:t>
      </w:r>
      <w:r>
        <w:rPr>
          <w:rFonts w:hint="cs"/>
          <w:rtl/>
          <w:lang w:eastAsia="he-IL"/>
        </w:rPr>
        <w:t xml:space="preserve"> אבל אחרי זה מאוד שמחתי, כי הבנתי שטלי, יוסי </w:t>
      </w:r>
      <w:bookmarkStart w:id="10390" w:name="_ETM_Q25_343864"/>
      <w:bookmarkEnd w:id="10390"/>
      <w:r>
        <w:rPr>
          <w:rFonts w:hint="cs"/>
          <w:rtl/>
          <w:lang w:eastAsia="he-IL"/>
        </w:rPr>
        <w:t>ושטרן הגישו הצעה לסדר-היום ושהיא התקבלה.</w:t>
      </w:r>
    </w:p>
    <w:p w:rsidR="00D83763" w:rsidRDefault="00D83763" w:rsidP="006F1440">
      <w:pPr>
        <w:rPr>
          <w:rtl/>
          <w:lang w:eastAsia="he-IL"/>
        </w:rPr>
      </w:pPr>
      <w:bookmarkStart w:id="10391" w:name="_ETM_Q25_350120"/>
      <w:bookmarkStart w:id="10392" w:name="_ETM_Q25_350195"/>
      <w:bookmarkStart w:id="10393" w:name="_ETM_Q25_350265"/>
      <w:bookmarkEnd w:id="10391"/>
      <w:bookmarkEnd w:id="10392"/>
      <w:bookmarkEnd w:id="10393"/>
    </w:p>
    <w:p w:rsidR="00D83763" w:rsidRDefault="00D83763" w:rsidP="006E3FE7">
      <w:pPr>
        <w:rPr>
          <w:rtl/>
          <w:lang w:eastAsia="he-IL"/>
        </w:rPr>
      </w:pPr>
      <w:bookmarkStart w:id="10394" w:name="_ETM_Q25_350356"/>
      <w:bookmarkEnd w:id="10394"/>
      <w:r>
        <w:rPr>
          <w:rFonts w:hint="cs"/>
          <w:rtl/>
          <w:lang w:eastAsia="he-IL"/>
        </w:rPr>
        <w:t xml:space="preserve">נגעת בנושא מאוד מאוד חשוב </w:t>
      </w:r>
      <w:bookmarkStart w:id="10395" w:name="_ETM_Q25_347092"/>
      <w:bookmarkEnd w:id="10395"/>
      <w:r>
        <w:rPr>
          <w:rFonts w:hint="cs"/>
          <w:rtl/>
          <w:lang w:eastAsia="he-IL"/>
        </w:rPr>
        <w:t>של האפליה בין ניצולים שעלו לפני</w:t>
      </w:r>
      <w:r w:rsidR="006E3FE7">
        <w:rPr>
          <w:rFonts w:hint="cs"/>
          <w:rtl/>
          <w:lang w:eastAsia="he-IL"/>
        </w:rPr>
        <w:t xml:space="preserve"> </w:t>
      </w:r>
      <w:r w:rsidR="009B5E04">
        <w:rPr>
          <w:rFonts w:hint="cs"/>
          <w:rtl/>
          <w:lang w:eastAsia="he-IL"/>
        </w:rPr>
        <w:t xml:space="preserve">1953 </w:t>
      </w:r>
      <w:r>
        <w:rPr>
          <w:rFonts w:hint="cs"/>
          <w:rtl/>
          <w:lang w:eastAsia="he-IL"/>
        </w:rPr>
        <w:t>ל</w:t>
      </w:r>
      <w:r w:rsidR="009B5E04">
        <w:rPr>
          <w:rFonts w:hint="cs"/>
          <w:rtl/>
          <w:lang w:eastAsia="he-IL"/>
        </w:rPr>
        <w:t xml:space="preserve">אלה שעלו </w:t>
      </w:r>
      <w:r>
        <w:rPr>
          <w:rFonts w:hint="cs"/>
          <w:rtl/>
          <w:lang w:eastAsia="he-IL"/>
        </w:rPr>
        <w:t xml:space="preserve">אחרי </w:t>
      </w:r>
      <w:r w:rsidR="009B5E04">
        <w:rPr>
          <w:rFonts w:hint="cs"/>
          <w:rtl/>
          <w:lang w:eastAsia="he-IL"/>
        </w:rPr>
        <w:t>1953</w:t>
      </w:r>
      <w:r>
        <w:rPr>
          <w:rFonts w:hint="cs"/>
          <w:rtl/>
          <w:lang w:eastAsia="he-IL"/>
        </w:rPr>
        <w:t xml:space="preserve">. אני </w:t>
      </w:r>
      <w:bookmarkStart w:id="10396" w:name="_ETM_Q25_352980"/>
      <w:bookmarkEnd w:id="10396"/>
      <w:r>
        <w:rPr>
          <w:rFonts w:hint="cs"/>
          <w:rtl/>
          <w:lang w:eastAsia="he-IL"/>
        </w:rPr>
        <w:t xml:space="preserve">שמעתי את דברייך בקשב רב ואני חושב שהכיוון הוא כיוון </w:t>
      </w:r>
      <w:bookmarkStart w:id="10397" w:name="_ETM_Q25_357730"/>
      <w:bookmarkEnd w:id="10397"/>
      <w:r>
        <w:rPr>
          <w:rFonts w:hint="cs"/>
          <w:rtl/>
          <w:lang w:eastAsia="he-IL"/>
        </w:rPr>
        <w:t xml:space="preserve">נכון. דיברת הרבה מאוד על ההישגים שלכם במשא ומתן עם </w:t>
      </w:r>
      <w:bookmarkStart w:id="10398" w:name="_ETM_Q25_365745"/>
      <w:bookmarkEnd w:id="10398"/>
      <w:r>
        <w:rPr>
          <w:rFonts w:hint="cs"/>
          <w:rtl/>
          <w:lang w:eastAsia="he-IL"/>
        </w:rPr>
        <w:t xml:space="preserve">ממשלת גרמניה, אבל כפי שאמרו כאן חבריי לפניי, אני חושב </w:t>
      </w:r>
      <w:bookmarkStart w:id="10399" w:name="_ETM_Q25_371625"/>
      <w:bookmarkEnd w:id="10399"/>
      <w:r>
        <w:rPr>
          <w:rFonts w:hint="cs"/>
          <w:rtl/>
          <w:lang w:eastAsia="he-IL"/>
        </w:rPr>
        <w:t>שהחובה היא קודם כול על מדינת ישראל</w:t>
      </w:r>
      <w:r w:rsidR="006E3FE7">
        <w:rPr>
          <w:rFonts w:hint="cs"/>
          <w:rtl/>
          <w:lang w:eastAsia="he-IL"/>
        </w:rPr>
        <w:t>,</w:t>
      </w:r>
      <w:r>
        <w:rPr>
          <w:rFonts w:hint="cs"/>
          <w:rtl/>
          <w:lang w:eastAsia="he-IL"/>
        </w:rPr>
        <w:t xml:space="preserve"> לכן אנחנו חייבים </w:t>
      </w:r>
      <w:bookmarkStart w:id="10400" w:name="_ETM_Q25_371399"/>
      <w:bookmarkEnd w:id="10400"/>
      <w:r>
        <w:rPr>
          <w:rFonts w:hint="cs"/>
          <w:rtl/>
          <w:lang w:eastAsia="he-IL"/>
        </w:rPr>
        <w:t>לעשות הכול כדי שאותם 70,000 ניצולי שואה שעלו אחרי שנת</w:t>
      </w:r>
      <w:r w:rsidR="009B5E04">
        <w:rPr>
          <w:rFonts w:hint="cs"/>
          <w:rtl/>
          <w:lang w:eastAsia="he-IL"/>
        </w:rPr>
        <w:t xml:space="preserve"> 1953</w:t>
      </w:r>
      <w:r>
        <w:rPr>
          <w:rFonts w:hint="cs"/>
          <w:rtl/>
          <w:lang w:eastAsia="he-IL"/>
        </w:rPr>
        <w:t xml:space="preserve"> יקבלו את הסיוע כבר עכשיו</w:t>
      </w:r>
      <w:r w:rsidR="006E3FE7">
        <w:rPr>
          <w:rFonts w:hint="cs"/>
          <w:rtl/>
          <w:lang w:eastAsia="he-IL"/>
        </w:rPr>
        <w:t>,</w:t>
      </w:r>
      <w:r>
        <w:rPr>
          <w:rFonts w:hint="cs"/>
          <w:rtl/>
          <w:lang w:eastAsia="he-IL"/>
        </w:rPr>
        <w:t xml:space="preserve"> ואולי אפשר למצוא דרך </w:t>
      </w:r>
      <w:bookmarkStart w:id="10401" w:name="_ETM_Q25_380460"/>
      <w:bookmarkEnd w:id="10401"/>
      <w:r>
        <w:rPr>
          <w:rFonts w:hint="cs"/>
          <w:rtl/>
          <w:lang w:eastAsia="he-IL"/>
        </w:rPr>
        <w:t>לא לחכות לתקציב ולעשות את זה כבר היום. אנחנו העלינו את הסוגיה הזאת בוועדת הכספים כמה פעמים</w:t>
      </w:r>
      <w:r w:rsidR="006E3FE7">
        <w:rPr>
          <w:rFonts w:hint="cs"/>
          <w:rtl/>
          <w:lang w:eastAsia="he-IL"/>
        </w:rPr>
        <w:t>,</w:t>
      </w:r>
      <w:r>
        <w:rPr>
          <w:rFonts w:hint="cs"/>
          <w:rtl/>
          <w:lang w:eastAsia="he-IL"/>
        </w:rPr>
        <w:t xml:space="preserve"> ואני שמח </w:t>
      </w:r>
      <w:bookmarkStart w:id="10402" w:name="_ETM_Q25_390270"/>
      <w:bookmarkEnd w:id="10402"/>
      <w:r>
        <w:rPr>
          <w:rFonts w:hint="cs"/>
          <w:rtl/>
          <w:lang w:eastAsia="he-IL"/>
        </w:rPr>
        <w:t>שעכשיו אנחנו נצביע בעד העברה של ההצעה לוועדת הכספים</w:t>
      </w:r>
      <w:r w:rsidR="006E3FE7">
        <w:rPr>
          <w:rFonts w:hint="cs"/>
          <w:rtl/>
          <w:lang w:eastAsia="he-IL"/>
        </w:rPr>
        <w:t>,</w:t>
      </w:r>
      <w:r>
        <w:rPr>
          <w:rFonts w:hint="cs"/>
          <w:rtl/>
          <w:lang w:eastAsia="he-IL"/>
        </w:rPr>
        <w:t xml:space="preserve"> ושם </w:t>
      </w:r>
      <w:bookmarkStart w:id="10403" w:name="_ETM_Q25_394153"/>
      <w:bookmarkEnd w:id="10403"/>
      <w:r>
        <w:rPr>
          <w:rFonts w:hint="cs"/>
          <w:rtl/>
          <w:lang w:eastAsia="he-IL"/>
        </w:rPr>
        <w:t>אני חושב שתהיה לנו הסכמה מקיר לקיר כדי למצוא את</w:t>
      </w:r>
      <w:bookmarkStart w:id="10404" w:name="_ETM_Q25_393764"/>
      <w:bookmarkEnd w:id="10404"/>
      <w:r>
        <w:rPr>
          <w:rFonts w:hint="cs"/>
          <w:rtl/>
          <w:lang w:eastAsia="he-IL"/>
        </w:rPr>
        <w:t xml:space="preserve"> המקור התקציבי לדבר הזה. תודה רבה. ובאמת, חיממת את </w:t>
      </w:r>
      <w:bookmarkStart w:id="10405" w:name="_ETM_Q25_401714"/>
      <w:bookmarkEnd w:id="10405"/>
      <w:r>
        <w:rPr>
          <w:rFonts w:hint="cs"/>
          <w:rtl/>
          <w:lang w:eastAsia="he-IL"/>
        </w:rPr>
        <w:t>הלב בדברייך.</w:t>
      </w:r>
    </w:p>
    <w:p w:rsidR="00D83763" w:rsidRDefault="00D83763" w:rsidP="006F1440">
      <w:pPr>
        <w:rPr>
          <w:rtl/>
          <w:lang w:eastAsia="he-IL"/>
        </w:rPr>
      </w:pPr>
      <w:bookmarkStart w:id="10406" w:name="_ETM_Q25_404001"/>
      <w:bookmarkStart w:id="10407" w:name="_ETM_Q25_404092"/>
      <w:bookmarkEnd w:id="10406"/>
      <w:bookmarkEnd w:id="10407"/>
    </w:p>
    <w:p w:rsidR="00D83763" w:rsidRDefault="00D83763" w:rsidP="006F1440">
      <w:pPr>
        <w:pStyle w:val="af6"/>
        <w:keepNext/>
        <w:rPr>
          <w:rtl/>
        </w:rPr>
      </w:pPr>
      <w:r w:rsidRPr="00A84718">
        <w:rPr>
          <w:rStyle w:val="TagStyle"/>
          <w:rtl/>
        </w:rPr>
        <w:t xml:space="preserve"> &lt;&lt; יור &gt;&gt; </w:t>
      </w:r>
      <w:r>
        <w:rPr>
          <w:rtl/>
        </w:rPr>
        <w:t>היו"ר קרן ברק:</w:t>
      </w:r>
      <w:r w:rsidRPr="00A84718">
        <w:rPr>
          <w:rStyle w:val="TagStyle"/>
          <w:rtl/>
        </w:rPr>
        <w:t xml:space="preserve"> &lt;&lt; יור &gt;&gt;</w:t>
      </w:r>
      <w:r>
        <w:rPr>
          <w:rtl/>
        </w:rPr>
        <w:t xml:space="preserve">  </w:t>
      </w:r>
    </w:p>
    <w:p w:rsidR="00D83763" w:rsidRDefault="00D83763" w:rsidP="00977595">
      <w:pPr>
        <w:rPr>
          <w:rtl/>
          <w:lang w:eastAsia="he-IL"/>
        </w:rPr>
      </w:pPr>
    </w:p>
    <w:p w:rsidR="009B5E04" w:rsidRDefault="00D83763" w:rsidP="006F1440">
      <w:pPr>
        <w:rPr>
          <w:rtl/>
          <w:lang w:eastAsia="he-IL"/>
        </w:rPr>
      </w:pPr>
      <w:bookmarkStart w:id="10408" w:name="_ETM_Q25_404755"/>
      <w:bookmarkEnd w:id="10408"/>
      <w:r>
        <w:rPr>
          <w:rFonts w:hint="cs"/>
          <w:rtl/>
          <w:lang w:eastAsia="he-IL"/>
        </w:rPr>
        <w:t xml:space="preserve">תודה רבה. </w:t>
      </w:r>
    </w:p>
    <w:p w:rsidR="009B5E04" w:rsidRDefault="009B5E04" w:rsidP="006F1440">
      <w:pPr>
        <w:rPr>
          <w:rtl/>
          <w:lang w:eastAsia="he-IL"/>
        </w:rPr>
      </w:pPr>
    </w:p>
    <w:p w:rsidR="00D83763" w:rsidRDefault="00D83763" w:rsidP="006F1440">
      <w:pPr>
        <w:rPr>
          <w:rtl/>
        </w:rPr>
      </w:pPr>
      <w:r>
        <w:rPr>
          <w:rFonts w:hint="cs"/>
          <w:rtl/>
          <w:lang w:eastAsia="he-IL"/>
        </w:rPr>
        <w:t xml:space="preserve">נעבור להצבעה. אנחנו מצביעים על להעביר </w:t>
      </w:r>
      <w:bookmarkStart w:id="10409" w:name="_ETM_Q25_404895"/>
      <w:bookmarkEnd w:id="10409"/>
      <w:r>
        <w:rPr>
          <w:rFonts w:hint="cs"/>
          <w:rtl/>
          <w:lang w:eastAsia="he-IL"/>
        </w:rPr>
        <w:t xml:space="preserve">את ההצעה </w:t>
      </w:r>
      <w:r>
        <w:rPr>
          <w:rFonts w:hint="cs"/>
          <w:rtl/>
        </w:rPr>
        <w:t>לסדר-היום לוועדת הכספים. מי בעד? מי נגד?</w:t>
      </w:r>
      <w:r>
        <w:rPr>
          <w:rtl/>
        </w:rPr>
        <w:t xml:space="preserve"> </w:t>
      </w:r>
    </w:p>
    <w:p w:rsidR="00D83763" w:rsidRDefault="00D83763" w:rsidP="00977595">
      <w:pPr>
        <w:rPr>
          <w:rtl/>
          <w:lang w:eastAsia="he-IL"/>
        </w:rPr>
      </w:pPr>
    </w:p>
    <w:p w:rsidR="00D83763" w:rsidRDefault="00D83763" w:rsidP="006F1440">
      <w:pPr>
        <w:pStyle w:val="af1"/>
        <w:keepNext/>
        <w:rPr>
          <w:rtl/>
          <w:lang w:eastAsia="he-IL"/>
        </w:rPr>
      </w:pPr>
      <w:r>
        <w:rPr>
          <w:rFonts w:hint="cs"/>
          <w:rtl/>
          <w:lang w:eastAsia="he-IL"/>
        </w:rPr>
        <w:t>ה</w:t>
      </w:r>
      <w:r>
        <w:rPr>
          <w:rtl/>
          <w:lang w:eastAsia="he-IL"/>
        </w:rPr>
        <w:t>צבעה מס'</w:t>
      </w:r>
      <w:r>
        <w:rPr>
          <w:rFonts w:hint="cs"/>
          <w:rtl/>
          <w:lang w:eastAsia="he-IL"/>
        </w:rPr>
        <w:t xml:space="preserve"> 11</w:t>
      </w:r>
    </w:p>
    <w:p w:rsidR="00D83763" w:rsidRDefault="00D83763" w:rsidP="006F1440">
      <w:pPr>
        <w:pStyle w:val="--"/>
        <w:keepNext/>
        <w:rPr>
          <w:rtl/>
          <w:lang w:eastAsia="he-IL"/>
        </w:rPr>
      </w:pPr>
    </w:p>
    <w:p w:rsidR="00D83763" w:rsidRDefault="00D83763" w:rsidP="006F1440">
      <w:pPr>
        <w:pStyle w:val="--"/>
        <w:keepNext/>
        <w:rPr>
          <w:rtl/>
          <w:lang w:eastAsia="he-IL"/>
        </w:rPr>
      </w:pPr>
      <w:r>
        <w:rPr>
          <w:rtl/>
          <w:lang w:eastAsia="he-IL"/>
        </w:rPr>
        <w:t>בעד</w:t>
      </w:r>
      <w:r>
        <w:rPr>
          <w:rFonts w:hint="cs"/>
          <w:rtl/>
          <w:lang w:eastAsia="he-IL"/>
        </w:rPr>
        <w:t xml:space="preserve"> ההצעה להעביר את הנושא לוועדה </w:t>
      </w:r>
      <w:r w:rsidR="00D06262">
        <w:rPr>
          <w:rtl/>
          <w:lang w:eastAsia="he-IL"/>
        </w:rPr>
        <w:t>–</w:t>
      </w:r>
      <w:r>
        <w:rPr>
          <w:rFonts w:hint="cs"/>
          <w:rtl/>
          <w:lang w:eastAsia="he-IL"/>
        </w:rPr>
        <w:t xml:space="preserve"> 12</w:t>
      </w:r>
    </w:p>
    <w:p w:rsidR="00D83763" w:rsidRDefault="00D83763" w:rsidP="006F1440">
      <w:pPr>
        <w:pStyle w:val="--"/>
        <w:keepNext/>
        <w:rPr>
          <w:rtl/>
          <w:lang w:eastAsia="he-IL"/>
        </w:rPr>
      </w:pPr>
      <w:r>
        <w:rPr>
          <w:rtl/>
          <w:lang w:eastAsia="he-IL"/>
        </w:rPr>
        <w:t xml:space="preserve">נגד </w:t>
      </w:r>
      <w:r w:rsidR="00D06262">
        <w:rPr>
          <w:rtl/>
          <w:lang w:eastAsia="he-IL"/>
        </w:rPr>
        <w:t>–</w:t>
      </w:r>
      <w:r>
        <w:rPr>
          <w:rtl/>
          <w:lang w:eastAsia="he-IL"/>
        </w:rPr>
        <w:t xml:space="preserve"> </w:t>
      </w:r>
      <w:r>
        <w:rPr>
          <w:rFonts w:hint="cs"/>
          <w:rtl/>
          <w:lang w:eastAsia="he-IL"/>
        </w:rPr>
        <w:t>אין</w:t>
      </w:r>
    </w:p>
    <w:p w:rsidR="00D83763" w:rsidRDefault="00D83763" w:rsidP="006F1440">
      <w:pPr>
        <w:pStyle w:val="--"/>
        <w:keepNext/>
        <w:rPr>
          <w:rtl/>
          <w:lang w:eastAsia="he-IL"/>
        </w:rPr>
      </w:pPr>
      <w:r>
        <w:rPr>
          <w:rtl/>
          <w:lang w:eastAsia="he-IL"/>
        </w:rPr>
        <w:t xml:space="preserve">נמנעים </w:t>
      </w:r>
      <w:r w:rsidR="00D06262">
        <w:rPr>
          <w:rtl/>
          <w:lang w:eastAsia="he-IL"/>
        </w:rPr>
        <w:t>–</w:t>
      </w:r>
      <w:r>
        <w:rPr>
          <w:rtl/>
          <w:lang w:eastAsia="he-IL"/>
        </w:rPr>
        <w:t xml:space="preserve"> </w:t>
      </w:r>
      <w:r>
        <w:rPr>
          <w:rFonts w:hint="cs"/>
          <w:rtl/>
          <w:lang w:eastAsia="he-IL"/>
        </w:rPr>
        <w:t>אין</w:t>
      </w:r>
    </w:p>
    <w:p w:rsidR="00D83763" w:rsidRPr="006D7339" w:rsidRDefault="00D83763" w:rsidP="006F1440">
      <w:pPr>
        <w:pStyle w:val="af2"/>
        <w:rPr>
          <w:rtl/>
          <w:lang w:eastAsia="he-IL"/>
        </w:rPr>
      </w:pPr>
      <w:r>
        <w:rPr>
          <w:rFonts w:hint="cs"/>
          <w:rtl/>
          <w:lang w:eastAsia="he-IL"/>
        </w:rPr>
        <w:t xml:space="preserve">ההצעה להעביר </w:t>
      </w:r>
      <w:bookmarkStart w:id="10410" w:name="_ETM_Q25_415125"/>
      <w:bookmarkEnd w:id="10410"/>
      <w:r>
        <w:rPr>
          <w:rFonts w:hint="cs"/>
          <w:rtl/>
          <w:lang w:eastAsia="he-IL"/>
        </w:rPr>
        <w:t>את הנושא לוועדת הכספים נתקבלה.</w:t>
      </w:r>
    </w:p>
    <w:p w:rsidR="00D83763" w:rsidRDefault="00D83763" w:rsidP="006F1440">
      <w:pPr>
        <w:rPr>
          <w:rtl/>
          <w:lang w:eastAsia="he-IL"/>
        </w:rPr>
      </w:pPr>
    </w:p>
    <w:p w:rsidR="00D83763" w:rsidRDefault="00D83763" w:rsidP="006F1440">
      <w:pPr>
        <w:pStyle w:val="af6"/>
        <w:keepNext/>
        <w:rPr>
          <w:rtl/>
        </w:rPr>
      </w:pPr>
      <w:r w:rsidRPr="006D7339">
        <w:rPr>
          <w:rStyle w:val="TagStyle"/>
          <w:rtl/>
        </w:rPr>
        <w:t xml:space="preserve"> &lt;&lt; יור &gt;&gt; </w:t>
      </w:r>
      <w:r>
        <w:rPr>
          <w:rtl/>
        </w:rPr>
        <w:t>היו"ר קרן ברק:</w:t>
      </w:r>
      <w:r w:rsidRPr="006D7339">
        <w:rPr>
          <w:rStyle w:val="TagStyle"/>
          <w:rtl/>
        </w:rPr>
        <w:t xml:space="preserve"> &lt;&lt; יור &gt;&gt;</w:t>
      </w:r>
      <w:r>
        <w:rPr>
          <w:rtl/>
        </w:rPr>
        <w:t xml:space="preserve">  </w:t>
      </w:r>
    </w:p>
    <w:p w:rsidR="00D83763" w:rsidRDefault="00D83763" w:rsidP="00977595">
      <w:pPr>
        <w:rPr>
          <w:rtl/>
          <w:lang w:eastAsia="he-IL"/>
        </w:rPr>
      </w:pPr>
    </w:p>
    <w:p w:rsidR="00D83763" w:rsidRDefault="00D83763" w:rsidP="009B5E04">
      <w:pPr>
        <w:rPr>
          <w:rtl/>
          <w:lang w:eastAsia="he-IL"/>
        </w:rPr>
      </w:pPr>
      <w:r>
        <w:rPr>
          <w:rFonts w:hint="cs"/>
          <w:rtl/>
          <w:lang w:eastAsia="he-IL"/>
        </w:rPr>
        <w:t xml:space="preserve">בעד </w:t>
      </w:r>
      <w:r w:rsidR="00D06262">
        <w:rPr>
          <w:rFonts w:hint="cs"/>
          <w:rtl/>
          <w:lang w:eastAsia="he-IL"/>
        </w:rPr>
        <w:t>–</w:t>
      </w:r>
      <w:r>
        <w:rPr>
          <w:rFonts w:hint="cs"/>
          <w:rtl/>
          <w:lang w:eastAsia="he-IL"/>
        </w:rPr>
        <w:t xml:space="preserve"> </w:t>
      </w:r>
      <w:r w:rsidR="009B5E04">
        <w:rPr>
          <w:rFonts w:hint="cs"/>
          <w:rtl/>
          <w:lang w:eastAsia="he-IL"/>
        </w:rPr>
        <w:t>ארבעה</w:t>
      </w:r>
      <w:r>
        <w:rPr>
          <w:rFonts w:hint="cs"/>
          <w:rtl/>
          <w:lang w:eastAsia="he-IL"/>
        </w:rPr>
        <w:t>, אין מתנגדים. אני מוסיפה, בעד</w:t>
      </w:r>
      <w:r w:rsidR="009B5E04">
        <w:rPr>
          <w:rFonts w:hint="cs"/>
          <w:rtl/>
          <w:lang w:eastAsia="he-IL"/>
        </w:rPr>
        <w:t>,</w:t>
      </w:r>
      <w:r>
        <w:rPr>
          <w:rFonts w:hint="cs"/>
          <w:rtl/>
          <w:lang w:eastAsia="he-IL"/>
        </w:rPr>
        <w:t xml:space="preserve"> את חברת הכנסת ברביבאי, את חבר הכנסת קושניר, את </w:t>
      </w:r>
      <w:bookmarkStart w:id="10411" w:name="_ETM_Q25_439032"/>
      <w:bookmarkEnd w:id="10411"/>
      <w:r>
        <w:rPr>
          <w:rFonts w:hint="cs"/>
          <w:rtl/>
          <w:lang w:eastAsia="he-IL"/>
        </w:rPr>
        <w:t xml:space="preserve">סגן השר יברקן, את חבר הכנסת טייב, חברת הכנסת </w:t>
      </w:r>
      <w:bookmarkStart w:id="10412" w:name="_ETM_Q25_447455"/>
      <w:bookmarkEnd w:id="10412"/>
      <w:r>
        <w:rPr>
          <w:rFonts w:hint="cs"/>
          <w:rtl/>
          <w:lang w:eastAsia="he-IL"/>
        </w:rPr>
        <w:t xml:space="preserve">פלוסקוב, חברת הכנסת תהלה פרידמן </w:t>
      </w:r>
      <w:r w:rsidR="00D06262">
        <w:rPr>
          <w:rtl/>
          <w:lang w:eastAsia="he-IL"/>
        </w:rPr>
        <w:t>–</w:t>
      </w:r>
      <w:r>
        <w:rPr>
          <w:rFonts w:hint="cs"/>
          <w:rtl/>
          <w:lang w:eastAsia="he-IL"/>
        </w:rPr>
        <w:t xml:space="preserve"> זה עוד שישה. זהו? </w:t>
      </w:r>
      <w:bookmarkStart w:id="10413" w:name="_ETM_Q25_455364"/>
      <w:bookmarkEnd w:id="10413"/>
      <w:r>
        <w:rPr>
          <w:rFonts w:hint="cs"/>
          <w:rtl/>
          <w:lang w:eastAsia="he-IL"/>
        </w:rPr>
        <w:t>יואב, אתה רוצה להצביע?</w:t>
      </w:r>
    </w:p>
    <w:p w:rsidR="00D83763" w:rsidRDefault="00D83763" w:rsidP="006F1440">
      <w:pPr>
        <w:rPr>
          <w:rtl/>
          <w:lang w:eastAsia="he-IL"/>
        </w:rPr>
      </w:pPr>
    </w:p>
    <w:p w:rsidR="00D83763" w:rsidRDefault="00D83763" w:rsidP="006F1440">
      <w:pPr>
        <w:pStyle w:val="af5"/>
        <w:keepNext/>
        <w:rPr>
          <w:rtl/>
        </w:rPr>
      </w:pPr>
      <w:bookmarkStart w:id="10414" w:name="ET_interruption_5296_22"/>
      <w:r w:rsidRPr="00E31869">
        <w:rPr>
          <w:rStyle w:val="TagStyle"/>
          <w:rtl/>
        </w:rPr>
        <w:t xml:space="preserve"> &lt;&lt; קריאה &gt;&gt; </w:t>
      </w:r>
      <w:r>
        <w:rPr>
          <w:rtl/>
        </w:rPr>
        <w:t>יואב קיש (הליכוד):</w:t>
      </w:r>
      <w:r w:rsidRPr="00E31869">
        <w:rPr>
          <w:rStyle w:val="TagStyle"/>
          <w:rtl/>
        </w:rPr>
        <w:t xml:space="preserve"> &lt;&lt; קריאה &gt;&gt;</w:t>
      </w:r>
      <w:r>
        <w:rPr>
          <w:rtl/>
        </w:rPr>
        <w:t xml:space="preserve">  </w:t>
      </w:r>
      <w:bookmarkEnd w:id="10414"/>
    </w:p>
    <w:p w:rsidR="00D83763" w:rsidRDefault="00D83763" w:rsidP="00977595">
      <w:pPr>
        <w:rPr>
          <w:rtl/>
          <w:lang w:eastAsia="he-IL"/>
        </w:rPr>
      </w:pPr>
    </w:p>
    <w:p w:rsidR="00D83763" w:rsidRPr="00E31869" w:rsidRDefault="00D83763" w:rsidP="006F1440">
      <w:pPr>
        <w:rPr>
          <w:rtl/>
          <w:lang w:eastAsia="he-IL"/>
        </w:rPr>
      </w:pPr>
      <w:r>
        <w:rPr>
          <w:rFonts w:hint="cs"/>
          <w:rtl/>
          <w:lang w:eastAsia="he-IL"/>
        </w:rPr>
        <w:t>אני לא מצביע.</w:t>
      </w:r>
    </w:p>
    <w:p w:rsidR="00D83763" w:rsidRDefault="00D83763" w:rsidP="006F1440">
      <w:pPr>
        <w:keepNext/>
        <w:rPr>
          <w:rtl/>
        </w:rPr>
      </w:pPr>
    </w:p>
    <w:p w:rsidR="00D83763" w:rsidRDefault="00D83763" w:rsidP="006F1440">
      <w:pPr>
        <w:pStyle w:val="af6"/>
        <w:keepNext/>
        <w:rPr>
          <w:rtl/>
        </w:rPr>
      </w:pPr>
      <w:r w:rsidRPr="00E31869">
        <w:rPr>
          <w:rStyle w:val="TagStyle"/>
          <w:rtl/>
        </w:rPr>
        <w:t xml:space="preserve"> &lt;&lt; יור &gt;&gt; </w:t>
      </w:r>
      <w:r>
        <w:rPr>
          <w:rtl/>
        </w:rPr>
        <w:t>היו"ר קרן ברק:</w:t>
      </w:r>
      <w:r w:rsidRPr="00E31869">
        <w:rPr>
          <w:rStyle w:val="TagStyle"/>
          <w:rtl/>
        </w:rPr>
        <w:t xml:space="preserve"> &lt;&lt; יור &gt;&gt;</w:t>
      </w:r>
      <w:r>
        <w:rPr>
          <w:rtl/>
        </w:rPr>
        <w:t xml:space="preserve">  </w:t>
      </w:r>
    </w:p>
    <w:p w:rsidR="00D83763" w:rsidRDefault="00D83763" w:rsidP="00977595">
      <w:pPr>
        <w:rPr>
          <w:rtl/>
          <w:lang w:eastAsia="he-IL"/>
        </w:rPr>
      </w:pPr>
    </w:p>
    <w:p w:rsidR="00D83763" w:rsidRDefault="00D83763" w:rsidP="006F1440">
      <w:pPr>
        <w:rPr>
          <w:rtl/>
          <w:lang w:eastAsia="he-IL"/>
        </w:rPr>
      </w:pPr>
      <w:bookmarkStart w:id="10415" w:name="_ETM_Q25_462518"/>
      <w:bookmarkEnd w:id="10415"/>
      <w:r>
        <w:rPr>
          <w:rFonts w:hint="cs"/>
          <w:rtl/>
          <w:lang w:eastAsia="he-IL"/>
        </w:rPr>
        <w:t>לא מצביע. חבר כנסת סמוטריץ', אתה רוצה להצביע?</w:t>
      </w:r>
      <w:bookmarkStart w:id="10416" w:name="_ETM_Q25_458130"/>
      <w:bookmarkEnd w:id="10416"/>
    </w:p>
    <w:p w:rsidR="00D83763" w:rsidRDefault="00D83763" w:rsidP="006F1440">
      <w:pPr>
        <w:rPr>
          <w:rtl/>
          <w:lang w:eastAsia="he-IL"/>
        </w:rPr>
      </w:pPr>
      <w:bookmarkStart w:id="10417" w:name="_ETM_Q25_458211"/>
      <w:bookmarkEnd w:id="10417"/>
    </w:p>
    <w:p w:rsidR="00D83763" w:rsidRDefault="00D83763" w:rsidP="006F1440">
      <w:pPr>
        <w:pStyle w:val="a4"/>
        <w:keepNext/>
        <w:rPr>
          <w:rtl/>
        </w:rPr>
      </w:pPr>
      <w:bookmarkStart w:id="10418" w:name="ET_speaker_5291_24"/>
      <w:r w:rsidRPr="00E31869">
        <w:rPr>
          <w:rStyle w:val="TagStyle"/>
          <w:rtl/>
        </w:rPr>
        <w:t xml:space="preserve"> &lt;&lt; דובר &gt;&gt; </w:t>
      </w:r>
      <w:bookmarkStart w:id="10419" w:name="_Toc54817989"/>
      <w:r>
        <w:rPr>
          <w:rtl/>
        </w:rPr>
        <w:t>בצלאל סמוטריץ' (ימינה):</w:t>
      </w:r>
      <w:bookmarkEnd w:id="10419"/>
      <w:r w:rsidRPr="00E31869">
        <w:rPr>
          <w:rStyle w:val="TagStyle"/>
          <w:rtl/>
        </w:rPr>
        <w:t xml:space="preserve"> &lt;&lt; דובר &gt;&gt;</w:t>
      </w:r>
      <w:r>
        <w:rPr>
          <w:rtl/>
        </w:rPr>
        <w:t xml:space="preserve">  </w:t>
      </w:r>
      <w:bookmarkEnd w:id="10418"/>
    </w:p>
    <w:p w:rsidR="00D83763" w:rsidRDefault="00D83763" w:rsidP="00977595">
      <w:pPr>
        <w:rPr>
          <w:rtl/>
          <w:lang w:eastAsia="he-IL"/>
        </w:rPr>
      </w:pPr>
    </w:p>
    <w:p w:rsidR="00D83763" w:rsidRDefault="00D83763" w:rsidP="006F1440">
      <w:pPr>
        <w:rPr>
          <w:rtl/>
          <w:lang w:eastAsia="he-IL"/>
        </w:rPr>
      </w:pPr>
      <w:bookmarkStart w:id="10420" w:name="_ETM_Q25_460953"/>
      <w:bookmarkEnd w:id="10420"/>
      <w:r>
        <w:rPr>
          <w:rFonts w:hint="cs"/>
          <w:rtl/>
          <w:lang w:eastAsia="he-IL"/>
        </w:rPr>
        <w:t>בעד.</w:t>
      </w:r>
    </w:p>
    <w:p w:rsidR="00D83763" w:rsidRDefault="00D83763" w:rsidP="006F1440">
      <w:pPr>
        <w:rPr>
          <w:rtl/>
          <w:lang w:eastAsia="he-IL"/>
        </w:rPr>
      </w:pPr>
      <w:bookmarkStart w:id="10421" w:name="_ETM_Q25_465298"/>
      <w:bookmarkStart w:id="10422" w:name="_ETM_Q25_465384"/>
      <w:bookmarkEnd w:id="10421"/>
      <w:bookmarkEnd w:id="10422"/>
    </w:p>
    <w:p w:rsidR="00D83763" w:rsidRDefault="00D83763" w:rsidP="006F1440">
      <w:pPr>
        <w:pStyle w:val="af6"/>
        <w:keepNext/>
        <w:rPr>
          <w:rtl/>
        </w:rPr>
      </w:pPr>
      <w:r w:rsidRPr="00E31869">
        <w:rPr>
          <w:rStyle w:val="TagStyle"/>
          <w:rtl/>
        </w:rPr>
        <w:t xml:space="preserve"> &lt;&lt; יור &gt;&gt; </w:t>
      </w:r>
      <w:r>
        <w:rPr>
          <w:rtl/>
        </w:rPr>
        <w:t>היו"ר קרן ברק:</w:t>
      </w:r>
      <w:r w:rsidRPr="00E31869">
        <w:rPr>
          <w:rStyle w:val="TagStyle"/>
          <w:rtl/>
        </w:rPr>
        <w:t xml:space="preserve"> &lt;&lt; יור &gt;&gt;</w:t>
      </w:r>
      <w:r>
        <w:rPr>
          <w:rtl/>
        </w:rPr>
        <w:t xml:space="preserve">  </w:t>
      </w:r>
    </w:p>
    <w:p w:rsidR="00D83763" w:rsidRDefault="00D83763" w:rsidP="00977595">
      <w:pPr>
        <w:rPr>
          <w:rtl/>
          <w:lang w:eastAsia="he-IL"/>
        </w:rPr>
      </w:pPr>
    </w:p>
    <w:p w:rsidR="00D83763" w:rsidRPr="00E31869" w:rsidRDefault="00D83763" w:rsidP="009B5E04">
      <w:pPr>
        <w:rPr>
          <w:rtl/>
          <w:lang w:eastAsia="he-IL"/>
        </w:rPr>
      </w:pPr>
      <w:bookmarkStart w:id="10423" w:name="_ETM_Q25_466207"/>
      <w:bookmarkEnd w:id="10423"/>
      <w:r>
        <w:rPr>
          <w:rFonts w:hint="cs"/>
          <w:rtl/>
          <w:lang w:eastAsia="he-IL"/>
        </w:rPr>
        <w:t xml:space="preserve">אז עם חבר הכנסת סמוטריץ' זה עוד </w:t>
      </w:r>
      <w:bookmarkStart w:id="10424" w:name="_ETM_Q25_464439"/>
      <w:bookmarkEnd w:id="10424"/>
      <w:r>
        <w:rPr>
          <w:rFonts w:hint="cs"/>
          <w:rtl/>
          <w:lang w:eastAsia="he-IL"/>
        </w:rPr>
        <w:t>שבעה</w:t>
      </w:r>
      <w:r w:rsidR="009B5E04">
        <w:rPr>
          <w:rFonts w:hint="cs"/>
          <w:rtl/>
          <w:lang w:eastAsia="he-IL"/>
        </w:rPr>
        <w:t>,</w:t>
      </w:r>
      <w:r>
        <w:rPr>
          <w:rFonts w:hint="cs"/>
          <w:rtl/>
          <w:lang w:eastAsia="he-IL"/>
        </w:rPr>
        <w:t xml:space="preserve"> אז 11 בעד, אין מתנגדים. אנחנו מעבירים את ההצעה </w:t>
      </w:r>
      <w:bookmarkStart w:id="10425" w:name="_ETM_Q25_474757"/>
      <w:bookmarkEnd w:id="10425"/>
      <w:r w:rsidR="00D06262">
        <w:rPr>
          <w:rFonts w:hint="eastAsia"/>
          <w:rtl/>
          <w:lang w:eastAsia="he-IL"/>
        </w:rPr>
        <w:t>–</w:t>
      </w:r>
      <w:r>
        <w:rPr>
          <w:rFonts w:hint="cs"/>
          <w:rtl/>
          <w:lang w:eastAsia="he-IL"/>
        </w:rPr>
        <w:t xml:space="preserve"> תוסיפי גם את אבוטבול. 12 בעד, אין </w:t>
      </w:r>
      <w:bookmarkStart w:id="10426" w:name="_ETM_Q25_483477"/>
      <w:bookmarkEnd w:id="10426"/>
      <w:r>
        <w:rPr>
          <w:rFonts w:hint="cs"/>
          <w:rtl/>
          <w:lang w:eastAsia="he-IL"/>
        </w:rPr>
        <w:t>מתנגדים. ההצעה תעבור לוועדת הכספים.</w:t>
      </w:r>
    </w:p>
    <w:p w:rsidR="00D83763" w:rsidRDefault="00D83763" w:rsidP="006F1440">
      <w:pPr>
        <w:rPr>
          <w:rtl/>
          <w:lang w:eastAsia="he-IL"/>
        </w:rPr>
      </w:pPr>
    </w:p>
    <w:p w:rsidR="00D83763" w:rsidRDefault="00D83763" w:rsidP="006F1440">
      <w:pPr>
        <w:rPr>
          <w:rtl/>
          <w:lang w:eastAsia="he-IL"/>
        </w:rPr>
      </w:pPr>
    </w:p>
    <w:p w:rsidR="00D83763" w:rsidRDefault="00D83763" w:rsidP="006F1440">
      <w:pPr>
        <w:pStyle w:val="a6"/>
        <w:rPr>
          <w:rtl/>
          <w:lang w:eastAsia="he-IL"/>
        </w:rPr>
      </w:pPr>
      <w:bookmarkStart w:id="10427" w:name="ET_halsi_620916_9"/>
      <w:r w:rsidRPr="006D7339">
        <w:rPr>
          <w:rStyle w:val="TagStyle"/>
          <w:rtl/>
        </w:rPr>
        <w:t xml:space="preserve"> &lt;&lt; הלסי &gt;&gt; </w:t>
      </w:r>
      <w:bookmarkStart w:id="10428" w:name="_Toc54817990"/>
      <w:r>
        <w:rPr>
          <w:rtl/>
          <w:lang w:eastAsia="he-IL"/>
        </w:rPr>
        <w:t>הצעות לסדר-היום</w:t>
      </w:r>
      <w:bookmarkEnd w:id="10428"/>
      <w:r w:rsidRPr="006D7339">
        <w:rPr>
          <w:rStyle w:val="TagStyle"/>
          <w:rtl/>
        </w:rPr>
        <w:t xml:space="preserve"> &lt;&lt; הלסי &gt;&gt;</w:t>
      </w:r>
      <w:r>
        <w:rPr>
          <w:rtl/>
          <w:lang w:eastAsia="he-IL"/>
        </w:rPr>
        <w:t xml:space="preserve">  </w:t>
      </w:r>
      <w:bookmarkEnd w:id="10427"/>
    </w:p>
    <w:p w:rsidR="00D83763" w:rsidRDefault="00D83763" w:rsidP="006F1440">
      <w:pPr>
        <w:pStyle w:val="a6"/>
        <w:rPr>
          <w:rtl/>
          <w:lang w:eastAsia="he-IL"/>
        </w:rPr>
      </w:pPr>
      <w:bookmarkStart w:id="10429" w:name="ET_halsi_620916_10"/>
      <w:r w:rsidRPr="006D7339">
        <w:rPr>
          <w:rStyle w:val="TagStyle"/>
          <w:rtl/>
        </w:rPr>
        <w:t xml:space="preserve"> &lt;&lt; הלסי &gt;&gt; </w:t>
      </w:r>
      <w:bookmarkStart w:id="10430" w:name="_Toc54817991"/>
      <w:r>
        <w:rPr>
          <w:rtl/>
          <w:lang w:eastAsia="he-IL"/>
        </w:rPr>
        <w:t>חודש המודעות לסרטן השד</w:t>
      </w:r>
      <w:bookmarkEnd w:id="10430"/>
      <w:r w:rsidRPr="006D7339">
        <w:rPr>
          <w:rStyle w:val="TagStyle"/>
          <w:rtl/>
        </w:rPr>
        <w:t xml:space="preserve"> &lt;&lt; הלסי &gt;&gt;</w:t>
      </w:r>
      <w:r>
        <w:rPr>
          <w:rtl/>
          <w:lang w:eastAsia="he-IL"/>
        </w:rPr>
        <w:t xml:space="preserve">  </w:t>
      </w:r>
      <w:bookmarkEnd w:id="10429"/>
    </w:p>
    <w:p w:rsidR="00D83763" w:rsidRDefault="00D83763" w:rsidP="00977595">
      <w:pPr>
        <w:rPr>
          <w:rtl/>
          <w:lang w:eastAsia="he-IL"/>
        </w:rPr>
      </w:pPr>
    </w:p>
    <w:p w:rsidR="00D83763" w:rsidRDefault="00D83763" w:rsidP="006F1440">
      <w:pPr>
        <w:pStyle w:val="af6"/>
        <w:keepNext/>
        <w:rPr>
          <w:rtl/>
        </w:rPr>
      </w:pPr>
      <w:r w:rsidRPr="006D7339">
        <w:rPr>
          <w:rStyle w:val="TagStyle"/>
          <w:rtl/>
        </w:rPr>
        <w:t xml:space="preserve"> &lt;&lt; יור &gt;&gt; </w:t>
      </w:r>
      <w:r>
        <w:rPr>
          <w:rtl/>
        </w:rPr>
        <w:t>היו"ר קרן ברק:</w:t>
      </w:r>
      <w:r w:rsidRPr="006D7339">
        <w:rPr>
          <w:rStyle w:val="TagStyle"/>
          <w:rtl/>
        </w:rPr>
        <w:t xml:space="preserve"> &lt;&lt; יור &gt;&gt;</w:t>
      </w:r>
      <w:r>
        <w:rPr>
          <w:rtl/>
        </w:rPr>
        <w:t xml:space="preserve">  </w:t>
      </w:r>
    </w:p>
    <w:p w:rsidR="00D83763" w:rsidRDefault="00D83763" w:rsidP="00977595">
      <w:pPr>
        <w:rPr>
          <w:rtl/>
        </w:rPr>
      </w:pPr>
    </w:p>
    <w:p w:rsidR="00D83763" w:rsidRDefault="00D83763" w:rsidP="006F1440">
      <w:pPr>
        <w:rPr>
          <w:rtl/>
        </w:rPr>
      </w:pPr>
      <w:r>
        <w:rPr>
          <w:rFonts w:hint="cs"/>
          <w:rtl/>
        </w:rPr>
        <w:t>אנחנו עוברים</w:t>
      </w:r>
      <w:r>
        <w:rPr>
          <w:rtl/>
        </w:rPr>
        <w:t xml:space="preserve"> להצע</w:t>
      </w:r>
      <w:r>
        <w:rPr>
          <w:rFonts w:hint="cs"/>
          <w:rtl/>
        </w:rPr>
        <w:t>ות הבאות</w:t>
      </w:r>
      <w:r>
        <w:rPr>
          <w:rtl/>
        </w:rPr>
        <w:t xml:space="preserve"> לסדר</w:t>
      </w:r>
      <w:r>
        <w:rPr>
          <w:rFonts w:hint="cs"/>
          <w:rtl/>
        </w:rPr>
        <w:t>-</w:t>
      </w:r>
      <w:r>
        <w:rPr>
          <w:rtl/>
        </w:rPr>
        <w:t>היום</w:t>
      </w:r>
      <w:r w:rsidR="009B5E04">
        <w:rPr>
          <w:rFonts w:hint="cs"/>
          <w:rtl/>
        </w:rPr>
        <w:t>,</w:t>
      </w:r>
      <w:r>
        <w:rPr>
          <w:rtl/>
        </w:rPr>
        <w:t xml:space="preserve"> בנושא: חודש המודעות לסרטן השד, מס' 1785, 1794 ו-1806</w:t>
      </w:r>
      <w:r>
        <w:rPr>
          <w:rFonts w:hint="cs"/>
          <w:rtl/>
        </w:rPr>
        <w:t xml:space="preserve">. התלבשתי במיוחד בוורוד לכבוד </w:t>
      </w:r>
      <w:bookmarkStart w:id="10431" w:name="_ETM_Q25_491491"/>
      <w:bookmarkEnd w:id="10431"/>
      <w:r>
        <w:rPr>
          <w:rFonts w:hint="cs"/>
          <w:rtl/>
        </w:rPr>
        <w:t xml:space="preserve">זה, אז אני מחכה לדיון </w:t>
      </w:r>
      <w:bookmarkStart w:id="10432" w:name="_ETM_Q25_508182"/>
      <w:bookmarkEnd w:id="10432"/>
      <w:r w:rsidR="00D06262">
        <w:rPr>
          <w:rtl/>
        </w:rPr>
        <w:t>–</w:t>
      </w:r>
      <w:r>
        <w:rPr>
          <w:rFonts w:hint="cs"/>
          <w:rtl/>
        </w:rPr>
        <w:t xml:space="preserve"> </w:t>
      </w:r>
      <w:bookmarkStart w:id="10433" w:name="_ETM_Q25_509192"/>
      <w:bookmarkStart w:id="10434" w:name="_ETM_Q25_509287"/>
      <w:bookmarkEnd w:id="10433"/>
      <w:bookmarkEnd w:id="10434"/>
      <w:r>
        <w:rPr>
          <w:rFonts w:hint="cs"/>
          <w:rtl/>
        </w:rPr>
        <w:t>גם בוורוד וגם המסכה ורודה. היית צריכה להתכונן.</w:t>
      </w:r>
    </w:p>
    <w:p w:rsidR="00D83763" w:rsidRDefault="00D83763" w:rsidP="006F1440">
      <w:pPr>
        <w:rPr>
          <w:rtl/>
        </w:rPr>
      </w:pPr>
      <w:bookmarkStart w:id="10435" w:name="_ETM_Q25_508080"/>
      <w:bookmarkStart w:id="10436" w:name="_ETM_Q25_508181"/>
      <w:bookmarkEnd w:id="10435"/>
      <w:bookmarkEnd w:id="10436"/>
    </w:p>
    <w:p w:rsidR="00D83763" w:rsidRDefault="00D83763" w:rsidP="006F1440">
      <w:pPr>
        <w:pStyle w:val="a4"/>
        <w:keepNext/>
        <w:rPr>
          <w:rtl/>
        </w:rPr>
      </w:pPr>
      <w:bookmarkStart w:id="10437" w:name="ET_speaker_5767_26"/>
      <w:r w:rsidRPr="00E31869">
        <w:rPr>
          <w:rStyle w:val="TagStyle"/>
          <w:rtl/>
        </w:rPr>
        <w:t xml:space="preserve"> &lt;&lt; דובר &gt;&gt; </w:t>
      </w:r>
      <w:bookmarkStart w:id="10438" w:name="_Toc54817992"/>
      <w:r>
        <w:rPr>
          <w:rtl/>
        </w:rPr>
        <w:t>אורנה ברביבאי (יש עתיד-תל"ם):</w:t>
      </w:r>
      <w:bookmarkEnd w:id="10438"/>
      <w:r w:rsidRPr="00E31869">
        <w:rPr>
          <w:rStyle w:val="TagStyle"/>
          <w:rtl/>
        </w:rPr>
        <w:t xml:space="preserve"> &lt;&lt; דובר &gt;&gt;</w:t>
      </w:r>
      <w:r>
        <w:rPr>
          <w:rtl/>
        </w:rPr>
        <w:t xml:space="preserve">  </w:t>
      </w:r>
      <w:bookmarkEnd w:id="10437"/>
    </w:p>
    <w:p w:rsidR="00D83763" w:rsidRDefault="00D83763" w:rsidP="00977595">
      <w:pPr>
        <w:rPr>
          <w:rtl/>
          <w:lang w:eastAsia="he-IL"/>
        </w:rPr>
      </w:pPr>
    </w:p>
    <w:p w:rsidR="00D83763" w:rsidRDefault="00D83763" w:rsidP="006F1440">
      <w:pPr>
        <w:rPr>
          <w:rtl/>
          <w:lang w:eastAsia="he-IL"/>
        </w:rPr>
      </w:pPr>
      <w:bookmarkStart w:id="10439" w:name="_ETM_Q25_507975"/>
      <w:bookmarkEnd w:id="10439"/>
      <w:r>
        <w:rPr>
          <w:rFonts w:hint="cs"/>
          <w:rtl/>
          <w:lang w:eastAsia="he-IL"/>
        </w:rPr>
        <w:t>על מסכה לא חשבתי.</w:t>
      </w:r>
    </w:p>
    <w:p w:rsidR="00D83763" w:rsidRDefault="00D83763" w:rsidP="006F1440">
      <w:pPr>
        <w:rPr>
          <w:rtl/>
          <w:lang w:eastAsia="he-IL"/>
        </w:rPr>
      </w:pPr>
      <w:bookmarkStart w:id="10440" w:name="_ETM_Q25_510038"/>
      <w:bookmarkStart w:id="10441" w:name="_ETM_Q25_510130"/>
      <w:bookmarkEnd w:id="10440"/>
      <w:bookmarkEnd w:id="10441"/>
    </w:p>
    <w:p w:rsidR="00D83763" w:rsidRDefault="00D83763" w:rsidP="006F1440">
      <w:pPr>
        <w:pStyle w:val="af6"/>
        <w:keepNext/>
        <w:rPr>
          <w:rtl/>
        </w:rPr>
      </w:pPr>
      <w:r w:rsidRPr="00E31869">
        <w:rPr>
          <w:rStyle w:val="TagStyle"/>
          <w:rtl/>
        </w:rPr>
        <w:t xml:space="preserve"> &lt;&lt; יור &gt;&gt; </w:t>
      </w:r>
      <w:r>
        <w:rPr>
          <w:rtl/>
        </w:rPr>
        <w:t>היו"ר קרן ברק:</w:t>
      </w:r>
      <w:r w:rsidRPr="00E31869">
        <w:rPr>
          <w:rStyle w:val="TagStyle"/>
          <w:rtl/>
        </w:rPr>
        <w:t xml:space="preserve"> &lt;&lt; יור &gt;&gt;</w:t>
      </w:r>
      <w:r>
        <w:rPr>
          <w:rtl/>
        </w:rPr>
        <w:t xml:space="preserve">  </w:t>
      </w:r>
    </w:p>
    <w:p w:rsidR="00D83763" w:rsidRDefault="00D83763" w:rsidP="00977595">
      <w:pPr>
        <w:rPr>
          <w:rtl/>
          <w:lang w:eastAsia="he-IL"/>
        </w:rPr>
      </w:pPr>
    </w:p>
    <w:p w:rsidR="00D83763" w:rsidRDefault="00D83763" w:rsidP="006F1440">
      <w:pPr>
        <w:rPr>
          <w:rtl/>
        </w:rPr>
      </w:pPr>
      <w:bookmarkStart w:id="10442" w:name="_ETM_Q25_511006"/>
      <w:bookmarkEnd w:id="10442"/>
      <w:r>
        <w:rPr>
          <w:rFonts w:hint="cs"/>
          <w:rtl/>
          <w:lang w:eastAsia="he-IL"/>
        </w:rPr>
        <w:t xml:space="preserve">בשביל זה אני </w:t>
      </w:r>
      <w:bookmarkStart w:id="10443" w:name="_ETM_Q25_512303"/>
      <w:bookmarkEnd w:id="10443"/>
      <w:r>
        <w:rPr>
          <w:rFonts w:hint="cs"/>
          <w:rtl/>
          <w:lang w:eastAsia="he-IL"/>
        </w:rPr>
        <w:t xml:space="preserve">פה. בדיוק בשביל זה. </w:t>
      </w:r>
      <w:bookmarkStart w:id="10444" w:name="_ETM_Q25_508265"/>
      <w:bookmarkStart w:id="10445" w:name="_ETM_Q25_508364"/>
      <w:bookmarkStart w:id="10446" w:name="_ETM_Q25_508458"/>
      <w:bookmarkStart w:id="10447" w:name="_ETM_Q25_508552"/>
      <w:bookmarkEnd w:id="10444"/>
      <w:bookmarkEnd w:id="10445"/>
      <w:bookmarkEnd w:id="10446"/>
      <w:bookmarkEnd w:id="10447"/>
      <w:r>
        <w:rPr>
          <w:rFonts w:hint="cs"/>
          <w:rtl/>
        </w:rPr>
        <w:t>יש לך שלוש דקות.</w:t>
      </w:r>
    </w:p>
    <w:p w:rsidR="00D83763" w:rsidRDefault="00D83763" w:rsidP="006F1440">
      <w:pPr>
        <w:rPr>
          <w:rtl/>
        </w:rPr>
      </w:pPr>
    </w:p>
    <w:p w:rsidR="00D83763" w:rsidRDefault="00D83763" w:rsidP="006F1440">
      <w:pPr>
        <w:pStyle w:val="-"/>
        <w:keepNext/>
        <w:rPr>
          <w:rtl/>
        </w:rPr>
      </w:pPr>
      <w:bookmarkStart w:id="10448" w:name="ET_speakercontinue_5767_28"/>
      <w:r w:rsidRPr="00E31869">
        <w:rPr>
          <w:rStyle w:val="TagStyle"/>
          <w:rtl/>
        </w:rPr>
        <w:t xml:space="preserve"> &lt;&lt; דובר_המשך &gt;&gt; </w:t>
      </w:r>
      <w:r>
        <w:rPr>
          <w:rtl/>
        </w:rPr>
        <w:t>אורנה ברביבאי (יש עתיד-תל"ם):</w:t>
      </w:r>
      <w:r w:rsidRPr="00E31869">
        <w:rPr>
          <w:rStyle w:val="TagStyle"/>
          <w:rtl/>
        </w:rPr>
        <w:t xml:space="preserve"> &lt;&lt; דובר_המשך &gt;&gt;</w:t>
      </w:r>
      <w:r>
        <w:rPr>
          <w:rtl/>
        </w:rPr>
        <w:t xml:space="preserve">  </w:t>
      </w:r>
      <w:bookmarkEnd w:id="10448"/>
    </w:p>
    <w:p w:rsidR="00D83763" w:rsidRDefault="00D83763" w:rsidP="00977595">
      <w:pPr>
        <w:rPr>
          <w:rtl/>
          <w:lang w:eastAsia="he-IL"/>
        </w:rPr>
      </w:pPr>
    </w:p>
    <w:p w:rsidR="00D83763" w:rsidRDefault="00D83763" w:rsidP="00977595">
      <w:pPr>
        <w:rPr>
          <w:rtl/>
        </w:rPr>
      </w:pPr>
      <w:bookmarkStart w:id="10449" w:name="_ETM_Q25_520758"/>
      <w:bookmarkEnd w:id="10449"/>
      <w:r>
        <w:rPr>
          <w:rFonts w:hint="cs"/>
          <w:rtl/>
        </w:rPr>
        <w:t>תודה לך, גברתי היושבת-ראש. כשא</w:t>
      </w:r>
      <w:bookmarkStart w:id="10450" w:name="_ETM_Q25_526766"/>
      <w:bookmarkEnd w:id="10450"/>
      <w:r>
        <w:rPr>
          <w:rFonts w:hint="cs"/>
          <w:rtl/>
        </w:rPr>
        <w:t>פרת, בת 42, אימא לשתי בנות, אובחנה כחולת סרטן שד</w:t>
      </w:r>
      <w:bookmarkStart w:id="10451" w:name="_ETM_Q25_525785"/>
      <w:bookmarkEnd w:id="10451"/>
      <w:r>
        <w:rPr>
          <w:rFonts w:hint="cs"/>
          <w:rtl/>
        </w:rPr>
        <w:t xml:space="preserve"> בגיל 40, היא הייתה עסוקה בדיוק בתכנון טיסה משפחתית לתאילנד, </w:t>
      </w:r>
      <w:bookmarkStart w:id="10452" w:name="_ETM_Q25_537604"/>
      <w:bookmarkEnd w:id="10452"/>
      <w:r>
        <w:rPr>
          <w:rFonts w:hint="cs"/>
          <w:rtl/>
        </w:rPr>
        <w:t>אך במקום חופשה היא יצאה למסע שהציל את חייה</w:t>
      </w:r>
      <w:bookmarkStart w:id="10453" w:name="_ETM_Q25_538022"/>
      <w:bookmarkEnd w:id="10453"/>
      <w:r>
        <w:rPr>
          <w:rFonts w:hint="cs"/>
          <w:rtl/>
        </w:rPr>
        <w:t>, בעיקר לאור המודעות וחשיבות הגילוי המוקדם.</w:t>
      </w:r>
    </w:p>
    <w:p w:rsidR="00D83763" w:rsidRDefault="00D83763" w:rsidP="006F1440">
      <w:pPr>
        <w:rPr>
          <w:rtl/>
        </w:rPr>
      </w:pPr>
      <w:bookmarkStart w:id="10454" w:name="_ETM_Q25_544270"/>
      <w:bookmarkStart w:id="10455" w:name="_ETM_Q25_544380"/>
      <w:bookmarkEnd w:id="10454"/>
      <w:bookmarkEnd w:id="10455"/>
    </w:p>
    <w:p w:rsidR="00D83763" w:rsidRDefault="00D83763" w:rsidP="009B5E04">
      <w:pPr>
        <w:rPr>
          <w:rtl/>
        </w:rPr>
      </w:pPr>
      <w:bookmarkStart w:id="10456" w:name="_ETM_Q25_544413"/>
      <w:bookmarkStart w:id="10457" w:name="_ETM_Q25_544505"/>
      <w:bookmarkEnd w:id="10456"/>
      <w:bookmarkEnd w:id="10457"/>
      <w:r>
        <w:rPr>
          <w:rFonts w:hint="cs"/>
          <w:rtl/>
        </w:rPr>
        <w:t xml:space="preserve">סרטן השד הוא </w:t>
      </w:r>
      <w:bookmarkStart w:id="10458" w:name="_ETM_Q25_540502"/>
      <w:bookmarkEnd w:id="10458"/>
      <w:r>
        <w:rPr>
          <w:rFonts w:hint="cs"/>
          <w:rtl/>
        </w:rPr>
        <w:t>השכיח ביותר בישראל והגורם מספר</w:t>
      </w:r>
      <w:r w:rsidR="009B5E04">
        <w:rPr>
          <w:rFonts w:hint="cs"/>
          <w:rtl/>
        </w:rPr>
        <w:t xml:space="preserve"> אחת</w:t>
      </w:r>
      <w:r>
        <w:rPr>
          <w:rFonts w:hint="cs"/>
          <w:rtl/>
        </w:rPr>
        <w:t xml:space="preserve"> לתמותת נשים צעירות. </w:t>
      </w:r>
      <w:bookmarkStart w:id="10459" w:name="_ETM_Q25_546588"/>
      <w:bookmarkEnd w:id="10459"/>
      <w:r>
        <w:rPr>
          <w:rFonts w:hint="cs"/>
          <w:rtl/>
        </w:rPr>
        <w:t xml:space="preserve">אחת מכל שמונה נשים עלולה לחלות בסרטן השד; למעלה מ-5,000 </w:t>
      </w:r>
      <w:bookmarkStart w:id="10460" w:name="_ETM_Q25_551591"/>
      <w:bookmarkEnd w:id="10460"/>
      <w:r>
        <w:rPr>
          <w:rFonts w:hint="cs"/>
          <w:rtl/>
        </w:rPr>
        <w:t>נשים מאובחנות מדי שנה בישראל, וכ-1,000 נשים נפטרות.</w:t>
      </w:r>
      <w:r w:rsidR="009B5E04">
        <w:rPr>
          <w:rFonts w:hint="cs"/>
          <w:rtl/>
        </w:rPr>
        <w:t xml:space="preserve"> </w:t>
      </w:r>
      <w:bookmarkStart w:id="10461" w:name="_ETM_Q25_560799"/>
      <w:bookmarkStart w:id="10462" w:name="_ETM_Q25_560883"/>
      <w:bookmarkStart w:id="10463" w:name="_ETM_Q25_560926"/>
      <w:bookmarkStart w:id="10464" w:name="_ETM_Q25_561018"/>
      <w:bookmarkEnd w:id="10461"/>
      <w:bookmarkEnd w:id="10462"/>
      <w:bookmarkEnd w:id="10463"/>
      <w:bookmarkEnd w:id="10464"/>
      <w:r>
        <w:rPr>
          <w:rFonts w:hint="cs"/>
          <w:rtl/>
        </w:rPr>
        <w:t xml:space="preserve">אחד הנתונים המשמעותיים </w:t>
      </w:r>
      <w:bookmarkStart w:id="10465" w:name="_ETM_Q25_557727"/>
      <w:bookmarkEnd w:id="10465"/>
      <w:r>
        <w:rPr>
          <w:rFonts w:hint="cs"/>
          <w:rtl/>
        </w:rPr>
        <w:t xml:space="preserve">הוא שכרבע מהחולות הן נשים צעירות מתחת לגיל 50, ורובן </w:t>
      </w:r>
      <w:bookmarkStart w:id="10466" w:name="_ETM_Q25_562783"/>
      <w:bookmarkEnd w:id="10466"/>
      <w:r>
        <w:rPr>
          <w:rFonts w:hint="cs"/>
          <w:rtl/>
        </w:rPr>
        <w:t xml:space="preserve">לא נמצאו כלל בקבוצת הסיכון. אך בזכות אבחון מוקדם, 92% </w:t>
      </w:r>
      <w:bookmarkStart w:id="10467" w:name="_ETM_Q25_568219"/>
      <w:bookmarkEnd w:id="10467"/>
      <w:r>
        <w:rPr>
          <w:rFonts w:hint="cs"/>
          <w:rtl/>
        </w:rPr>
        <w:t>מהנשים החלימו מסרטן השד.</w:t>
      </w:r>
    </w:p>
    <w:p w:rsidR="00D83763" w:rsidRDefault="00D83763" w:rsidP="006F1440">
      <w:pPr>
        <w:rPr>
          <w:rtl/>
        </w:rPr>
      </w:pPr>
      <w:bookmarkStart w:id="10468" w:name="_ETM_Q25_575530"/>
      <w:bookmarkStart w:id="10469" w:name="_ETM_Q25_575619"/>
      <w:bookmarkStart w:id="10470" w:name="_ETM_Q25_575658"/>
      <w:bookmarkEnd w:id="10468"/>
      <w:bookmarkEnd w:id="10469"/>
      <w:bookmarkEnd w:id="10470"/>
    </w:p>
    <w:p w:rsidR="009B5E04" w:rsidRDefault="00D83763" w:rsidP="009B5E04">
      <w:pPr>
        <w:rPr>
          <w:rtl/>
        </w:rPr>
      </w:pPr>
      <w:bookmarkStart w:id="10471" w:name="_ETM_Q25_575738"/>
      <w:bookmarkEnd w:id="10471"/>
      <w:r>
        <w:rPr>
          <w:rFonts w:hint="cs"/>
          <w:rtl/>
        </w:rPr>
        <w:t xml:space="preserve">לאורך שנים לא נחקרו בעיות בריאות של נשים, והן לא קיבלו אבחון וטיפול הולם. המחקר הרפואי </w:t>
      </w:r>
      <w:bookmarkStart w:id="10472" w:name="_ETM_Q25_583113"/>
      <w:bookmarkEnd w:id="10472"/>
      <w:r>
        <w:rPr>
          <w:rFonts w:hint="cs"/>
          <w:rtl/>
        </w:rPr>
        <w:t xml:space="preserve">התעלם מקיומן של מחלות ותופעות נשיות ואף הזניח אותן. </w:t>
      </w:r>
      <w:bookmarkStart w:id="10473" w:name="_ETM_Q25_583216"/>
      <w:bookmarkEnd w:id="10473"/>
      <w:r>
        <w:rPr>
          <w:rFonts w:hint="cs"/>
          <w:rtl/>
        </w:rPr>
        <w:t xml:space="preserve">כאשר תהליך קבלת ההחלטות ברמה הלאומית לא מבטא את האיזון </w:t>
      </w:r>
      <w:bookmarkStart w:id="10474" w:name="_ETM_Q25_593448"/>
      <w:bookmarkEnd w:id="10474"/>
      <w:r>
        <w:rPr>
          <w:rFonts w:hint="cs"/>
          <w:rtl/>
        </w:rPr>
        <w:t xml:space="preserve">הנכון בין רפואה המותאמת לנשים לבין גודלן באוכלוסייה </w:t>
      </w:r>
      <w:r w:rsidR="00D06262">
        <w:rPr>
          <w:rtl/>
        </w:rPr>
        <w:t>–</w:t>
      </w:r>
      <w:r>
        <w:rPr>
          <w:rFonts w:hint="cs"/>
          <w:rtl/>
        </w:rPr>
        <w:t xml:space="preserve"> מה </w:t>
      </w:r>
      <w:bookmarkStart w:id="10475" w:name="_ETM_Q25_598320"/>
      <w:bookmarkEnd w:id="10475"/>
      <w:r>
        <w:rPr>
          <w:rFonts w:hint="cs"/>
          <w:rtl/>
        </w:rPr>
        <w:t xml:space="preserve">לעשות? אנחנו 51% </w:t>
      </w:r>
      <w:r w:rsidR="00D06262">
        <w:rPr>
          <w:rFonts w:hint="eastAsia"/>
        </w:rPr>
        <w:t>–</w:t>
      </w:r>
      <w:r>
        <w:rPr>
          <w:rFonts w:hint="cs"/>
          <w:rtl/>
        </w:rPr>
        <w:t xml:space="preserve"> הנושא מחייב שינוי במדיניות ובהקצאת משאבים ייחודיים </w:t>
      </w:r>
      <w:bookmarkStart w:id="10476" w:name="_ETM_Q25_598710"/>
      <w:bookmarkEnd w:id="10476"/>
      <w:r>
        <w:rPr>
          <w:rFonts w:hint="cs"/>
          <w:rtl/>
        </w:rPr>
        <w:t xml:space="preserve">לצורכי בריאות האישה. </w:t>
      </w:r>
      <w:bookmarkStart w:id="10477" w:name="_ETM_Q25_604871"/>
      <w:bookmarkStart w:id="10478" w:name="_ETM_Q25_604968"/>
      <w:bookmarkStart w:id="10479" w:name="_ETM_Q25_605023"/>
      <w:bookmarkStart w:id="10480" w:name="_ETM_Q25_605144"/>
      <w:bookmarkEnd w:id="10477"/>
      <w:bookmarkEnd w:id="10478"/>
      <w:bookmarkEnd w:id="10479"/>
      <w:bookmarkEnd w:id="10480"/>
      <w:r>
        <w:rPr>
          <w:rFonts w:hint="cs"/>
          <w:rtl/>
        </w:rPr>
        <w:t xml:space="preserve">המפגש בין רפואה למגדר יסייע לדייק את </w:t>
      </w:r>
      <w:bookmarkStart w:id="10481" w:name="_ETM_Q25_609473"/>
      <w:bookmarkEnd w:id="10481"/>
      <w:r>
        <w:rPr>
          <w:rFonts w:hint="cs"/>
          <w:rtl/>
        </w:rPr>
        <w:t>המענה עבור נשים וגברים ויספק לכולם זכות שווה לבריאות.</w:t>
      </w:r>
      <w:bookmarkStart w:id="10482" w:name="_ETM_Q25_615353"/>
      <w:bookmarkStart w:id="10483" w:name="_ETM_Q25_615454"/>
      <w:bookmarkEnd w:id="10482"/>
      <w:bookmarkEnd w:id="10483"/>
      <w:r w:rsidR="009B5E04">
        <w:rPr>
          <w:rFonts w:hint="cs"/>
          <w:rtl/>
        </w:rPr>
        <w:t xml:space="preserve"> </w:t>
      </w:r>
    </w:p>
    <w:p w:rsidR="009B5E04" w:rsidRDefault="009B5E04" w:rsidP="009B5E04">
      <w:pPr>
        <w:rPr>
          <w:rtl/>
        </w:rPr>
      </w:pPr>
    </w:p>
    <w:p w:rsidR="00D83763" w:rsidRDefault="00D83763" w:rsidP="009B5E04">
      <w:pPr>
        <w:rPr>
          <w:rtl/>
        </w:rPr>
      </w:pPr>
      <w:r>
        <w:rPr>
          <w:rFonts w:hint="cs"/>
          <w:rtl/>
        </w:rPr>
        <w:t xml:space="preserve">חייבים לפעול </w:t>
      </w:r>
      <w:bookmarkStart w:id="10484" w:name="_ETM_Q25_611720"/>
      <w:bookmarkEnd w:id="10484"/>
      <w:r>
        <w:rPr>
          <w:rFonts w:hint="cs"/>
          <w:rtl/>
        </w:rPr>
        <w:t xml:space="preserve">למען שינוי ההתייחסות למגדר בתחום הרפואה והבריאות ולאמץ גישות חדשות </w:t>
      </w:r>
      <w:bookmarkStart w:id="10485" w:name="_ETM_Q25_618882"/>
      <w:bookmarkEnd w:id="10485"/>
      <w:r>
        <w:rPr>
          <w:rFonts w:hint="cs"/>
          <w:rtl/>
        </w:rPr>
        <w:t>הכוללות את הכשרת הרופאים לזיהוי הסיכונים הייחודיים לכל מטופלת.</w:t>
      </w:r>
      <w:r w:rsidR="009B5E04">
        <w:rPr>
          <w:rFonts w:hint="cs"/>
          <w:rtl/>
        </w:rPr>
        <w:t xml:space="preserve"> </w:t>
      </w:r>
      <w:bookmarkStart w:id="10486" w:name="_ETM_Q25_626840"/>
      <w:bookmarkStart w:id="10487" w:name="_ETM_Q25_626924"/>
      <w:bookmarkStart w:id="10488" w:name="_ETM_Q25_626961"/>
      <w:bookmarkStart w:id="10489" w:name="_ETM_Q25_627041"/>
      <w:bookmarkEnd w:id="10486"/>
      <w:bookmarkEnd w:id="10487"/>
      <w:bookmarkEnd w:id="10488"/>
      <w:bookmarkEnd w:id="10489"/>
      <w:r>
        <w:rPr>
          <w:rFonts w:hint="cs"/>
          <w:rtl/>
        </w:rPr>
        <w:t xml:space="preserve">למי שחוששים </w:t>
      </w:r>
      <w:bookmarkStart w:id="10490" w:name="_ETM_Q25_628408"/>
      <w:bookmarkEnd w:id="10490"/>
      <w:r>
        <w:rPr>
          <w:rFonts w:hint="cs"/>
          <w:rtl/>
        </w:rPr>
        <w:t xml:space="preserve">מהמשמעויות התקציביות בהתאמת מענה רפואי למגדר או בהורדת </w:t>
      </w:r>
      <w:bookmarkStart w:id="10491" w:name="_ETM_Q25_632915"/>
      <w:bookmarkEnd w:id="10491"/>
      <w:r>
        <w:rPr>
          <w:rFonts w:hint="cs"/>
          <w:rtl/>
        </w:rPr>
        <w:t xml:space="preserve">גיל הממוגרפיה, אני אומרת כי היקף ההוצאה על </w:t>
      </w:r>
      <w:r w:rsidR="006E3FE7">
        <w:rPr>
          <w:rFonts w:hint="cs"/>
          <w:rtl/>
        </w:rPr>
        <w:t>ה</w:t>
      </w:r>
      <w:r>
        <w:rPr>
          <w:rFonts w:hint="cs"/>
          <w:rtl/>
        </w:rPr>
        <w:t xml:space="preserve">טיפול בכל </w:t>
      </w:r>
      <w:bookmarkStart w:id="10492" w:name="_ETM_Q25_633556"/>
      <w:bookmarkEnd w:id="10492"/>
      <w:r>
        <w:rPr>
          <w:rFonts w:hint="cs"/>
          <w:rtl/>
        </w:rPr>
        <w:t xml:space="preserve">מחלה </w:t>
      </w:r>
      <w:r w:rsidR="00D06262">
        <w:rPr>
          <w:rFonts w:hint="eastAsia"/>
        </w:rPr>
        <w:t>–</w:t>
      </w:r>
      <w:r>
        <w:rPr>
          <w:rFonts w:hint="cs"/>
          <w:rtl/>
        </w:rPr>
        <w:t xml:space="preserve"> בוודאי גם על סרטן השד </w:t>
      </w:r>
      <w:r w:rsidR="00D06262">
        <w:rPr>
          <w:rFonts w:hint="eastAsia"/>
        </w:rPr>
        <w:t>–</w:t>
      </w:r>
      <w:r>
        <w:rPr>
          <w:rFonts w:hint="cs"/>
          <w:rtl/>
        </w:rPr>
        <w:t xml:space="preserve"> עולה לאין ערוך על </w:t>
      </w:r>
      <w:bookmarkStart w:id="10493" w:name="_ETM_Q25_641976"/>
      <w:bookmarkEnd w:id="10493"/>
      <w:r>
        <w:rPr>
          <w:rFonts w:hint="cs"/>
          <w:rtl/>
        </w:rPr>
        <w:t xml:space="preserve">מימון מדיניות המאפשרת זיהוי מוקדם ומניעה. כל מניעה היא פחות </w:t>
      </w:r>
      <w:bookmarkStart w:id="10494" w:name="_ETM_Q25_641963"/>
      <w:bookmarkEnd w:id="10494"/>
      <w:r>
        <w:rPr>
          <w:rFonts w:hint="cs"/>
          <w:rtl/>
        </w:rPr>
        <w:t>יקרה מטיפול במחלה.</w:t>
      </w:r>
    </w:p>
    <w:p w:rsidR="00D83763" w:rsidRDefault="00D83763" w:rsidP="006F1440">
      <w:pPr>
        <w:rPr>
          <w:rtl/>
        </w:rPr>
      </w:pPr>
      <w:bookmarkStart w:id="10495" w:name="_ETM_Q25_648190"/>
      <w:bookmarkStart w:id="10496" w:name="_ETM_Q25_648254"/>
      <w:bookmarkEnd w:id="10495"/>
      <w:bookmarkEnd w:id="10496"/>
    </w:p>
    <w:p w:rsidR="00D83763" w:rsidRDefault="00D83763" w:rsidP="006E3FE7">
      <w:pPr>
        <w:rPr>
          <w:rtl/>
        </w:rPr>
      </w:pPr>
      <w:bookmarkStart w:id="10497" w:name="_ETM_Q25_648308"/>
      <w:bookmarkStart w:id="10498" w:name="_ETM_Q25_648371"/>
      <w:bookmarkEnd w:id="10497"/>
      <w:bookmarkEnd w:id="10498"/>
      <w:r>
        <w:rPr>
          <w:rFonts w:hint="cs"/>
          <w:rtl/>
        </w:rPr>
        <w:t xml:space="preserve">עמותת אחת מתשע </w:t>
      </w:r>
      <w:r w:rsidR="00D06262">
        <w:rPr>
          <w:rFonts w:hint="eastAsia"/>
        </w:rPr>
        <w:t>–</w:t>
      </w:r>
      <w:r>
        <w:rPr>
          <w:rFonts w:hint="cs"/>
          <w:rtl/>
        </w:rPr>
        <w:t xml:space="preserve"> לצערי, היום כבר פחות </w:t>
      </w:r>
      <w:bookmarkStart w:id="10499" w:name="_ETM_Q25_651697"/>
      <w:bookmarkEnd w:id="10499"/>
      <w:r>
        <w:rPr>
          <w:rFonts w:hint="cs"/>
          <w:rtl/>
        </w:rPr>
        <w:t xml:space="preserve">מתשע </w:t>
      </w:r>
      <w:r w:rsidR="00D06262">
        <w:rPr>
          <w:rFonts w:hint="eastAsia"/>
        </w:rPr>
        <w:t>–</w:t>
      </w:r>
      <w:r>
        <w:rPr>
          <w:rFonts w:hint="cs"/>
          <w:rtl/>
        </w:rPr>
        <w:t xml:space="preserve"> עושה כל מאמץ לה</w:t>
      </w:r>
      <w:r w:rsidR="009B5E04">
        <w:rPr>
          <w:rFonts w:hint="cs"/>
          <w:rtl/>
        </w:rPr>
        <w:t>וריד את גיל הממוגרפיה מ-50 ל-40</w:t>
      </w:r>
      <w:r>
        <w:rPr>
          <w:rFonts w:hint="cs"/>
          <w:rtl/>
        </w:rPr>
        <w:t xml:space="preserve"> </w:t>
      </w:r>
      <w:bookmarkStart w:id="10500" w:name="_ETM_Q25_657218"/>
      <w:bookmarkEnd w:id="10500"/>
      <w:r>
        <w:rPr>
          <w:rFonts w:hint="cs"/>
          <w:rtl/>
        </w:rPr>
        <w:t>כחלק מסל הבריאות. הן לא לבד. אגודת הכירורגים ה</w:t>
      </w:r>
      <w:bookmarkStart w:id="10501" w:name="_ETM_Q25_657268"/>
      <w:bookmarkEnd w:id="10501"/>
      <w:r>
        <w:rPr>
          <w:rFonts w:hint="cs"/>
          <w:rtl/>
        </w:rPr>
        <w:t xml:space="preserve">אמריקאית כבר ממליצה על האפשרות לבצע בדיקת ממוגרפיה שנתית מגיל </w:t>
      </w:r>
      <w:bookmarkStart w:id="10502" w:name="_ETM_Q25_665755"/>
      <w:bookmarkEnd w:id="10502"/>
      <w:r>
        <w:rPr>
          <w:rFonts w:hint="cs"/>
          <w:rtl/>
        </w:rPr>
        <w:t>40 ובדיקה ראשונית להערכת סיכונים לנשים מגיל 25.</w:t>
      </w:r>
      <w:bookmarkStart w:id="10503" w:name="_ETM_Q25_670369"/>
      <w:bookmarkStart w:id="10504" w:name="_ETM_Q25_670455"/>
      <w:bookmarkStart w:id="10505" w:name="_ETM_Q25_670538"/>
      <w:bookmarkStart w:id="10506" w:name="_ETM_Q25_670645"/>
      <w:bookmarkEnd w:id="10503"/>
      <w:bookmarkEnd w:id="10504"/>
      <w:bookmarkEnd w:id="10505"/>
      <w:bookmarkEnd w:id="10506"/>
      <w:r w:rsidR="006E3FE7">
        <w:rPr>
          <w:rFonts w:hint="cs"/>
          <w:rtl/>
        </w:rPr>
        <w:t xml:space="preserve"> </w:t>
      </w:r>
      <w:r>
        <w:rPr>
          <w:rFonts w:hint="cs"/>
          <w:rtl/>
        </w:rPr>
        <w:t xml:space="preserve">לכל אישה </w:t>
      </w:r>
      <w:bookmarkStart w:id="10507" w:name="_ETM_Q25_671594"/>
      <w:bookmarkEnd w:id="10507"/>
      <w:r>
        <w:rPr>
          <w:rFonts w:hint="cs"/>
          <w:rtl/>
        </w:rPr>
        <w:t xml:space="preserve">יש אחריות לדאוג לבריאותה, להיות מודעת לסיכונים ולקבל החלטות </w:t>
      </w:r>
      <w:bookmarkStart w:id="10508" w:name="_ETM_Q25_675650"/>
      <w:bookmarkEnd w:id="10508"/>
      <w:r>
        <w:rPr>
          <w:rFonts w:hint="cs"/>
          <w:rtl/>
        </w:rPr>
        <w:t xml:space="preserve">המתאימות לפרופיל הרפואי שלה. אנחנו, בכנסת ובממשלה, הם </w:t>
      </w:r>
      <w:bookmarkStart w:id="10509" w:name="_ETM_Q25_680811"/>
      <w:bookmarkEnd w:id="10509"/>
      <w:r>
        <w:rPr>
          <w:rFonts w:hint="cs"/>
          <w:rtl/>
        </w:rPr>
        <w:t xml:space="preserve">שצריכים לקדם מחקר מקיף ולאפשר לכל אישה את הזכות והיכולת </w:t>
      </w:r>
      <w:bookmarkStart w:id="10510" w:name="_ETM_Q25_685745"/>
      <w:bookmarkEnd w:id="10510"/>
      <w:r>
        <w:rPr>
          <w:rFonts w:hint="cs"/>
          <w:rtl/>
        </w:rPr>
        <w:t xml:space="preserve">לבחור מה מתאים לה </w:t>
      </w:r>
      <w:r w:rsidR="00D06262">
        <w:rPr>
          <w:rFonts w:hint="eastAsia"/>
          <w:rtl/>
        </w:rPr>
        <w:t>–</w:t>
      </w:r>
      <w:r w:rsidR="006E3FE7">
        <w:rPr>
          <w:rFonts w:hint="eastAsia"/>
          <w:rtl/>
        </w:rPr>
        <w:t xml:space="preserve"> </w:t>
      </w:r>
      <w:r>
        <w:rPr>
          <w:rFonts w:hint="cs"/>
          <w:rtl/>
        </w:rPr>
        <w:t xml:space="preserve">באיזה גיל, באיזו דרך, ועל ידי מי </w:t>
      </w:r>
      <w:bookmarkStart w:id="10511" w:name="_ETM_Q25_687412"/>
      <w:bookmarkEnd w:id="10511"/>
      <w:r>
        <w:rPr>
          <w:rFonts w:hint="cs"/>
          <w:rtl/>
        </w:rPr>
        <w:t>להיבדק.</w:t>
      </w:r>
    </w:p>
    <w:p w:rsidR="00D83763" w:rsidRDefault="00D83763" w:rsidP="006F1440">
      <w:pPr>
        <w:rPr>
          <w:rtl/>
        </w:rPr>
      </w:pPr>
      <w:bookmarkStart w:id="10512" w:name="_ETM_Q25_690700"/>
      <w:bookmarkStart w:id="10513" w:name="_ETM_Q25_690787"/>
      <w:bookmarkEnd w:id="10512"/>
      <w:bookmarkEnd w:id="10513"/>
    </w:p>
    <w:p w:rsidR="00D83763" w:rsidRDefault="00D83763" w:rsidP="009B5E04">
      <w:pPr>
        <w:rPr>
          <w:rtl/>
        </w:rPr>
      </w:pPr>
      <w:bookmarkStart w:id="10514" w:name="_ETM_Q25_690867"/>
      <w:bookmarkStart w:id="10515" w:name="_ETM_Q25_690934"/>
      <w:bookmarkEnd w:id="10514"/>
      <w:bookmarkEnd w:id="10515"/>
      <w:r>
        <w:rPr>
          <w:rFonts w:hint="cs"/>
          <w:rtl/>
        </w:rPr>
        <w:t xml:space="preserve">הקורונה גורמת לרבים ורבות מאיתנו לדחות את הטיפול הרפואי והמעקב </w:t>
      </w:r>
      <w:bookmarkStart w:id="10516" w:name="_ETM_Q25_696365"/>
      <w:bookmarkEnd w:id="10516"/>
      <w:r>
        <w:rPr>
          <w:rFonts w:hint="cs"/>
          <w:rtl/>
        </w:rPr>
        <w:t>שבשגרה. דחייה כז</w:t>
      </w:r>
      <w:r w:rsidR="009B5E04">
        <w:rPr>
          <w:rFonts w:hint="cs"/>
          <w:rtl/>
        </w:rPr>
        <w:t>את</w:t>
      </w:r>
      <w:r>
        <w:rPr>
          <w:rFonts w:hint="cs"/>
          <w:rtl/>
        </w:rPr>
        <w:t xml:space="preserve"> יכולה להשפיע על איכות החיים ולפעמים על </w:t>
      </w:r>
      <w:bookmarkStart w:id="10517" w:name="_ETM_Q25_700283"/>
      <w:bookmarkEnd w:id="10517"/>
      <w:r>
        <w:rPr>
          <w:rFonts w:hint="cs"/>
          <w:rtl/>
        </w:rPr>
        <w:t>החיים עצמם.</w:t>
      </w:r>
      <w:bookmarkStart w:id="10518" w:name="_ETM_Q25_702020"/>
      <w:bookmarkStart w:id="10519" w:name="_ETM_Q25_702100"/>
      <w:bookmarkStart w:id="10520" w:name="_ETM_Q25_702156"/>
      <w:bookmarkEnd w:id="10518"/>
      <w:bookmarkEnd w:id="10519"/>
      <w:bookmarkEnd w:id="10520"/>
      <w:r w:rsidR="009B5E04">
        <w:rPr>
          <w:rFonts w:hint="cs"/>
          <w:rtl/>
        </w:rPr>
        <w:t xml:space="preserve"> </w:t>
      </w:r>
      <w:r>
        <w:rPr>
          <w:rFonts w:hint="cs"/>
          <w:rtl/>
        </w:rPr>
        <w:t>א</w:t>
      </w:r>
      <w:bookmarkStart w:id="10521" w:name="_ETM_Q25_702229"/>
      <w:bookmarkEnd w:id="10521"/>
      <w:r>
        <w:rPr>
          <w:rFonts w:hint="cs"/>
          <w:rtl/>
        </w:rPr>
        <w:t xml:space="preserve">ני קוראת מכאן לכל אישה להיות מודעת לעובדה שביכולתה </w:t>
      </w:r>
      <w:bookmarkStart w:id="10522" w:name="_ETM_Q25_704612"/>
      <w:bookmarkEnd w:id="10522"/>
      <w:r>
        <w:rPr>
          <w:rFonts w:hint="cs"/>
          <w:rtl/>
        </w:rPr>
        <w:t xml:space="preserve">להשפיע על בריאותה באמצעות מניעה וגילוי מוקדם של סרטן השד. </w:t>
      </w:r>
      <w:bookmarkStart w:id="10523" w:name="_ETM_Q25_705678"/>
      <w:bookmarkEnd w:id="10523"/>
      <w:r>
        <w:rPr>
          <w:rFonts w:hint="cs"/>
          <w:rtl/>
        </w:rPr>
        <w:t xml:space="preserve">עלינו להיות מודעות לכך לא רק בחודש המודעות לסרטן השד, </w:t>
      </w:r>
      <w:bookmarkStart w:id="10524" w:name="_ETM_Q25_714247"/>
      <w:bookmarkEnd w:id="10524"/>
      <w:r>
        <w:rPr>
          <w:rFonts w:hint="cs"/>
          <w:rtl/>
        </w:rPr>
        <w:t>שאותו אנחנו מציינים היום, אלא בכל ימות השנה.</w:t>
      </w:r>
    </w:p>
    <w:p w:rsidR="00D83763" w:rsidRDefault="00D83763" w:rsidP="006F1440">
      <w:pPr>
        <w:rPr>
          <w:rtl/>
        </w:rPr>
      </w:pPr>
      <w:bookmarkStart w:id="10525" w:name="_ETM_Q25_717591"/>
      <w:bookmarkStart w:id="10526" w:name="_ETM_Q25_717668"/>
      <w:bookmarkEnd w:id="10525"/>
      <w:bookmarkEnd w:id="10526"/>
    </w:p>
    <w:p w:rsidR="00D83763" w:rsidRPr="00E31869" w:rsidRDefault="00D83763" w:rsidP="006F1440">
      <w:pPr>
        <w:rPr>
          <w:rtl/>
        </w:rPr>
      </w:pPr>
      <w:bookmarkStart w:id="10527" w:name="_ETM_Q25_717711"/>
      <w:bookmarkStart w:id="10528" w:name="_ETM_Q25_717791"/>
      <w:bookmarkEnd w:id="10527"/>
      <w:bookmarkEnd w:id="10528"/>
      <w:r>
        <w:rPr>
          <w:rFonts w:hint="cs"/>
          <w:rtl/>
        </w:rPr>
        <w:t xml:space="preserve">אנחנו כאן, </w:t>
      </w:r>
      <w:bookmarkStart w:id="10529" w:name="_ETM_Q25_719055"/>
      <w:bookmarkEnd w:id="10529"/>
      <w:r>
        <w:rPr>
          <w:rFonts w:hint="cs"/>
          <w:rtl/>
        </w:rPr>
        <w:t xml:space="preserve">בכנסת, מחויבים במקביל להמשיך לפעול כדי לדרוש בריאות שווה לכול. </w:t>
      </w:r>
      <w:bookmarkStart w:id="10530" w:name="_ETM_Q25_722000"/>
      <w:bookmarkEnd w:id="10530"/>
      <w:r>
        <w:rPr>
          <w:rFonts w:hint="cs"/>
          <w:rtl/>
        </w:rPr>
        <w:t>תודה רבה.</w:t>
      </w:r>
    </w:p>
    <w:p w:rsidR="00D83763" w:rsidRDefault="00D83763" w:rsidP="006F1440">
      <w:pPr>
        <w:keepNext/>
        <w:rPr>
          <w:rtl/>
        </w:rPr>
      </w:pPr>
    </w:p>
    <w:p w:rsidR="00D83763" w:rsidRDefault="00D83763" w:rsidP="006F1440">
      <w:pPr>
        <w:pStyle w:val="af6"/>
        <w:keepNext/>
        <w:rPr>
          <w:rtl/>
        </w:rPr>
      </w:pPr>
      <w:r w:rsidRPr="009C16FC">
        <w:rPr>
          <w:rStyle w:val="TagStyle"/>
          <w:rtl/>
        </w:rPr>
        <w:t xml:space="preserve"> &lt;&lt; יור &gt;&gt; </w:t>
      </w:r>
      <w:r>
        <w:rPr>
          <w:rtl/>
        </w:rPr>
        <w:t>היו"ר קרן ברק:</w:t>
      </w:r>
      <w:r w:rsidRPr="009C16FC">
        <w:rPr>
          <w:rStyle w:val="TagStyle"/>
          <w:rtl/>
        </w:rPr>
        <w:t xml:space="preserve"> &lt;&lt; יור &gt;&gt;</w:t>
      </w:r>
      <w:r>
        <w:rPr>
          <w:rtl/>
        </w:rPr>
        <w:t xml:space="preserve">  </w:t>
      </w:r>
    </w:p>
    <w:p w:rsidR="00D83763" w:rsidRDefault="00D83763" w:rsidP="00977595">
      <w:pPr>
        <w:rPr>
          <w:rtl/>
          <w:lang w:eastAsia="he-IL"/>
        </w:rPr>
      </w:pPr>
    </w:p>
    <w:p w:rsidR="00D83763" w:rsidRDefault="00D83763" w:rsidP="006F1440">
      <w:pPr>
        <w:rPr>
          <w:rtl/>
          <w:lang w:eastAsia="he-IL"/>
        </w:rPr>
      </w:pPr>
      <w:r>
        <w:rPr>
          <w:rFonts w:hint="cs"/>
          <w:rtl/>
          <w:lang w:eastAsia="he-IL"/>
        </w:rPr>
        <w:t>תודה רבה. חברת הכנסת תהלה פרידמן.</w:t>
      </w:r>
    </w:p>
    <w:p w:rsidR="00D83763" w:rsidRDefault="00D83763" w:rsidP="006F1440">
      <w:pPr>
        <w:rPr>
          <w:rtl/>
          <w:lang w:eastAsia="he-IL"/>
        </w:rPr>
      </w:pPr>
    </w:p>
    <w:p w:rsidR="00BE6C2E" w:rsidRDefault="00BE6C2E" w:rsidP="006F1440">
      <w:pPr>
        <w:pStyle w:val="a4"/>
        <w:rPr>
          <w:rtl/>
        </w:rPr>
      </w:pPr>
      <w:bookmarkStart w:id="10531" w:name="ET_speaker_6042_2"/>
      <w:r w:rsidRPr="00BC3CA7">
        <w:rPr>
          <w:rStyle w:val="TagStyle"/>
          <w:rtl/>
        </w:rPr>
        <w:t>&lt;&lt; דובר &gt;&gt;</w:t>
      </w:r>
      <w:r w:rsidRPr="004F68E1">
        <w:rPr>
          <w:rStyle w:val="TagStyle"/>
          <w:rtl/>
        </w:rPr>
        <w:t xml:space="preserve"> </w:t>
      </w:r>
      <w:bookmarkStart w:id="10532" w:name="_Toc54817993"/>
      <w:r>
        <w:rPr>
          <w:rtl/>
        </w:rPr>
        <w:t>תהלה פרידמן (כחול לבן):</w:t>
      </w:r>
      <w:bookmarkEnd w:id="10532"/>
      <w:r w:rsidRPr="004F68E1">
        <w:rPr>
          <w:rStyle w:val="TagStyle"/>
          <w:rtl/>
        </w:rPr>
        <w:t xml:space="preserve"> </w:t>
      </w:r>
      <w:r w:rsidRPr="00BC3CA7">
        <w:rPr>
          <w:rStyle w:val="TagStyle"/>
          <w:rtl/>
        </w:rPr>
        <w:t>&lt;&lt; דובר &gt;&gt;</w:t>
      </w:r>
      <w:r>
        <w:rPr>
          <w:rtl/>
        </w:rPr>
        <w:t xml:space="preserve">  </w:t>
      </w:r>
      <w:bookmarkEnd w:id="10531"/>
    </w:p>
    <w:p w:rsidR="00BE6C2E" w:rsidRDefault="00BE6C2E" w:rsidP="00977595">
      <w:pPr>
        <w:rPr>
          <w:rtl/>
          <w:lang w:eastAsia="he-IL"/>
        </w:rPr>
      </w:pPr>
    </w:p>
    <w:p w:rsidR="00BE6C2E" w:rsidRDefault="00BE6C2E" w:rsidP="006F1440">
      <w:pPr>
        <w:rPr>
          <w:rtl/>
          <w:lang w:eastAsia="he-IL"/>
        </w:rPr>
      </w:pPr>
      <w:r>
        <w:rPr>
          <w:rFonts w:hint="cs"/>
          <w:rtl/>
          <w:lang w:eastAsia="he-IL"/>
        </w:rPr>
        <w:t xml:space="preserve">פתחתי את </w:t>
      </w:r>
      <w:proofErr w:type="spellStart"/>
      <w:r>
        <w:rPr>
          <w:rFonts w:hint="cs"/>
          <w:rtl/>
          <w:lang w:eastAsia="he-IL"/>
        </w:rPr>
        <w:t>הפייסבוק</w:t>
      </w:r>
      <w:proofErr w:type="spellEnd"/>
      <w:r>
        <w:rPr>
          <w:rFonts w:hint="cs"/>
          <w:rtl/>
          <w:lang w:eastAsia="he-IL"/>
        </w:rPr>
        <w:t xml:space="preserve"> יום אחד והייתה שם הודעה, סטטוס, של איריס: אחת מתשע, </w:t>
      </w:r>
      <w:bookmarkStart w:id="10533" w:name="_ETM_Q26_148993"/>
      <w:bookmarkEnd w:id="10533"/>
      <w:r>
        <w:rPr>
          <w:rFonts w:hint="cs"/>
          <w:rtl/>
          <w:lang w:eastAsia="he-IL"/>
        </w:rPr>
        <w:t>יאללה</w:t>
      </w:r>
      <w:r w:rsidR="009B5E04">
        <w:rPr>
          <w:rFonts w:hint="cs"/>
          <w:rtl/>
          <w:lang w:eastAsia="he-IL"/>
        </w:rPr>
        <w:t>,</w:t>
      </w:r>
      <w:r>
        <w:rPr>
          <w:rFonts w:hint="cs"/>
          <w:rtl/>
          <w:lang w:eastAsia="he-IL"/>
        </w:rPr>
        <w:t xml:space="preserve"> מלחמה. הלב שלי החסיר פעימה. שנתיים של מאבק איתנים, ובסוף היא הפסידה. זה היה סרטן שד גרורתי. היא הייתה בת 38, והייתה לה צוואה אחת: לכו להיבדק. איריס לא האמינה </w:t>
      </w:r>
      <w:bookmarkStart w:id="10534" w:name="_ETM_Q26_167562"/>
      <w:bookmarkEnd w:id="10534"/>
      <w:r>
        <w:rPr>
          <w:rFonts w:hint="cs"/>
          <w:rtl/>
          <w:lang w:eastAsia="he-IL"/>
        </w:rPr>
        <w:t xml:space="preserve">בחיים אחרי המוות, אבל אני, בכל פעם שאני הולכת להיבדק, אני מרימה עיניים לשמיים ואני אומרת לה: נבדקתי, איריס, </w:t>
      </w:r>
      <w:bookmarkStart w:id="10535" w:name="_ETM_Q26_175101"/>
      <w:bookmarkEnd w:id="10535"/>
      <w:r>
        <w:rPr>
          <w:rFonts w:hint="cs"/>
          <w:rtl/>
          <w:lang w:eastAsia="he-IL"/>
        </w:rPr>
        <w:t>נבדקתי.</w:t>
      </w:r>
    </w:p>
    <w:p w:rsidR="00BE6C2E" w:rsidRDefault="00BE6C2E" w:rsidP="006F1440">
      <w:pPr>
        <w:rPr>
          <w:rtl/>
          <w:lang w:eastAsia="he-IL"/>
        </w:rPr>
      </w:pPr>
      <w:bookmarkStart w:id="10536" w:name="_ETM_Q26_177868"/>
      <w:bookmarkStart w:id="10537" w:name="_ETM_Q26_177972"/>
      <w:bookmarkEnd w:id="10536"/>
      <w:bookmarkEnd w:id="10537"/>
    </w:p>
    <w:p w:rsidR="00BE6C2E" w:rsidRDefault="00BE6C2E" w:rsidP="006E3FE7">
      <w:pPr>
        <w:rPr>
          <w:rtl/>
          <w:lang w:eastAsia="he-IL"/>
        </w:rPr>
      </w:pPr>
      <w:bookmarkStart w:id="10538" w:name="_ETM_Q26_177995"/>
      <w:bookmarkStart w:id="10539" w:name="_ETM_Q26_178088"/>
      <w:bookmarkEnd w:id="10538"/>
      <w:bookmarkEnd w:id="10539"/>
      <w:r>
        <w:rPr>
          <w:rFonts w:hint="cs"/>
          <w:rtl/>
          <w:lang w:eastAsia="he-IL"/>
        </w:rPr>
        <w:t xml:space="preserve">גילוי מוקדם מציל חיים. סרטן השד הוא הסרטן השכיח ביותר בישראל. מדי שנה מאובחנות עם סרטן </w:t>
      </w:r>
      <w:bookmarkStart w:id="10540" w:name="_ETM_Q26_187678"/>
      <w:bookmarkEnd w:id="10540"/>
      <w:r>
        <w:rPr>
          <w:rFonts w:hint="cs"/>
          <w:rtl/>
          <w:lang w:eastAsia="he-IL"/>
        </w:rPr>
        <w:t xml:space="preserve">השד 5,400 חולות חדשות, 1,000 נפטרות. רבע מהחולות הן נשים צעירות מתחת לגיל 50. החודש אנחנו מציינות את </w:t>
      </w:r>
      <w:bookmarkStart w:id="10541" w:name="_ETM_Q26_196919"/>
      <w:bookmarkEnd w:id="10541"/>
      <w:r>
        <w:rPr>
          <w:rFonts w:hint="cs"/>
          <w:rtl/>
          <w:lang w:eastAsia="he-IL"/>
        </w:rPr>
        <w:t>חודש המודעות לסרטן השד. בחודש הזה, ויותר מכך בשנה הז</w:t>
      </w:r>
      <w:r w:rsidR="006E3FE7">
        <w:rPr>
          <w:rFonts w:hint="cs"/>
          <w:rtl/>
          <w:lang w:eastAsia="he-IL"/>
        </w:rPr>
        <w:t>את</w:t>
      </w:r>
      <w:r>
        <w:rPr>
          <w:rFonts w:hint="cs"/>
          <w:rtl/>
          <w:lang w:eastAsia="he-IL"/>
        </w:rPr>
        <w:t xml:space="preserve">, שאנחנו כל כך עסוקים בנושאים של בריאות הציבור, חשוב </w:t>
      </w:r>
      <w:bookmarkStart w:id="10542" w:name="_ETM_Q26_204284"/>
      <w:bookmarkEnd w:id="10542"/>
      <w:r>
        <w:rPr>
          <w:rFonts w:hint="cs"/>
          <w:rtl/>
          <w:lang w:eastAsia="he-IL"/>
        </w:rPr>
        <w:t>שנעמוד על הצורך במודעות, אבחון וגילוי מוקדם של הסרטן. היתרונות שבגילוי מוקדם ברורים</w:t>
      </w:r>
      <w:r w:rsidR="006E3FE7">
        <w:rPr>
          <w:rFonts w:hint="cs"/>
          <w:rtl/>
          <w:lang w:eastAsia="he-IL"/>
        </w:rPr>
        <w:t>.</w:t>
      </w:r>
      <w:r>
        <w:rPr>
          <w:rFonts w:hint="cs"/>
          <w:rtl/>
          <w:lang w:eastAsia="he-IL"/>
        </w:rPr>
        <w:t xml:space="preserve"> מדובר בהצלת חיים</w:t>
      </w:r>
      <w:r w:rsidR="006E3FE7">
        <w:rPr>
          <w:rFonts w:hint="cs"/>
          <w:rtl/>
          <w:lang w:eastAsia="he-IL"/>
        </w:rPr>
        <w:t>.</w:t>
      </w:r>
      <w:r>
        <w:rPr>
          <w:rFonts w:hint="cs"/>
          <w:rtl/>
          <w:lang w:eastAsia="he-IL"/>
        </w:rPr>
        <w:t xml:space="preserve"> זה מאפשר טיפול מתון יותר, תופעו</w:t>
      </w:r>
      <w:bookmarkStart w:id="10543" w:name="_ETM_Q26_214857"/>
      <w:bookmarkEnd w:id="10543"/>
      <w:r>
        <w:rPr>
          <w:rFonts w:hint="cs"/>
          <w:rtl/>
          <w:lang w:eastAsia="he-IL"/>
        </w:rPr>
        <w:t xml:space="preserve">ת לוואי קלות יותר, החלמה מלאה יותר וחזרה מלאה לחיים איכותיים. מובן מאליו שגם הנזק הכלכלי למשפחה, </w:t>
      </w:r>
      <w:bookmarkStart w:id="10544" w:name="_ETM_Q26_224067"/>
      <w:bookmarkEnd w:id="10544"/>
      <w:r>
        <w:rPr>
          <w:rFonts w:hint="cs"/>
          <w:rtl/>
          <w:lang w:eastAsia="he-IL"/>
        </w:rPr>
        <w:t>למדינה ולחברה קטן יותר. מי שנמצאת בקבוצת סיכון מכירה את הנושא היום, ברוך השם, והולכת להיבדק באופן תמידי</w:t>
      </w:r>
      <w:r w:rsidR="006E3FE7">
        <w:rPr>
          <w:rFonts w:hint="cs"/>
          <w:rtl/>
          <w:lang w:eastAsia="he-IL"/>
        </w:rPr>
        <w:t>,</w:t>
      </w:r>
      <w:r>
        <w:rPr>
          <w:rFonts w:hint="cs"/>
          <w:rtl/>
          <w:lang w:eastAsia="he-IL"/>
        </w:rPr>
        <w:t xml:space="preserve"> אבל יש מגזרים ספציפיים שבהם </w:t>
      </w:r>
      <w:bookmarkStart w:id="10545" w:name="_ETM_Q26_239081"/>
      <w:bookmarkEnd w:id="10545"/>
      <w:r>
        <w:rPr>
          <w:rFonts w:hint="cs"/>
          <w:rtl/>
          <w:lang w:eastAsia="he-IL"/>
        </w:rPr>
        <w:t xml:space="preserve">צריך להשקיע יותר בלהעלות מודעות, להפחית את הבושה ולגרום ליותר נשים להחליט לעשות את זה. לכן חודש המודעות </w:t>
      </w:r>
      <w:bookmarkStart w:id="10546" w:name="_ETM_Q26_246023"/>
      <w:bookmarkEnd w:id="10546"/>
      <w:r>
        <w:rPr>
          <w:rFonts w:hint="cs"/>
          <w:rtl/>
          <w:lang w:eastAsia="he-IL"/>
        </w:rPr>
        <w:t>הוא הזדמנות מצוינת למקד את המודעות בחברות שבהן</w:t>
      </w:r>
      <w:bookmarkStart w:id="10547" w:name="_ETM_Q26_249396"/>
      <w:bookmarkEnd w:id="10547"/>
      <w:r>
        <w:rPr>
          <w:rFonts w:hint="cs"/>
          <w:rtl/>
          <w:lang w:eastAsia="he-IL"/>
        </w:rPr>
        <w:t xml:space="preserve"> המודעות עדיין לא נוכחת</w:t>
      </w:r>
      <w:r w:rsidR="006E3FE7">
        <w:rPr>
          <w:rFonts w:hint="cs"/>
          <w:rtl/>
          <w:lang w:eastAsia="he-IL"/>
        </w:rPr>
        <w:t>:</w:t>
      </w:r>
      <w:r w:rsidR="006E3FE7">
        <w:rPr>
          <w:rFonts w:hint="eastAsia"/>
          <w:rtl/>
          <w:lang w:eastAsia="he-IL"/>
        </w:rPr>
        <w:t xml:space="preserve"> </w:t>
      </w:r>
      <w:r>
        <w:rPr>
          <w:rFonts w:hint="cs"/>
          <w:rtl/>
          <w:lang w:eastAsia="he-IL"/>
        </w:rPr>
        <w:t xml:space="preserve">להשקיע במודעות אצל נשים חרדיות, שהרבה </w:t>
      </w:r>
      <w:bookmarkStart w:id="10548" w:name="_ETM_Q26_257902"/>
      <w:bookmarkEnd w:id="10548"/>
      <w:r>
        <w:rPr>
          <w:rFonts w:hint="cs"/>
          <w:rtl/>
          <w:lang w:eastAsia="he-IL"/>
        </w:rPr>
        <w:t xml:space="preserve">פעמים הצרכים שלהן באים אחרונים </w:t>
      </w:r>
      <w:r w:rsidR="00D06262">
        <w:rPr>
          <w:rFonts w:hint="cs"/>
          <w:rtl/>
          <w:lang w:eastAsia="he-IL"/>
        </w:rPr>
        <w:t>–</w:t>
      </w:r>
      <w:r>
        <w:rPr>
          <w:rFonts w:hint="cs"/>
          <w:rtl/>
          <w:lang w:eastAsia="he-IL"/>
        </w:rPr>
        <w:t xml:space="preserve"> אחרי הילדים, אחרי לדאוג </w:t>
      </w:r>
      <w:bookmarkStart w:id="10549" w:name="_ETM_Q26_263078"/>
      <w:bookmarkEnd w:id="10549"/>
      <w:r>
        <w:rPr>
          <w:rFonts w:hint="cs"/>
          <w:rtl/>
          <w:lang w:eastAsia="he-IL"/>
        </w:rPr>
        <w:t xml:space="preserve">לכולם </w:t>
      </w:r>
      <w:r w:rsidR="00D06262">
        <w:rPr>
          <w:rFonts w:hint="eastAsia"/>
          <w:rtl/>
          <w:lang w:eastAsia="he-IL"/>
        </w:rPr>
        <w:t>–</w:t>
      </w:r>
      <w:r w:rsidR="006E3FE7">
        <w:rPr>
          <w:rFonts w:hint="eastAsia"/>
          <w:rtl/>
          <w:lang w:eastAsia="he-IL"/>
        </w:rPr>
        <w:t xml:space="preserve"> </w:t>
      </w:r>
      <w:r>
        <w:rPr>
          <w:rFonts w:hint="cs"/>
          <w:rtl/>
          <w:lang w:eastAsia="he-IL"/>
        </w:rPr>
        <w:t xml:space="preserve">אצל נשים ערביות, שלא מספיק הולכות להיבדק. </w:t>
      </w:r>
    </w:p>
    <w:p w:rsidR="00BE6C2E" w:rsidRDefault="00BE6C2E" w:rsidP="006F1440">
      <w:pPr>
        <w:rPr>
          <w:rtl/>
          <w:lang w:eastAsia="he-IL"/>
        </w:rPr>
      </w:pPr>
    </w:p>
    <w:p w:rsidR="00BE6C2E" w:rsidRDefault="00BE6C2E" w:rsidP="006E3FE7">
      <w:pPr>
        <w:rPr>
          <w:rtl/>
          <w:lang w:eastAsia="he-IL"/>
        </w:rPr>
      </w:pPr>
      <w:r>
        <w:rPr>
          <w:rFonts w:hint="cs"/>
          <w:rtl/>
          <w:lang w:eastAsia="he-IL"/>
        </w:rPr>
        <w:t>ועוד דבר</w:t>
      </w:r>
      <w:r w:rsidR="009B5E04">
        <w:rPr>
          <w:rFonts w:hint="cs"/>
          <w:rtl/>
          <w:lang w:eastAsia="he-IL"/>
        </w:rPr>
        <w:t>:</w:t>
      </w:r>
      <w:r>
        <w:rPr>
          <w:rFonts w:hint="cs"/>
          <w:rtl/>
          <w:lang w:eastAsia="he-IL"/>
        </w:rPr>
        <w:t xml:space="preserve"> </w:t>
      </w:r>
      <w:bookmarkStart w:id="10550" w:name="_ETM_Q26_266426"/>
      <w:bookmarkEnd w:id="10550"/>
      <w:r>
        <w:rPr>
          <w:rFonts w:hint="cs"/>
          <w:rtl/>
          <w:lang w:eastAsia="he-IL"/>
        </w:rPr>
        <w:t xml:space="preserve">כולנו יודעים שרפואה מונעת היא היעילה ביותר. נפגשתי היום עם </w:t>
      </w:r>
      <w:bookmarkStart w:id="10551" w:name="_ETM_Q26_270040"/>
      <w:bookmarkEnd w:id="10551"/>
      <w:r>
        <w:rPr>
          <w:rFonts w:hint="cs"/>
          <w:rtl/>
          <w:lang w:eastAsia="he-IL"/>
        </w:rPr>
        <w:t xml:space="preserve">רופא שהציג לי נתונים מעניינים על ההשפעה של הפסקת עישון, </w:t>
      </w:r>
      <w:bookmarkStart w:id="10552" w:name="_ETM_Q26_278008"/>
      <w:bookmarkEnd w:id="10552"/>
      <w:r>
        <w:rPr>
          <w:rFonts w:hint="cs"/>
          <w:rtl/>
          <w:lang w:eastAsia="he-IL"/>
        </w:rPr>
        <w:t xml:space="preserve">על פעילות גופנית קבועה, על תזונה בריאה ומאוזנת. אני </w:t>
      </w:r>
      <w:bookmarkStart w:id="10553" w:name="_ETM_Q26_282418"/>
      <w:bookmarkEnd w:id="10553"/>
      <w:r>
        <w:rPr>
          <w:rFonts w:hint="cs"/>
          <w:rtl/>
          <w:lang w:eastAsia="he-IL"/>
        </w:rPr>
        <w:t>מבטיחה להשתדל יותר בעצמי</w:t>
      </w:r>
      <w:r w:rsidR="006E3FE7">
        <w:rPr>
          <w:rFonts w:hint="cs"/>
          <w:rtl/>
          <w:lang w:eastAsia="he-IL"/>
        </w:rPr>
        <w:t>,</w:t>
      </w:r>
      <w:r>
        <w:rPr>
          <w:rFonts w:hint="cs"/>
          <w:rtl/>
          <w:lang w:eastAsia="he-IL"/>
        </w:rPr>
        <w:t xml:space="preserve"> וכולנו צריכות לעשות את זה. </w:t>
      </w:r>
      <w:bookmarkStart w:id="10554" w:name="_ETM_Q26_284277"/>
      <w:bookmarkEnd w:id="10554"/>
    </w:p>
    <w:p w:rsidR="00BE6C2E" w:rsidRDefault="00BE6C2E" w:rsidP="006F1440">
      <w:pPr>
        <w:rPr>
          <w:rtl/>
          <w:lang w:eastAsia="he-IL"/>
        </w:rPr>
      </w:pPr>
    </w:p>
    <w:p w:rsidR="00BE6C2E" w:rsidRDefault="00BE6C2E" w:rsidP="006F1440">
      <w:pPr>
        <w:rPr>
          <w:rtl/>
          <w:lang w:eastAsia="he-IL"/>
        </w:rPr>
      </w:pPr>
      <w:r>
        <w:rPr>
          <w:rFonts w:hint="cs"/>
          <w:rtl/>
          <w:lang w:eastAsia="he-IL"/>
        </w:rPr>
        <w:t xml:space="preserve">איריס גולדמן, אני אשתדל ללכת להיבדק. הבטחתי. </w:t>
      </w:r>
    </w:p>
    <w:p w:rsidR="00BE6C2E" w:rsidRDefault="00BE6C2E" w:rsidP="006F1440">
      <w:pPr>
        <w:rPr>
          <w:rtl/>
          <w:lang w:eastAsia="he-IL"/>
        </w:rPr>
      </w:pPr>
    </w:p>
    <w:p w:rsidR="00BE6C2E" w:rsidRDefault="00BE6C2E" w:rsidP="006F1440">
      <w:pPr>
        <w:pStyle w:val="af6"/>
        <w:rPr>
          <w:rtl/>
        </w:rPr>
      </w:pPr>
      <w:r w:rsidRPr="00BC3CA7">
        <w:rPr>
          <w:rStyle w:val="TagStyle"/>
          <w:rtl/>
        </w:rPr>
        <w:t xml:space="preserve"> &lt;&lt; יור &gt;&gt;</w:t>
      </w:r>
      <w:r w:rsidRPr="0023229D">
        <w:rPr>
          <w:rStyle w:val="TagStyle"/>
          <w:rtl/>
        </w:rPr>
        <w:t xml:space="preserve"> </w:t>
      </w:r>
      <w:r>
        <w:rPr>
          <w:rtl/>
        </w:rPr>
        <w:t>היו"ר קרן ברק:</w:t>
      </w:r>
      <w:r w:rsidRPr="0023229D">
        <w:rPr>
          <w:rStyle w:val="TagStyle"/>
          <w:rtl/>
        </w:rPr>
        <w:t xml:space="preserve"> </w:t>
      </w:r>
      <w:r w:rsidRPr="00BC3CA7">
        <w:rPr>
          <w:rStyle w:val="TagStyle"/>
          <w:rtl/>
        </w:rPr>
        <w:t>&lt;&lt; יור &gt;&gt;</w:t>
      </w:r>
      <w:r>
        <w:rPr>
          <w:rtl/>
        </w:rPr>
        <w:t xml:space="preserve">  </w:t>
      </w:r>
    </w:p>
    <w:p w:rsidR="00BE6C2E" w:rsidRDefault="00BE6C2E" w:rsidP="00977595">
      <w:pPr>
        <w:rPr>
          <w:rtl/>
          <w:lang w:eastAsia="he-IL"/>
        </w:rPr>
      </w:pPr>
    </w:p>
    <w:p w:rsidR="00BE6C2E" w:rsidRDefault="00BE6C2E" w:rsidP="006F1440">
      <w:pPr>
        <w:rPr>
          <w:rtl/>
          <w:lang w:eastAsia="he-IL"/>
        </w:rPr>
      </w:pPr>
      <w:r>
        <w:rPr>
          <w:rFonts w:hint="cs"/>
          <w:rtl/>
          <w:lang w:eastAsia="he-IL"/>
        </w:rPr>
        <w:t xml:space="preserve">תודה רבה לחברת הכנסת פרידמן. חברת הכנסת סונדוס סאלח. </w:t>
      </w:r>
    </w:p>
    <w:p w:rsidR="00BE6C2E" w:rsidRDefault="00BE6C2E" w:rsidP="006F1440">
      <w:pPr>
        <w:rPr>
          <w:rtl/>
          <w:lang w:eastAsia="he-IL"/>
        </w:rPr>
      </w:pPr>
    </w:p>
    <w:p w:rsidR="00BE6C2E" w:rsidRDefault="00BE6C2E" w:rsidP="006F1440">
      <w:pPr>
        <w:pStyle w:val="a4"/>
        <w:rPr>
          <w:rtl/>
        </w:rPr>
      </w:pPr>
      <w:bookmarkStart w:id="10555" w:name="ET_speaker_5919_4"/>
      <w:r w:rsidRPr="00BC3CA7">
        <w:rPr>
          <w:rStyle w:val="TagStyle"/>
          <w:rtl/>
        </w:rPr>
        <w:t xml:space="preserve"> &lt;&lt; דובר &gt;&gt;</w:t>
      </w:r>
      <w:r w:rsidRPr="0023229D">
        <w:rPr>
          <w:rStyle w:val="TagStyle"/>
          <w:rtl/>
        </w:rPr>
        <w:t xml:space="preserve"> </w:t>
      </w:r>
      <w:bookmarkStart w:id="10556" w:name="_Toc54817994"/>
      <w:r>
        <w:rPr>
          <w:rtl/>
        </w:rPr>
        <w:t>סונדוס סאלח (הרשימה המשותפת):</w:t>
      </w:r>
      <w:bookmarkEnd w:id="10556"/>
      <w:r w:rsidRPr="0023229D">
        <w:rPr>
          <w:rStyle w:val="TagStyle"/>
          <w:rtl/>
        </w:rPr>
        <w:t xml:space="preserve"> </w:t>
      </w:r>
      <w:r w:rsidRPr="00BC3CA7">
        <w:rPr>
          <w:rStyle w:val="TagStyle"/>
          <w:rtl/>
        </w:rPr>
        <w:t>&lt;&lt; דובר &gt;&gt;</w:t>
      </w:r>
      <w:r>
        <w:rPr>
          <w:rtl/>
        </w:rPr>
        <w:t xml:space="preserve">  </w:t>
      </w:r>
      <w:bookmarkEnd w:id="10555"/>
    </w:p>
    <w:p w:rsidR="00BE6C2E" w:rsidRDefault="00BE6C2E" w:rsidP="00977595">
      <w:pPr>
        <w:rPr>
          <w:rtl/>
          <w:lang w:eastAsia="he-IL"/>
        </w:rPr>
      </w:pPr>
    </w:p>
    <w:p w:rsidR="00BE6C2E" w:rsidRDefault="00BE6C2E" w:rsidP="006E3FE7">
      <w:pPr>
        <w:rPr>
          <w:rtl/>
          <w:lang w:eastAsia="he-IL"/>
        </w:rPr>
      </w:pPr>
      <w:r>
        <w:rPr>
          <w:rFonts w:hint="cs"/>
          <w:rtl/>
          <w:lang w:eastAsia="he-IL"/>
        </w:rPr>
        <w:t xml:space="preserve">כבוד היושבת-ראש, חברי וחברות הכנסת, </w:t>
      </w:r>
      <w:bookmarkStart w:id="10557" w:name="_ETM_Q26_332173"/>
      <w:bookmarkEnd w:id="10557"/>
      <w:r>
        <w:rPr>
          <w:rFonts w:hint="cs"/>
          <w:rtl/>
          <w:lang w:eastAsia="he-IL"/>
        </w:rPr>
        <w:t xml:space="preserve">בחודש המודעות לסרטן השד חשוב לנו לקבל החלטות, להעלות את המודעות ולקדם חקיקה בנושא. סרטן השד הוא גורם תמותה מספר אחת </w:t>
      </w:r>
      <w:bookmarkStart w:id="10558" w:name="_ETM_Q26_339987"/>
      <w:bookmarkEnd w:id="10558"/>
      <w:r>
        <w:rPr>
          <w:rFonts w:hint="cs"/>
          <w:rtl/>
          <w:lang w:eastAsia="he-IL"/>
        </w:rPr>
        <w:t xml:space="preserve">אצל נשים. בכל שנה למעלה מ-5,400 נשים מאובחנות בסרטן השד. אחת מכל שבע, אפילו </w:t>
      </w:r>
      <w:bookmarkStart w:id="10559" w:name="_ETM_Q26_349192"/>
      <w:bookmarkEnd w:id="10559"/>
      <w:r>
        <w:rPr>
          <w:rFonts w:hint="cs"/>
          <w:rtl/>
          <w:lang w:eastAsia="he-IL"/>
        </w:rPr>
        <w:t xml:space="preserve">לא שמונה ולא שבע וחצי </w:t>
      </w:r>
      <w:r w:rsidR="00D06262">
        <w:rPr>
          <w:rFonts w:hint="eastAsia"/>
          <w:rtl/>
          <w:lang w:eastAsia="he-IL"/>
        </w:rPr>
        <w:t>–</w:t>
      </w:r>
      <w:r w:rsidR="006E3FE7">
        <w:rPr>
          <w:rFonts w:hint="eastAsia"/>
          <w:rtl/>
          <w:lang w:eastAsia="he-IL"/>
        </w:rPr>
        <w:t xml:space="preserve"> </w:t>
      </w:r>
      <w:r>
        <w:rPr>
          <w:rFonts w:hint="cs"/>
          <w:rtl/>
          <w:lang w:eastAsia="he-IL"/>
        </w:rPr>
        <w:t xml:space="preserve">אחת מכל שבע נשים תאובחן במהלך </w:t>
      </w:r>
      <w:bookmarkStart w:id="10560" w:name="_ETM_Q26_354438"/>
      <w:bookmarkEnd w:id="10560"/>
      <w:r>
        <w:rPr>
          <w:rFonts w:hint="cs"/>
          <w:rtl/>
          <w:lang w:eastAsia="he-IL"/>
        </w:rPr>
        <w:t xml:space="preserve">חייה בסרטן השד. </w:t>
      </w:r>
    </w:p>
    <w:p w:rsidR="00BE6C2E" w:rsidRDefault="00BE6C2E" w:rsidP="006F1440">
      <w:pPr>
        <w:rPr>
          <w:rtl/>
          <w:lang w:eastAsia="he-IL"/>
        </w:rPr>
      </w:pPr>
    </w:p>
    <w:p w:rsidR="00BE6C2E" w:rsidRDefault="00BE6C2E" w:rsidP="006E3FE7">
      <w:pPr>
        <w:rPr>
          <w:rtl/>
          <w:lang w:eastAsia="he-IL"/>
        </w:rPr>
      </w:pPr>
      <w:r>
        <w:rPr>
          <w:rFonts w:hint="cs"/>
          <w:rtl/>
          <w:lang w:eastAsia="he-IL"/>
        </w:rPr>
        <w:t xml:space="preserve">גזענות בשירות הפגיעה בבריאות. כשרבע מהנשים מתחת לגיל 50 בחברה הערבית </w:t>
      </w:r>
      <w:r w:rsidR="00D06262">
        <w:rPr>
          <w:rFonts w:hint="cs"/>
          <w:rtl/>
          <w:lang w:eastAsia="he-IL"/>
        </w:rPr>
        <w:t>–</w:t>
      </w:r>
      <w:r>
        <w:rPr>
          <w:rFonts w:hint="cs"/>
          <w:rtl/>
          <w:lang w:eastAsia="he-IL"/>
        </w:rPr>
        <w:t xml:space="preserve"> שליש מהחולות המאובחנות בסרטן השד </w:t>
      </w:r>
      <w:bookmarkStart w:id="10561" w:name="_ETM_Q26_373753"/>
      <w:bookmarkEnd w:id="10561"/>
      <w:r>
        <w:rPr>
          <w:rFonts w:hint="cs"/>
          <w:rtl/>
          <w:lang w:eastAsia="he-IL"/>
        </w:rPr>
        <w:t xml:space="preserve">הן מתחת לגיל 45. בכל שנה אנחנו מאבדות 1,000 נשים כתוצאה מסרטן השד. סרטן השד כבר לא מחכה לגיל 50, וכנ"ל הממוגרפיה לא צריכה לחכות לגיל </w:t>
      </w:r>
      <w:bookmarkStart w:id="10562" w:name="_ETM_Q26_392073"/>
      <w:bookmarkEnd w:id="10562"/>
      <w:r>
        <w:rPr>
          <w:rFonts w:hint="cs"/>
          <w:rtl/>
          <w:lang w:eastAsia="he-IL"/>
        </w:rPr>
        <w:t xml:space="preserve">50. אסור לנו לתת לחכות לגיל 50 משיקולים כלכליים ותקציביים, כי אנחנו נשלם על זה באופן הטיפול יותר ביוקר </w:t>
      </w:r>
      <w:r w:rsidR="00D06262">
        <w:rPr>
          <w:rFonts w:hint="cs"/>
          <w:rtl/>
          <w:lang w:eastAsia="he-IL"/>
        </w:rPr>
        <w:t>–</w:t>
      </w:r>
      <w:r>
        <w:rPr>
          <w:rFonts w:hint="cs"/>
          <w:rtl/>
          <w:lang w:eastAsia="he-IL"/>
        </w:rPr>
        <w:t xml:space="preserve"> יקר יותר. אם אנחנו נקדים את הבדיקה ונגלה מוקדם יותר את </w:t>
      </w:r>
      <w:bookmarkStart w:id="10563" w:name="_ETM_Q26_404866"/>
      <w:bookmarkEnd w:id="10563"/>
      <w:r>
        <w:rPr>
          <w:rFonts w:hint="cs"/>
          <w:rtl/>
          <w:lang w:eastAsia="he-IL"/>
        </w:rPr>
        <w:t>סרטן השד, אנחנו יכולות ויכולים לטפל בו בפחות תקציבים, וזה ידרוש מאיתנו פחות תקציבים וגם פחות משאבים וגם יחסוך את הסבל מקבוצת הנשים האלה.</w:t>
      </w:r>
    </w:p>
    <w:p w:rsidR="00BE6C2E" w:rsidRDefault="00BE6C2E" w:rsidP="006F1440">
      <w:pPr>
        <w:rPr>
          <w:rtl/>
          <w:lang w:eastAsia="he-IL"/>
        </w:rPr>
      </w:pPr>
      <w:bookmarkStart w:id="10564" w:name="_ETM_Q26_422120"/>
      <w:bookmarkEnd w:id="10564"/>
    </w:p>
    <w:p w:rsidR="00BE6C2E" w:rsidRDefault="00BE6C2E" w:rsidP="00FE4269">
      <w:pPr>
        <w:rPr>
          <w:rtl/>
          <w:lang w:eastAsia="he-IL"/>
        </w:rPr>
      </w:pPr>
      <w:bookmarkStart w:id="10565" w:name="_ETM_Q26_422315"/>
      <w:bookmarkStart w:id="10566" w:name="_ETM_Q26_422334"/>
      <w:bookmarkStart w:id="10567" w:name="_ETM_Q26_422373"/>
      <w:bookmarkEnd w:id="10565"/>
      <w:bookmarkEnd w:id="10566"/>
      <w:bookmarkEnd w:id="10567"/>
      <w:r>
        <w:rPr>
          <w:rFonts w:hint="cs"/>
          <w:rtl/>
          <w:lang w:eastAsia="he-IL"/>
        </w:rPr>
        <w:t xml:space="preserve">חברתי </w:t>
      </w:r>
      <w:bookmarkStart w:id="10568" w:name="_ETM_Q26_423066"/>
      <w:bookmarkEnd w:id="10568"/>
      <w:r>
        <w:rPr>
          <w:rFonts w:hint="cs"/>
          <w:rtl/>
          <w:lang w:eastAsia="he-IL"/>
        </w:rPr>
        <w:t xml:space="preserve">תהלה, הנשים הערביות לא הולכות פחות להיבדק. פשוט אין בתי </w:t>
      </w:r>
      <w:bookmarkStart w:id="10569" w:name="_ETM_Q26_424939"/>
      <w:bookmarkEnd w:id="10569"/>
      <w:r>
        <w:rPr>
          <w:rFonts w:hint="cs"/>
          <w:rtl/>
          <w:lang w:eastAsia="he-IL"/>
        </w:rPr>
        <w:t xml:space="preserve">חולים ביישובים הערביים. אין אפילו בית חולים אחד שהקימה הממשלה בחברה הערבית. המרכזים הרפואיים רחוקים כל כך מהיישובים הערביים. משרד הבריאות, כשהוא מוציא מודעה, הוא </w:t>
      </w:r>
      <w:bookmarkStart w:id="10570" w:name="_ETM_Q26_440679"/>
      <w:bookmarkEnd w:id="10570"/>
      <w:r>
        <w:rPr>
          <w:rFonts w:hint="cs"/>
          <w:rtl/>
          <w:lang w:eastAsia="he-IL"/>
        </w:rPr>
        <w:t>מוציא אותה בעברית בהתחלה</w:t>
      </w:r>
      <w:r w:rsidR="006E3FE7">
        <w:rPr>
          <w:rFonts w:hint="cs"/>
          <w:rtl/>
          <w:lang w:eastAsia="he-IL"/>
        </w:rPr>
        <w:t>;</w:t>
      </w:r>
      <w:r>
        <w:rPr>
          <w:rFonts w:hint="cs"/>
          <w:rtl/>
          <w:lang w:eastAsia="he-IL"/>
        </w:rPr>
        <w:t xml:space="preserve"> הוא פונה כאילו שהנשים כולן </w:t>
      </w:r>
      <w:bookmarkStart w:id="10571" w:name="_ETM_Q26_445188"/>
      <w:bookmarkEnd w:id="10571"/>
      <w:r>
        <w:rPr>
          <w:rFonts w:hint="cs"/>
          <w:rtl/>
          <w:lang w:eastAsia="he-IL"/>
        </w:rPr>
        <w:t>קוראות וכותבות ומבינות עברית</w:t>
      </w:r>
      <w:r w:rsidR="006E3FE7">
        <w:rPr>
          <w:rFonts w:hint="cs"/>
          <w:rtl/>
          <w:lang w:eastAsia="he-IL"/>
        </w:rPr>
        <w:t>,</w:t>
      </w:r>
      <w:r>
        <w:rPr>
          <w:rFonts w:hint="cs"/>
          <w:rtl/>
          <w:lang w:eastAsia="he-IL"/>
        </w:rPr>
        <w:t xml:space="preserve"> אבל זה לא נכון. צריך לפנות לכל אוכלוסייה בשפה שלה, בכל השפות </w:t>
      </w:r>
      <w:bookmarkStart w:id="10572" w:name="_ETM_Q26_451358"/>
      <w:bookmarkEnd w:id="10572"/>
      <w:r>
        <w:rPr>
          <w:rFonts w:hint="cs"/>
          <w:rtl/>
          <w:lang w:eastAsia="he-IL"/>
        </w:rPr>
        <w:t xml:space="preserve">המדוברות כאן, ולא רק בשפה העברית. שלא לדבר על הנשים שנמצאות בנגב, ששם אין תשתיות חשמל, אין אינטרנט, אין </w:t>
      </w:r>
      <w:bookmarkStart w:id="10573" w:name="_ETM_Q26_459468"/>
      <w:bookmarkEnd w:id="10573"/>
      <w:r>
        <w:rPr>
          <w:rFonts w:hint="cs"/>
          <w:rtl/>
          <w:lang w:eastAsia="he-IL"/>
        </w:rPr>
        <w:t xml:space="preserve">טלוויזיה, והאתגרים והחסמים רק גדלים שם כתוצאה מהמשבר שאנחנו </w:t>
      </w:r>
      <w:bookmarkStart w:id="10574" w:name="_ETM_Q26_464269"/>
      <w:bookmarkEnd w:id="10574"/>
      <w:r>
        <w:rPr>
          <w:rFonts w:hint="cs"/>
          <w:rtl/>
          <w:lang w:eastAsia="he-IL"/>
        </w:rPr>
        <w:t xml:space="preserve">חיים בו. יש צורך לקדם בדיקה מקדימה לממוגרפיה. אני מזמינה אתכם </w:t>
      </w:r>
      <w:bookmarkStart w:id="10575" w:name="_ETM_Q26_471863"/>
      <w:bookmarkEnd w:id="10575"/>
      <w:r>
        <w:rPr>
          <w:rFonts w:hint="cs"/>
          <w:rtl/>
          <w:lang w:eastAsia="he-IL"/>
        </w:rPr>
        <w:t xml:space="preserve">להצטרף לחוק שאני הגשתי להורדת גיל הממוגרפיה מ-50 ל-40. </w:t>
      </w:r>
      <w:bookmarkStart w:id="10576" w:name="_ETM_Q26_478798"/>
      <w:bookmarkEnd w:id="10576"/>
      <w:r>
        <w:rPr>
          <w:rFonts w:hint="cs"/>
          <w:rtl/>
          <w:lang w:eastAsia="he-IL"/>
        </w:rPr>
        <w:t xml:space="preserve">חשוב לנו להציל את חייהן של נשים. </w:t>
      </w:r>
      <w:bookmarkStart w:id="10577" w:name="_ETM_Q26_481264"/>
      <w:bookmarkStart w:id="10578" w:name="_ETM_Q26_481362"/>
      <w:bookmarkStart w:id="10579" w:name="_ETM_Q26_481392"/>
      <w:bookmarkStart w:id="10580" w:name="_ETM_Q26_481478"/>
      <w:bookmarkEnd w:id="10577"/>
      <w:bookmarkEnd w:id="10578"/>
      <w:bookmarkEnd w:id="10579"/>
      <w:bookmarkEnd w:id="10580"/>
      <w:r>
        <w:rPr>
          <w:rFonts w:hint="cs"/>
          <w:rtl/>
          <w:lang w:eastAsia="he-IL"/>
        </w:rPr>
        <w:t>(</w:t>
      </w:r>
      <w:r w:rsidR="00FE4269">
        <w:rPr>
          <w:rFonts w:hint="cs"/>
          <w:rtl/>
          <w:lang w:eastAsia="he-IL"/>
        </w:rPr>
        <w:t>חוזרת על המשפט בערבית.</w:t>
      </w:r>
      <w:r>
        <w:rPr>
          <w:rFonts w:hint="cs"/>
          <w:rtl/>
          <w:lang w:eastAsia="he-IL"/>
        </w:rPr>
        <w:t>)</w:t>
      </w:r>
    </w:p>
    <w:p w:rsidR="00BE6C2E" w:rsidRDefault="00BE6C2E" w:rsidP="006F1440">
      <w:pPr>
        <w:rPr>
          <w:rtl/>
          <w:lang w:eastAsia="he-IL"/>
        </w:rPr>
      </w:pPr>
      <w:bookmarkStart w:id="10581" w:name="_ETM_Q26_467421"/>
      <w:bookmarkStart w:id="10582" w:name="_ETM_Q26_467522"/>
      <w:bookmarkStart w:id="10583" w:name="_ETM_Q26_467548"/>
      <w:bookmarkStart w:id="10584" w:name="_ETM_Q26_467608"/>
      <w:bookmarkEnd w:id="10581"/>
      <w:bookmarkEnd w:id="10582"/>
      <w:bookmarkEnd w:id="10583"/>
      <w:bookmarkEnd w:id="10584"/>
    </w:p>
    <w:p w:rsidR="00BE6C2E" w:rsidRDefault="00BE6C2E" w:rsidP="006F1440">
      <w:pPr>
        <w:pStyle w:val="af6"/>
        <w:rPr>
          <w:rtl/>
        </w:rPr>
      </w:pPr>
      <w:r w:rsidRPr="00BC3CA7">
        <w:rPr>
          <w:rStyle w:val="TagStyle"/>
          <w:rtl/>
        </w:rPr>
        <w:t xml:space="preserve"> &lt;&lt; יור &gt;&gt;</w:t>
      </w:r>
      <w:r w:rsidRPr="002C5814">
        <w:rPr>
          <w:rStyle w:val="TagStyle"/>
          <w:rtl/>
        </w:rPr>
        <w:t xml:space="preserve"> </w:t>
      </w:r>
      <w:r>
        <w:rPr>
          <w:rtl/>
        </w:rPr>
        <w:t>היו"ר קרן ברק:</w:t>
      </w:r>
      <w:r w:rsidRPr="002C5814">
        <w:rPr>
          <w:rStyle w:val="TagStyle"/>
          <w:rtl/>
        </w:rPr>
        <w:t xml:space="preserve"> </w:t>
      </w:r>
      <w:r w:rsidRPr="00BC3CA7">
        <w:rPr>
          <w:rStyle w:val="TagStyle"/>
          <w:rtl/>
        </w:rPr>
        <w:t>&lt;&lt; יור &gt;&gt;</w:t>
      </w:r>
      <w:r>
        <w:rPr>
          <w:rtl/>
        </w:rPr>
        <w:t xml:space="preserve">  </w:t>
      </w:r>
    </w:p>
    <w:p w:rsidR="00BE6C2E" w:rsidRDefault="00BE6C2E" w:rsidP="00977595">
      <w:pPr>
        <w:rPr>
          <w:rtl/>
          <w:lang w:eastAsia="he-IL"/>
        </w:rPr>
      </w:pPr>
    </w:p>
    <w:p w:rsidR="00BE6C2E" w:rsidRDefault="00BE6C2E" w:rsidP="009B5E04">
      <w:pPr>
        <w:rPr>
          <w:rtl/>
          <w:lang w:eastAsia="he-IL"/>
        </w:rPr>
      </w:pPr>
      <w:r>
        <w:rPr>
          <w:rFonts w:hint="cs"/>
          <w:rtl/>
          <w:lang w:eastAsia="he-IL"/>
        </w:rPr>
        <w:t xml:space="preserve">תודה רבה. ישיב </w:t>
      </w:r>
      <w:bookmarkStart w:id="10585" w:name="_ETM_Q26_490077"/>
      <w:bookmarkEnd w:id="10585"/>
      <w:r w:rsidR="009B5E04">
        <w:rPr>
          <w:rFonts w:hint="cs"/>
          <w:rtl/>
          <w:lang w:eastAsia="he-IL"/>
        </w:rPr>
        <w:t>ע</w:t>
      </w:r>
      <w:r>
        <w:rPr>
          <w:rFonts w:hint="cs"/>
          <w:rtl/>
          <w:lang w:eastAsia="he-IL"/>
        </w:rPr>
        <w:t>ל</w:t>
      </w:r>
      <w:r w:rsidR="009B5E04">
        <w:rPr>
          <w:rFonts w:hint="cs"/>
          <w:rtl/>
          <w:lang w:eastAsia="he-IL"/>
        </w:rPr>
        <w:t xml:space="preserve"> ה</w:t>
      </w:r>
      <w:r>
        <w:rPr>
          <w:rFonts w:hint="cs"/>
          <w:rtl/>
          <w:lang w:eastAsia="he-IL"/>
        </w:rPr>
        <w:t xml:space="preserve">הצעה לסדר-היום סגן שר הבריאות יואב קיש. </w:t>
      </w:r>
    </w:p>
    <w:p w:rsidR="00BE6C2E" w:rsidRDefault="00BE6C2E" w:rsidP="006F1440">
      <w:pPr>
        <w:rPr>
          <w:rtl/>
          <w:lang w:eastAsia="he-IL"/>
        </w:rPr>
      </w:pPr>
    </w:p>
    <w:p w:rsidR="00BE6C2E" w:rsidRDefault="00BE6C2E" w:rsidP="006F1440">
      <w:pPr>
        <w:pStyle w:val="a4"/>
        <w:rPr>
          <w:rtl/>
        </w:rPr>
      </w:pPr>
      <w:bookmarkStart w:id="10586" w:name="ET_speaker_5547_6"/>
      <w:r w:rsidRPr="00BC3CA7">
        <w:rPr>
          <w:rStyle w:val="TagStyle"/>
          <w:rtl/>
        </w:rPr>
        <w:t xml:space="preserve"> &lt;&lt; דובר &gt;&gt;</w:t>
      </w:r>
      <w:r w:rsidRPr="002C5814">
        <w:rPr>
          <w:rStyle w:val="TagStyle"/>
          <w:rtl/>
        </w:rPr>
        <w:t xml:space="preserve"> </w:t>
      </w:r>
      <w:bookmarkStart w:id="10587" w:name="_Toc54817995"/>
      <w:r>
        <w:rPr>
          <w:rtl/>
        </w:rPr>
        <w:t>סגן שר הבריאות יואב קיש:</w:t>
      </w:r>
      <w:bookmarkEnd w:id="10587"/>
      <w:r w:rsidRPr="002C5814">
        <w:rPr>
          <w:rStyle w:val="TagStyle"/>
          <w:rtl/>
        </w:rPr>
        <w:t xml:space="preserve"> </w:t>
      </w:r>
      <w:r w:rsidRPr="00BC3CA7">
        <w:rPr>
          <w:rStyle w:val="TagStyle"/>
          <w:rtl/>
        </w:rPr>
        <w:t>&lt;&lt; דובר &gt;&gt;</w:t>
      </w:r>
      <w:r>
        <w:rPr>
          <w:rtl/>
        </w:rPr>
        <w:t xml:space="preserve">  </w:t>
      </w:r>
      <w:bookmarkEnd w:id="10586"/>
    </w:p>
    <w:p w:rsidR="00BE6C2E" w:rsidRDefault="00BE6C2E" w:rsidP="00977595">
      <w:pPr>
        <w:rPr>
          <w:rtl/>
          <w:lang w:eastAsia="he-IL"/>
        </w:rPr>
      </w:pPr>
    </w:p>
    <w:p w:rsidR="00BE6C2E" w:rsidRDefault="00BE6C2E" w:rsidP="006F1440">
      <w:pPr>
        <w:rPr>
          <w:rtl/>
          <w:lang w:eastAsia="he-IL"/>
        </w:rPr>
      </w:pPr>
      <w:r>
        <w:rPr>
          <w:rFonts w:hint="cs"/>
          <w:rtl/>
          <w:lang w:eastAsia="he-IL"/>
        </w:rPr>
        <w:t xml:space="preserve">כבוד היושב-ראש, חברות וחברי הכנסת </w:t>
      </w:r>
      <w:r w:rsidR="00D06262">
        <w:rPr>
          <w:rFonts w:hint="cs"/>
          <w:rtl/>
          <w:lang w:eastAsia="he-IL"/>
        </w:rPr>
        <w:t>– – –</w:t>
      </w:r>
      <w:r>
        <w:rPr>
          <w:rFonts w:hint="cs"/>
          <w:rtl/>
          <w:lang w:eastAsia="he-IL"/>
        </w:rPr>
        <w:t xml:space="preserve"> </w:t>
      </w:r>
    </w:p>
    <w:p w:rsidR="00BE6C2E" w:rsidRDefault="00BE6C2E" w:rsidP="006F1440">
      <w:pPr>
        <w:rPr>
          <w:rtl/>
          <w:lang w:eastAsia="he-IL"/>
        </w:rPr>
      </w:pPr>
    </w:p>
    <w:p w:rsidR="00BE6C2E" w:rsidRDefault="00BE6C2E" w:rsidP="006F1440">
      <w:pPr>
        <w:pStyle w:val="af6"/>
        <w:rPr>
          <w:rtl/>
        </w:rPr>
      </w:pPr>
      <w:r w:rsidRPr="00BC3CA7">
        <w:rPr>
          <w:rStyle w:val="TagStyle"/>
          <w:rtl/>
        </w:rPr>
        <w:t xml:space="preserve"> &lt;&lt; יור &gt;&gt;</w:t>
      </w:r>
      <w:r w:rsidRPr="002C5814">
        <w:rPr>
          <w:rStyle w:val="TagStyle"/>
          <w:rtl/>
        </w:rPr>
        <w:t xml:space="preserve"> </w:t>
      </w:r>
      <w:r>
        <w:rPr>
          <w:rtl/>
        </w:rPr>
        <w:t>היו"ר קרן ברק:</w:t>
      </w:r>
      <w:r w:rsidRPr="002C5814">
        <w:rPr>
          <w:rStyle w:val="TagStyle"/>
          <w:rtl/>
        </w:rPr>
        <w:t xml:space="preserve"> </w:t>
      </w:r>
      <w:r w:rsidRPr="00BC3CA7">
        <w:rPr>
          <w:rStyle w:val="TagStyle"/>
          <w:rtl/>
        </w:rPr>
        <w:t>&lt;&lt; יור &gt;&gt;</w:t>
      </w:r>
      <w:r>
        <w:rPr>
          <w:rtl/>
        </w:rPr>
        <w:t xml:space="preserve">  </w:t>
      </w:r>
    </w:p>
    <w:p w:rsidR="00BE6C2E" w:rsidRDefault="00BE6C2E" w:rsidP="00977595">
      <w:pPr>
        <w:rPr>
          <w:rtl/>
          <w:lang w:eastAsia="he-IL"/>
        </w:rPr>
      </w:pPr>
    </w:p>
    <w:p w:rsidR="00BE6C2E" w:rsidRDefault="00BE6C2E" w:rsidP="006F1440">
      <w:pPr>
        <w:rPr>
          <w:rtl/>
          <w:lang w:eastAsia="he-IL"/>
        </w:rPr>
      </w:pPr>
      <w:r>
        <w:rPr>
          <w:rFonts w:hint="cs"/>
          <w:rtl/>
          <w:lang w:eastAsia="he-IL"/>
        </w:rPr>
        <w:t xml:space="preserve">יושבת-ראש. </w:t>
      </w:r>
    </w:p>
    <w:p w:rsidR="00BE6C2E" w:rsidRDefault="00BE6C2E" w:rsidP="006F1440">
      <w:pPr>
        <w:rPr>
          <w:rtl/>
          <w:lang w:eastAsia="he-IL"/>
        </w:rPr>
      </w:pPr>
    </w:p>
    <w:p w:rsidR="00BE6C2E" w:rsidRDefault="00BE6C2E" w:rsidP="006F1440">
      <w:pPr>
        <w:pStyle w:val="-"/>
        <w:rPr>
          <w:rtl/>
        </w:rPr>
      </w:pPr>
      <w:bookmarkStart w:id="10588" w:name="ET_speakercontinue_5547_8"/>
      <w:r w:rsidRPr="00BC3CA7">
        <w:rPr>
          <w:rStyle w:val="TagStyle"/>
          <w:rtl/>
        </w:rPr>
        <w:t xml:space="preserve"> &lt;&lt; דובר_המשך &gt;&gt;</w:t>
      </w:r>
      <w:r w:rsidRPr="002C5814">
        <w:rPr>
          <w:rStyle w:val="TagStyle"/>
          <w:rtl/>
        </w:rPr>
        <w:t xml:space="preserve"> </w:t>
      </w:r>
      <w:r>
        <w:rPr>
          <w:rtl/>
        </w:rPr>
        <w:t>סגן שר הבריאות יואב קיש:</w:t>
      </w:r>
      <w:r w:rsidRPr="002C5814">
        <w:rPr>
          <w:rStyle w:val="TagStyle"/>
          <w:rtl/>
        </w:rPr>
        <w:t xml:space="preserve"> </w:t>
      </w:r>
      <w:r w:rsidRPr="00BC3CA7">
        <w:rPr>
          <w:rStyle w:val="TagStyle"/>
          <w:rtl/>
        </w:rPr>
        <w:t>&lt;&lt; דובר_המשך &gt;&gt;</w:t>
      </w:r>
      <w:r>
        <w:rPr>
          <w:rtl/>
        </w:rPr>
        <w:t xml:space="preserve">  </w:t>
      </w:r>
      <w:bookmarkEnd w:id="10588"/>
    </w:p>
    <w:p w:rsidR="00BE6C2E" w:rsidRDefault="00BE6C2E" w:rsidP="00977595">
      <w:pPr>
        <w:rPr>
          <w:rtl/>
          <w:lang w:eastAsia="he-IL"/>
        </w:rPr>
      </w:pPr>
    </w:p>
    <w:p w:rsidR="00BE6C2E" w:rsidRDefault="00BE6C2E" w:rsidP="00FE4269">
      <w:pPr>
        <w:rPr>
          <w:rtl/>
          <w:lang w:eastAsia="he-IL"/>
        </w:rPr>
      </w:pPr>
      <w:r>
        <w:rPr>
          <w:rFonts w:hint="cs"/>
          <w:rtl/>
          <w:lang w:eastAsia="he-IL"/>
        </w:rPr>
        <w:t xml:space="preserve">יושבת-ראש. היושבת בראש, מדי שנה מאובחנות בישראל כ-5,200 נשים עם סרטן השד </w:t>
      </w:r>
      <w:r w:rsidR="00D06262">
        <w:rPr>
          <w:rFonts w:hint="cs"/>
          <w:rtl/>
          <w:lang w:eastAsia="he-IL"/>
        </w:rPr>
        <w:t>–</w:t>
      </w:r>
      <w:r>
        <w:rPr>
          <w:rFonts w:hint="cs"/>
          <w:rtl/>
          <w:lang w:eastAsia="he-IL"/>
        </w:rPr>
        <w:t xml:space="preserve"> רובן, 88%, עם </w:t>
      </w:r>
      <w:bookmarkStart w:id="10589" w:name="_ETM_Q26_536772"/>
      <w:bookmarkEnd w:id="10589"/>
      <w:r>
        <w:rPr>
          <w:rFonts w:hint="cs"/>
          <w:rtl/>
          <w:lang w:eastAsia="he-IL"/>
        </w:rPr>
        <w:t>סרטן חודרני, ומיעוטן, 12%, עם גידול בשלב מוקדם מאוד. ברוב המקרים באמת החולות</w:t>
      </w:r>
      <w:r w:rsidR="009B5E04">
        <w:rPr>
          <w:rFonts w:hint="cs"/>
          <w:rtl/>
          <w:lang w:eastAsia="he-IL"/>
        </w:rPr>
        <w:t>,</w:t>
      </w:r>
      <w:r>
        <w:rPr>
          <w:rFonts w:hint="cs"/>
          <w:rtl/>
          <w:lang w:eastAsia="he-IL"/>
        </w:rPr>
        <w:t xml:space="preserve"> גילן מעל </w:t>
      </w:r>
      <w:bookmarkStart w:id="10590" w:name="_ETM_Q26_547007"/>
      <w:bookmarkEnd w:id="10590"/>
      <w:r>
        <w:rPr>
          <w:rFonts w:hint="cs"/>
          <w:rtl/>
          <w:lang w:eastAsia="he-IL"/>
        </w:rPr>
        <w:t>גיל 50. יש גם הבדל בין המגזר</w:t>
      </w:r>
      <w:r w:rsidR="009B5E04">
        <w:rPr>
          <w:rFonts w:hint="cs"/>
          <w:rtl/>
          <w:lang w:eastAsia="he-IL"/>
        </w:rPr>
        <w:t>ים</w:t>
      </w:r>
      <w:r>
        <w:rPr>
          <w:rFonts w:hint="cs"/>
          <w:rtl/>
          <w:lang w:eastAsia="he-IL"/>
        </w:rPr>
        <w:t xml:space="preserve">. כרבע, 22%, בקרב היהודיות, וכשליש, 32%, בקרב הערביות, הן </w:t>
      </w:r>
      <w:bookmarkStart w:id="10591" w:name="_ETM_Q26_554415"/>
      <w:bookmarkEnd w:id="10591"/>
      <w:r>
        <w:rPr>
          <w:rFonts w:hint="cs"/>
          <w:rtl/>
          <w:lang w:eastAsia="he-IL"/>
        </w:rPr>
        <w:t>מתחת לגיל 50 בעת ה</w:t>
      </w:r>
      <w:r w:rsidR="00FE4269">
        <w:rPr>
          <w:rFonts w:hint="cs"/>
          <w:rtl/>
          <w:lang w:eastAsia="he-IL"/>
        </w:rPr>
        <w:t>א</w:t>
      </w:r>
      <w:r>
        <w:rPr>
          <w:rFonts w:hint="cs"/>
          <w:rtl/>
          <w:lang w:eastAsia="he-IL"/>
        </w:rPr>
        <w:t>בחנה. כמו ש</w:t>
      </w:r>
      <w:r w:rsidR="00FE4269">
        <w:rPr>
          <w:rFonts w:hint="cs"/>
          <w:rtl/>
          <w:lang w:eastAsia="he-IL"/>
        </w:rPr>
        <w:t>נאמר</w:t>
      </w:r>
      <w:r>
        <w:rPr>
          <w:rFonts w:hint="cs"/>
          <w:rtl/>
          <w:lang w:eastAsia="he-IL"/>
        </w:rPr>
        <w:t xml:space="preserve">, יש בדיקה לגילוי מוקדם שמאפשרת את שינוי מהלך </w:t>
      </w:r>
      <w:bookmarkStart w:id="10592" w:name="_ETM_Q26_562642"/>
      <w:bookmarkEnd w:id="10592"/>
      <w:r>
        <w:rPr>
          <w:rFonts w:hint="cs"/>
          <w:rtl/>
          <w:lang w:eastAsia="he-IL"/>
        </w:rPr>
        <w:t xml:space="preserve">המחלה, ממוגרפיה, והוכח במספר גדול של ניסויים קליניים כי ממוגרפיה מקטינה את התמותה מסרטן השד </w:t>
      </w:r>
      <w:bookmarkStart w:id="10593" w:name="_ETM_Q26_571647"/>
      <w:bookmarkEnd w:id="10593"/>
      <w:r>
        <w:rPr>
          <w:rFonts w:hint="cs"/>
          <w:rtl/>
          <w:lang w:eastAsia="he-IL"/>
        </w:rPr>
        <w:t xml:space="preserve">ב-30%, ולכן מדינות רבות אימצו את בדיקת הממוגרפיה כאסטרטגיה לגילוי מוקדם של המחלה. </w:t>
      </w:r>
    </w:p>
    <w:p w:rsidR="00BE6C2E" w:rsidRDefault="00BE6C2E" w:rsidP="006F1440">
      <w:pPr>
        <w:rPr>
          <w:rtl/>
          <w:lang w:eastAsia="he-IL"/>
        </w:rPr>
      </w:pPr>
    </w:p>
    <w:p w:rsidR="00BE6C2E" w:rsidRDefault="00BE6C2E" w:rsidP="00FE4269">
      <w:pPr>
        <w:rPr>
          <w:rtl/>
          <w:lang w:eastAsia="he-IL"/>
        </w:rPr>
      </w:pPr>
      <w:r>
        <w:rPr>
          <w:rFonts w:hint="cs"/>
          <w:rtl/>
          <w:lang w:eastAsia="he-IL"/>
        </w:rPr>
        <w:t xml:space="preserve">יחד עם זאת </w:t>
      </w:r>
      <w:r w:rsidR="00D06262">
        <w:rPr>
          <w:rFonts w:hint="cs"/>
          <w:rtl/>
          <w:lang w:eastAsia="he-IL"/>
        </w:rPr>
        <w:t>–</w:t>
      </w:r>
      <w:r>
        <w:rPr>
          <w:rFonts w:hint="cs"/>
          <w:rtl/>
          <w:lang w:eastAsia="he-IL"/>
        </w:rPr>
        <w:t xml:space="preserve"> ופה אני חושב הנקודה </w:t>
      </w:r>
      <w:bookmarkStart w:id="10594" w:name="_ETM_Q26_582263"/>
      <w:bookmarkEnd w:id="10594"/>
      <w:r>
        <w:rPr>
          <w:rFonts w:hint="cs"/>
          <w:rtl/>
          <w:lang w:eastAsia="he-IL"/>
        </w:rPr>
        <w:t xml:space="preserve">המרכזית, חברת הכנסת ברביבאי </w:t>
      </w:r>
      <w:r w:rsidR="00D06262">
        <w:rPr>
          <w:rFonts w:hint="cs"/>
          <w:rtl/>
          <w:lang w:eastAsia="he-IL"/>
        </w:rPr>
        <w:t>–</w:t>
      </w:r>
      <w:r>
        <w:rPr>
          <w:rFonts w:hint="cs"/>
          <w:rtl/>
          <w:lang w:eastAsia="he-IL"/>
        </w:rPr>
        <w:t xml:space="preserve"> חשוב לציין כי בדיקה זו היא בעלת יעילות </w:t>
      </w:r>
      <w:bookmarkStart w:id="10595" w:name="_ETM_Q26_586327"/>
      <w:bookmarkEnd w:id="10595"/>
      <w:r>
        <w:rPr>
          <w:rFonts w:hint="cs"/>
          <w:rtl/>
          <w:lang w:eastAsia="he-IL"/>
        </w:rPr>
        <w:t xml:space="preserve">שונה בין נשים בקבוצות גיל שונות. עיקר היעילות שלה הוכחה עבור קבוצת הנשים מגיל 50 </w:t>
      </w:r>
      <w:bookmarkStart w:id="10596" w:name="_ETM_Q26_592912"/>
      <w:bookmarkEnd w:id="10596"/>
      <w:r>
        <w:rPr>
          <w:rFonts w:hint="cs"/>
          <w:rtl/>
          <w:lang w:eastAsia="he-IL"/>
        </w:rPr>
        <w:t xml:space="preserve">עד 74. גם מעל גיל 74 יש לזה השלכות אחרות. בשנת 1995 </w:t>
      </w:r>
      <w:bookmarkStart w:id="10597" w:name="_ETM_Q26_600980"/>
      <w:bookmarkEnd w:id="10597"/>
      <w:r w:rsidR="00D06262">
        <w:rPr>
          <w:rFonts w:hint="eastAsia"/>
          <w:rtl/>
          <w:lang w:eastAsia="he-IL"/>
        </w:rPr>
        <w:t>–</w:t>
      </w:r>
      <w:r>
        <w:rPr>
          <w:rFonts w:hint="cs"/>
          <w:rtl/>
          <w:lang w:eastAsia="he-IL"/>
        </w:rPr>
        <w:t xml:space="preserve"> אנחנו כבר מדברים על מעל </w:t>
      </w:r>
      <w:bookmarkStart w:id="10598" w:name="_ETM_Q26_600441"/>
      <w:bookmarkEnd w:id="10598"/>
      <w:r>
        <w:rPr>
          <w:rFonts w:hint="cs"/>
          <w:rtl/>
          <w:lang w:eastAsia="he-IL"/>
        </w:rPr>
        <w:t xml:space="preserve">25 שנים </w:t>
      </w:r>
      <w:r w:rsidR="00D06262">
        <w:rPr>
          <w:rFonts w:hint="cs"/>
          <w:rtl/>
          <w:lang w:eastAsia="he-IL"/>
        </w:rPr>
        <w:t>–</w:t>
      </w:r>
      <w:r>
        <w:rPr>
          <w:rFonts w:hint="cs"/>
          <w:rtl/>
          <w:lang w:eastAsia="he-IL"/>
        </w:rPr>
        <w:t xml:space="preserve"> המשרד השיק, ביוזמת האגודה למלחמה בסרטן, תוכנית לאומית לגילוי מוקדם </w:t>
      </w:r>
      <w:r w:rsidR="00FE4269">
        <w:rPr>
          <w:rFonts w:hint="cs"/>
          <w:rtl/>
          <w:lang w:eastAsia="he-IL"/>
        </w:rPr>
        <w:t xml:space="preserve">של </w:t>
      </w:r>
      <w:r>
        <w:rPr>
          <w:rFonts w:hint="cs"/>
          <w:rtl/>
          <w:lang w:eastAsia="he-IL"/>
        </w:rPr>
        <w:t>סרטן השד שכלל</w:t>
      </w:r>
      <w:r w:rsidR="00FE4269">
        <w:rPr>
          <w:rFonts w:hint="cs"/>
          <w:rtl/>
          <w:lang w:eastAsia="he-IL"/>
        </w:rPr>
        <w:t>ה</w:t>
      </w:r>
      <w:r>
        <w:rPr>
          <w:rFonts w:hint="cs"/>
          <w:rtl/>
          <w:lang w:eastAsia="he-IL"/>
        </w:rPr>
        <w:t xml:space="preserve"> בדיקות ממוגרפיה, </w:t>
      </w:r>
      <w:bookmarkStart w:id="10599" w:name="_ETM_Q26_607563"/>
      <w:bookmarkEnd w:id="10599"/>
      <w:r>
        <w:rPr>
          <w:rFonts w:hint="cs"/>
          <w:rtl/>
          <w:lang w:eastAsia="he-IL"/>
        </w:rPr>
        <w:t xml:space="preserve">כיסוי בסל הבריאות עבור נשים בגיל שדיברנו עליו </w:t>
      </w:r>
      <w:r w:rsidR="00D06262">
        <w:rPr>
          <w:rFonts w:hint="cs"/>
          <w:rtl/>
          <w:lang w:eastAsia="he-IL"/>
        </w:rPr>
        <w:t>–</w:t>
      </w:r>
      <w:r>
        <w:rPr>
          <w:rFonts w:hint="cs"/>
          <w:rtl/>
          <w:lang w:eastAsia="he-IL"/>
        </w:rPr>
        <w:t xml:space="preserve"> 50 עד 74, שלהן יש סיכון ממוצע למחלה </w:t>
      </w:r>
      <w:r w:rsidR="00D06262">
        <w:rPr>
          <w:rFonts w:hint="cs"/>
          <w:rtl/>
          <w:lang w:eastAsia="he-IL"/>
        </w:rPr>
        <w:t>–</w:t>
      </w:r>
      <w:r>
        <w:rPr>
          <w:rFonts w:hint="cs"/>
          <w:rtl/>
          <w:lang w:eastAsia="he-IL"/>
        </w:rPr>
        <w:t xml:space="preserve"> ממוגרפיה אחת לשנתיים</w:t>
      </w:r>
      <w:r w:rsidR="00FE4269">
        <w:rPr>
          <w:rFonts w:hint="cs"/>
          <w:rtl/>
          <w:lang w:eastAsia="he-IL"/>
        </w:rPr>
        <w:t>;</w:t>
      </w:r>
      <w:r>
        <w:rPr>
          <w:rFonts w:hint="cs"/>
          <w:rtl/>
          <w:lang w:eastAsia="he-IL"/>
        </w:rPr>
        <w:t xml:space="preserve"> נשים בנות 40 פלוס בסיכון </w:t>
      </w:r>
      <w:bookmarkStart w:id="10600" w:name="_ETM_Q26_621768"/>
      <w:bookmarkEnd w:id="10600"/>
      <w:r>
        <w:rPr>
          <w:rFonts w:hint="cs"/>
          <w:rtl/>
          <w:lang w:eastAsia="he-IL"/>
        </w:rPr>
        <w:t xml:space="preserve">מוגבר למחלה מסיבות של רקע משפחתי או גורם אחר, לדעת הרופא המטפל </w:t>
      </w:r>
      <w:r w:rsidR="00D06262">
        <w:rPr>
          <w:rFonts w:hint="cs"/>
          <w:rtl/>
          <w:lang w:eastAsia="he-IL"/>
        </w:rPr>
        <w:t>–</w:t>
      </w:r>
      <w:r>
        <w:rPr>
          <w:rFonts w:hint="cs"/>
          <w:rtl/>
          <w:lang w:eastAsia="he-IL"/>
        </w:rPr>
        <w:t xml:space="preserve"> עם ממוגרפיה אחת לשנה. התוכנית לא התייחסה לנשים עם רקע גנטי ידוע, שעבורן כבר יש המלצה לבדיקות </w:t>
      </w:r>
      <w:r>
        <w:rPr>
          <w:rFonts w:hint="cs"/>
          <w:lang w:eastAsia="he-IL"/>
        </w:rPr>
        <w:t>MRI</w:t>
      </w:r>
      <w:r>
        <w:rPr>
          <w:rFonts w:hint="cs"/>
          <w:rtl/>
          <w:lang w:eastAsia="he-IL"/>
        </w:rPr>
        <w:t xml:space="preserve"> ומעקב שונה</w:t>
      </w:r>
      <w:r w:rsidR="00FE4269">
        <w:rPr>
          <w:rFonts w:hint="cs"/>
          <w:rtl/>
          <w:lang w:eastAsia="he-IL"/>
        </w:rPr>
        <w:t>,</w:t>
      </w:r>
      <w:r>
        <w:rPr>
          <w:rFonts w:hint="cs"/>
          <w:rtl/>
          <w:lang w:eastAsia="he-IL"/>
        </w:rPr>
        <w:t xml:space="preserve"> זאת </w:t>
      </w:r>
      <w:bookmarkStart w:id="10601" w:name="_ETM_Q26_638813"/>
      <w:bookmarkEnd w:id="10601"/>
      <w:r>
        <w:rPr>
          <w:rFonts w:hint="cs"/>
          <w:rtl/>
          <w:lang w:eastAsia="he-IL"/>
        </w:rPr>
        <w:t>אומרת, מדובר על האוכלוסייה הרגילה. המדינה היא שמפעילה את התוכנית</w:t>
      </w:r>
      <w:r w:rsidR="00FE4269">
        <w:rPr>
          <w:rFonts w:hint="cs"/>
          <w:rtl/>
          <w:lang w:eastAsia="he-IL"/>
        </w:rPr>
        <w:t>,</w:t>
      </w:r>
      <w:r>
        <w:rPr>
          <w:rFonts w:hint="cs"/>
          <w:rtl/>
          <w:lang w:eastAsia="he-IL"/>
        </w:rPr>
        <w:t xml:space="preserve"> באמצעות קופות החולים, והקופות אחראיות לזימון </w:t>
      </w:r>
      <w:bookmarkStart w:id="10602" w:name="_ETM_Q26_645051"/>
      <w:bookmarkEnd w:id="10602"/>
      <w:r>
        <w:rPr>
          <w:rFonts w:hint="cs"/>
          <w:rtl/>
          <w:lang w:eastAsia="he-IL"/>
        </w:rPr>
        <w:t xml:space="preserve">הנשים לבדיקות ולטיפולי המשך, והכרת התוכנית מתבצעת במרכז הלאומי </w:t>
      </w:r>
      <w:bookmarkStart w:id="10603" w:name="_ETM_Q26_650156"/>
      <w:bookmarkEnd w:id="10603"/>
      <w:r>
        <w:rPr>
          <w:rFonts w:hint="cs"/>
          <w:rtl/>
          <w:lang w:eastAsia="he-IL"/>
        </w:rPr>
        <w:t xml:space="preserve">לבקרת מחלות במשרד הבריאות. ואכן, כיום מכסה התוכנית את כל הנשים בגילים של 50 עד 74, וההמלצה עבור קבוצות </w:t>
      </w:r>
      <w:bookmarkStart w:id="10604" w:name="_ETM_Q26_661005"/>
      <w:bookmarkEnd w:id="10604"/>
      <w:r>
        <w:rPr>
          <w:rFonts w:hint="cs"/>
          <w:rtl/>
          <w:lang w:eastAsia="he-IL"/>
        </w:rPr>
        <w:t xml:space="preserve">הגיל 40 עד 49 היא ביצוע בדיקה רק אם מדובר בקבוצת סיכון מוגדרת ולא באופן </w:t>
      </w:r>
      <w:bookmarkStart w:id="10605" w:name="_ETM_Q26_666780"/>
      <w:bookmarkEnd w:id="10605"/>
      <w:r>
        <w:rPr>
          <w:rFonts w:hint="cs"/>
          <w:rtl/>
          <w:lang w:eastAsia="he-IL"/>
        </w:rPr>
        <w:t xml:space="preserve">אוניברסלי </w:t>
      </w:r>
      <w:r w:rsidR="00D06262">
        <w:rPr>
          <w:rFonts w:hint="cs"/>
          <w:rtl/>
          <w:lang w:eastAsia="he-IL"/>
        </w:rPr>
        <w:t>–</w:t>
      </w:r>
      <w:r>
        <w:rPr>
          <w:rFonts w:hint="cs"/>
          <w:rtl/>
          <w:lang w:eastAsia="he-IL"/>
        </w:rPr>
        <w:t xml:space="preserve"> ואני חושב שעל זה אולי הדיון שהעלית. המלצה זו, דרך אגב, מבוססת על המידע המדעי הקיים. ברוב מדינות העולם שבהן מערכת </w:t>
      </w:r>
      <w:bookmarkStart w:id="10606" w:name="_ETM_Q26_676404"/>
      <w:bookmarkEnd w:id="10606"/>
      <w:r>
        <w:rPr>
          <w:rFonts w:hint="cs"/>
          <w:rtl/>
          <w:lang w:eastAsia="he-IL"/>
        </w:rPr>
        <w:t xml:space="preserve">בריאות </w:t>
      </w:r>
      <w:r w:rsidR="00D06262">
        <w:rPr>
          <w:rtl/>
          <w:lang w:eastAsia="he-IL"/>
        </w:rPr>
        <w:t>–</w:t>
      </w:r>
      <w:r>
        <w:rPr>
          <w:rFonts w:hint="cs"/>
          <w:rtl/>
          <w:lang w:eastAsia="he-IL"/>
        </w:rPr>
        <w:t xml:space="preserve"> אנחנו רואים את עצמנו כמערכת בריאות ברמה גבוהה </w:t>
      </w:r>
      <w:bookmarkStart w:id="10607" w:name="_ETM_Q26_683101"/>
      <w:bookmarkEnd w:id="10607"/>
      <w:r w:rsidR="00D06262">
        <w:rPr>
          <w:rtl/>
          <w:lang w:eastAsia="he-IL"/>
        </w:rPr>
        <w:t>–</w:t>
      </w:r>
      <w:r>
        <w:rPr>
          <w:rFonts w:hint="cs"/>
          <w:rtl/>
          <w:lang w:eastAsia="he-IL"/>
        </w:rPr>
        <w:t xml:space="preserve"> דומה למדינת ישראל, אלו המלצות שקיימות, והן דומות משיקולים דומים. דרך אגב, עוד נתון לידיעה: </w:t>
      </w:r>
      <w:r w:rsidR="00FE4269">
        <w:rPr>
          <w:rFonts w:hint="cs"/>
          <w:rtl/>
          <w:lang w:eastAsia="he-IL"/>
        </w:rPr>
        <w:t>שיעור</w:t>
      </w:r>
      <w:r>
        <w:rPr>
          <w:rFonts w:hint="cs"/>
          <w:rtl/>
          <w:lang w:eastAsia="he-IL"/>
        </w:rPr>
        <w:t xml:space="preserve"> </w:t>
      </w:r>
      <w:bookmarkStart w:id="10608" w:name="_ETM_Q26_689082"/>
      <w:bookmarkEnd w:id="10608"/>
      <w:r>
        <w:rPr>
          <w:rFonts w:hint="cs"/>
          <w:rtl/>
          <w:lang w:eastAsia="he-IL"/>
        </w:rPr>
        <w:t xml:space="preserve">ההיענות לבדיקת הממוגרפיה עמד ב-2018 על 72.5%. </w:t>
      </w:r>
    </w:p>
    <w:p w:rsidR="00BE6C2E" w:rsidRDefault="00BE6C2E" w:rsidP="006F1440">
      <w:pPr>
        <w:rPr>
          <w:rtl/>
          <w:lang w:eastAsia="he-IL"/>
        </w:rPr>
      </w:pPr>
    </w:p>
    <w:p w:rsidR="00BE6C2E" w:rsidRDefault="00BE6C2E" w:rsidP="00FE4269">
      <w:pPr>
        <w:rPr>
          <w:rtl/>
          <w:lang w:eastAsia="he-IL"/>
        </w:rPr>
      </w:pPr>
      <w:r>
        <w:rPr>
          <w:rFonts w:hint="cs"/>
          <w:rtl/>
          <w:lang w:eastAsia="he-IL"/>
        </w:rPr>
        <w:t xml:space="preserve">ועכשיו אני רוצה לציין כי כל בדיקה רפואית דורשת איזון עדין </w:t>
      </w:r>
      <w:bookmarkStart w:id="10609" w:name="_ETM_Q26_699449"/>
      <w:bookmarkEnd w:id="10609"/>
      <w:r>
        <w:rPr>
          <w:rFonts w:hint="cs"/>
          <w:rtl/>
          <w:lang w:eastAsia="he-IL"/>
        </w:rPr>
        <w:t xml:space="preserve">בין התועלת הצפויה ממנה לבין הנזק הנלווה. במקרה של בדיקות לגילוי מוקדם של </w:t>
      </w:r>
      <w:bookmarkStart w:id="10610" w:name="_ETM_Q26_707454"/>
      <w:bookmarkEnd w:id="10610"/>
      <w:r>
        <w:rPr>
          <w:rFonts w:hint="cs"/>
          <w:rtl/>
          <w:lang w:eastAsia="he-IL"/>
        </w:rPr>
        <w:t xml:space="preserve">סרטן, שמתבצעות בהיקפים רחבים על האוכלוסייה </w:t>
      </w:r>
      <w:r w:rsidR="00D06262">
        <w:rPr>
          <w:rFonts w:hint="eastAsia"/>
          <w:rtl/>
          <w:lang w:eastAsia="he-IL"/>
        </w:rPr>
        <w:t>–</w:t>
      </w:r>
      <w:r w:rsidR="00FE4269">
        <w:rPr>
          <w:rFonts w:hint="eastAsia"/>
          <w:rtl/>
          <w:lang w:eastAsia="he-IL"/>
        </w:rPr>
        <w:t xml:space="preserve"> </w:t>
      </w:r>
      <w:r>
        <w:rPr>
          <w:rFonts w:hint="cs"/>
          <w:rtl/>
          <w:lang w:eastAsia="he-IL"/>
        </w:rPr>
        <w:t>שברובה ה</w:t>
      </w:r>
      <w:r w:rsidR="00FE4269">
        <w:rPr>
          <w:rFonts w:hint="cs"/>
          <w:rtl/>
          <w:lang w:eastAsia="he-IL"/>
        </w:rPr>
        <w:t>מ</w:t>
      </w:r>
      <w:r>
        <w:rPr>
          <w:rFonts w:hint="cs"/>
          <w:rtl/>
          <w:lang w:eastAsia="he-IL"/>
        </w:rPr>
        <w:t xml:space="preserve">וחלט היא בריאה </w:t>
      </w:r>
      <w:r w:rsidR="00D06262">
        <w:rPr>
          <w:rFonts w:hint="eastAsia"/>
          <w:rtl/>
          <w:lang w:eastAsia="he-IL"/>
        </w:rPr>
        <w:t>–</w:t>
      </w:r>
      <w:r w:rsidR="00FE4269">
        <w:rPr>
          <w:rFonts w:hint="eastAsia"/>
          <w:rtl/>
          <w:lang w:eastAsia="he-IL"/>
        </w:rPr>
        <w:t xml:space="preserve"> </w:t>
      </w:r>
      <w:r>
        <w:rPr>
          <w:rFonts w:hint="cs"/>
          <w:rtl/>
          <w:lang w:eastAsia="he-IL"/>
        </w:rPr>
        <w:t xml:space="preserve">נדרשת רגישות מוגברת לסוגיה. יש תועלת ברורה, כפי שציינת, וזה הפחתת </w:t>
      </w:r>
      <w:bookmarkStart w:id="10611" w:name="_ETM_Q26_717002"/>
      <w:bookmarkEnd w:id="10611"/>
      <w:r>
        <w:rPr>
          <w:rFonts w:hint="cs"/>
          <w:rtl/>
          <w:lang w:eastAsia="he-IL"/>
        </w:rPr>
        <w:t>תמותה מסרטן</w:t>
      </w:r>
      <w:r w:rsidR="00FE4269">
        <w:rPr>
          <w:rFonts w:hint="cs"/>
          <w:rtl/>
          <w:lang w:eastAsia="he-IL"/>
        </w:rPr>
        <w:t>,</w:t>
      </w:r>
      <w:r>
        <w:rPr>
          <w:rFonts w:hint="cs"/>
          <w:rtl/>
          <w:lang w:eastAsia="he-IL"/>
        </w:rPr>
        <w:t xml:space="preserve"> אבל יש גם נזק בלתי מבוטל, לצערי, </w:t>
      </w:r>
      <w:bookmarkStart w:id="10612" w:name="_ETM_Q26_723900"/>
      <w:bookmarkEnd w:id="10612"/>
      <w:r>
        <w:rPr>
          <w:rFonts w:hint="cs"/>
          <w:rtl/>
          <w:lang w:eastAsia="he-IL"/>
        </w:rPr>
        <w:t xml:space="preserve">שנובע מבדיקות שגויות, התערבויות מיותרות, חשיפה לקרינה מייננת </w:t>
      </w:r>
      <w:r w:rsidR="00D06262">
        <w:rPr>
          <w:rtl/>
          <w:lang w:eastAsia="he-IL"/>
        </w:rPr>
        <w:t>–</w:t>
      </w:r>
      <w:r>
        <w:rPr>
          <w:rFonts w:hint="cs"/>
          <w:rtl/>
          <w:lang w:eastAsia="he-IL"/>
        </w:rPr>
        <w:t xml:space="preserve"> זה </w:t>
      </w:r>
      <w:bookmarkStart w:id="10613" w:name="_ETM_Q26_727756"/>
      <w:bookmarkEnd w:id="10613"/>
      <w:r>
        <w:rPr>
          <w:rFonts w:hint="cs"/>
          <w:rtl/>
          <w:lang w:eastAsia="he-IL"/>
        </w:rPr>
        <w:t xml:space="preserve">במקרה של ממוגרפיה </w:t>
      </w:r>
      <w:r w:rsidR="00D06262">
        <w:rPr>
          <w:rtl/>
          <w:lang w:eastAsia="he-IL"/>
        </w:rPr>
        <w:t>–</w:t>
      </w:r>
      <w:r>
        <w:rPr>
          <w:rFonts w:hint="cs"/>
          <w:rtl/>
          <w:lang w:eastAsia="he-IL"/>
        </w:rPr>
        <w:t xml:space="preserve"> של כל האוכלוסייה במספרים גדולים</w:t>
      </w:r>
      <w:bookmarkStart w:id="10614" w:name="_ETM_Q26_731482"/>
      <w:bookmarkEnd w:id="10614"/>
      <w:r>
        <w:rPr>
          <w:rFonts w:hint="cs"/>
          <w:rtl/>
          <w:lang w:eastAsia="he-IL"/>
        </w:rPr>
        <w:t xml:space="preserve"> ואבחון יתר. כלי </w:t>
      </w:r>
      <w:bookmarkStart w:id="10615" w:name="_ETM_Q26_736979"/>
      <w:bookmarkEnd w:id="10615"/>
      <w:r>
        <w:rPr>
          <w:rFonts w:hint="cs"/>
          <w:rtl/>
          <w:lang w:eastAsia="he-IL"/>
        </w:rPr>
        <w:t xml:space="preserve">החלטה אמינים מאפשרים לכמת את התועלת הצפויה מהפעלת התוכנית </w:t>
      </w:r>
      <w:r w:rsidR="00D06262">
        <w:rPr>
          <w:rFonts w:hint="eastAsia"/>
          <w:rtl/>
          <w:lang w:eastAsia="he-IL"/>
        </w:rPr>
        <w:t>–</w:t>
      </w:r>
      <w:r w:rsidR="00FE4269">
        <w:rPr>
          <w:rFonts w:hint="eastAsia"/>
          <w:rtl/>
          <w:lang w:eastAsia="he-IL"/>
        </w:rPr>
        <w:t xml:space="preserve"> </w:t>
      </w:r>
      <w:r>
        <w:rPr>
          <w:rFonts w:hint="cs"/>
          <w:rtl/>
          <w:lang w:eastAsia="he-IL"/>
        </w:rPr>
        <w:t>גילוי מוקדם של סרטן השד בקבוצות גיל שונות,</w:t>
      </w:r>
      <w:r w:rsidRPr="00FF1EA7">
        <w:rPr>
          <w:rFonts w:hint="cs"/>
          <w:rtl/>
          <w:lang w:eastAsia="he-IL"/>
        </w:rPr>
        <w:t xml:space="preserve"> </w:t>
      </w:r>
      <w:r>
        <w:rPr>
          <w:rFonts w:hint="cs"/>
          <w:rtl/>
          <w:lang w:eastAsia="he-IL"/>
        </w:rPr>
        <w:t xml:space="preserve">מצד </w:t>
      </w:r>
      <w:bookmarkStart w:id="10616" w:name="_ETM_Q26_737449"/>
      <w:bookmarkEnd w:id="10616"/>
      <w:r>
        <w:rPr>
          <w:rFonts w:hint="cs"/>
          <w:rtl/>
          <w:lang w:eastAsia="he-IL"/>
        </w:rPr>
        <w:t xml:space="preserve">אחד </w:t>
      </w:r>
      <w:r w:rsidR="00D06262">
        <w:rPr>
          <w:rFonts w:hint="eastAsia"/>
          <w:rtl/>
          <w:lang w:eastAsia="he-IL"/>
        </w:rPr>
        <w:t>–</w:t>
      </w:r>
      <w:r w:rsidR="00FE4269">
        <w:rPr>
          <w:rFonts w:hint="eastAsia"/>
          <w:rtl/>
          <w:lang w:eastAsia="he-IL"/>
        </w:rPr>
        <w:t xml:space="preserve"> </w:t>
      </w:r>
      <w:r>
        <w:rPr>
          <w:rFonts w:hint="cs"/>
          <w:rtl/>
          <w:lang w:eastAsia="he-IL"/>
        </w:rPr>
        <w:t xml:space="preserve">והנזק הנלווה. ההחלטה שהתקבלה </w:t>
      </w:r>
      <w:r w:rsidR="00D06262">
        <w:rPr>
          <w:rFonts w:hint="cs"/>
          <w:rtl/>
          <w:lang w:eastAsia="he-IL"/>
        </w:rPr>
        <w:t>–</w:t>
      </w:r>
      <w:r>
        <w:rPr>
          <w:rFonts w:hint="cs"/>
          <w:rtl/>
          <w:lang w:eastAsia="he-IL"/>
        </w:rPr>
        <w:t xml:space="preserve"> באמת, אין חולק על </w:t>
      </w:r>
      <w:bookmarkStart w:id="10617" w:name="_ETM_Q26_748689"/>
      <w:bookmarkEnd w:id="10617"/>
      <w:r>
        <w:rPr>
          <w:rFonts w:hint="cs"/>
          <w:rtl/>
          <w:lang w:eastAsia="he-IL"/>
        </w:rPr>
        <w:t xml:space="preserve">כך שבגילים 50 עד 74 התועלת עולה על הנזק, ולכן </w:t>
      </w:r>
      <w:bookmarkStart w:id="10618" w:name="_ETM_Q26_753882"/>
      <w:bookmarkEnd w:id="10618"/>
      <w:r>
        <w:rPr>
          <w:rFonts w:hint="cs"/>
          <w:rtl/>
          <w:lang w:eastAsia="he-IL"/>
        </w:rPr>
        <w:t xml:space="preserve">כך אנחנו פועלים. </w:t>
      </w:r>
      <w:bookmarkStart w:id="10619" w:name="_ETM_Q26_752948"/>
      <w:bookmarkStart w:id="10620" w:name="_ETM_Q26_753075"/>
      <w:bookmarkStart w:id="10621" w:name="_ETM_Q26_753184"/>
      <w:bookmarkStart w:id="10622" w:name="_ETM_Q26_753231"/>
      <w:bookmarkEnd w:id="10619"/>
      <w:bookmarkEnd w:id="10620"/>
      <w:bookmarkEnd w:id="10621"/>
      <w:bookmarkEnd w:id="10622"/>
      <w:r>
        <w:rPr>
          <w:rFonts w:hint="cs"/>
          <w:rtl/>
          <w:lang w:eastAsia="he-IL"/>
        </w:rPr>
        <w:t xml:space="preserve">לגבי קבוצת הגיל 40 עד 49 יש </w:t>
      </w:r>
      <w:bookmarkStart w:id="10623" w:name="_ETM_Q26_757515"/>
      <w:bookmarkEnd w:id="10623"/>
      <w:r>
        <w:rPr>
          <w:rFonts w:hint="cs"/>
          <w:rtl/>
          <w:lang w:eastAsia="he-IL"/>
        </w:rPr>
        <w:t>חילוקי דעות מתמשכים בספרות המקצועית</w:t>
      </w:r>
      <w:r w:rsidR="009B5E04">
        <w:rPr>
          <w:rFonts w:hint="cs"/>
          <w:rtl/>
          <w:lang w:eastAsia="he-IL"/>
        </w:rPr>
        <w:t>,</w:t>
      </w:r>
      <w:r>
        <w:rPr>
          <w:rFonts w:hint="cs"/>
          <w:rtl/>
          <w:lang w:eastAsia="he-IL"/>
        </w:rPr>
        <w:t xml:space="preserve"> וקיימת עדיין שאלה אם הנזק </w:t>
      </w:r>
      <w:bookmarkStart w:id="10624" w:name="_ETM_Q26_764058"/>
      <w:bookmarkEnd w:id="10624"/>
      <w:r>
        <w:rPr>
          <w:rFonts w:hint="cs"/>
          <w:rtl/>
          <w:lang w:eastAsia="he-IL"/>
        </w:rPr>
        <w:t xml:space="preserve">הכרוך בכך עולה על התועלת. </w:t>
      </w:r>
    </w:p>
    <w:p w:rsidR="00BE6C2E" w:rsidRDefault="00BE6C2E" w:rsidP="006F1440">
      <w:pPr>
        <w:rPr>
          <w:rtl/>
          <w:lang w:eastAsia="he-IL"/>
        </w:rPr>
      </w:pPr>
    </w:p>
    <w:p w:rsidR="00E90614" w:rsidRDefault="00E90614" w:rsidP="006F1440">
      <w:pPr>
        <w:rPr>
          <w:rtl/>
        </w:rPr>
      </w:pPr>
      <w:bookmarkStart w:id="10625" w:name="TOR_Q27"/>
      <w:bookmarkEnd w:id="10625"/>
      <w:r>
        <w:rPr>
          <w:rFonts w:hint="cs"/>
          <w:rtl/>
        </w:rPr>
        <w:t xml:space="preserve">לפני כשנה וחצי הגישה ועדת מומחים שמונתה על ידי ראש שירות הבריאות דאז </w:t>
      </w:r>
      <w:r w:rsidR="00D06262">
        <w:rPr>
          <w:rtl/>
        </w:rPr>
        <w:t>–</w:t>
      </w:r>
      <w:r>
        <w:rPr>
          <w:rFonts w:hint="cs"/>
          <w:rtl/>
        </w:rPr>
        <w:t xml:space="preserve"> את השם שלה אף אחד לא מכיר</w:t>
      </w:r>
      <w:r w:rsidR="00FE4269">
        <w:rPr>
          <w:rFonts w:hint="cs"/>
          <w:rtl/>
        </w:rPr>
        <w:t>,</w:t>
      </w:r>
      <w:r>
        <w:rPr>
          <w:rFonts w:hint="cs"/>
          <w:rtl/>
        </w:rPr>
        <w:t xml:space="preserve"> כי לא הייתה קורונה </w:t>
      </w:r>
      <w:r w:rsidR="00D06262">
        <w:rPr>
          <w:rtl/>
        </w:rPr>
        <w:t>–</w:t>
      </w:r>
      <w:r>
        <w:rPr>
          <w:rFonts w:hint="cs"/>
          <w:rtl/>
        </w:rPr>
        <w:t xml:space="preserve"> ד"ר רבקה שפר, שהקימה ועדה בנושא, וההמלצה למשרד הבריאות הייתה ברורה: לאפשר לנשים בנות 45</w:t>
      </w:r>
      <w:r w:rsidR="00D06262">
        <w:rPr>
          <w:rFonts w:hint="eastAsia"/>
          <w:rtl/>
        </w:rPr>
        <w:t>–</w:t>
      </w:r>
      <w:r>
        <w:rPr>
          <w:rFonts w:hint="cs"/>
          <w:rtl/>
        </w:rPr>
        <w:t>49 שמעוניינות בכך לעבור בדיקת ממוגרפיה ל</w:t>
      </w:r>
      <w:bookmarkStart w:id="10626" w:name="_ETM_Q27_190679"/>
      <w:bookmarkEnd w:id="10626"/>
      <w:r>
        <w:rPr>
          <w:rFonts w:hint="cs"/>
          <w:rtl/>
        </w:rPr>
        <w:t xml:space="preserve">גילוי מוקדם, לאחר התייעצות עם הרופא המטפל והצגת </w:t>
      </w:r>
      <w:bookmarkStart w:id="10627" w:name="_ETM_Q27_196819"/>
      <w:bookmarkEnd w:id="10627"/>
      <w:r>
        <w:rPr>
          <w:rFonts w:hint="cs"/>
          <w:rtl/>
        </w:rPr>
        <w:t>התועלת והנזק האפשריים בפניהן.</w:t>
      </w:r>
    </w:p>
    <w:p w:rsidR="00E90614" w:rsidRDefault="00E90614" w:rsidP="009635F5">
      <w:pPr>
        <w:rPr>
          <w:rtl/>
        </w:rPr>
      </w:pPr>
    </w:p>
    <w:p w:rsidR="00E90614" w:rsidRDefault="00E90614" w:rsidP="006F1440">
      <w:pPr>
        <w:pStyle w:val="af5"/>
        <w:rPr>
          <w:rtl/>
        </w:rPr>
      </w:pPr>
      <w:bookmarkStart w:id="10628" w:name="ET_interruption_5767_2"/>
      <w:r w:rsidRPr="00DB765F">
        <w:rPr>
          <w:rStyle w:val="TagStyle"/>
          <w:rtl/>
        </w:rPr>
        <w:t xml:space="preserve"> &lt;&lt; קריאה &gt;&gt;</w:t>
      </w:r>
      <w:r w:rsidRPr="00AC6970">
        <w:rPr>
          <w:rStyle w:val="TagStyle"/>
          <w:rtl/>
        </w:rPr>
        <w:t xml:space="preserve"> </w:t>
      </w:r>
      <w:r>
        <w:rPr>
          <w:rtl/>
        </w:rPr>
        <w:t>אורנה ברביבאי (יש עתיד-תל"ם):</w:t>
      </w:r>
      <w:r w:rsidRPr="00AC6970">
        <w:rPr>
          <w:rStyle w:val="TagStyle"/>
          <w:rtl/>
        </w:rPr>
        <w:t xml:space="preserve"> </w:t>
      </w:r>
      <w:r w:rsidRPr="00DB765F">
        <w:rPr>
          <w:rStyle w:val="TagStyle"/>
          <w:rtl/>
        </w:rPr>
        <w:t>&lt;&lt; קריאה &gt;&gt;</w:t>
      </w:r>
      <w:r>
        <w:rPr>
          <w:rtl/>
        </w:rPr>
        <w:t xml:space="preserve"> </w:t>
      </w:r>
      <w:bookmarkEnd w:id="10628"/>
    </w:p>
    <w:p w:rsidR="00E90614" w:rsidRDefault="00E90614" w:rsidP="00977595">
      <w:pPr>
        <w:rPr>
          <w:rtl/>
          <w:lang w:eastAsia="he-IL"/>
        </w:rPr>
      </w:pPr>
    </w:p>
    <w:p w:rsidR="00E90614" w:rsidRDefault="00E90614" w:rsidP="006F1440">
      <w:pPr>
        <w:rPr>
          <w:rtl/>
          <w:lang w:eastAsia="he-IL"/>
        </w:rPr>
      </w:pPr>
      <w:r>
        <w:rPr>
          <w:rFonts w:hint="cs"/>
          <w:rtl/>
          <w:lang w:eastAsia="he-IL"/>
        </w:rPr>
        <w:t>זה יושם?</w:t>
      </w:r>
    </w:p>
    <w:p w:rsidR="00E90614" w:rsidRDefault="00E90614" w:rsidP="006F1440">
      <w:pPr>
        <w:rPr>
          <w:rtl/>
          <w:lang w:eastAsia="he-IL"/>
        </w:rPr>
      </w:pPr>
    </w:p>
    <w:p w:rsidR="00E90614" w:rsidRDefault="00E90614" w:rsidP="006F1440">
      <w:pPr>
        <w:pStyle w:val="-"/>
        <w:rPr>
          <w:rtl/>
        </w:rPr>
      </w:pPr>
      <w:bookmarkStart w:id="10629" w:name="ET_speakercontinue_5547_4"/>
      <w:r w:rsidRPr="00DB765F">
        <w:rPr>
          <w:rStyle w:val="TagStyle"/>
          <w:rtl/>
        </w:rPr>
        <w:t xml:space="preserve"> &lt;&lt; דובר_המשך &gt;&gt;</w:t>
      </w:r>
      <w:r w:rsidRPr="00AC6970">
        <w:rPr>
          <w:rStyle w:val="TagStyle"/>
          <w:rtl/>
        </w:rPr>
        <w:t xml:space="preserve"> </w:t>
      </w:r>
      <w:r>
        <w:rPr>
          <w:rtl/>
        </w:rPr>
        <w:t>סגן שר הבריאות יואב קיש:</w:t>
      </w:r>
      <w:r w:rsidRPr="00AC6970">
        <w:rPr>
          <w:rStyle w:val="TagStyle"/>
          <w:rtl/>
        </w:rPr>
        <w:t xml:space="preserve"> </w:t>
      </w:r>
      <w:r w:rsidRPr="00DB765F">
        <w:rPr>
          <w:rStyle w:val="TagStyle"/>
          <w:rtl/>
        </w:rPr>
        <w:t>&lt;&lt; דובר_המשך &gt;&gt;</w:t>
      </w:r>
      <w:r>
        <w:rPr>
          <w:rtl/>
        </w:rPr>
        <w:t xml:space="preserve"> </w:t>
      </w:r>
      <w:bookmarkEnd w:id="10629"/>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זה יושם, לדעתי. </w:t>
      </w:r>
    </w:p>
    <w:p w:rsidR="00E90614" w:rsidRDefault="00E90614" w:rsidP="006F1440">
      <w:pPr>
        <w:rPr>
          <w:rtl/>
          <w:lang w:eastAsia="he-IL"/>
        </w:rPr>
      </w:pPr>
    </w:p>
    <w:p w:rsidR="00E90614" w:rsidRDefault="00E90614" w:rsidP="006F1440">
      <w:pPr>
        <w:pStyle w:val="af5"/>
        <w:rPr>
          <w:rtl/>
        </w:rPr>
      </w:pPr>
      <w:bookmarkStart w:id="10630" w:name="ET_interruption_5767_29"/>
      <w:r w:rsidRPr="00DB765F">
        <w:rPr>
          <w:rStyle w:val="TagStyle"/>
          <w:rtl/>
        </w:rPr>
        <w:t xml:space="preserve"> &lt;&lt; קריאה &gt;&gt;</w:t>
      </w:r>
      <w:r w:rsidRPr="00393ACC">
        <w:rPr>
          <w:rStyle w:val="TagStyle"/>
          <w:rtl/>
        </w:rPr>
        <w:t xml:space="preserve"> </w:t>
      </w:r>
      <w:r>
        <w:rPr>
          <w:rtl/>
        </w:rPr>
        <w:t>אורנה ברביבאי (יש עתיד-תל"ם):</w:t>
      </w:r>
      <w:r w:rsidRPr="00393ACC">
        <w:rPr>
          <w:rStyle w:val="TagStyle"/>
          <w:rtl/>
        </w:rPr>
        <w:t xml:space="preserve"> </w:t>
      </w:r>
      <w:r w:rsidRPr="00DB765F">
        <w:rPr>
          <w:rStyle w:val="TagStyle"/>
          <w:rtl/>
        </w:rPr>
        <w:t>&lt;&lt; קריאה &gt;&gt;</w:t>
      </w:r>
      <w:r>
        <w:rPr>
          <w:rtl/>
        </w:rPr>
        <w:t xml:space="preserve"> </w:t>
      </w:r>
      <w:bookmarkEnd w:id="10630"/>
    </w:p>
    <w:p w:rsidR="00E90614" w:rsidRDefault="00E90614" w:rsidP="00977595">
      <w:pPr>
        <w:rPr>
          <w:rtl/>
          <w:lang w:eastAsia="he-IL"/>
        </w:rPr>
      </w:pPr>
    </w:p>
    <w:p w:rsidR="00E90614" w:rsidRPr="00393ACC" w:rsidRDefault="00E90614" w:rsidP="009B5E04">
      <w:pPr>
        <w:rPr>
          <w:rtl/>
          <w:lang w:eastAsia="he-IL"/>
        </w:rPr>
      </w:pPr>
      <w:r>
        <w:rPr>
          <w:rFonts w:hint="cs"/>
          <w:rtl/>
          <w:lang w:eastAsia="he-IL"/>
        </w:rPr>
        <w:t xml:space="preserve">להערכתי לא. אם </w:t>
      </w:r>
      <w:bookmarkStart w:id="10631" w:name="_ETM_Q27_204514"/>
      <w:bookmarkEnd w:id="10631"/>
      <w:r>
        <w:rPr>
          <w:rFonts w:hint="cs"/>
          <w:rtl/>
          <w:lang w:eastAsia="he-IL"/>
        </w:rPr>
        <w:t xml:space="preserve">זה היה מיושם זה כבר נותן חלק מהתשובה. </w:t>
      </w:r>
    </w:p>
    <w:p w:rsidR="00E90614" w:rsidRDefault="00E90614" w:rsidP="006F1440">
      <w:pPr>
        <w:rPr>
          <w:rtl/>
          <w:lang w:eastAsia="he-IL"/>
        </w:rPr>
      </w:pPr>
    </w:p>
    <w:p w:rsidR="00E90614" w:rsidRDefault="00E90614" w:rsidP="006F1440">
      <w:pPr>
        <w:pStyle w:val="-"/>
        <w:rPr>
          <w:rtl/>
        </w:rPr>
      </w:pPr>
      <w:bookmarkStart w:id="10632" w:name="ET_speakercontinue_5547_31"/>
      <w:r w:rsidRPr="00DB765F">
        <w:rPr>
          <w:rStyle w:val="TagStyle"/>
          <w:rtl/>
        </w:rPr>
        <w:t xml:space="preserve"> &lt;&lt; דובר_המשך &gt;&gt;</w:t>
      </w:r>
      <w:r w:rsidRPr="00393ACC">
        <w:rPr>
          <w:rStyle w:val="TagStyle"/>
          <w:rtl/>
        </w:rPr>
        <w:t xml:space="preserve"> </w:t>
      </w:r>
      <w:r>
        <w:rPr>
          <w:rtl/>
        </w:rPr>
        <w:t>סגן שר הבריאות יואב קיש:</w:t>
      </w:r>
      <w:r w:rsidRPr="00393ACC">
        <w:rPr>
          <w:rStyle w:val="TagStyle"/>
          <w:rtl/>
        </w:rPr>
        <w:t xml:space="preserve"> </w:t>
      </w:r>
      <w:r w:rsidRPr="00DB765F">
        <w:rPr>
          <w:rStyle w:val="TagStyle"/>
          <w:rtl/>
        </w:rPr>
        <w:t>&lt;&lt; דובר_המשך &gt;&gt;</w:t>
      </w:r>
      <w:r>
        <w:rPr>
          <w:rtl/>
        </w:rPr>
        <w:t xml:space="preserve"> </w:t>
      </w:r>
      <w:bookmarkEnd w:id="10632"/>
    </w:p>
    <w:p w:rsidR="00E90614" w:rsidRDefault="00E90614" w:rsidP="00977595">
      <w:pPr>
        <w:rPr>
          <w:rtl/>
          <w:lang w:eastAsia="he-IL"/>
        </w:rPr>
      </w:pPr>
    </w:p>
    <w:p w:rsidR="00E90614" w:rsidRDefault="00E90614" w:rsidP="00FE4269">
      <w:pPr>
        <w:rPr>
          <w:rtl/>
          <w:lang w:eastAsia="he-IL"/>
        </w:rPr>
      </w:pPr>
      <w:r>
        <w:rPr>
          <w:rFonts w:hint="cs"/>
          <w:rtl/>
          <w:lang w:eastAsia="he-IL"/>
        </w:rPr>
        <w:t>את</w:t>
      </w:r>
      <w:bookmarkStart w:id="10633" w:name="_ETM_Q27_205297"/>
      <w:bookmarkEnd w:id="10633"/>
      <w:r>
        <w:rPr>
          <w:rFonts w:hint="cs"/>
          <w:rtl/>
          <w:lang w:eastAsia="he-IL"/>
        </w:rPr>
        <w:t xml:space="preserve"> צודקת</w:t>
      </w:r>
      <w:r w:rsidR="00FE4269">
        <w:rPr>
          <w:rFonts w:hint="cs"/>
          <w:rtl/>
          <w:lang w:eastAsia="he-IL"/>
        </w:rPr>
        <w:t>.</w:t>
      </w:r>
      <w:r>
        <w:rPr>
          <w:rFonts w:hint="cs"/>
          <w:rtl/>
          <w:lang w:eastAsia="he-IL"/>
        </w:rPr>
        <w:t xml:space="preserve"> כשקראתי את זה </w:t>
      </w:r>
      <w:r w:rsidR="00D06262">
        <w:rPr>
          <w:rFonts w:hint="eastAsia"/>
          <w:rtl/>
          <w:lang w:eastAsia="he-IL"/>
        </w:rPr>
        <w:t>–</w:t>
      </w:r>
      <w:r w:rsidR="00FE4269">
        <w:rPr>
          <w:rFonts w:hint="cs"/>
          <w:rtl/>
          <w:lang w:eastAsia="he-IL"/>
        </w:rPr>
        <w:t xml:space="preserve"> </w:t>
      </w:r>
      <w:r>
        <w:rPr>
          <w:rFonts w:hint="cs"/>
          <w:rtl/>
          <w:lang w:eastAsia="he-IL"/>
        </w:rPr>
        <w:t>אני רואה שהנוסח קצת מעורפל</w:t>
      </w:r>
      <w:bookmarkStart w:id="10634" w:name="_ETM_Q27_211573"/>
      <w:bookmarkEnd w:id="10634"/>
      <w:r>
        <w:rPr>
          <w:rFonts w:hint="cs"/>
          <w:rtl/>
          <w:lang w:eastAsia="he-IL"/>
        </w:rPr>
        <w:t xml:space="preserve">. </w:t>
      </w:r>
    </w:p>
    <w:p w:rsidR="00E90614" w:rsidRPr="00393ACC" w:rsidRDefault="00E90614" w:rsidP="006F1440">
      <w:pPr>
        <w:rPr>
          <w:rtl/>
          <w:lang w:eastAsia="he-IL"/>
        </w:rPr>
      </w:pPr>
    </w:p>
    <w:p w:rsidR="00E90614" w:rsidRDefault="00E90614" w:rsidP="006F1440">
      <w:pPr>
        <w:pStyle w:val="af5"/>
        <w:rPr>
          <w:rtl/>
        </w:rPr>
      </w:pPr>
      <w:bookmarkStart w:id="10635" w:name="ET_interruption_5767_5"/>
      <w:r w:rsidRPr="00DB765F">
        <w:rPr>
          <w:rStyle w:val="TagStyle"/>
          <w:rtl/>
        </w:rPr>
        <w:t xml:space="preserve"> &lt;&lt; קריאה &gt;&gt;</w:t>
      </w:r>
      <w:r w:rsidRPr="00AC6970">
        <w:rPr>
          <w:rStyle w:val="TagStyle"/>
          <w:rtl/>
        </w:rPr>
        <w:t xml:space="preserve"> </w:t>
      </w:r>
      <w:r>
        <w:rPr>
          <w:rtl/>
        </w:rPr>
        <w:t>אורנה ברביבאי (יש עתיד-תל"ם):</w:t>
      </w:r>
      <w:r w:rsidRPr="00AC6970">
        <w:rPr>
          <w:rStyle w:val="TagStyle"/>
          <w:rtl/>
        </w:rPr>
        <w:t xml:space="preserve"> </w:t>
      </w:r>
      <w:r w:rsidRPr="00DB765F">
        <w:rPr>
          <w:rStyle w:val="TagStyle"/>
          <w:rtl/>
        </w:rPr>
        <w:t>&lt;&lt; קריאה &gt;&gt;</w:t>
      </w:r>
      <w:r>
        <w:rPr>
          <w:rtl/>
        </w:rPr>
        <w:t xml:space="preserve"> </w:t>
      </w:r>
      <w:bookmarkEnd w:id="10635"/>
    </w:p>
    <w:p w:rsidR="00E90614" w:rsidRDefault="00E90614" w:rsidP="00977595">
      <w:pPr>
        <w:rPr>
          <w:rtl/>
          <w:lang w:eastAsia="he-IL"/>
        </w:rPr>
      </w:pPr>
    </w:p>
    <w:p w:rsidR="00E90614" w:rsidRDefault="00E90614" w:rsidP="009B5E04">
      <w:pPr>
        <w:rPr>
          <w:rtl/>
          <w:lang w:eastAsia="he-IL"/>
        </w:rPr>
      </w:pPr>
      <w:r>
        <w:rPr>
          <w:rFonts w:hint="cs"/>
          <w:rtl/>
          <w:lang w:eastAsia="he-IL"/>
        </w:rPr>
        <w:t>להערכתי זה לא יושם</w:t>
      </w:r>
      <w:r w:rsidR="009B5E04">
        <w:rPr>
          <w:rFonts w:hint="cs"/>
          <w:rtl/>
          <w:lang w:eastAsia="he-IL"/>
        </w:rPr>
        <w:t>,</w:t>
      </w:r>
      <w:r>
        <w:rPr>
          <w:rFonts w:hint="cs"/>
          <w:rtl/>
          <w:lang w:eastAsia="he-IL"/>
        </w:rPr>
        <w:t xml:space="preserve"> כי יש פה סוג של חצי פתרון. </w:t>
      </w:r>
    </w:p>
    <w:p w:rsidR="00E90614" w:rsidRDefault="00E90614" w:rsidP="006F1440">
      <w:pPr>
        <w:ind w:firstLine="0"/>
        <w:rPr>
          <w:rtl/>
          <w:lang w:eastAsia="he-IL"/>
        </w:rPr>
      </w:pPr>
      <w:bookmarkStart w:id="10636" w:name="_ETM_Q27_214062"/>
      <w:bookmarkStart w:id="10637" w:name="_ETM_Q27_214107"/>
      <w:bookmarkEnd w:id="10636"/>
      <w:bookmarkEnd w:id="10637"/>
    </w:p>
    <w:p w:rsidR="00E90614" w:rsidRDefault="00E90614" w:rsidP="006F1440">
      <w:pPr>
        <w:pStyle w:val="-"/>
        <w:rPr>
          <w:rtl/>
        </w:rPr>
      </w:pPr>
      <w:bookmarkStart w:id="10638" w:name="ET_speakercontinue_5547_32"/>
      <w:r w:rsidRPr="00DB765F">
        <w:rPr>
          <w:rStyle w:val="TagStyle"/>
          <w:rtl/>
        </w:rPr>
        <w:t xml:space="preserve"> &lt;&lt; דובר_המשך &gt;&gt;</w:t>
      </w:r>
      <w:r w:rsidRPr="00393ACC">
        <w:rPr>
          <w:rStyle w:val="TagStyle"/>
          <w:rtl/>
        </w:rPr>
        <w:t xml:space="preserve"> </w:t>
      </w:r>
      <w:r>
        <w:rPr>
          <w:rtl/>
        </w:rPr>
        <w:t>סגן שר הבריאות יואב קיש:</w:t>
      </w:r>
      <w:r w:rsidRPr="00393ACC">
        <w:rPr>
          <w:rStyle w:val="TagStyle"/>
          <w:rtl/>
        </w:rPr>
        <w:t xml:space="preserve"> </w:t>
      </w:r>
      <w:r w:rsidRPr="00DB765F">
        <w:rPr>
          <w:rStyle w:val="TagStyle"/>
          <w:rtl/>
        </w:rPr>
        <w:t>&lt;&lt; דובר_המשך &gt;&gt;</w:t>
      </w:r>
      <w:r>
        <w:rPr>
          <w:rtl/>
        </w:rPr>
        <w:t xml:space="preserve"> </w:t>
      </w:r>
      <w:bookmarkEnd w:id="10638"/>
    </w:p>
    <w:p w:rsidR="00E90614" w:rsidRDefault="00E90614" w:rsidP="00977595">
      <w:pPr>
        <w:rPr>
          <w:rtl/>
          <w:lang w:eastAsia="he-IL"/>
        </w:rPr>
      </w:pPr>
    </w:p>
    <w:p w:rsidR="00E90614" w:rsidRDefault="00E90614" w:rsidP="00FE4269">
      <w:pPr>
        <w:rPr>
          <w:rtl/>
          <w:lang w:eastAsia="he-IL"/>
        </w:rPr>
      </w:pPr>
      <w:bookmarkStart w:id="10639" w:name="_ETM_Q27_216550"/>
      <w:bookmarkEnd w:id="10639"/>
      <w:r>
        <w:rPr>
          <w:rFonts w:hint="cs"/>
          <w:rtl/>
          <w:lang w:eastAsia="he-IL"/>
        </w:rPr>
        <w:t xml:space="preserve">אז אוקיי, אז </w:t>
      </w:r>
      <w:bookmarkStart w:id="10640" w:name="_ETM_Q27_214308"/>
      <w:bookmarkEnd w:id="10640"/>
      <w:r>
        <w:rPr>
          <w:rFonts w:hint="cs"/>
          <w:rtl/>
          <w:lang w:eastAsia="he-IL"/>
        </w:rPr>
        <w:t>קודם כול את טוענת שנשים בנות 45</w:t>
      </w:r>
      <w:r w:rsidR="00D06262">
        <w:rPr>
          <w:rFonts w:hint="cs"/>
          <w:rtl/>
          <w:lang w:eastAsia="he-IL"/>
        </w:rPr>
        <w:t>–</w:t>
      </w:r>
      <w:r>
        <w:rPr>
          <w:rFonts w:hint="cs"/>
          <w:rtl/>
          <w:lang w:eastAsia="he-IL"/>
        </w:rPr>
        <w:t>49 שמעוניינות</w:t>
      </w:r>
      <w:r w:rsidR="009B5E04">
        <w:rPr>
          <w:rFonts w:hint="cs"/>
          <w:rtl/>
          <w:lang w:eastAsia="he-IL"/>
        </w:rPr>
        <w:t>,</w:t>
      </w:r>
      <w:r>
        <w:rPr>
          <w:rFonts w:hint="cs"/>
          <w:rtl/>
          <w:lang w:eastAsia="he-IL"/>
        </w:rPr>
        <w:t xml:space="preserve"> לא נותנים להן. </w:t>
      </w:r>
    </w:p>
    <w:p w:rsidR="00E90614" w:rsidRDefault="00E90614" w:rsidP="006F1440">
      <w:pPr>
        <w:rPr>
          <w:rtl/>
          <w:lang w:eastAsia="he-IL"/>
        </w:rPr>
      </w:pPr>
      <w:bookmarkStart w:id="10641" w:name="_ETM_Q27_223277"/>
      <w:bookmarkStart w:id="10642" w:name="_ETM_Q27_223355"/>
      <w:bookmarkEnd w:id="10641"/>
      <w:bookmarkEnd w:id="10642"/>
    </w:p>
    <w:p w:rsidR="00E90614" w:rsidRDefault="00E90614" w:rsidP="006F1440">
      <w:pPr>
        <w:pStyle w:val="af5"/>
        <w:rPr>
          <w:rtl/>
        </w:rPr>
      </w:pPr>
      <w:bookmarkStart w:id="10643" w:name="ET_interruption_5767_33"/>
      <w:r w:rsidRPr="00DB765F">
        <w:rPr>
          <w:rStyle w:val="TagStyle"/>
          <w:rtl/>
        </w:rPr>
        <w:t xml:space="preserve"> &lt;&lt; קריאה &gt;&gt;</w:t>
      </w:r>
      <w:r w:rsidRPr="00393ACC">
        <w:rPr>
          <w:rStyle w:val="TagStyle"/>
          <w:rtl/>
        </w:rPr>
        <w:t xml:space="preserve"> </w:t>
      </w:r>
      <w:r>
        <w:rPr>
          <w:rtl/>
        </w:rPr>
        <w:t>אורנה ברביבאי (יש עתיד-תל"ם):</w:t>
      </w:r>
      <w:r w:rsidRPr="00393ACC">
        <w:rPr>
          <w:rStyle w:val="TagStyle"/>
          <w:rtl/>
        </w:rPr>
        <w:t xml:space="preserve"> </w:t>
      </w:r>
      <w:r w:rsidRPr="00DB765F">
        <w:rPr>
          <w:rStyle w:val="TagStyle"/>
          <w:rtl/>
        </w:rPr>
        <w:t>&lt;&lt; קריאה &gt;&gt;</w:t>
      </w:r>
      <w:r>
        <w:rPr>
          <w:rtl/>
        </w:rPr>
        <w:t xml:space="preserve"> </w:t>
      </w:r>
      <w:bookmarkEnd w:id="10643"/>
    </w:p>
    <w:p w:rsidR="00E90614" w:rsidRDefault="00E90614" w:rsidP="00977595">
      <w:pPr>
        <w:rPr>
          <w:rtl/>
          <w:lang w:eastAsia="he-IL"/>
        </w:rPr>
      </w:pPr>
    </w:p>
    <w:p w:rsidR="00E90614" w:rsidRDefault="00E90614" w:rsidP="00FE4269">
      <w:pPr>
        <w:rPr>
          <w:rtl/>
          <w:lang w:eastAsia="he-IL"/>
        </w:rPr>
      </w:pPr>
      <w:r>
        <w:rPr>
          <w:rFonts w:hint="cs"/>
          <w:rtl/>
          <w:lang w:eastAsia="he-IL"/>
        </w:rPr>
        <w:t xml:space="preserve">אני אומרת </w:t>
      </w:r>
      <w:bookmarkStart w:id="10644" w:name="_ETM_Q27_221896"/>
      <w:bookmarkEnd w:id="10644"/>
      <w:r>
        <w:rPr>
          <w:rFonts w:hint="cs"/>
          <w:rtl/>
          <w:lang w:eastAsia="he-IL"/>
        </w:rPr>
        <w:t xml:space="preserve">שצריך לפתוח את סל הבריאות ושזה יאפשר לנשים שמעוניינות שזה יהיה על חשבון </w:t>
      </w:r>
      <w:bookmarkStart w:id="10645" w:name="_ETM_Q27_214485"/>
      <w:bookmarkStart w:id="10646" w:name="_ETM_Q27_214519"/>
      <w:bookmarkEnd w:id="10645"/>
      <w:bookmarkEnd w:id="10646"/>
      <w:r>
        <w:rPr>
          <w:rFonts w:hint="cs"/>
          <w:rtl/>
          <w:lang w:eastAsia="he-IL"/>
        </w:rPr>
        <w:t xml:space="preserve">סל הבריאות. </w:t>
      </w:r>
    </w:p>
    <w:p w:rsidR="00E90614" w:rsidRDefault="00E90614" w:rsidP="006F1440">
      <w:pPr>
        <w:rPr>
          <w:rtl/>
          <w:lang w:eastAsia="he-IL"/>
        </w:rPr>
      </w:pPr>
    </w:p>
    <w:p w:rsidR="00E90614" w:rsidRDefault="00E90614" w:rsidP="006F1440">
      <w:pPr>
        <w:pStyle w:val="af6"/>
        <w:rPr>
          <w:rtl/>
        </w:rPr>
      </w:pPr>
      <w:r w:rsidRPr="00DB765F">
        <w:rPr>
          <w:rStyle w:val="TagStyle"/>
          <w:rtl/>
        </w:rPr>
        <w:t xml:space="preserve"> &lt;&lt; יור &gt;&gt;</w:t>
      </w:r>
      <w:r w:rsidRPr="00AC6970">
        <w:rPr>
          <w:rStyle w:val="TagStyle"/>
          <w:rtl/>
        </w:rPr>
        <w:t xml:space="preserve"> </w:t>
      </w:r>
      <w:r>
        <w:rPr>
          <w:rtl/>
        </w:rPr>
        <w:t>היו"ר קרן ברק:</w:t>
      </w:r>
      <w:r w:rsidRPr="00AC6970">
        <w:rPr>
          <w:rStyle w:val="TagStyle"/>
          <w:rtl/>
        </w:rPr>
        <w:t xml:space="preserve"> </w:t>
      </w:r>
      <w:r w:rsidRPr="00DB765F">
        <w:rPr>
          <w:rStyle w:val="TagStyle"/>
          <w:rtl/>
        </w:rPr>
        <w:t>&lt;&lt; יור &gt;&gt;</w:t>
      </w:r>
      <w:r>
        <w:rPr>
          <w:rtl/>
        </w:rPr>
        <w:t xml:space="preserve"> </w:t>
      </w:r>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כחברה בקופת חולים אני לא מצליחה לעשות בדיקות. אני מנסה ומנסה ולא מצליחה. לא עשיתי מעולם. </w:t>
      </w:r>
    </w:p>
    <w:p w:rsidR="00E90614" w:rsidRDefault="00E90614" w:rsidP="006F1440">
      <w:pPr>
        <w:rPr>
          <w:rtl/>
          <w:lang w:eastAsia="he-IL"/>
        </w:rPr>
      </w:pPr>
    </w:p>
    <w:p w:rsidR="00E90614" w:rsidRDefault="00E90614" w:rsidP="006F1440">
      <w:pPr>
        <w:pStyle w:val="-"/>
        <w:rPr>
          <w:rtl/>
        </w:rPr>
      </w:pPr>
      <w:bookmarkStart w:id="10647" w:name="ET_speakercontinue_5547_7"/>
      <w:r w:rsidRPr="00DB765F">
        <w:rPr>
          <w:rStyle w:val="TagStyle"/>
          <w:rtl/>
        </w:rPr>
        <w:t xml:space="preserve"> &lt;&lt; דובר_המשך &gt;&gt;</w:t>
      </w:r>
      <w:r w:rsidRPr="00AC6970">
        <w:rPr>
          <w:rStyle w:val="TagStyle"/>
          <w:rtl/>
        </w:rPr>
        <w:t xml:space="preserve"> </w:t>
      </w:r>
      <w:r>
        <w:rPr>
          <w:rtl/>
        </w:rPr>
        <w:t>סגן שר הבריאות יואב קיש:</w:t>
      </w:r>
      <w:r w:rsidRPr="00AC6970">
        <w:rPr>
          <w:rStyle w:val="TagStyle"/>
          <w:rtl/>
        </w:rPr>
        <w:t xml:space="preserve"> </w:t>
      </w:r>
      <w:r w:rsidRPr="00DB765F">
        <w:rPr>
          <w:rStyle w:val="TagStyle"/>
          <w:rtl/>
        </w:rPr>
        <w:t>&lt;&lt; דובר_המשך &gt;&gt;</w:t>
      </w:r>
      <w:r>
        <w:rPr>
          <w:rtl/>
        </w:rPr>
        <w:t xml:space="preserve"> </w:t>
      </w:r>
      <w:bookmarkEnd w:id="10647"/>
    </w:p>
    <w:p w:rsidR="00E90614" w:rsidRDefault="00E90614" w:rsidP="00977595">
      <w:pPr>
        <w:rPr>
          <w:rtl/>
          <w:lang w:eastAsia="he-IL"/>
        </w:rPr>
      </w:pPr>
    </w:p>
    <w:p w:rsidR="00E90614" w:rsidRDefault="00E90614" w:rsidP="00FE4269">
      <w:pPr>
        <w:rPr>
          <w:rtl/>
          <w:lang w:eastAsia="he-IL"/>
        </w:rPr>
      </w:pPr>
      <w:r>
        <w:rPr>
          <w:rFonts w:hint="cs"/>
          <w:rtl/>
          <w:lang w:eastAsia="he-IL"/>
        </w:rPr>
        <w:t xml:space="preserve">כשקראתי את זה </w:t>
      </w:r>
      <w:r w:rsidR="00FE4269">
        <w:rPr>
          <w:rFonts w:hint="cs"/>
          <w:rtl/>
          <w:lang w:eastAsia="he-IL"/>
        </w:rPr>
        <w:t>ב</w:t>
      </w:r>
      <w:r>
        <w:rPr>
          <w:rFonts w:hint="cs"/>
          <w:rtl/>
          <w:lang w:eastAsia="he-IL"/>
        </w:rPr>
        <w:t xml:space="preserve">פעם </w:t>
      </w:r>
      <w:r w:rsidR="00FE4269">
        <w:rPr>
          <w:rFonts w:hint="cs"/>
          <w:rtl/>
          <w:lang w:eastAsia="he-IL"/>
        </w:rPr>
        <w:t>ה</w:t>
      </w:r>
      <w:r>
        <w:rPr>
          <w:rFonts w:hint="cs"/>
          <w:rtl/>
          <w:lang w:eastAsia="he-IL"/>
        </w:rPr>
        <w:t xml:space="preserve">ראשונה הבנתי שההמלצה הזאת יושמה, אבל אני מקבל את ההערה. אנחנו נבדוק את זה. </w:t>
      </w:r>
    </w:p>
    <w:p w:rsidR="00E90614" w:rsidRDefault="00E90614" w:rsidP="006F1440">
      <w:pPr>
        <w:rPr>
          <w:rtl/>
          <w:lang w:eastAsia="he-IL"/>
        </w:rPr>
      </w:pPr>
    </w:p>
    <w:p w:rsidR="00E90614" w:rsidRDefault="00E90614" w:rsidP="006F1440">
      <w:pPr>
        <w:pStyle w:val="af6"/>
        <w:rPr>
          <w:rtl/>
        </w:rPr>
      </w:pPr>
      <w:r w:rsidRPr="00DB765F">
        <w:rPr>
          <w:rStyle w:val="TagStyle"/>
          <w:rtl/>
        </w:rPr>
        <w:t xml:space="preserve"> &lt;&lt; יור &gt;&gt;</w:t>
      </w:r>
      <w:r w:rsidRPr="00AC6970">
        <w:rPr>
          <w:rStyle w:val="TagStyle"/>
          <w:rtl/>
        </w:rPr>
        <w:t xml:space="preserve"> </w:t>
      </w:r>
      <w:r>
        <w:rPr>
          <w:rtl/>
        </w:rPr>
        <w:t>היו"ר קרן ברק:</w:t>
      </w:r>
      <w:r w:rsidRPr="00AC6970">
        <w:rPr>
          <w:rStyle w:val="TagStyle"/>
          <w:rtl/>
        </w:rPr>
        <w:t xml:space="preserve"> </w:t>
      </w:r>
      <w:r w:rsidRPr="00DB765F">
        <w:rPr>
          <w:rStyle w:val="TagStyle"/>
          <w:rtl/>
        </w:rPr>
        <w:t>&lt;&lt; יור &gt;&gt;</w:t>
      </w:r>
      <w:r>
        <w:rPr>
          <w:rtl/>
        </w:rPr>
        <w:t xml:space="preserve"> </w:t>
      </w:r>
    </w:p>
    <w:p w:rsidR="00E90614" w:rsidRDefault="00E90614" w:rsidP="00977595">
      <w:pPr>
        <w:rPr>
          <w:rtl/>
          <w:lang w:eastAsia="he-IL"/>
        </w:rPr>
      </w:pPr>
    </w:p>
    <w:p w:rsidR="00E90614" w:rsidRDefault="00E90614" w:rsidP="009B5E04">
      <w:pPr>
        <w:rPr>
          <w:rtl/>
          <w:lang w:eastAsia="he-IL"/>
        </w:rPr>
      </w:pPr>
      <w:r>
        <w:rPr>
          <w:rFonts w:hint="cs"/>
          <w:rtl/>
          <w:lang w:eastAsia="he-IL"/>
        </w:rPr>
        <w:t>גם מול הקופות</w:t>
      </w:r>
      <w:r w:rsidR="009B5E04">
        <w:rPr>
          <w:rFonts w:hint="cs"/>
          <w:rtl/>
          <w:lang w:eastAsia="he-IL"/>
        </w:rPr>
        <w:t>,</w:t>
      </w:r>
      <w:r>
        <w:rPr>
          <w:rFonts w:hint="cs"/>
          <w:rtl/>
          <w:lang w:eastAsia="he-IL"/>
        </w:rPr>
        <w:t xml:space="preserve"> כי</w:t>
      </w:r>
      <w:bookmarkStart w:id="10648" w:name="_ETM_Q27_247137"/>
      <w:bookmarkEnd w:id="10648"/>
      <w:r>
        <w:rPr>
          <w:rFonts w:hint="cs"/>
          <w:rtl/>
          <w:lang w:eastAsia="he-IL"/>
        </w:rPr>
        <w:t xml:space="preserve"> לדעתי, לכל אח</w:t>
      </w:r>
      <w:r w:rsidR="009B5E04">
        <w:rPr>
          <w:rFonts w:hint="cs"/>
          <w:rtl/>
          <w:lang w:eastAsia="he-IL"/>
        </w:rPr>
        <w:t>ת</w:t>
      </w:r>
      <w:r>
        <w:rPr>
          <w:rFonts w:hint="cs"/>
          <w:rtl/>
          <w:lang w:eastAsia="he-IL"/>
        </w:rPr>
        <w:t xml:space="preserve"> יש מדיניות. </w:t>
      </w:r>
    </w:p>
    <w:p w:rsidR="00E90614" w:rsidRDefault="00E90614" w:rsidP="006F1440">
      <w:pPr>
        <w:rPr>
          <w:rtl/>
          <w:lang w:eastAsia="he-IL"/>
        </w:rPr>
      </w:pPr>
    </w:p>
    <w:p w:rsidR="00E90614" w:rsidRDefault="00E90614" w:rsidP="006F1440">
      <w:pPr>
        <w:pStyle w:val="-"/>
        <w:rPr>
          <w:rtl/>
        </w:rPr>
      </w:pPr>
      <w:bookmarkStart w:id="10649" w:name="ET_speakercontinue_5547_9"/>
      <w:r w:rsidRPr="00DB765F">
        <w:rPr>
          <w:rStyle w:val="TagStyle"/>
          <w:rtl/>
        </w:rPr>
        <w:t xml:space="preserve"> &lt;&lt; דובר_המשך &gt;&gt;</w:t>
      </w:r>
      <w:r w:rsidRPr="00AC6970">
        <w:rPr>
          <w:rStyle w:val="TagStyle"/>
          <w:rtl/>
        </w:rPr>
        <w:t xml:space="preserve"> </w:t>
      </w:r>
      <w:r>
        <w:rPr>
          <w:rtl/>
        </w:rPr>
        <w:t>סגן שר הבריאות יואב קיש:</w:t>
      </w:r>
      <w:r w:rsidRPr="00AC6970">
        <w:rPr>
          <w:rStyle w:val="TagStyle"/>
          <w:rtl/>
        </w:rPr>
        <w:t xml:space="preserve"> </w:t>
      </w:r>
      <w:r w:rsidRPr="00DB765F">
        <w:rPr>
          <w:rStyle w:val="TagStyle"/>
          <w:rtl/>
        </w:rPr>
        <w:t>&lt;&lt; דובר_המשך &gt;&gt;</w:t>
      </w:r>
      <w:r>
        <w:rPr>
          <w:rtl/>
        </w:rPr>
        <w:t xml:space="preserve"> </w:t>
      </w:r>
      <w:bookmarkEnd w:id="10649"/>
    </w:p>
    <w:p w:rsidR="00E90614" w:rsidRDefault="00E90614" w:rsidP="00977595">
      <w:pPr>
        <w:rPr>
          <w:rtl/>
          <w:lang w:eastAsia="he-IL"/>
        </w:rPr>
      </w:pPr>
    </w:p>
    <w:p w:rsidR="00E90614" w:rsidRDefault="00E90614" w:rsidP="00FE4269">
      <w:pPr>
        <w:rPr>
          <w:rtl/>
          <w:lang w:eastAsia="he-IL"/>
        </w:rPr>
      </w:pPr>
      <w:r>
        <w:rPr>
          <w:rFonts w:hint="cs"/>
          <w:rtl/>
          <w:lang w:eastAsia="he-IL"/>
        </w:rPr>
        <w:t xml:space="preserve">לא, אין דבר </w:t>
      </w:r>
      <w:bookmarkStart w:id="10650" w:name="_ETM_Q27_250880"/>
      <w:bookmarkEnd w:id="10650"/>
      <w:r>
        <w:rPr>
          <w:rFonts w:hint="cs"/>
          <w:rtl/>
          <w:lang w:eastAsia="he-IL"/>
        </w:rPr>
        <w:t>כזה. יש סל שמגדיר שירותי קופות, ואם זה לא בסל או כן בסל זה שחור ולבן.</w:t>
      </w:r>
    </w:p>
    <w:p w:rsidR="00E90614" w:rsidRDefault="00E90614" w:rsidP="006F1440">
      <w:pPr>
        <w:rPr>
          <w:rtl/>
          <w:lang w:eastAsia="he-IL"/>
        </w:rPr>
      </w:pPr>
    </w:p>
    <w:p w:rsidR="00E90614" w:rsidRDefault="00E90614" w:rsidP="006F1440">
      <w:pPr>
        <w:pStyle w:val="af6"/>
        <w:rPr>
          <w:rtl/>
        </w:rPr>
      </w:pPr>
      <w:bookmarkStart w:id="10651" w:name="ET_yor_6028_10"/>
      <w:r w:rsidRPr="00DB765F">
        <w:rPr>
          <w:rStyle w:val="TagStyle"/>
          <w:rtl/>
        </w:rPr>
        <w:t xml:space="preserve"> &lt;&lt; יור &gt;&gt;</w:t>
      </w:r>
      <w:r w:rsidRPr="00AC6970">
        <w:rPr>
          <w:rStyle w:val="TagStyle"/>
          <w:rtl/>
        </w:rPr>
        <w:t xml:space="preserve"> </w:t>
      </w:r>
      <w:r>
        <w:rPr>
          <w:rtl/>
        </w:rPr>
        <w:t>היו"ר קרן ברק:</w:t>
      </w:r>
      <w:r w:rsidRPr="00AC6970">
        <w:rPr>
          <w:rStyle w:val="TagStyle"/>
          <w:rtl/>
        </w:rPr>
        <w:t xml:space="preserve"> </w:t>
      </w:r>
      <w:r w:rsidRPr="00DB765F">
        <w:rPr>
          <w:rStyle w:val="TagStyle"/>
          <w:rtl/>
        </w:rPr>
        <w:t>&lt;&lt; יור &gt;&gt;</w:t>
      </w:r>
      <w:r>
        <w:rPr>
          <w:rtl/>
        </w:rPr>
        <w:t xml:space="preserve"> </w:t>
      </w:r>
      <w:bookmarkEnd w:id="10651"/>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זה יכול להיות בסל ואז מקשים עליך </w:t>
      </w:r>
      <w:r w:rsidR="00D06262">
        <w:rPr>
          <w:rFonts w:hint="cs"/>
          <w:rtl/>
          <w:lang w:eastAsia="he-IL"/>
        </w:rPr>
        <w:t>– –</w:t>
      </w:r>
    </w:p>
    <w:p w:rsidR="00E90614" w:rsidRDefault="00E90614" w:rsidP="006F1440">
      <w:pPr>
        <w:rPr>
          <w:rtl/>
          <w:lang w:eastAsia="he-IL"/>
        </w:rPr>
      </w:pPr>
    </w:p>
    <w:p w:rsidR="00E90614" w:rsidRDefault="00E90614" w:rsidP="006F1440">
      <w:pPr>
        <w:pStyle w:val="-"/>
        <w:rPr>
          <w:rtl/>
        </w:rPr>
      </w:pPr>
      <w:bookmarkStart w:id="10652" w:name="ET_speakercontinue_5547_11"/>
      <w:r w:rsidRPr="00DB765F">
        <w:rPr>
          <w:rStyle w:val="TagStyle"/>
          <w:rtl/>
        </w:rPr>
        <w:t xml:space="preserve"> &lt;&lt; דובר_המשך &gt;&gt;</w:t>
      </w:r>
      <w:r w:rsidRPr="00AC6970">
        <w:rPr>
          <w:rStyle w:val="TagStyle"/>
          <w:rtl/>
        </w:rPr>
        <w:t xml:space="preserve"> </w:t>
      </w:r>
      <w:r>
        <w:rPr>
          <w:rtl/>
        </w:rPr>
        <w:t>סגן שר הבריאות יואב קיש:</w:t>
      </w:r>
      <w:r w:rsidRPr="00AC6970">
        <w:rPr>
          <w:rStyle w:val="TagStyle"/>
          <w:rtl/>
        </w:rPr>
        <w:t xml:space="preserve"> </w:t>
      </w:r>
      <w:r w:rsidRPr="00DB765F">
        <w:rPr>
          <w:rStyle w:val="TagStyle"/>
          <w:rtl/>
        </w:rPr>
        <w:t>&lt;&lt; דובר_המשך &gt;&gt;</w:t>
      </w:r>
      <w:r>
        <w:rPr>
          <w:rtl/>
        </w:rPr>
        <w:t xml:space="preserve"> </w:t>
      </w:r>
      <w:bookmarkEnd w:id="10652"/>
    </w:p>
    <w:p w:rsidR="00E90614" w:rsidRDefault="00E90614" w:rsidP="00977595">
      <w:pPr>
        <w:rPr>
          <w:rtl/>
          <w:lang w:eastAsia="he-IL"/>
        </w:rPr>
      </w:pPr>
    </w:p>
    <w:p w:rsidR="00E90614" w:rsidRDefault="00E90614" w:rsidP="009B5E04">
      <w:pPr>
        <w:rPr>
          <w:rtl/>
          <w:lang w:eastAsia="he-IL"/>
        </w:rPr>
      </w:pPr>
      <w:r>
        <w:rPr>
          <w:rFonts w:hint="cs"/>
          <w:rtl/>
          <w:lang w:eastAsia="he-IL"/>
        </w:rPr>
        <w:t xml:space="preserve">יש נושא הסל </w:t>
      </w:r>
      <w:bookmarkStart w:id="10653" w:name="_ETM_Q27_262488"/>
      <w:bookmarkEnd w:id="10653"/>
      <w:r w:rsidR="00D06262">
        <w:rPr>
          <w:rtl/>
          <w:lang w:eastAsia="he-IL"/>
        </w:rPr>
        <w:t>–</w:t>
      </w:r>
      <w:r>
        <w:rPr>
          <w:rFonts w:hint="cs"/>
          <w:rtl/>
          <w:lang w:eastAsia="he-IL"/>
        </w:rPr>
        <w:t xml:space="preserve"> אני אמשיך</w:t>
      </w:r>
      <w:r w:rsidR="009B5E04">
        <w:rPr>
          <w:rFonts w:hint="cs"/>
          <w:rtl/>
          <w:lang w:eastAsia="he-IL"/>
        </w:rPr>
        <w:t>,</w:t>
      </w:r>
      <w:r>
        <w:rPr>
          <w:rFonts w:hint="cs"/>
          <w:rtl/>
          <w:lang w:eastAsia="he-IL"/>
        </w:rPr>
        <w:t xml:space="preserve"> כי חשוב להגיד את זה</w:t>
      </w:r>
      <w:r w:rsidR="009B5E04">
        <w:rPr>
          <w:rFonts w:hint="cs"/>
          <w:rtl/>
          <w:lang w:eastAsia="he-IL"/>
        </w:rPr>
        <w:t>,</w:t>
      </w:r>
      <w:r>
        <w:rPr>
          <w:rFonts w:hint="cs"/>
          <w:rtl/>
          <w:lang w:eastAsia="he-IL"/>
        </w:rPr>
        <w:t xml:space="preserve"> כי </w:t>
      </w:r>
      <w:bookmarkStart w:id="10654" w:name="_ETM_Q27_263656"/>
      <w:bookmarkEnd w:id="10654"/>
      <w:r>
        <w:rPr>
          <w:rFonts w:hint="cs"/>
          <w:rtl/>
          <w:lang w:eastAsia="he-IL"/>
        </w:rPr>
        <w:t xml:space="preserve">הרי זה גם הוגש לוועדת הסל לבקשה להרחבה בתרופות ובטכנולוגיות </w:t>
      </w:r>
      <w:r w:rsidR="00D06262">
        <w:rPr>
          <w:rFonts w:hint="cs"/>
          <w:rtl/>
          <w:lang w:eastAsia="he-IL"/>
        </w:rPr>
        <w:t>– –</w:t>
      </w:r>
    </w:p>
    <w:p w:rsidR="00E90614" w:rsidRDefault="00E90614" w:rsidP="006F1440">
      <w:pPr>
        <w:ind w:firstLine="0"/>
        <w:rPr>
          <w:rtl/>
          <w:lang w:eastAsia="he-IL"/>
        </w:rPr>
      </w:pPr>
    </w:p>
    <w:p w:rsidR="00E90614" w:rsidRDefault="00E90614" w:rsidP="006F1440">
      <w:pPr>
        <w:pStyle w:val="af6"/>
        <w:rPr>
          <w:rtl/>
        </w:rPr>
      </w:pPr>
      <w:bookmarkStart w:id="10655" w:name="ET_yor_6028_34"/>
      <w:r w:rsidRPr="00DB765F">
        <w:rPr>
          <w:rStyle w:val="TagStyle"/>
          <w:rtl/>
        </w:rPr>
        <w:t xml:space="preserve"> &lt;&lt; יור &gt;&gt;</w:t>
      </w:r>
      <w:r w:rsidRPr="00393ACC">
        <w:rPr>
          <w:rStyle w:val="TagStyle"/>
          <w:rtl/>
        </w:rPr>
        <w:t xml:space="preserve"> </w:t>
      </w:r>
      <w:r>
        <w:rPr>
          <w:rtl/>
        </w:rPr>
        <w:t>היו"ר קרן ברק:</w:t>
      </w:r>
      <w:r w:rsidRPr="00393ACC">
        <w:rPr>
          <w:rStyle w:val="TagStyle"/>
          <w:rtl/>
        </w:rPr>
        <w:t xml:space="preserve"> </w:t>
      </w:r>
      <w:r w:rsidRPr="00DB765F">
        <w:rPr>
          <w:rStyle w:val="TagStyle"/>
          <w:rtl/>
        </w:rPr>
        <w:t>&lt;&lt; יור &gt;&gt;</w:t>
      </w:r>
      <w:r>
        <w:rPr>
          <w:rtl/>
        </w:rPr>
        <w:t xml:space="preserve"> </w:t>
      </w:r>
      <w:bookmarkEnd w:id="10655"/>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נכון. </w:t>
      </w:r>
    </w:p>
    <w:p w:rsidR="00E90614" w:rsidRDefault="00E90614" w:rsidP="006F1440">
      <w:pPr>
        <w:rPr>
          <w:rtl/>
          <w:lang w:eastAsia="he-IL"/>
        </w:rPr>
      </w:pPr>
    </w:p>
    <w:p w:rsidR="00E90614" w:rsidRDefault="00E90614" w:rsidP="006F1440">
      <w:pPr>
        <w:pStyle w:val="-"/>
        <w:rPr>
          <w:rtl/>
        </w:rPr>
      </w:pPr>
      <w:bookmarkStart w:id="10656" w:name="ET_speakercontinue_5547_35"/>
      <w:r w:rsidRPr="00DB765F">
        <w:rPr>
          <w:rStyle w:val="TagStyle"/>
          <w:rtl/>
        </w:rPr>
        <w:t xml:space="preserve"> &lt;&lt; דובר_המשך &gt;&gt;</w:t>
      </w:r>
      <w:r w:rsidRPr="00393ACC">
        <w:rPr>
          <w:rStyle w:val="TagStyle"/>
          <w:rtl/>
        </w:rPr>
        <w:t xml:space="preserve"> </w:t>
      </w:r>
      <w:r>
        <w:rPr>
          <w:rtl/>
        </w:rPr>
        <w:t>סגן שר הבריאות יואב קיש:</w:t>
      </w:r>
      <w:r w:rsidRPr="00393ACC">
        <w:rPr>
          <w:rStyle w:val="TagStyle"/>
          <w:rtl/>
        </w:rPr>
        <w:t xml:space="preserve"> </w:t>
      </w:r>
      <w:r w:rsidRPr="00DB765F">
        <w:rPr>
          <w:rStyle w:val="TagStyle"/>
          <w:rtl/>
        </w:rPr>
        <w:t>&lt;&lt; דובר_המשך &gt;&gt;</w:t>
      </w:r>
      <w:r>
        <w:rPr>
          <w:rtl/>
        </w:rPr>
        <w:t xml:space="preserve"> </w:t>
      </w:r>
      <w:bookmarkEnd w:id="10656"/>
    </w:p>
    <w:p w:rsidR="00E90614" w:rsidRDefault="00E90614" w:rsidP="00977595">
      <w:pPr>
        <w:rPr>
          <w:rtl/>
          <w:lang w:eastAsia="he-IL"/>
        </w:rPr>
      </w:pPr>
    </w:p>
    <w:p w:rsidR="00E90614" w:rsidRDefault="00D06262" w:rsidP="006F1440">
      <w:pPr>
        <w:rPr>
          <w:rtl/>
          <w:lang w:eastAsia="he-IL"/>
        </w:rPr>
      </w:pPr>
      <w:r>
        <w:rPr>
          <w:rFonts w:hint="cs"/>
          <w:rtl/>
          <w:lang w:eastAsia="he-IL"/>
        </w:rPr>
        <w:t>– –</w:t>
      </w:r>
      <w:r w:rsidR="00E90614">
        <w:rPr>
          <w:rFonts w:hint="cs"/>
          <w:rtl/>
          <w:lang w:eastAsia="he-IL"/>
        </w:rPr>
        <w:t xml:space="preserve"> </w:t>
      </w:r>
      <w:bookmarkStart w:id="10657" w:name="_ETM_Q27_269410"/>
      <w:bookmarkEnd w:id="10657"/>
      <w:r w:rsidR="00E90614">
        <w:rPr>
          <w:rFonts w:hint="cs"/>
          <w:rtl/>
          <w:lang w:eastAsia="he-IL"/>
        </w:rPr>
        <w:t xml:space="preserve">ושם זה לא התקבל. </w:t>
      </w:r>
    </w:p>
    <w:p w:rsidR="00E90614" w:rsidRDefault="00E90614" w:rsidP="006F1440">
      <w:pPr>
        <w:rPr>
          <w:rtl/>
          <w:lang w:eastAsia="he-IL"/>
        </w:rPr>
      </w:pPr>
      <w:bookmarkStart w:id="10658" w:name="_ETM_Q27_268443"/>
      <w:bookmarkStart w:id="10659" w:name="_ETM_Q27_268504"/>
      <w:bookmarkEnd w:id="10658"/>
      <w:bookmarkEnd w:id="10659"/>
    </w:p>
    <w:p w:rsidR="00E90614" w:rsidRDefault="00E90614" w:rsidP="006F1440">
      <w:pPr>
        <w:pStyle w:val="af6"/>
        <w:rPr>
          <w:rtl/>
        </w:rPr>
      </w:pPr>
      <w:bookmarkStart w:id="10660" w:name="ET_yor_6028_36"/>
      <w:r w:rsidRPr="00DB765F">
        <w:rPr>
          <w:rStyle w:val="TagStyle"/>
          <w:rtl/>
        </w:rPr>
        <w:t xml:space="preserve"> &lt;&lt; יור &gt;&gt;</w:t>
      </w:r>
      <w:r w:rsidRPr="00393ACC">
        <w:rPr>
          <w:rStyle w:val="TagStyle"/>
          <w:rtl/>
        </w:rPr>
        <w:t xml:space="preserve"> </w:t>
      </w:r>
      <w:r>
        <w:rPr>
          <w:rtl/>
        </w:rPr>
        <w:t>היו"ר קרן ברק:</w:t>
      </w:r>
      <w:r w:rsidRPr="00393ACC">
        <w:rPr>
          <w:rStyle w:val="TagStyle"/>
          <w:rtl/>
        </w:rPr>
        <w:t xml:space="preserve"> </w:t>
      </w:r>
      <w:r w:rsidRPr="00DB765F">
        <w:rPr>
          <w:rStyle w:val="TagStyle"/>
          <w:rtl/>
        </w:rPr>
        <w:t>&lt;&lt; יור &gt;&gt;</w:t>
      </w:r>
      <w:r>
        <w:rPr>
          <w:rtl/>
        </w:rPr>
        <w:t xml:space="preserve"> </w:t>
      </w:r>
      <w:bookmarkEnd w:id="10660"/>
    </w:p>
    <w:p w:rsidR="00E90614" w:rsidRDefault="00E90614" w:rsidP="00977595">
      <w:pPr>
        <w:rPr>
          <w:rtl/>
          <w:lang w:eastAsia="he-IL"/>
        </w:rPr>
      </w:pPr>
    </w:p>
    <w:p w:rsidR="00E90614" w:rsidRPr="00393ACC" w:rsidRDefault="00E90614" w:rsidP="006F1440">
      <w:pPr>
        <w:rPr>
          <w:rtl/>
          <w:lang w:eastAsia="he-IL"/>
        </w:rPr>
      </w:pPr>
      <w:bookmarkStart w:id="10661" w:name="_ETM_Q27_270080"/>
      <w:bookmarkEnd w:id="10661"/>
      <w:r>
        <w:rPr>
          <w:rFonts w:hint="cs"/>
          <w:rtl/>
          <w:lang w:eastAsia="he-IL"/>
        </w:rPr>
        <w:t>אבל זה שוב מוגש.</w:t>
      </w:r>
    </w:p>
    <w:p w:rsidR="00E90614" w:rsidRDefault="00E90614" w:rsidP="006F1440">
      <w:pPr>
        <w:rPr>
          <w:rtl/>
          <w:lang w:eastAsia="he-IL"/>
        </w:rPr>
      </w:pPr>
    </w:p>
    <w:p w:rsidR="00E90614" w:rsidRDefault="00E90614" w:rsidP="006F1440">
      <w:pPr>
        <w:pStyle w:val="-"/>
        <w:rPr>
          <w:rtl/>
        </w:rPr>
      </w:pPr>
      <w:bookmarkStart w:id="10662" w:name="ET_speakercontinue_5547_37"/>
      <w:r w:rsidRPr="00DB765F">
        <w:rPr>
          <w:rStyle w:val="TagStyle"/>
          <w:rtl/>
        </w:rPr>
        <w:t xml:space="preserve"> &lt;&lt; דובר_המשך &gt;&gt;</w:t>
      </w:r>
      <w:r w:rsidRPr="00625AF9">
        <w:rPr>
          <w:rStyle w:val="TagStyle"/>
          <w:rtl/>
        </w:rPr>
        <w:t xml:space="preserve"> </w:t>
      </w:r>
      <w:r>
        <w:rPr>
          <w:rtl/>
        </w:rPr>
        <w:t>סגן שר הבריאות יואב קיש:</w:t>
      </w:r>
      <w:r w:rsidRPr="00625AF9">
        <w:rPr>
          <w:rStyle w:val="TagStyle"/>
          <w:rtl/>
        </w:rPr>
        <w:t xml:space="preserve"> </w:t>
      </w:r>
      <w:r w:rsidRPr="00DB765F">
        <w:rPr>
          <w:rStyle w:val="TagStyle"/>
          <w:rtl/>
        </w:rPr>
        <w:t>&lt;&lt; דובר_המשך &gt;&gt;</w:t>
      </w:r>
      <w:r>
        <w:rPr>
          <w:rtl/>
        </w:rPr>
        <w:t xml:space="preserve"> </w:t>
      </w:r>
      <w:bookmarkEnd w:id="10662"/>
    </w:p>
    <w:p w:rsidR="00E90614" w:rsidRDefault="00E90614" w:rsidP="00977595">
      <w:pPr>
        <w:rPr>
          <w:rtl/>
          <w:lang w:eastAsia="he-IL"/>
        </w:rPr>
      </w:pPr>
    </w:p>
    <w:p w:rsidR="00E90614" w:rsidRPr="00625AF9" w:rsidRDefault="00E90614" w:rsidP="006F1440">
      <w:pPr>
        <w:rPr>
          <w:rtl/>
          <w:lang w:eastAsia="he-IL"/>
        </w:rPr>
      </w:pPr>
      <w:r>
        <w:rPr>
          <w:rFonts w:hint="cs"/>
          <w:rtl/>
          <w:lang w:eastAsia="he-IL"/>
        </w:rPr>
        <w:t xml:space="preserve">נכון. </w:t>
      </w:r>
      <w:bookmarkStart w:id="10663" w:name="_ETM_Q27_271641"/>
      <w:bookmarkEnd w:id="10663"/>
      <w:r>
        <w:rPr>
          <w:rFonts w:hint="cs"/>
          <w:rtl/>
          <w:lang w:eastAsia="he-IL"/>
        </w:rPr>
        <w:t>אני רואה שגם את חזק בעניינים.</w:t>
      </w:r>
    </w:p>
    <w:p w:rsidR="00E90614" w:rsidRDefault="00E90614" w:rsidP="006F1440">
      <w:pPr>
        <w:rPr>
          <w:rtl/>
          <w:lang w:eastAsia="he-IL"/>
        </w:rPr>
      </w:pPr>
    </w:p>
    <w:p w:rsidR="00E90614" w:rsidRDefault="00E90614" w:rsidP="006F1440">
      <w:pPr>
        <w:pStyle w:val="af5"/>
        <w:rPr>
          <w:rtl/>
        </w:rPr>
      </w:pPr>
      <w:bookmarkStart w:id="10664" w:name="ET_interruption_5767_14"/>
      <w:r w:rsidRPr="00DB765F">
        <w:rPr>
          <w:rStyle w:val="TagStyle"/>
          <w:rtl/>
        </w:rPr>
        <w:t xml:space="preserve"> &lt;&lt; קריאה &gt;&gt;</w:t>
      </w:r>
      <w:r w:rsidRPr="00AC6970">
        <w:rPr>
          <w:rStyle w:val="TagStyle"/>
          <w:rtl/>
        </w:rPr>
        <w:t xml:space="preserve"> </w:t>
      </w:r>
      <w:r>
        <w:rPr>
          <w:rtl/>
        </w:rPr>
        <w:t>אורנה ברביבאי (יש עתיד-תל"ם):</w:t>
      </w:r>
      <w:r w:rsidRPr="00AC6970">
        <w:rPr>
          <w:rStyle w:val="TagStyle"/>
          <w:rtl/>
        </w:rPr>
        <w:t xml:space="preserve"> </w:t>
      </w:r>
      <w:r w:rsidRPr="00DB765F">
        <w:rPr>
          <w:rStyle w:val="TagStyle"/>
          <w:rtl/>
        </w:rPr>
        <w:t>&lt;&lt; קריאה &gt;&gt;</w:t>
      </w:r>
      <w:r>
        <w:rPr>
          <w:rtl/>
        </w:rPr>
        <w:t xml:space="preserve"> </w:t>
      </w:r>
      <w:bookmarkEnd w:id="10664"/>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מה עמדתכם? </w:t>
      </w:r>
    </w:p>
    <w:p w:rsidR="00E90614" w:rsidRDefault="00E90614" w:rsidP="006F1440">
      <w:pPr>
        <w:rPr>
          <w:rtl/>
          <w:lang w:eastAsia="he-IL"/>
        </w:rPr>
      </w:pPr>
    </w:p>
    <w:p w:rsidR="00E90614" w:rsidRDefault="00E90614" w:rsidP="006F1440">
      <w:pPr>
        <w:pStyle w:val="-"/>
        <w:rPr>
          <w:rtl/>
        </w:rPr>
      </w:pPr>
      <w:bookmarkStart w:id="10665" w:name="ET_speakercontinue_5547_15"/>
      <w:r w:rsidRPr="00DB765F">
        <w:rPr>
          <w:rStyle w:val="TagStyle"/>
          <w:rtl/>
        </w:rPr>
        <w:t xml:space="preserve"> &lt;&lt; דובר_המשך &gt;&gt;</w:t>
      </w:r>
      <w:r w:rsidRPr="00AC6970">
        <w:rPr>
          <w:rStyle w:val="TagStyle"/>
          <w:rtl/>
        </w:rPr>
        <w:t xml:space="preserve"> </w:t>
      </w:r>
      <w:r>
        <w:rPr>
          <w:rtl/>
        </w:rPr>
        <w:t>סגן שר הבריאות יואב קיש:</w:t>
      </w:r>
      <w:r w:rsidRPr="00AC6970">
        <w:rPr>
          <w:rStyle w:val="TagStyle"/>
          <w:rtl/>
        </w:rPr>
        <w:t xml:space="preserve"> </w:t>
      </w:r>
      <w:r w:rsidRPr="00DB765F">
        <w:rPr>
          <w:rStyle w:val="TagStyle"/>
          <w:rtl/>
        </w:rPr>
        <w:t>&lt;&lt; דובר_המשך &gt;&gt;</w:t>
      </w:r>
      <w:r>
        <w:rPr>
          <w:rtl/>
        </w:rPr>
        <w:t xml:space="preserve"> </w:t>
      </w:r>
      <w:bookmarkEnd w:id="10665"/>
    </w:p>
    <w:p w:rsidR="00E90614" w:rsidRDefault="00E90614" w:rsidP="00977595">
      <w:pPr>
        <w:rPr>
          <w:rtl/>
          <w:lang w:eastAsia="he-IL"/>
        </w:rPr>
      </w:pPr>
    </w:p>
    <w:p w:rsidR="00E90614" w:rsidRDefault="00E90614" w:rsidP="00FE4269">
      <w:pPr>
        <w:rPr>
          <w:rtl/>
          <w:lang w:eastAsia="he-IL"/>
        </w:rPr>
      </w:pPr>
      <w:r>
        <w:rPr>
          <w:rFonts w:hint="cs"/>
          <w:rtl/>
          <w:lang w:eastAsia="he-IL"/>
        </w:rPr>
        <w:t xml:space="preserve">ההצעה להוריד </w:t>
      </w:r>
      <w:bookmarkStart w:id="10666" w:name="_ETM_Q27_279580"/>
      <w:bookmarkEnd w:id="10666"/>
      <w:r>
        <w:rPr>
          <w:rFonts w:hint="cs"/>
          <w:rtl/>
          <w:lang w:eastAsia="he-IL"/>
        </w:rPr>
        <w:t>את גיל ביצוע הממוגרפיה ל-40</w:t>
      </w:r>
      <w:r w:rsidR="00D06262">
        <w:rPr>
          <w:rFonts w:hint="eastAsia"/>
          <w:rtl/>
          <w:lang w:eastAsia="he-IL"/>
        </w:rPr>
        <w:t>–</w:t>
      </w:r>
      <w:r>
        <w:rPr>
          <w:rFonts w:hint="cs"/>
          <w:rtl/>
          <w:lang w:eastAsia="he-IL"/>
        </w:rPr>
        <w:t xml:space="preserve">49 הוגשה לוועדת הסל </w:t>
      </w:r>
      <w:bookmarkStart w:id="10667" w:name="_ETM_Q27_280596"/>
      <w:bookmarkEnd w:id="10667"/>
      <w:r>
        <w:rPr>
          <w:rFonts w:hint="cs"/>
          <w:rtl/>
          <w:lang w:eastAsia="he-IL"/>
        </w:rPr>
        <w:t xml:space="preserve">ב-2020. אותה ועדה גם ראתה את המלצת </w:t>
      </w:r>
      <w:r w:rsidR="00D06262">
        <w:rPr>
          <w:rtl/>
          <w:lang w:eastAsia="he-IL"/>
        </w:rPr>
        <w:t>–</w:t>
      </w:r>
      <w:r>
        <w:rPr>
          <w:rFonts w:hint="cs"/>
          <w:rtl/>
          <w:lang w:eastAsia="he-IL"/>
        </w:rPr>
        <w:t xml:space="preserve"> </w:t>
      </w:r>
      <w:bookmarkStart w:id="10668" w:name="_ETM_Q27_289231"/>
      <w:bookmarkEnd w:id="10668"/>
      <w:r>
        <w:rPr>
          <w:rFonts w:hint="cs"/>
          <w:rtl/>
          <w:lang w:eastAsia="he-IL"/>
        </w:rPr>
        <w:t xml:space="preserve">את יודעת, יכול להיות שזה באמת עדיין לא התקבל. כשקראתי את זה חשבתי </w:t>
      </w:r>
      <w:bookmarkStart w:id="10669" w:name="_ETM_Q27_292308"/>
      <w:bookmarkEnd w:id="10669"/>
      <w:r>
        <w:rPr>
          <w:rFonts w:hint="cs"/>
          <w:rtl/>
          <w:lang w:eastAsia="he-IL"/>
        </w:rPr>
        <w:t>שזה התקבל, אבל כנראה לא, כי ההחלטה על כך היא בוועדת הסל</w:t>
      </w:r>
      <w:r w:rsidR="00FE4269">
        <w:rPr>
          <w:rFonts w:hint="cs"/>
          <w:rtl/>
          <w:lang w:eastAsia="he-IL"/>
        </w:rPr>
        <w:t>,</w:t>
      </w:r>
      <w:r>
        <w:rPr>
          <w:rFonts w:hint="cs"/>
          <w:rtl/>
          <w:lang w:eastAsia="he-IL"/>
        </w:rPr>
        <w:t xml:space="preserve"> ואם ועדת הסל לא קיבלה גם את ההמלצה ולא את זה, </w:t>
      </w:r>
      <w:bookmarkStart w:id="10670" w:name="_ETM_Q27_301441"/>
      <w:bookmarkEnd w:id="10670"/>
      <w:r>
        <w:rPr>
          <w:rFonts w:hint="cs"/>
          <w:rtl/>
          <w:lang w:eastAsia="he-IL"/>
        </w:rPr>
        <w:t xml:space="preserve">אז אנחנו באירוע שנדחה. הינה </w:t>
      </w:r>
      <w:r w:rsidR="00D06262">
        <w:rPr>
          <w:rtl/>
          <w:lang w:eastAsia="he-IL"/>
        </w:rPr>
        <w:t>–</w:t>
      </w:r>
      <w:r>
        <w:rPr>
          <w:rFonts w:hint="cs"/>
          <w:rtl/>
          <w:lang w:eastAsia="he-IL"/>
        </w:rPr>
        <w:t xml:space="preserve"> הורדת הגיל לא התקבלה על ידי ועדת הסל. אנחנו אכן עכשיו בהצעה שמוגשת להרחבת סל 2021. </w:t>
      </w:r>
    </w:p>
    <w:p w:rsidR="00E90614" w:rsidRDefault="00E90614" w:rsidP="006F1440">
      <w:pPr>
        <w:rPr>
          <w:rtl/>
          <w:lang w:eastAsia="he-IL"/>
        </w:rPr>
      </w:pPr>
    </w:p>
    <w:p w:rsidR="00E90614" w:rsidRDefault="00E90614" w:rsidP="00FE4269">
      <w:pPr>
        <w:rPr>
          <w:rtl/>
          <w:lang w:eastAsia="he-IL"/>
        </w:rPr>
      </w:pPr>
      <w:r>
        <w:rPr>
          <w:rFonts w:hint="cs"/>
          <w:rtl/>
          <w:lang w:eastAsia="he-IL"/>
        </w:rPr>
        <w:t>מה שאני מציע</w:t>
      </w:r>
      <w:r w:rsidR="00FE4269">
        <w:rPr>
          <w:rFonts w:hint="cs"/>
          <w:rtl/>
          <w:lang w:eastAsia="he-IL"/>
        </w:rPr>
        <w:t>,</w:t>
      </w:r>
      <w:r>
        <w:rPr>
          <w:rFonts w:hint="cs"/>
          <w:rtl/>
          <w:lang w:eastAsia="he-IL"/>
        </w:rPr>
        <w:t xml:space="preserve"> לאור </w:t>
      </w:r>
      <w:bookmarkStart w:id="10671" w:name="_ETM_Q27_317760"/>
      <w:bookmarkEnd w:id="10671"/>
      <w:r>
        <w:rPr>
          <w:rFonts w:hint="cs"/>
          <w:rtl/>
          <w:lang w:eastAsia="he-IL"/>
        </w:rPr>
        <w:t xml:space="preserve">המקום שבו אנחנו נמצאים כרגע </w:t>
      </w:r>
      <w:r w:rsidR="00D06262">
        <w:rPr>
          <w:rFonts w:hint="cs"/>
          <w:rtl/>
          <w:lang w:eastAsia="he-IL"/>
        </w:rPr>
        <w:t>–</w:t>
      </w:r>
      <w:r>
        <w:rPr>
          <w:rFonts w:hint="cs"/>
          <w:rtl/>
          <w:lang w:eastAsia="he-IL"/>
        </w:rPr>
        <w:t xml:space="preserve"> זה ועדת סל חדשה שצריכה להחליט </w:t>
      </w:r>
      <w:r w:rsidR="00D06262">
        <w:rPr>
          <w:rFonts w:hint="cs"/>
          <w:rtl/>
          <w:lang w:eastAsia="he-IL"/>
        </w:rPr>
        <w:t>– – –</w:t>
      </w:r>
    </w:p>
    <w:p w:rsidR="00E90614" w:rsidRDefault="00E90614" w:rsidP="006F1440">
      <w:pPr>
        <w:rPr>
          <w:rtl/>
          <w:lang w:eastAsia="he-IL"/>
        </w:rPr>
      </w:pPr>
    </w:p>
    <w:p w:rsidR="00E90614" w:rsidRDefault="00E90614" w:rsidP="006F1440">
      <w:pPr>
        <w:pStyle w:val="af6"/>
        <w:rPr>
          <w:rtl/>
        </w:rPr>
      </w:pPr>
      <w:bookmarkStart w:id="10672" w:name="ET_yor_6028_16"/>
      <w:r w:rsidRPr="00DB765F">
        <w:rPr>
          <w:rStyle w:val="TagStyle"/>
          <w:rtl/>
        </w:rPr>
        <w:t xml:space="preserve"> &lt;&lt; יור &gt;&gt;</w:t>
      </w:r>
      <w:r w:rsidRPr="00AC6970">
        <w:rPr>
          <w:rStyle w:val="TagStyle"/>
          <w:rtl/>
        </w:rPr>
        <w:t xml:space="preserve"> </w:t>
      </w:r>
      <w:r>
        <w:rPr>
          <w:rtl/>
        </w:rPr>
        <w:t>היו"ר קרן ברק:</w:t>
      </w:r>
      <w:r w:rsidRPr="00AC6970">
        <w:rPr>
          <w:rStyle w:val="TagStyle"/>
          <w:rtl/>
        </w:rPr>
        <w:t xml:space="preserve"> </w:t>
      </w:r>
      <w:r w:rsidRPr="00DB765F">
        <w:rPr>
          <w:rStyle w:val="TagStyle"/>
          <w:rtl/>
        </w:rPr>
        <w:t>&lt;&lt; יור &gt;&gt;</w:t>
      </w:r>
      <w:r>
        <w:rPr>
          <w:rtl/>
        </w:rPr>
        <w:t xml:space="preserve"> </w:t>
      </w:r>
      <w:bookmarkEnd w:id="10672"/>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שהתכנסה היום לראשונה, נכון? </w:t>
      </w:r>
    </w:p>
    <w:p w:rsidR="00E90614" w:rsidRDefault="00E90614" w:rsidP="006F1440">
      <w:pPr>
        <w:rPr>
          <w:rtl/>
          <w:lang w:eastAsia="he-IL"/>
        </w:rPr>
      </w:pPr>
    </w:p>
    <w:p w:rsidR="00E90614" w:rsidRDefault="00E90614" w:rsidP="006F1440">
      <w:pPr>
        <w:pStyle w:val="-"/>
        <w:rPr>
          <w:rtl/>
        </w:rPr>
      </w:pPr>
      <w:bookmarkStart w:id="10673" w:name="ET_speakercontinue_5547_17"/>
      <w:r w:rsidRPr="00DB765F">
        <w:rPr>
          <w:rStyle w:val="TagStyle"/>
          <w:rtl/>
        </w:rPr>
        <w:t xml:space="preserve"> &lt;&lt; דובר_המשך &gt;&gt;</w:t>
      </w:r>
      <w:r w:rsidRPr="00AC6970">
        <w:rPr>
          <w:rStyle w:val="TagStyle"/>
          <w:rtl/>
        </w:rPr>
        <w:t xml:space="preserve"> </w:t>
      </w:r>
      <w:r>
        <w:rPr>
          <w:rtl/>
        </w:rPr>
        <w:t>סגן שר הבריאות יואב קיש:</w:t>
      </w:r>
      <w:r w:rsidRPr="00AC6970">
        <w:rPr>
          <w:rStyle w:val="TagStyle"/>
          <w:rtl/>
        </w:rPr>
        <w:t xml:space="preserve"> </w:t>
      </w:r>
      <w:r w:rsidRPr="00DB765F">
        <w:rPr>
          <w:rStyle w:val="TagStyle"/>
          <w:rtl/>
        </w:rPr>
        <w:t>&lt;&lt; דובר_המשך &gt;&gt;</w:t>
      </w:r>
      <w:r>
        <w:rPr>
          <w:rtl/>
        </w:rPr>
        <w:t xml:space="preserve"> </w:t>
      </w:r>
      <w:bookmarkEnd w:id="10673"/>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לא יודע אם לראשונה ולא יודע אם היום </w:t>
      </w:r>
      <w:bookmarkStart w:id="10674" w:name="_ETM_Q27_331895"/>
      <w:bookmarkEnd w:id="10674"/>
      <w:r w:rsidR="00D06262">
        <w:rPr>
          <w:rFonts w:hint="cs"/>
          <w:rtl/>
          <w:lang w:eastAsia="he-IL"/>
        </w:rPr>
        <w:t>– –</w:t>
      </w:r>
    </w:p>
    <w:p w:rsidR="00E90614" w:rsidRDefault="00E90614" w:rsidP="006F1440">
      <w:pPr>
        <w:ind w:firstLine="0"/>
        <w:rPr>
          <w:rtl/>
          <w:lang w:eastAsia="he-IL"/>
        </w:rPr>
      </w:pPr>
    </w:p>
    <w:p w:rsidR="00E90614" w:rsidRDefault="00E90614" w:rsidP="006F1440">
      <w:pPr>
        <w:pStyle w:val="af6"/>
        <w:rPr>
          <w:rtl/>
        </w:rPr>
      </w:pPr>
      <w:bookmarkStart w:id="10675" w:name="ET_yor_6028_38"/>
      <w:r w:rsidRPr="00DB765F">
        <w:rPr>
          <w:rStyle w:val="TagStyle"/>
          <w:rtl/>
        </w:rPr>
        <w:t xml:space="preserve"> &lt;&lt; יור &gt;&gt;</w:t>
      </w:r>
      <w:r w:rsidRPr="001256B2">
        <w:rPr>
          <w:rStyle w:val="TagStyle"/>
          <w:rtl/>
        </w:rPr>
        <w:t xml:space="preserve"> </w:t>
      </w:r>
      <w:r>
        <w:rPr>
          <w:rtl/>
        </w:rPr>
        <w:t>היו"ר קרן ברק:</w:t>
      </w:r>
      <w:r w:rsidRPr="001256B2">
        <w:rPr>
          <w:rStyle w:val="TagStyle"/>
          <w:rtl/>
        </w:rPr>
        <w:t xml:space="preserve"> </w:t>
      </w:r>
      <w:r w:rsidRPr="00DB765F">
        <w:rPr>
          <w:rStyle w:val="TagStyle"/>
          <w:rtl/>
        </w:rPr>
        <w:t>&lt;&lt; יור &gt;&gt;</w:t>
      </w:r>
      <w:r>
        <w:rPr>
          <w:rtl/>
        </w:rPr>
        <w:t xml:space="preserve"> </w:t>
      </w:r>
      <w:bookmarkEnd w:id="10675"/>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היום, היום. </w:t>
      </w:r>
    </w:p>
    <w:p w:rsidR="00E90614" w:rsidRDefault="00E90614" w:rsidP="006F1440">
      <w:pPr>
        <w:rPr>
          <w:rtl/>
          <w:lang w:eastAsia="he-IL"/>
        </w:rPr>
      </w:pPr>
    </w:p>
    <w:p w:rsidR="00E90614" w:rsidRDefault="00E90614" w:rsidP="006F1440">
      <w:pPr>
        <w:pStyle w:val="-"/>
        <w:rPr>
          <w:rtl/>
        </w:rPr>
      </w:pPr>
      <w:bookmarkStart w:id="10676" w:name="ET_speakercontinue_5547_39"/>
      <w:r w:rsidRPr="00DB765F">
        <w:rPr>
          <w:rStyle w:val="TagStyle"/>
          <w:rtl/>
        </w:rPr>
        <w:t xml:space="preserve"> &lt;&lt; דובר_המשך &gt;&gt;</w:t>
      </w:r>
      <w:r w:rsidRPr="001256B2">
        <w:rPr>
          <w:rStyle w:val="TagStyle"/>
          <w:rtl/>
        </w:rPr>
        <w:t xml:space="preserve"> </w:t>
      </w:r>
      <w:r>
        <w:rPr>
          <w:rtl/>
        </w:rPr>
        <w:t>סגן שר הבריאות יואב קיש:</w:t>
      </w:r>
      <w:r w:rsidRPr="001256B2">
        <w:rPr>
          <w:rStyle w:val="TagStyle"/>
          <w:rtl/>
        </w:rPr>
        <w:t xml:space="preserve"> </w:t>
      </w:r>
      <w:r w:rsidRPr="00DB765F">
        <w:rPr>
          <w:rStyle w:val="TagStyle"/>
          <w:rtl/>
        </w:rPr>
        <w:t>&lt;&lt; דובר_המשך &gt;&gt;</w:t>
      </w:r>
      <w:r>
        <w:rPr>
          <w:rtl/>
        </w:rPr>
        <w:t xml:space="preserve"> </w:t>
      </w:r>
      <w:bookmarkEnd w:id="10676"/>
    </w:p>
    <w:p w:rsidR="00E90614" w:rsidRDefault="00E90614" w:rsidP="00977595">
      <w:pPr>
        <w:rPr>
          <w:rtl/>
          <w:lang w:eastAsia="he-IL"/>
        </w:rPr>
      </w:pPr>
    </w:p>
    <w:p w:rsidR="00E90614" w:rsidRDefault="00D06262" w:rsidP="00FE4269">
      <w:pPr>
        <w:rPr>
          <w:rtl/>
          <w:lang w:eastAsia="he-IL"/>
        </w:rPr>
      </w:pPr>
      <w:r>
        <w:rPr>
          <w:rFonts w:hint="cs"/>
          <w:rtl/>
          <w:lang w:eastAsia="he-IL"/>
        </w:rPr>
        <w:t>– –</w:t>
      </w:r>
      <w:r w:rsidR="00E90614">
        <w:rPr>
          <w:rFonts w:hint="cs"/>
          <w:rtl/>
          <w:lang w:eastAsia="he-IL"/>
        </w:rPr>
        <w:t xml:space="preserve"> אבל קבענו את האיוש שלה, היא קיבלה את המינוי שלה והיא אמורה לעבוד. היא צריכה להגיש מסקנות עד סוף השנה. זה אירוע קשה בתקופת קורונה</w:t>
      </w:r>
      <w:r w:rsidR="00FE4269">
        <w:rPr>
          <w:rFonts w:hint="cs"/>
          <w:rtl/>
          <w:lang w:eastAsia="he-IL"/>
        </w:rPr>
        <w:t>,</w:t>
      </w:r>
      <w:r w:rsidR="00E90614">
        <w:rPr>
          <w:rFonts w:hint="cs"/>
          <w:rtl/>
          <w:lang w:eastAsia="he-IL"/>
        </w:rPr>
        <w:t xml:space="preserve"> לנהל את העניין הזה</w:t>
      </w:r>
      <w:r w:rsidR="00FE4269">
        <w:rPr>
          <w:rFonts w:hint="cs"/>
          <w:rtl/>
          <w:lang w:eastAsia="he-IL"/>
        </w:rPr>
        <w:t>,</w:t>
      </w:r>
      <w:r w:rsidR="00E90614">
        <w:rPr>
          <w:rFonts w:hint="cs"/>
          <w:rtl/>
          <w:lang w:eastAsia="he-IL"/>
        </w:rPr>
        <w:t xml:space="preserve"> אבל אני חושב שנוודא שההמלצה של הוועדה המקצועית של ד"ר </w:t>
      </w:r>
      <w:bookmarkStart w:id="10677" w:name="_ETM_Q27_350925"/>
      <w:bookmarkEnd w:id="10677"/>
      <w:r w:rsidR="00E90614">
        <w:rPr>
          <w:rFonts w:hint="cs"/>
          <w:rtl/>
          <w:lang w:eastAsia="he-IL"/>
        </w:rPr>
        <w:t xml:space="preserve">שפר מגיעה לידיה. אני חושב שאם נלקחו השיקולים, אז מן הראוי </w:t>
      </w:r>
      <w:r>
        <w:rPr>
          <w:rtl/>
          <w:lang w:eastAsia="he-IL"/>
        </w:rPr>
        <w:t>–</w:t>
      </w:r>
      <w:r w:rsidR="00E90614">
        <w:rPr>
          <w:rFonts w:hint="cs"/>
          <w:rtl/>
          <w:lang w:eastAsia="he-IL"/>
        </w:rPr>
        <w:t xml:space="preserve"> בסוף, צריך להבין</w:t>
      </w:r>
      <w:r w:rsidR="00FE4269">
        <w:rPr>
          <w:rFonts w:hint="cs"/>
          <w:rtl/>
          <w:lang w:eastAsia="he-IL"/>
        </w:rPr>
        <w:t>,</w:t>
      </w:r>
      <w:r w:rsidR="00E90614">
        <w:rPr>
          <w:rFonts w:hint="cs"/>
          <w:rtl/>
          <w:lang w:eastAsia="he-IL"/>
        </w:rPr>
        <w:t xml:space="preserve"> אני מניח שבוועדת הסל יהיו גם שיקולי תקציב. אני לא </w:t>
      </w:r>
      <w:bookmarkStart w:id="10678" w:name="_ETM_Q27_361466"/>
      <w:bookmarkEnd w:id="10678"/>
      <w:r w:rsidR="00E90614">
        <w:rPr>
          <w:rFonts w:hint="cs"/>
          <w:rtl/>
          <w:lang w:eastAsia="he-IL"/>
        </w:rPr>
        <w:t xml:space="preserve">יודע על איזה תקציב מדובר </w:t>
      </w:r>
      <w:r>
        <w:rPr>
          <w:rFonts w:hint="cs"/>
          <w:rtl/>
          <w:lang w:eastAsia="he-IL"/>
        </w:rPr>
        <w:t>– – –</w:t>
      </w:r>
    </w:p>
    <w:p w:rsidR="00E90614" w:rsidRDefault="00E90614" w:rsidP="006F1440">
      <w:pPr>
        <w:rPr>
          <w:rtl/>
          <w:lang w:eastAsia="he-IL"/>
        </w:rPr>
      </w:pPr>
      <w:bookmarkStart w:id="10679" w:name="_ETM_Q27_361705"/>
      <w:bookmarkStart w:id="10680" w:name="_ETM_Q27_361778"/>
      <w:bookmarkEnd w:id="10679"/>
      <w:bookmarkEnd w:id="10680"/>
    </w:p>
    <w:p w:rsidR="00E90614" w:rsidRDefault="00E90614" w:rsidP="006F1440">
      <w:pPr>
        <w:pStyle w:val="af6"/>
        <w:rPr>
          <w:rtl/>
        </w:rPr>
      </w:pPr>
      <w:bookmarkStart w:id="10681" w:name="ET_yor_6028_40"/>
      <w:r w:rsidRPr="00DB765F">
        <w:rPr>
          <w:rStyle w:val="TagStyle"/>
          <w:rtl/>
        </w:rPr>
        <w:t xml:space="preserve"> &lt;&lt; יור &gt;&gt;</w:t>
      </w:r>
      <w:r w:rsidRPr="00026932">
        <w:rPr>
          <w:rStyle w:val="TagStyle"/>
          <w:rtl/>
        </w:rPr>
        <w:t xml:space="preserve"> </w:t>
      </w:r>
      <w:r>
        <w:rPr>
          <w:rtl/>
        </w:rPr>
        <w:t>היו"ר קרן ברק:</w:t>
      </w:r>
      <w:r w:rsidRPr="00026932">
        <w:rPr>
          <w:rStyle w:val="TagStyle"/>
          <w:rtl/>
        </w:rPr>
        <w:t xml:space="preserve"> </w:t>
      </w:r>
      <w:r w:rsidRPr="00DB765F">
        <w:rPr>
          <w:rStyle w:val="TagStyle"/>
          <w:rtl/>
        </w:rPr>
        <w:t>&lt;&lt; יור &gt;&gt;</w:t>
      </w:r>
      <w:r>
        <w:rPr>
          <w:rtl/>
        </w:rPr>
        <w:t xml:space="preserve"> </w:t>
      </w:r>
      <w:bookmarkEnd w:id="10681"/>
    </w:p>
    <w:p w:rsidR="00E90614" w:rsidRDefault="00E90614" w:rsidP="00977595">
      <w:pPr>
        <w:rPr>
          <w:rtl/>
          <w:lang w:eastAsia="he-IL"/>
        </w:rPr>
      </w:pPr>
    </w:p>
    <w:p w:rsidR="00E90614" w:rsidRPr="00026932" w:rsidRDefault="00E90614" w:rsidP="006F1440">
      <w:pPr>
        <w:rPr>
          <w:rtl/>
          <w:lang w:eastAsia="he-IL"/>
        </w:rPr>
      </w:pPr>
      <w:bookmarkStart w:id="10682" w:name="_ETM_Q27_362686"/>
      <w:bookmarkEnd w:id="10682"/>
      <w:r>
        <w:rPr>
          <w:rFonts w:hint="cs"/>
          <w:rtl/>
          <w:lang w:eastAsia="he-IL"/>
        </w:rPr>
        <w:t xml:space="preserve">זה לא הרבה. </w:t>
      </w:r>
    </w:p>
    <w:p w:rsidR="00E90614" w:rsidRDefault="00E90614" w:rsidP="006F1440">
      <w:pPr>
        <w:rPr>
          <w:rtl/>
          <w:lang w:eastAsia="he-IL"/>
        </w:rPr>
      </w:pPr>
    </w:p>
    <w:p w:rsidR="00E90614" w:rsidRDefault="00E90614" w:rsidP="006F1440">
      <w:pPr>
        <w:pStyle w:val="af5"/>
        <w:rPr>
          <w:rtl/>
        </w:rPr>
      </w:pPr>
      <w:bookmarkStart w:id="10683" w:name="ET_interruption_5767_18"/>
      <w:r w:rsidRPr="00DB765F">
        <w:rPr>
          <w:rStyle w:val="TagStyle"/>
          <w:rtl/>
        </w:rPr>
        <w:t xml:space="preserve"> &lt;&lt; קריאה &gt;&gt;</w:t>
      </w:r>
      <w:r w:rsidRPr="00AC6970">
        <w:rPr>
          <w:rStyle w:val="TagStyle"/>
          <w:rtl/>
        </w:rPr>
        <w:t xml:space="preserve"> </w:t>
      </w:r>
      <w:r>
        <w:rPr>
          <w:rtl/>
        </w:rPr>
        <w:t>אורנה ברביבאי (יש עתיד-תל"ם):</w:t>
      </w:r>
      <w:r w:rsidRPr="00AC6970">
        <w:rPr>
          <w:rStyle w:val="TagStyle"/>
          <w:rtl/>
        </w:rPr>
        <w:t xml:space="preserve"> </w:t>
      </w:r>
      <w:r w:rsidRPr="00DB765F">
        <w:rPr>
          <w:rStyle w:val="TagStyle"/>
          <w:rtl/>
        </w:rPr>
        <w:t>&lt;&lt; קריאה &gt;&gt;</w:t>
      </w:r>
      <w:r>
        <w:rPr>
          <w:rtl/>
        </w:rPr>
        <w:t xml:space="preserve"> </w:t>
      </w:r>
      <w:bookmarkEnd w:id="10683"/>
    </w:p>
    <w:p w:rsidR="00E90614" w:rsidRDefault="00E90614" w:rsidP="00977595">
      <w:pPr>
        <w:rPr>
          <w:rtl/>
          <w:lang w:eastAsia="he-IL"/>
        </w:rPr>
      </w:pPr>
    </w:p>
    <w:p w:rsidR="00E90614" w:rsidRDefault="00D06262" w:rsidP="006F1440">
      <w:pPr>
        <w:rPr>
          <w:rtl/>
          <w:lang w:eastAsia="he-IL"/>
        </w:rPr>
      </w:pPr>
      <w:r>
        <w:rPr>
          <w:rFonts w:hint="cs"/>
          <w:rtl/>
          <w:lang w:eastAsia="he-IL"/>
        </w:rPr>
        <w:t>– – –</w:t>
      </w:r>
      <w:r w:rsidR="00E90614">
        <w:rPr>
          <w:rFonts w:hint="cs"/>
          <w:rtl/>
          <w:lang w:eastAsia="he-IL"/>
        </w:rPr>
        <w:t xml:space="preserve"> עצמה יותר יקרה מהמניעה. אתה יודע את זה. </w:t>
      </w:r>
    </w:p>
    <w:p w:rsidR="00E90614" w:rsidRDefault="00E90614" w:rsidP="006F1440">
      <w:pPr>
        <w:rPr>
          <w:rtl/>
          <w:lang w:eastAsia="he-IL"/>
        </w:rPr>
      </w:pPr>
    </w:p>
    <w:p w:rsidR="00E90614" w:rsidRDefault="00E90614" w:rsidP="006F1440">
      <w:pPr>
        <w:pStyle w:val="-"/>
        <w:rPr>
          <w:rtl/>
        </w:rPr>
      </w:pPr>
      <w:bookmarkStart w:id="10684" w:name="ET_speakercontinue_5547_19"/>
      <w:r w:rsidRPr="00DB765F">
        <w:rPr>
          <w:rStyle w:val="TagStyle"/>
          <w:rtl/>
        </w:rPr>
        <w:t xml:space="preserve"> &lt;&lt; דובר_המשך &gt;&gt;</w:t>
      </w:r>
      <w:r w:rsidRPr="00AC6970">
        <w:rPr>
          <w:rStyle w:val="TagStyle"/>
          <w:rtl/>
        </w:rPr>
        <w:t xml:space="preserve"> </w:t>
      </w:r>
      <w:r>
        <w:rPr>
          <w:rtl/>
        </w:rPr>
        <w:t>סגן שר הבריאות יואב קיש:</w:t>
      </w:r>
      <w:r w:rsidRPr="00AC6970">
        <w:rPr>
          <w:rStyle w:val="TagStyle"/>
          <w:rtl/>
        </w:rPr>
        <w:t xml:space="preserve"> </w:t>
      </w:r>
      <w:r w:rsidRPr="00DB765F">
        <w:rPr>
          <w:rStyle w:val="TagStyle"/>
          <w:rtl/>
        </w:rPr>
        <w:t>&lt;&lt; דובר_המשך &gt;&gt;</w:t>
      </w:r>
      <w:r>
        <w:rPr>
          <w:rtl/>
        </w:rPr>
        <w:t xml:space="preserve"> </w:t>
      </w:r>
      <w:bookmarkEnd w:id="10684"/>
    </w:p>
    <w:p w:rsidR="00E90614" w:rsidRDefault="00E90614" w:rsidP="00977595">
      <w:pPr>
        <w:rPr>
          <w:rtl/>
          <w:lang w:eastAsia="he-IL"/>
        </w:rPr>
      </w:pPr>
    </w:p>
    <w:p w:rsidR="00E90614" w:rsidRDefault="00E90614" w:rsidP="009B5E04">
      <w:pPr>
        <w:rPr>
          <w:rtl/>
          <w:lang w:eastAsia="he-IL"/>
        </w:rPr>
      </w:pPr>
      <w:r>
        <w:rPr>
          <w:rFonts w:hint="cs"/>
          <w:rtl/>
          <w:lang w:eastAsia="he-IL"/>
        </w:rPr>
        <w:t>אני לא יודע על איזה תקציב תוספתי מדובר ל</w:t>
      </w:r>
      <w:r w:rsidR="009B5E04">
        <w:rPr>
          <w:rFonts w:hint="cs"/>
          <w:rtl/>
          <w:lang w:eastAsia="he-IL"/>
        </w:rPr>
        <w:t>-</w:t>
      </w:r>
      <w:r>
        <w:rPr>
          <w:rFonts w:hint="cs"/>
          <w:rtl/>
          <w:lang w:eastAsia="he-IL"/>
        </w:rPr>
        <w:t>45</w:t>
      </w:r>
      <w:r w:rsidR="00D06262">
        <w:rPr>
          <w:rFonts w:hint="cs"/>
          <w:rtl/>
          <w:lang w:eastAsia="he-IL"/>
        </w:rPr>
        <w:t>–</w:t>
      </w:r>
      <w:r>
        <w:rPr>
          <w:rFonts w:hint="cs"/>
          <w:rtl/>
          <w:lang w:eastAsia="he-IL"/>
        </w:rPr>
        <w:t xml:space="preserve">49 </w:t>
      </w:r>
      <w:r w:rsidR="00D06262">
        <w:rPr>
          <w:rFonts w:hint="cs"/>
          <w:rtl/>
          <w:lang w:eastAsia="he-IL"/>
        </w:rPr>
        <w:t>– – –</w:t>
      </w:r>
    </w:p>
    <w:p w:rsidR="00E90614" w:rsidRDefault="00E90614" w:rsidP="006F1440">
      <w:pPr>
        <w:ind w:firstLine="0"/>
        <w:rPr>
          <w:rtl/>
          <w:lang w:eastAsia="he-IL"/>
        </w:rPr>
      </w:pPr>
    </w:p>
    <w:p w:rsidR="00E90614" w:rsidRDefault="00E90614" w:rsidP="006F1440">
      <w:pPr>
        <w:pStyle w:val="af5"/>
        <w:rPr>
          <w:rtl/>
        </w:rPr>
      </w:pPr>
      <w:bookmarkStart w:id="10685" w:name="ET_interruption_5767_41"/>
      <w:r w:rsidRPr="00DB765F">
        <w:rPr>
          <w:rStyle w:val="TagStyle"/>
          <w:rtl/>
        </w:rPr>
        <w:t xml:space="preserve"> &lt;&lt; קריאה &gt;&gt;</w:t>
      </w:r>
      <w:r w:rsidRPr="00026932">
        <w:rPr>
          <w:rStyle w:val="TagStyle"/>
          <w:rtl/>
        </w:rPr>
        <w:t xml:space="preserve"> </w:t>
      </w:r>
      <w:r>
        <w:rPr>
          <w:rtl/>
        </w:rPr>
        <w:t>אורנה ברביבאי (יש עתיד-תל"ם):</w:t>
      </w:r>
      <w:r w:rsidRPr="00026932">
        <w:rPr>
          <w:rStyle w:val="TagStyle"/>
          <w:rtl/>
        </w:rPr>
        <w:t xml:space="preserve"> </w:t>
      </w:r>
      <w:r w:rsidRPr="00DB765F">
        <w:rPr>
          <w:rStyle w:val="TagStyle"/>
          <w:rtl/>
        </w:rPr>
        <w:t>&lt;&lt; קריאה &gt;&gt;</w:t>
      </w:r>
      <w:r>
        <w:rPr>
          <w:rtl/>
        </w:rPr>
        <w:t xml:space="preserve"> </w:t>
      </w:r>
      <w:bookmarkEnd w:id="10685"/>
    </w:p>
    <w:p w:rsidR="00E90614" w:rsidRDefault="00E90614" w:rsidP="00977595">
      <w:pPr>
        <w:rPr>
          <w:rtl/>
          <w:lang w:eastAsia="he-IL"/>
        </w:rPr>
      </w:pPr>
    </w:p>
    <w:p w:rsidR="00E90614" w:rsidRDefault="00E90614" w:rsidP="009B5E04">
      <w:pPr>
        <w:rPr>
          <w:rtl/>
          <w:lang w:eastAsia="he-IL"/>
        </w:rPr>
      </w:pPr>
      <w:r>
        <w:rPr>
          <w:rFonts w:hint="cs"/>
          <w:rtl/>
          <w:lang w:eastAsia="he-IL"/>
        </w:rPr>
        <w:t>לא,</w:t>
      </w:r>
      <w:bookmarkStart w:id="10686" w:name="_ETM_Q27_370002"/>
      <w:bookmarkEnd w:id="10686"/>
      <w:r>
        <w:rPr>
          <w:rFonts w:hint="cs"/>
          <w:rtl/>
          <w:lang w:eastAsia="he-IL"/>
        </w:rPr>
        <w:t xml:space="preserve"> אבל אני אומרת שהמניעה היא בוודאי פחות יקרה מהטיפול </w:t>
      </w:r>
      <w:bookmarkStart w:id="10687" w:name="_ETM_Q27_372464"/>
      <w:bookmarkEnd w:id="10687"/>
      <w:r>
        <w:rPr>
          <w:rFonts w:hint="cs"/>
          <w:rtl/>
          <w:lang w:eastAsia="he-IL"/>
        </w:rPr>
        <w:t xml:space="preserve">במחלה </w:t>
      </w:r>
      <w:r w:rsidR="00D06262">
        <w:rPr>
          <w:rFonts w:hint="cs"/>
          <w:rtl/>
          <w:lang w:eastAsia="he-IL"/>
        </w:rPr>
        <w:t>– – –</w:t>
      </w:r>
    </w:p>
    <w:p w:rsidR="00E90614" w:rsidRDefault="00E90614" w:rsidP="006F1440">
      <w:pPr>
        <w:rPr>
          <w:rtl/>
          <w:lang w:eastAsia="he-IL"/>
        </w:rPr>
      </w:pPr>
      <w:bookmarkStart w:id="10688" w:name="_ETM_Q27_374398"/>
      <w:bookmarkStart w:id="10689" w:name="_ETM_Q27_374458"/>
      <w:bookmarkEnd w:id="10688"/>
      <w:bookmarkEnd w:id="10689"/>
    </w:p>
    <w:p w:rsidR="00E90614" w:rsidRDefault="00E90614" w:rsidP="006F1440">
      <w:pPr>
        <w:pStyle w:val="-"/>
        <w:rPr>
          <w:rtl/>
        </w:rPr>
      </w:pPr>
      <w:bookmarkStart w:id="10690" w:name="ET_speakercontinue_5547_42"/>
      <w:r w:rsidRPr="00DB765F">
        <w:rPr>
          <w:rStyle w:val="TagStyle"/>
          <w:rtl/>
        </w:rPr>
        <w:t xml:space="preserve"> &lt;&lt; דובר_המשך &gt;&gt;</w:t>
      </w:r>
      <w:r w:rsidRPr="00026932">
        <w:rPr>
          <w:rStyle w:val="TagStyle"/>
          <w:rtl/>
        </w:rPr>
        <w:t xml:space="preserve"> </w:t>
      </w:r>
      <w:r>
        <w:rPr>
          <w:rtl/>
        </w:rPr>
        <w:t>סגן שר הבריאות יואב קיש:</w:t>
      </w:r>
      <w:r w:rsidRPr="00026932">
        <w:rPr>
          <w:rStyle w:val="TagStyle"/>
          <w:rtl/>
        </w:rPr>
        <w:t xml:space="preserve"> </w:t>
      </w:r>
      <w:r w:rsidRPr="00DB765F">
        <w:rPr>
          <w:rStyle w:val="TagStyle"/>
          <w:rtl/>
        </w:rPr>
        <w:t>&lt;&lt; דובר_המשך &gt;&gt;</w:t>
      </w:r>
      <w:r>
        <w:rPr>
          <w:rtl/>
        </w:rPr>
        <w:t xml:space="preserve"> </w:t>
      </w:r>
      <w:bookmarkEnd w:id="10690"/>
    </w:p>
    <w:p w:rsidR="00E90614" w:rsidRDefault="00E90614" w:rsidP="00977595">
      <w:pPr>
        <w:rPr>
          <w:rtl/>
          <w:lang w:eastAsia="he-IL"/>
        </w:rPr>
      </w:pPr>
    </w:p>
    <w:p w:rsidR="00E90614" w:rsidRDefault="00E90614" w:rsidP="006F1440">
      <w:pPr>
        <w:rPr>
          <w:rtl/>
          <w:lang w:eastAsia="he-IL"/>
        </w:rPr>
      </w:pPr>
      <w:bookmarkStart w:id="10691" w:name="_ETM_Q27_376031"/>
      <w:bookmarkEnd w:id="10691"/>
      <w:r>
        <w:rPr>
          <w:rFonts w:hint="cs"/>
          <w:rtl/>
          <w:lang w:eastAsia="he-IL"/>
        </w:rPr>
        <w:t xml:space="preserve">לא, הבעיה זה החשש מטיפולי יתר ומקרינה מייננת מיותרת. </w:t>
      </w:r>
    </w:p>
    <w:p w:rsidR="00E90614" w:rsidRDefault="00E90614" w:rsidP="006F1440">
      <w:pPr>
        <w:rPr>
          <w:rtl/>
          <w:lang w:eastAsia="he-IL"/>
        </w:rPr>
      </w:pPr>
    </w:p>
    <w:p w:rsidR="00E90614" w:rsidRDefault="00E90614" w:rsidP="006F1440">
      <w:pPr>
        <w:pStyle w:val="af5"/>
        <w:rPr>
          <w:rtl/>
        </w:rPr>
      </w:pPr>
      <w:bookmarkStart w:id="10692" w:name="ET_interruption_5767_43"/>
      <w:r w:rsidRPr="00DB765F">
        <w:rPr>
          <w:rStyle w:val="TagStyle"/>
          <w:rtl/>
        </w:rPr>
        <w:t xml:space="preserve"> &lt;&lt; קריאה &gt;&gt;</w:t>
      </w:r>
      <w:r w:rsidRPr="00026932">
        <w:rPr>
          <w:rStyle w:val="TagStyle"/>
          <w:rtl/>
        </w:rPr>
        <w:t xml:space="preserve"> </w:t>
      </w:r>
      <w:r>
        <w:rPr>
          <w:rtl/>
        </w:rPr>
        <w:t>אורנה ברביבאי (יש עתיד-תל"ם):</w:t>
      </w:r>
      <w:r w:rsidRPr="00026932">
        <w:rPr>
          <w:rStyle w:val="TagStyle"/>
          <w:rtl/>
        </w:rPr>
        <w:t xml:space="preserve"> </w:t>
      </w:r>
      <w:r w:rsidRPr="00DB765F">
        <w:rPr>
          <w:rStyle w:val="TagStyle"/>
          <w:rtl/>
        </w:rPr>
        <w:t>&lt;&lt; קריאה &gt;&gt;</w:t>
      </w:r>
      <w:r>
        <w:rPr>
          <w:rtl/>
        </w:rPr>
        <w:t xml:space="preserve"> </w:t>
      </w:r>
      <w:bookmarkEnd w:id="10692"/>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ברור. האיזון צריך להישמר. </w:t>
      </w:r>
    </w:p>
    <w:p w:rsidR="00E90614" w:rsidRDefault="00E90614" w:rsidP="006F1440">
      <w:pPr>
        <w:rPr>
          <w:rtl/>
          <w:lang w:eastAsia="he-IL"/>
        </w:rPr>
      </w:pPr>
      <w:bookmarkStart w:id="10693" w:name="_ETM_Q27_377154"/>
      <w:bookmarkStart w:id="10694" w:name="_ETM_Q27_377211"/>
      <w:bookmarkEnd w:id="10693"/>
      <w:bookmarkEnd w:id="10694"/>
    </w:p>
    <w:p w:rsidR="00E90614" w:rsidRDefault="00E90614" w:rsidP="006F1440">
      <w:pPr>
        <w:pStyle w:val="-"/>
        <w:rPr>
          <w:rtl/>
        </w:rPr>
      </w:pPr>
      <w:bookmarkStart w:id="10695" w:name="ET_speakercontinue_5547_44"/>
      <w:r w:rsidRPr="00DB765F">
        <w:rPr>
          <w:rStyle w:val="TagStyle"/>
          <w:rtl/>
        </w:rPr>
        <w:t xml:space="preserve"> &lt;&lt; דובר_המשך &gt;&gt;</w:t>
      </w:r>
      <w:r w:rsidRPr="00026932">
        <w:rPr>
          <w:rStyle w:val="TagStyle"/>
          <w:rtl/>
        </w:rPr>
        <w:t xml:space="preserve"> </w:t>
      </w:r>
      <w:r>
        <w:rPr>
          <w:rtl/>
        </w:rPr>
        <w:t>סגן שר הבריאות יואב קיש:</w:t>
      </w:r>
      <w:r w:rsidRPr="00026932">
        <w:rPr>
          <w:rStyle w:val="TagStyle"/>
          <w:rtl/>
        </w:rPr>
        <w:t xml:space="preserve"> </w:t>
      </w:r>
      <w:r w:rsidRPr="00DB765F">
        <w:rPr>
          <w:rStyle w:val="TagStyle"/>
          <w:rtl/>
        </w:rPr>
        <w:t>&lt;&lt; דובר_המשך &gt;&gt;</w:t>
      </w:r>
      <w:r>
        <w:rPr>
          <w:rtl/>
        </w:rPr>
        <w:t xml:space="preserve"> </w:t>
      </w:r>
      <w:bookmarkEnd w:id="10695"/>
    </w:p>
    <w:p w:rsidR="00E90614" w:rsidRDefault="00E90614" w:rsidP="00977595">
      <w:pPr>
        <w:rPr>
          <w:rtl/>
          <w:lang w:eastAsia="he-IL"/>
        </w:rPr>
      </w:pPr>
    </w:p>
    <w:p w:rsidR="00E90614" w:rsidRDefault="00E90614" w:rsidP="005B0EA1">
      <w:pPr>
        <w:rPr>
          <w:rtl/>
          <w:lang w:eastAsia="he-IL"/>
        </w:rPr>
      </w:pPr>
      <w:bookmarkStart w:id="10696" w:name="_ETM_Q27_378588"/>
      <w:bookmarkEnd w:id="10696"/>
      <w:r>
        <w:rPr>
          <w:rFonts w:hint="cs"/>
          <w:rtl/>
          <w:lang w:eastAsia="he-IL"/>
        </w:rPr>
        <w:t xml:space="preserve">כשאתה לוקח ציבור שברובו הגדול הוא בריא ואתה בודק אותו, אז יש </w:t>
      </w:r>
      <w:bookmarkStart w:id="10697" w:name="_ETM_Q27_384821"/>
      <w:bookmarkEnd w:id="10697"/>
      <w:r>
        <w:rPr>
          <w:rFonts w:hint="cs"/>
          <w:rtl/>
          <w:lang w:eastAsia="he-IL"/>
        </w:rPr>
        <w:t xml:space="preserve">לך דילמה. הצגתי את הדילמה הזאת. אני אומר שוב: </w:t>
      </w:r>
      <w:bookmarkStart w:id="10698" w:name="_ETM_Q27_389789"/>
      <w:bookmarkEnd w:id="10698"/>
      <w:r>
        <w:rPr>
          <w:rFonts w:hint="cs"/>
          <w:rtl/>
          <w:lang w:eastAsia="he-IL"/>
        </w:rPr>
        <w:t xml:space="preserve">הנושא נבחן. אני חושב שמן הראוי היה לקבל את ההמלצה כפי שהיה בוועדה שהוקמה בדיוק </w:t>
      </w:r>
      <w:bookmarkStart w:id="10699" w:name="_ETM_Q27_392497"/>
      <w:bookmarkEnd w:id="10699"/>
      <w:r>
        <w:rPr>
          <w:rFonts w:hint="cs"/>
          <w:rtl/>
          <w:lang w:eastAsia="he-IL"/>
        </w:rPr>
        <w:t>לעניין הזה. אני לא יודע את הנושא הכספי</w:t>
      </w:r>
      <w:r w:rsidR="005B0EA1">
        <w:rPr>
          <w:rFonts w:hint="cs"/>
          <w:rtl/>
          <w:lang w:eastAsia="he-IL"/>
        </w:rPr>
        <w:t>,</w:t>
      </w:r>
      <w:r>
        <w:rPr>
          <w:rFonts w:hint="cs"/>
          <w:rtl/>
          <w:lang w:eastAsia="he-IL"/>
        </w:rPr>
        <w:t xml:space="preserve"> שהוא אירוע מקביל לכל האירוע הזה ונדון בוועדת הסל. כמו שאמרנו, ועדת הסל 2019 דחתה. יש </w:t>
      </w:r>
      <w:bookmarkStart w:id="10700" w:name="_ETM_Q27_406845"/>
      <w:bookmarkEnd w:id="10700"/>
      <w:r>
        <w:rPr>
          <w:rFonts w:hint="cs"/>
          <w:rtl/>
          <w:lang w:eastAsia="he-IL"/>
        </w:rPr>
        <w:t xml:space="preserve">לנו עכשיו ועדה חדשה בסוף שנת 2020, ושם נעלה את זה לבחינה מחודשת. </w:t>
      </w:r>
    </w:p>
    <w:p w:rsidR="00E90614" w:rsidRDefault="00E90614" w:rsidP="006F1440">
      <w:pPr>
        <w:rPr>
          <w:rtl/>
          <w:lang w:eastAsia="he-IL"/>
        </w:rPr>
      </w:pPr>
    </w:p>
    <w:p w:rsidR="00E90614" w:rsidRDefault="00E90614" w:rsidP="006F1440">
      <w:pPr>
        <w:pStyle w:val="af5"/>
        <w:rPr>
          <w:rtl/>
        </w:rPr>
      </w:pPr>
      <w:bookmarkStart w:id="10701" w:name="ET_interruption_5767_21"/>
      <w:r w:rsidRPr="00DB765F">
        <w:rPr>
          <w:rStyle w:val="TagStyle"/>
          <w:rtl/>
        </w:rPr>
        <w:t xml:space="preserve"> &lt;&lt; קריאה &gt;&gt;</w:t>
      </w:r>
      <w:r w:rsidRPr="00AC6970">
        <w:rPr>
          <w:rStyle w:val="TagStyle"/>
          <w:rtl/>
        </w:rPr>
        <w:t xml:space="preserve"> </w:t>
      </w:r>
      <w:r>
        <w:rPr>
          <w:rtl/>
        </w:rPr>
        <w:t>אורנה ברביבאי (יש עתיד-תל"ם):</w:t>
      </w:r>
      <w:r w:rsidRPr="00AC6970">
        <w:rPr>
          <w:rStyle w:val="TagStyle"/>
          <w:rtl/>
        </w:rPr>
        <w:t xml:space="preserve"> </w:t>
      </w:r>
      <w:r w:rsidRPr="00DB765F">
        <w:rPr>
          <w:rStyle w:val="TagStyle"/>
          <w:rtl/>
        </w:rPr>
        <w:t>&lt;&lt; קריאה &gt;&gt;</w:t>
      </w:r>
      <w:r>
        <w:rPr>
          <w:rtl/>
        </w:rPr>
        <w:t xml:space="preserve"> </w:t>
      </w:r>
      <w:bookmarkEnd w:id="10701"/>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תודה לך. </w:t>
      </w:r>
    </w:p>
    <w:p w:rsidR="00E90614" w:rsidRDefault="00E90614" w:rsidP="006F1440">
      <w:pPr>
        <w:rPr>
          <w:rtl/>
          <w:lang w:eastAsia="he-IL"/>
        </w:rPr>
      </w:pPr>
    </w:p>
    <w:p w:rsidR="00E90614" w:rsidRDefault="00E90614" w:rsidP="006F1440">
      <w:pPr>
        <w:pStyle w:val="af6"/>
        <w:rPr>
          <w:rtl/>
        </w:rPr>
      </w:pPr>
      <w:r w:rsidRPr="00DB765F">
        <w:rPr>
          <w:rStyle w:val="TagStyle"/>
          <w:rtl/>
        </w:rPr>
        <w:t xml:space="preserve"> &lt;&lt; יור &gt;&gt;</w:t>
      </w:r>
      <w:r w:rsidRPr="00AC6970">
        <w:rPr>
          <w:rStyle w:val="TagStyle"/>
          <w:rtl/>
        </w:rPr>
        <w:t xml:space="preserve"> </w:t>
      </w:r>
      <w:r>
        <w:rPr>
          <w:rtl/>
        </w:rPr>
        <w:t>היו"ר קרן ברק:</w:t>
      </w:r>
      <w:r w:rsidRPr="00AC6970">
        <w:rPr>
          <w:rStyle w:val="TagStyle"/>
          <w:rtl/>
        </w:rPr>
        <w:t xml:space="preserve"> </w:t>
      </w:r>
      <w:r w:rsidRPr="00DB765F">
        <w:rPr>
          <w:rStyle w:val="TagStyle"/>
          <w:rtl/>
        </w:rPr>
        <w:t>&lt;&lt; יור &gt;&gt;</w:t>
      </w:r>
      <w:r>
        <w:rPr>
          <w:rtl/>
        </w:rPr>
        <w:t xml:space="preserve"> </w:t>
      </w:r>
    </w:p>
    <w:p w:rsidR="00E90614" w:rsidRDefault="00E90614" w:rsidP="00977595">
      <w:pPr>
        <w:rPr>
          <w:rtl/>
          <w:lang w:eastAsia="he-IL"/>
        </w:rPr>
      </w:pPr>
    </w:p>
    <w:p w:rsidR="005B0EA1" w:rsidRDefault="00E90614" w:rsidP="006F1440">
      <w:pPr>
        <w:rPr>
          <w:rtl/>
          <w:lang w:eastAsia="he-IL"/>
        </w:rPr>
      </w:pPr>
      <w:r>
        <w:rPr>
          <w:rFonts w:hint="cs"/>
          <w:rtl/>
          <w:lang w:eastAsia="he-IL"/>
        </w:rPr>
        <w:t xml:space="preserve">תודה רבה </w:t>
      </w:r>
      <w:bookmarkStart w:id="10702" w:name="_ETM_Q27_420608"/>
      <w:bookmarkEnd w:id="10702"/>
      <w:r>
        <w:rPr>
          <w:rFonts w:hint="cs"/>
          <w:rtl/>
          <w:lang w:eastAsia="he-IL"/>
        </w:rPr>
        <w:t xml:space="preserve">על התשובה. </w:t>
      </w:r>
    </w:p>
    <w:p w:rsidR="005B0EA1" w:rsidRDefault="005B0EA1" w:rsidP="006F1440">
      <w:pPr>
        <w:rPr>
          <w:rtl/>
          <w:lang w:eastAsia="he-IL"/>
        </w:rPr>
      </w:pPr>
    </w:p>
    <w:p w:rsidR="00E90614" w:rsidRDefault="00E90614" w:rsidP="006F1440">
      <w:pPr>
        <w:rPr>
          <w:rtl/>
          <w:lang w:eastAsia="he-IL"/>
        </w:rPr>
      </w:pPr>
      <w:r>
        <w:rPr>
          <w:rFonts w:hint="cs"/>
          <w:rtl/>
          <w:lang w:eastAsia="he-IL"/>
        </w:rPr>
        <w:t xml:space="preserve">לאיזו ועדה את מבקשת? </w:t>
      </w:r>
    </w:p>
    <w:p w:rsidR="00E90614" w:rsidRDefault="00E90614" w:rsidP="006F1440">
      <w:pPr>
        <w:ind w:firstLine="0"/>
        <w:rPr>
          <w:rtl/>
          <w:lang w:eastAsia="he-IL"/>
        </w:rPr>
      </w:pPr>
    </w:p>
    <w:p w:rsidR="00E90614" w:rsidRDefault="00E90614" w:rsidP="006F1440">
      <w:pPr>
        <w:pStyle w:val="af5"/>
        <w:rPr>
          <w:rtl/>
        </w:rPr>
      </w:pPr>
      <w:bookmarkStart w:id="10703" w:name="ET_interruption_5767_45"/>
      <w:r w:rsidRPr="00DB765F">
        <w:rPr>
          <w:rStyle w:val="TagStyle"/>
          <w:rtl/>
        </w:rPr>
        <w:t xml:space="preserve"> &lt;&lt; קריאה &gt;&gt;</w:t>
      </w:r>
      <w:r w:rsidRPr="0028696C">
        <w:rPr>
          <w:rStyle w:val="TagStyle"/>
          <w:rtl/>
        </w:rPr>
        <w:t xml:space="preserve"> </w:t>
      </w:r>
      <w:r>
        <w:rPr>
          <w:rtl/>
        </w:rPr>
        <w:t>אורנה ברביבאי (יש עתיד-תל"ם):</w:t>
      </w:r>
      <w:r w:rsidRPr="0028696C">
        <w:rPr>
          <w:rStyle w:val="TagStyle"/>
          <w:rtl/>
        </w:rPr>
        <w:t xml:space="preserve"> </w:t>
      </w:r>
      <w:r w:rsidRPr="00DB765F">
        <w:rPr>
          <w:rStyle w:val="TagStyle"/>
          <w:rtl/>
        </w:rPr>
        <w:t>&lt;&lt; קריאה &gt;&gt;</w:t>
      </w:r>
      <w:r>
        <w:rPr>
          <w:rtl/>
        </w:rPr>
        <w:t xml:space="preserve"> </w:t>
      </w:r>
      <w:bookmarkEnd w:id="10703"/>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לוועדת העבודה, הרווחה והבריאות. </w:t>
      </w:r>
    </w:p>
    <w:p w:rsidR="00E90614" w:rsidRDefault="00E90614" w:rsidP="006F1440">
      <w:pPr>
        <w:rPr>
          <w:rtl/>
          <w:lang w:eastAsia="he-IL"/>
        </w:rPr>
      </w:pPr>
      <w:bookmarkStart w:id="10704" w:name="_ETM_Q27_422616"/>
      <w:bookmarkStart w:id="10705" w:name="_ETM_Q27_422670"/>
      <w:bookmarkEnd w:id="10704"/>
      <w:bookmarkEnd w:id="10705"/>
    </w:p>
    <w:p w:rsidR="00E90614" w:rsidRDefault="00E90614" w:rsidP="006F1440">
      <w:pPr>
        <w:pStyle w:val="af6"/>
        <w:rPr>
          <w:rtl/>
        </w:rPr>
      </w:pPr>
      <w:r w:rsidRPr="00DB765F">
        <w:rPr>
          <w:rStyle w:val="TagStyle"/>
          <w:rtl/>
        </w:rPr>
        <w:t xml:space="preserve"> &lt;&lt; יור &gt;&gt;</w:t>
      </w:r>
      <w:r w:rsidRPr="0028696C">
        <w:rPr>
          <w:rStyle w:val="TagStyle"/>
          <w:rtl/>
        </w:rPr>
        <w:t xml:space="preserve"> </w:t>
      </w:r>
      <w:r>
        <w:rPr>
          <w:rtl/>
        </w:rPr>
        <w:t>היו"ר קרן ברק:</w:t>
      </w:r>
      <w:r w:rsidRPr="0028696C">
        <w:rPr>
          <w:rStyle w:val="TagStyle"/>
          <w:rtl/>
        </w:rPr>
        <w:t xml:space="preserve"> </w:t>
      </w:r>
      <w:r w:rsidRPr="00DB765F">
        <w:rPr>
          <w:rStyle w:val="TagStyle"/>
          <w:rtl/>
        </w:rPr>
        <w:t>&lt;&lt; יור &gt;&gt;</w:t>
      </w:r>
      <w:r>
        <w:rPr>
          <w:rtl/>
        </w:rPr>
        <w:t xml:space="preserve"> </w:t>
      </w:r>
    </w:p>
    <w:p w:rsidR="00E90614" w:rsidRDefault="00E90614" w:rsidP="00977595">
      <w:pPr>
        <w:rPr>
          <w:rtl/>
          <w:lang w:eastAsia="he-IL"/>
        </w:rPr>
      </w:pPr>
    </w:p>
    <w:p w:rsidR="009B5E04" w:rsidRDefault="00E90614" w:rsidP="006F1440">
      <w:pPr>
        <w:rPr>
          <w:rtl/>
          <w:lang w:eastAsia="he-IL"/>
        </w:rPr>
      </w:pPr>
      <w:bookmarkStart w:id="10706" w:name="_ETM_Q27_424362"/>
      <w:bookmarkEnd w:id="10706"/>
      <w:r>
        <w:rPr>
          <w:rFonts w:hint="cs"/>
          <w:rtl/>
          <w:lang w:eastAsia="he-IL"/>
        </w:rPr>
        <w:t xml:space="preserve">לוועדת </w:t>
      </w:r>
      <w:bookmarkStart w:id="10707" w:name="_ETM_Q27_426695"/>
      <w:bookmarkEnd w:id="10707"/>
      <w:r>
        <w:rPr>
          <w:rFonts w:hint="cs"/>
          <w:rtl/>
          <w:lang w:eastAsia="he-IL"/>
        </w:rPr>
        <w:t xml:space="preserve">עבודה, רווחה ובריאות? זה בסדר למציעים? </w:t>
      </w:r>
    </w:p>
    <w:p w:rsidR="009B5E04" w:rsidRDefault="009B5E04" w:rsidP="006F1440">
      <w:pPr>
        <w:rPr>
          <w:rtl/>
          <w:lang w:eastAsia="he-IL"/>
        </w:rPr>
      </w:pPr>
    </w:p>
    <w:p w:rsidR="00E90614" w:rsidRDefault="00E90614" w:rsidP="009B5E04">
      <w:pPr>
        <w:rPr>
          <w:rtl/>
          <w:lang w:eastAsia="he-IL"/>
        </w:rPr>
      </w:pPr>
      <w:r>
        <w:rPr>
          <w:rFonts w:hint="cs"/>
          <w:rtl/>
          <w:lang w:eastAsia="he-IL"/>
        </w:rPr>
        <w:t>אוקיי, אז אנחנו נצביע.</w:t>
      </w:r>
      <w:bookmarkStart w:id="10708" w:name="_ETM_Q27_424214"/>
      <w:bookmarkStart w:id="10709" w:name="_ETM_Q27_424225"/>
      <w:bookmarkEnd w:id="10708"/>
      <w:bookmarkEnd w:id="10709"/>
      <w:r w:rsidR="009B5E04">
        <w:rPr>
          <w:rFonts w:hint="cs"/>
          <w:rtl/>
          <w:lang w:eastAsia="he-IL"/>
        </w:rPr>
        <w:t xml:space="preserve"> </w:t>
      </w:r>
      <w:r>
        <w:rPr>
          <w:rFonts w:hint="cs"/>
          <w:rtl/>
          <w:lang w:eastAsia="he-IL"/>
        </w:rPr>
        <w:t xml:space="preserve">נעבור להצבעה על </w:t>
      </w:r>
      <w:bookmarkStart w:id="10710" w:name="_ETM_Q27_434524"/>
      <w:bookmarkEnd w:id="10710"/>
      <w:r>
        <w:rPr>
          <w:rFonts w:hint="cs"/>
          <w:rtl/>
          <w:lang w:eastAsia="he-IL"/>
        </w:rPr>
        <w:t xml:space="preserve">העברת ההצעה לוועדת העבודה, הרווחה והבריאות. </w:t>
      </w:r>
    </w:p>
    <w:p w:rsidR="00E90614" w:rsidRDefault="00E90614" w:rsidP="006F1440">
      <w:pPr>
        <w:rPr>
          <w:rtl/>
          <w:lang w:eastAsia="he-IL"/>
        </w:rPr>
      </w:pPr>
      <w:bookmarkStart w:id="10711" w:name="_ETM_Q27_444100"/>
      <w:bookmarkStart w:id="10712" w:name="_ETM_Q27_444163"/>
      <w:bookmarkEnd w:id="10711"/>
      <w:bookmarkEnd w:id="10712"/>
    </w:p>
    <w:p w:rsidR="00E90614" w:rsidRDefault="00E90614" w:rsidP="006F1440">
      <w:pPr>
        <w:pStyle w:val="af1"/>
        <w:keepNext/>
        <w:rPr>
          <w:rtl/>
          <w:lang w:eastAsia="he-IL"/>
        </w:rPr>
      </w:pPr>
      <w:r>
        <w:rPr>
          <w:rtl/>
          <w:lang w:eastAsia="he-IL"/>
        </w:rPr>
        <w:t>הצבעה מס'</w:t>
      </w:r>
      <w:r>
        <w:rPr>
          <w:rFonts w:hint="cs"/>
          <w:rtl/>
          <w:lang w:eastAsia="he-IL"/>
        </w:rPr>
        <w:t xml:space="preserve"> 12</w:t>
      </w:r>
    </w:p>
    <w:p w:rsidR="00E90614" w:rsidRDefault="00E90614" w:rsidP="006F1440">
      <w:pPr>
        <w:pStyle w:val="--"/>
        <w:keepNext/>
        <w:rPr>
          <w:rtl/>
          <w:lang w:eastAsia="he-IL"/>
        </w:rPr>
      </w:pPr>
    </w:p>
    <w:p w:rsidR="00E90614" w:rsidRDefault="00E90614" w:rsidP="006F1440">
      <w:pPr>
        <w:pStyle w:val="--"/>
        <w:keepNext/>
        <w:rPr>
          <w:rtl/>
          <w:lang w:eastAsia="he-IL"/>
        </w:rPr>
      </w:pPr>
      <w:r>
        <w:rPr>
          <w:rtl/>
          <w:lang w:eastAsia="he-IL"/>
        </w:rPr>
        <w:t xml:space="preserve">בעד </w:t>
      </w:r>
      <w:r>
        <w:rPr>
          <w:rFonts w:hint="cs"/>
          <w:rtl/>
          <w:lang w:eastAsia="he-IL"/>
        </w:rPr>
        <w:t xml:space="preserve">ההצעה להעביר את הנושא לוועדה </w:t>
      </w:r>
      <w:r w:rsidR="00D06262">
        <w:rPr>
          <w:rtl/>
          <w:lang w:eastAsia="he-IL"/>
        </w:rPr>
        <w:t>–</w:t>
      </w:r>
      <w:r>
        <w:rPr>
          <w:rtl/>
          <w:lang w:eastAsia="he-IL"/>
        </w:rPr>
        <w:t xml:space="preserve"> </w:t>
      </w:r>
      <w:r>
        <w:rPr>
          <w:rFonts w:hint="cs"/>
          <w:rtl/>
          <w:lang w:eastAsia="he-IL"/>
        </w:rPr>
        <w:t>2</w:t>
      </w:r>
    </w:p>
    <w:p w:rsidR="00E90614" w:rsidRDefault="00E90614" w:rsidP="006F1440">
      <w:pPr>
        <w:pStyle w:val="--"/>
        <w:keepNext/>
        <w:rPr>
          <w:rtl/>
          <w:lang w:eastAsia="he-IL"/>
        </w:rPr>
      </w:pPr>
      <w:r>
        <w:rPr>
          <w:rtl/>
          <w:lang w:eastAsia="he-IL"/>
        </w:rPr>
        <w:t xml:space="preserve">נגד </w:t>
      </w:r>
      <w:r w:rsidR="00D06262">
        <w:rPr>
          <w:rtl/>
          <w:lang w:eastAsia="he-IL"/>
        </w:rPr>
        <w:t>–</w:t>
      </w:r>
      <w:r>
        <w:rPr>
          <w:rtl/>
          <w:lang w:eastAsia="he-IL"/>
        </w:rPr>
        <w:t xml:space="preserve"> </w:t>
      </w:r>
      <w:r>
        <w:rPr>
          <w:rFonts w:hint="cs"/>
          <w:rtl/>
          <w:lang w:eastAsia="he-IL"/>
        </w:rPr>
        <w:t>אין</w:t>
      </w:r>
    </w:p>
    <w:p w:rsidR="00E90614" w:rsidRDefault="00E90614" w:rsidP="006F1440">
      <w:pPr>
        <w:pStyle w:val="--"/>
        <w:keepNext/>
        <w:rPr>
          <w:rtl/>
          <w:lang w:eastAsia="he-IL"/>
        </w:rPr>
      </w:pPr>
      <w:r>
        <w:rPr>
          <w:rtl/>
          <w:lang w:eastAsia="he-IL"/>
        </w:rPr>
        <w:t xml:space="preserve">נמנעים </w:t>
      </w:r>
      <w:r w:rsidR="00D06262">
        <w:rPr>
          <w:rtl/>
          <w:lang w:eastAsia="he-IL"/>
        </w:rPr>
        <w:t>–</w:t>
      </w:r>
      <w:r>
        <w:rPr>
          <w:rFonts w:hint="cs"/>
          <w:rtl/>
          <w:lang w:eastAsia="he-IL"/>
        </w:rPr>
        <w:t xml:space="preserve"> אין</w:t>
      </w:r>
      <w:r>
        <w:rPr>
          <w:rtl/>
          <w:lang w:eastAsia="he-IL"/>
        </w:rPr>
        <w:t xml:space="preserve"> </w:t>
      </w:r>
    </w:p>
    <w:p w:rsidR="00E90614" w:rsidRDefault="00E90614" w:rsidP="006F1440">
      <w:pPr>
        <w:pStyle w:val="af2"/>
        <w:rPr>
          <w:rtl/>
          <w:lang w:eastAsia="he-IL"/>
        </w:rPr>
      </w:pPr>
      <w:r>
        <w:rPr>
          <w:rFonts w:hint="cs"/>
          <w:rtl/>
          <w:lang w:eastAsia="he-IL"/>
        </w:rPr>
        <w:t xml:space="preserve">ההצעה להעביר את הנושא לוועדת העבודה, הרווחה והבריאות נתקבלה. </w:t>
      </w:r>
    </w:p>
    <w:p w:rsidR="00E90614" w:rsidRPr="0028696C" w:rsidRDefault="00E90614" w:rsidP="006F1440">
      <w:pPr>
        <w:rPr>
          <w:rtl/>
          <w:lang w:eastAsia="he-IL"/>
        </w:rPr>
      </w:pPr>
    </w:p>
    <w:p w:rsidR="00E90614" w:rsidRDefault="00E90614" w:rsidP="006F1440">
      <w:pPr>
        <w:pStyle w:val="af6"/>
        <w:rPr>
          <w:rtl/>
        </w:rPr>
      </w:pPr>
      <w:r w:rsidRPr="00DB765F">
        <w:rPr>
          <w:rStyle w:val="TagStyle"/>
          <w:rtl/>
        </w:rPr>
        <w:t xml:space="preserve"> &lt;&lt; יור &gt;&gt;</w:t>
      </w:r>
      <w:r w:rsidRPr="00AC6970">
        <w:rPr>
          <w:rStyle w:val="TagStyle"/>
          <w:rtl/>
        </w:rPr>
        <w:t xml:space="preserve"> </w:t>
      </w:r>
      <w:r>
        <w:rPr>
          <w:rtl/>
        </w:rPr>
        <w:t>היו"ר קרן ברק:</w:t>
      </w:r>
      <w:r w:rsidRPr="00AC6970">
        <w:rPr>
          <w:rStyle w:val="TagStyle"/>
          <w:rtl/>
        </w:rPr>
        <w:t xml:space="preserve"> </w:t>
      </w:r>
      <w:r w:rsidRPr="00DB765F">
        <w:rPr>
          <w:rStyle w:val="TagStyle"/>
          <w:rtl/>
        </w:rPr>
        <w:t>&lt;&lt; יור &gt;&gt;</w:t>
      </w:r>
      <w:r>
        <w:rPr>
          <w:rtl/>
        </w:rPr>
        <w:t xml:space="preserve"> </w:t>
      </w:r>
    </w:p>
    <w:p w:rsidR="00E90614" w:rsidRDefault="00E90614" w:rsidP="00977595">
      <w:pPr>
        <w:rPr>
          <w:rtl/>
          <w:lang w:eastAsia="he-IL"/>
        </w:rPr>
      </w:pPr>
    </w:p>
    <w:p w:rsidR="00E90614" w:rsidRDefault="00E90614" w:rsidP="00971DF7">
      <w:pPr>
        <w:rPr>
          <w:rtl/>
          <w:lang w:eastAsia="he-IL"/>
        </w:rPr>
      </w:pPr>
      <w:r>
        <w:rPr>
          <w:rFonts w:hint="cs"/>
          <w:rtl/>
          <w:lang w:eastAsia="he-IL"/>
        </w:rPr>
        <w:t>שניים בעד, אין מתנגדים. אני מוסיפה בעד את חברת הכנסת אורנה ברביבאי, חברת הכנסת סונדוס ס</w:t>
      </w:r>
      <w:r w:rsidR="00971DF7">
        <w:rPr>
          <w:rFonts w:hint="cs"/>
          <w:rtl/>
          <w:lang w:eastAsia="he-IL"/>
        </w:rPr>
        <w:t>א</w:t>
      </w:r>
      <w:r>
        <w:rPr>
          <w:rFonts w:hint="cs"/>
          <w:rtl/>
          <w:lang w:eastAsia="he-IL"/>
        </w:rPr>
        <w:t xml:space="preserve">לח, </w:t>
      </w:r>
      <w:bookmarkStart w:id="10713" w:name="_ETM_Q27_463693"/>
      <w:bookmarkEnd w:id="10713"/>
      <w:r>
        <w:rPr>
          <w:rFonts w:hint="cs"/>
          <w:rtl/>
          <w:lang w:eastAsia="he-IL"/>
        </w:rPr>
        <w:t xml:space="preserve">סגן השר גדי יברקן, חבר הכנסת בצלאל סמוטריץ' וחבר </w:t>
      </w:r>
      <w:bookmarkStart w:id="10714" w:name="_ETM_Q27_468721"/>
      <w:bookmarkEnd w:id="10714"/>
      <w:r>
        <w:rPr>
          <w:rFonts w:hint="cs"/>
          <w:rtl/>
          <w:lang w:eastAsia="he-IL"/>
        </w:rPr>
        <w:t>הכנסת משה אבוטבול. זה עוד חמישה</w:t>
      </w:r>
      <w:r w:rsidR="005B0EA1">
        <w:rPr>
          <w:rFonts w:hint="cs"/>
          <w:rtl/>
          <w:lang w:eastAsia="he-IL"/>
        </w:rPr>
        <w:t>,</w:t>
      </w:r>
      <w:r>
        <w:rPr>
          <w:rFonts w:hint="cs"/>
          <w:rtl/>
          <w:lang w:eastAsia="he-IL"/>
        </w:rPr>
        <w:t xml:space="preserve"> אז שבעה בעד, אין </w:t>
      </w:r>
      <w:bookmarkStart w:id="10715" w:name="_ETM_Q27_477872"/>
      <w:bookmarkEnd w:id="10715"/>
      <w:r>
        <w:rPr>
          <w:rFonts w:hint="cs"/>
          <w:rtl/>
          <w:lang w:eastAsia="he-IL"/>
        </w:rPr>
        <w:t xml:space="preserve">מתנגדים. ההצעה עוברת לוועדת העבודה, הרווחה והבריאות. </w:t>
      </w:r>
    </w:p>
    <w:p w:rsidR="00E90614" w:rsidRDefault="00E90614" w:rsidP="006F1440">
      <w:pPr>
        <w:rPr>
          <w:rtl/>
          <w:lang w:eastAsia="he-IL"/>
        </w:rPr>
      </w:pPr>
      <w:bookmarkStart w:id="10716" w:name="_ETM_Q27_479989"/>
      <w:bookmarkStart w:id="10717" w:name="_ETM_Q27_480051"/>
      <w:bookmarkEnd w:id="10716"/>
      <w:bookmarkEnd w:id="10717"/>
    </w:p>
    <w:p w:rsidR="00E90614" w:rsidRDefault="00E90614" w:rsidP="006F1440">
      <w:pPr>
        <w:pStyle w:val="af5"/>
        <w:rPr>
          <w:rtl/>
        </w:rPr>
      </w:pPr>
      <w:bookmarkStart w:id="10718" w:name="ET_interruption_5767_47"/>
      <w:r w:rsidRPr="00DB765F">
        <w:rPr>
          <w:rStyle w:val="TagStyle"/>
          <w:rtl/>
        </w:rPr>
        <w:t xml:space="preserve"> &lt;&lt; קריאה &gt;&gt;</w:t>
      </w:r>
      <w:r w:rsidRPr="00985AF2">
        <w:rPr>
          <w:rStyle w:val="TagStyle"/>
          <w:rtl/>
        </w:rPr>
        <w:t xml:space="preserve"> </w:t>
      </w:r>
      <w:r>
        <w:rPr>
          <w:rtl/>
        </w:rPr>
        <w:t>אורנה ברביבאי (יש עתיד-תל"ם):</w:t>
      </w:r>
      <w:r w:rsidRPr="00985AF2">
        <w:rPr>
          <w:rStyle w:val="TagStyle"/>
          <w:rtl/>
        </w:rPr>
        <w:t xml:space="preserve"> </w:t>
      </w:r>
      <w:r w:rsidRPr="00DB765F">
        <w:rPr>
          <w:rStyle w:val="TagStyle"/>
          <w:rtl/>
        </w:rPr>
        <w:t>&lt;&lt; קריאה &gt;&gt;</w:t>
      </w:r>
      <w:r>
        <w:rPr>
          <w:rtl/>
        </w:rPr>
        <w:t xml:space="preserve"> </w:t>
      </w:r>
      <w:bookmarkEnd w:id="10718"/>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תודה רבה. </w:t>
      </w:r>
    </w:p>
    <w:p w:rsidR="00E90614" w:rsidRDefault="00E90614" w:rsidP="006F1440">
      <w:pPr>
        <w:rPr>
          <w:rtl/>
          <w:lang w:eastAsia="he-IL"/>
        </w:rPr>
      </w:pPr>
    </w:p>
    <w:p w:rsidR="00E90614" w:rsidRDefault="00E90614" w:rsidP="006F1440">
      <w:pPr>
        <w:pStyle w:val="af6"/>
        <w:rPr>
          <w:rtl/>
        </w:rPr>
      </w:pPr>
      <w:bookmarkStart w:id="10719" w:name="ET_yor_6028_48"/>
      <w:r w:rsidRPr="00DB765F">
        <w:rPr>
          <w:rStyle w:val="TagStyle"/>
          <w:rtl/>
        </w:rPr>
        <w:t xml:space="preserve"> &lt;&lt; יור &gt;&gt;</w:t>
      </w:r>
      <w:r w:rsidRPr="00985AF2">
        <w:rPr>
          <w:rStyle w:val="TagStyle"/>
          <w:rtl/>
        </w:rPr>
        <w:t xml:space="preserve"> </w:t>
      </w:r>
      <w:r>
        <w:rPr>
          <w:rtl/>
        </w:rPr>
        <w:t>היו"ר קרן ברק:</w:t>
      </w:r>
      <w:r w:rsidRPr="00985AF2">
        <w:rPr>
          <w:rStyle w:val="TagStyle"/>
          <w:rtl/>
        </w:rPr>
        <w:t xml:space="preserve"> </w:t>
      </w:r>
      <w:r w:rsidRPr="00DB765F">
        <w:rPr>
          <w:rStyle w:val="TagStyle"/>
          <w:rtl/>
        </w:rPr>
        <w:t>&lt;&lt; יור &gt;&gt;</w:t>
      </w:r>
      <w:r>
        <w:rPr>
          <w:rtl/>
        </w:rPr>
        <w:t xml:space="preserve"> </w:t>
      </w:r>
      <w:bookmarkEnd w:id="10719"/>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תודה רבה לך. </w:t>
      </w:r>
    </w:p>
    <w:p w:rsidR="009B5E04" w:rsidRDefault="009B5E04" w:rsidP="006F1440">
      <w:pPr>
        <w:rPr>
          <w:rtl/>
          <w:lang w:eastAsia="he-IL"/>
        </w:rPr>
      </w:pPr>
    </w:p>
    <w:p w:rsidR="009B5E04" w:rsidRDefault="009B5E04" w:rsidP="006F1440">
      <w:pPr>
        <w:rPr>
          <w:rtl/>
          <w:lang w:eastAsia="he-IL"/>
        </w:rPr>
      </w:pPr>
    </w:p>
    <w:p w:rsidR="00E90614" w:rsidRDefault="00E90614" w:rsidP="006F1440">
      <w:pPr>
        <w:pStyle w:val="a6"/>
        <w:rPr>
          <w:rtl/>
          <w:lang w:eastAsia="he-IL"/>
        </w:rPr>
      </w:pPr>
      <w:bookmarkStart w:id="10720" w:name="ET_halsi_620904_24"/>
      <w:r w:rsidRPr="00DB765F">
        <w:rPr>
          <w:rStyle w:val="TagStyle"/>
          <w:rtl/>
        </w:rPr>
        <w:t xml:space="preserve"> &lt;&lt; הלסי &gt;&gt;</w:t>
      </w:r>
      <w:r w:rsidRPr="00AC6970">
        <w:rPr>
          <w:rStyle w:val="TagStyle"/>
          <w:rtl/>
        </w:rPr>
        <w:t xml:space="preserve"> </w:t>
      </w:r>
      <w:bookmarkStart w:id="10721" w:name="_Toc54817996"/>
      <w:r>
        <w:rPr>
          <w:rtl/>
          <w:lang w:eastAsia="he-IL"/>
        </w:rPr>
        <w:t>הצעות לסדר-היום</w:t>
      </w:r>
      <w:bookmarkEnd w:id="10721"/>
      <w:r w:rsidRPr="00AC6970">
        <w:rPr>
          <w:rStyle w:val="TagStyle"/>
          <w:rtl/>
        </w:rPr>
        <w:t xml:space="preserve"> </w:t>
      </w:r>
      <w:r w:rsidRPr="00DB765F">
        <w:rPr>
          <w:rStyle w:val="TagStyle"/>
          <w:rtl/>
        </w:rPr>
        <w:t>&lt;&lt; הלסי &gt;&gt;</w:t>
      </w:r>
      <w:r>
        <w:rPr>
          <w:rtl/>
          <w:lang w:eastAsia="he-IL"/>
        </w:rPr>
        <w:t xml:space="preserve"> </w:t>
      </w:r>
      <w:bookmarkEnd w:id="10720"/>
    </w:p>
    <w:p w:rsidR="00E90614" w:rsidRDefault="00E90614" w:rsidP="006F1440">
      <w:pPr>
        <w:pStyle w:val="a6"/>
        <w:rPr>
          <w:rtl/>
          <w:lang w:eastAsia="he-IL"/>
        </w:rPr>
      </w:pPr>
      <w:bookmarkStart w:id="10722" w:name="ET_halsi_620904_25"/>
      <w:r w:rsidRPr="00DB765F">
        <w:rPr>
          <w:rStyle w:val="TagStyle"/>
          <w:rtl/>
        </w:rPr>
        <w:t xml:space="preserve"> &lt;&lt; הלסי &gt;&gt;</w:t>
      </w:r>
      <w:r w:rsidRPr="00AC6970">
        <w:rPr>
          <w:rStyle w:val="TagStyle"/>
          <w:rtl/>
        </w:rPr>
        <w:t xml:space="preserve"> </w:t>
      </w:r>
      <w:bookmarkStart w:id="10723" w:name="_Toc54817997"/>
      <w:r>
        <w:rPr>
          <w:rtl/>
          <w:lang w:eastAsia="he-IL"/>
        </w:rPr>
        <w:t>אכיפה מקוממת כלפי אזרחית שהביעה ביקורת על היועץ המשפטי לממשלה</w:t>
      </w:r>
      <w:bookmarkEnd w:id="10723"/>
      <w:r w:rsidRPr="00AC6970">
        <w:rPr>
          <w:rStyle w:val="TagStyle"/>
          <w:rtl/>
        </w:rPr>
        <w:t xml:space="preserve"> </w:t>
      </w:r>
      <w:r w:rsidRPr="00DB765F">
        <w:rPr>
          <w:rStyle w:val="TagStyle"/>
          <w:rtl/>
        </w:rPr>
        <w:t>&lt;&lt; הלסי &gt;&gt;</w:t>
      </w:r>
      <w:r>
        <w:rPr>
          <w:rtl/>
          <w:lang w:eastAsia="he-IL"/>
        </w:rPr>
        <w:t xml:space="preserve"> </w:t>
      </w:r>
      <w:bookmarkEnd w:id="10722"/>
    </w:p>
    <w:p w:rsidR="00E90614" w:rsidRDefault="00E90614" w:rsidP="00977595">
      <w:pPr>
        <w:rPr>
          <w:rtl/>
          <w:lang w:eastAsia="he-IL"/>
        </w:rPr>
      </w:pPr>
    </w:p>
    <w:p w:rsidR="00E90614" w:rsidRDefault="00E90614" w:rsidP="006F1440">
      <w:pPr>
        <w:pStyle w:val="af6"/>
        <w:rPr>
          <w:rtl/>
        </w:rPr>
      </w:pPr>
      <w:bookmarkStart w:id="10724" w:name="ET_yor_6028_26"/>
      <w:r w:rsidRPr="00DB765F">
        <w:rPr>
          <w:rStyle w:val="TagStyle"/>
          <w:rtl/>
        </w:rPr>
        <w:t xml:space="preserve"> &lt;&lt; יור &gt;&gt;</w:t>
      </w:r>
      <w:r w:rsidRPr="00AC6970">
        <w:rPr>
          <w:rStyle w:val="TagStyle"/>
          <w:rtl/>
        </w:rPr>
        <w:t xml:space="preserve"> </w:t>
      </w:r>
      <w:r>
        <w:rPr>
          <w:rtl/>
        </w:rPr>
        <w:t>היו"ר קרן ברק:</w:t>
      </w:r>
      <w:r w:rsidRPr="00AC6970">
        <w:rPr>
          <w:rStyle w:val="TagStyle"/>
          <w:rtl/>
        </w:rPr>
        <w:t xml:space="preserve"> </w:t>
      </w:r>
      <w:r w:rsidRPr="00DB765F">
        <w:rPr>
          <w:rStyle w:val="TagStyle"/>
          <w:rtl/>
        </w:rPr>
        <w:t>&lt;&lt; יור &gt;&gt;</w:t>
      </w:r>
      <w:r>
        <w:rPr>
          <w:rtl/>
        </w:rPr>
        <w:t xml:space="preserve"> </w:t>
      </w:r>
      <w:bookmarkEnd w:id="10724"/>
    </w:p>
    <w:p w:rsidR="00E90614" w:rsidRDefault="00E90614" w:rsidP="00977595">
      <w:pPr>
        <w:rPr>
          <w:rtl/>
        </w:rPr>
      </w:pPr>
    </w:p>
    <w:p w:rsidR="00E90614" w:rsidRDefault="00E90614" w:rsidP="007D156B">
      <w:pPr>
        <w:rPr>
          <w:rtl/>
        </w:rPr>
      </w:pPr>
      <w:r>
        <w:rPr>
          <w:rFonts w:hint="cs"/>
          <w:rtl/>
        </w:rPr>
        <w:t xml:space="preserve">אנחנו עוברים </w:t>
      </w:r>
      <w:bookmarkStart w:id="10725" w:name="_ETM_Q27_485373"/>
      <w:bookmarkEnd w:id="10725"/>
      <w:r>
        <w:rPr>
          <w:rtl/>
        </w:rPr>
        <w:t>להצע</w:t>
      </w:r>
      <w:r w:rsidR="007D156B">
        <w:rPr>
          <w:rFonts w:hint="cs"/>
          <w:rtl/>
        </w:rPr>
        <w:t>ות</w:t>
      </w:r>
      <w:r>
        <w:rPr>
          <w:rtl/>
        </w:rPr>
        <w:t xml:space="preserve"> לסדר</w:t>
      </w:r>
      <w:r>
        <w:rPr>
          <w:rFonts w:hint="cs"/>
          <w:rtl/>
        </w:rPr>
        <w:t>-</w:t>
      </w:r>
      <w:r>
        <w:rPr>
          <w:rtl/>
        </w:rPr>
        <w:t>היום בנושא: אכיפה מקוממת כלפי אזרחית שהביעה ביקורת על היועץ המשפטי לממשלה</w:t>
      </w:r>
      <w:r>
        <w:rPr>
          <w:rFonts w:hint="cs"/>
          <w:rtl/>
        </w:rPr>
        <w:t xml:space="preserve">, מס' 1752, 1757 ו-1812. יציג </w:t>
      </w:r>
      <w:r w:rsidR="00D06262">
        <w:rPr>
          <w:rFonts w:hint="eastAsia"/>
          <w:rtl/>
        </w:rPr>
        <w:t>–</w:t>
      </w:r>
      <w:r w:rsidR="007D156B">
        <w:rPr>
          <w:rFonts w:hint="eastAsia"/>
          <w:rtl/>
        </w:rPr>
        <w:t xml:space="preserve"> </w:t>
      </w:r>
      <w:r>
        <w:rPr>
          <w:rFonts w:hint="cs"/>
          <w:rtl/>
        </w:rPr>
        <w:t xml:space="preserve">חבר הכנסת בצלאל סמוטריץ'. שלוש דקות, בבקשה. </w:t>
      </w:r>
    </w:p>
    <w:p w:rsidR="00E90614" w:rsidRDefault="00E90614" w:rsidP="006F1440">
      <w:pPr>
        <w:rPr>
          <w:rtl/>
        </w:rPr>
      </w:pPr>
    </w:p>
    <w:p w:rsidR="00E90614" w:rsidRDefault="00E90614" w:rsidP="006F1440">
      <w:pPr>
        <w:pStyle w:val="a4"/>
        <w:rPr>
          <w:rtl/>
        </w:rPr>
      </w:pPr>
      <w:bookmarkStart w:id="10726" w:name="ET_speaker_5291_27"/>
      <w:r w:rsidRPr="00DB765F">
        <w:rPr>
          <w:rStyle w:val="TagStyle"/>
          <w:rtl/>
        </w:rPr>
        <w:t xml:space="preserve"> &lt;&lt; דובר &gt;&gt;</w:t>
      </w:r>
      <w:r w:rsidRPr="00AC6970">
        <w:rPr>
          <w:rStyle w:val="TagStyle"/>
          <w:rtl/>
        </w:rPr>
        <w:t xml:space="preserve"> </w:t>
      </w:r>
      <w:bookmarkStart w:id="10727" w:name="_Toc54817998"/>
      <w:r>
        <w:rPr>
          <w:rtl/>
        </w:rPr>
        <w:t>בצלאל סמוטריץ' (ימינה):</w:t>
      </w:r>
      <w:bookmarkEnd w:id="10727"/>
      <w:r w:rsidRPr="00AC6970">
        <w:rPr>
          <w:rStyle w:val="TagStyle"/>
          <w:rtl/>
        </w:rPr>
        <w:t xml:space="preserve"> </w:t>
      </w:r>
      <w:r w:rsidRPr="00DB765F">
        <w:rPr>
          <w:rStyle w:val="TagStyle"/>
          <w:rtl/>
        </w:rPr>
        <w:t>&lt;&lt; דובר &gt;&gt;</w:t>
      </w:r>
      <w:r>
        <w:rPr>
          <w:rtl/>
        </w:rPr>
        <w:t xml:space="preserve"> </w:t>
      </w:r>
      <w:bookmarkEnd w:id="10726"/>
    </w:p>
    <w:p w:rsidR="00E90614" w:rsidRDefault="00E90614" w:rsidP="00977595">
      <w:pPr>
        <w:rPr>
          <w:rtl/>
        </w:rPr>
      </w:pPr>
    </w:p>
    <w:p w:rsidR="00E90614" w:rsidRPr="00E20500" w:rsidRDefault="00E90614" w:rsidP="006F1440">
      <w:pPr>
        <w:rPr>
          <w:rtl/>
        </w:rPr>
      </w:pPr>
      <w:bookmarkStart w:id="10728" w:name="_ETM_Q27_506543"/>
      <w:bookmarkStart w:id="10729" w:name="_ETM_Q27_507449"/>
      <w:bookmarkEnd w:id="10728"/>
      <w:bookmarkEnd w:id="10729"/>
      <w:r>
        <w:rPr>
          <w:rFonts w:hint="cs"/>
          <w:rtl/>
        </w:rPr>
        <w:t>תודה</w:t>
      </w:r>
      <w:bookmarkStart w:id="10730" w:name="_ETM_Q27_510103"/>
      <w:bookmarkEnd w:id="10730"/>
      <w:r>
        <w:rPr>
          <w:rFonts w:hint="cs"/>
          <w:rtl/>
        </w:rPr>
        <w:t xml:space="preserve"> רבה, גברתי היושבת-ראש. אדוני סגן השר, אני לא מקנא בך כל כך </w:t>
      </w:r>
      <w:r w:rsidR="007D156B">
        <w:rPr>
          <w:rFonts w:hint="cs"/>
          <w:rtl/>
        </w:rPr>
        <w:t xml:space="preserve">על </w:t>
      </w:r>
      <w:r>
        <w:rPr>
          <w:rFonts w:hint="cs"/>
          <w:rtl/>
        </w:rPr>
        <w:t xml:space="preserve">שאתה אמור לענות על ההצעה הזאת ולהתפתל </w:t>
      </w:r>
      <w:bookmarkStart w:id="10731" w:name="_ETM_Q27_514968"/>
      <w:bookmarkEnd w:id="10731"/>
      <w:r>
        <w:rPr>
          <w:rFonts w:hint="cs"/>
          <w:rtl/>
        </w:rPr>
        <w:t xml:space="preserve">פה תכף על הדוכן. </w:t>
      </w:r>
    </w:p>
    <w:p w:rsidR="00E90614" w:rsidRDefault="00E90614" w:rsidP="006F1440">
      <w:pPr>
        <w:rPr>
          <w:rtl/>
        </w:rPr>
      </w:pPr>
    </w:p>
    <w:p w:rsidR="00E90614" w:rsidRDefault="00E90614" w:rsidP="006F1440">
      <w:pPr>
        <w:pStyle w:val="af5"/>
        <w:rPr>
          <w:rtl/>
        </w:rPr>
      </w:pPr>
      <w:bookmarkStart w:id="10732" w:name="ET_interruption_6004_28"/>
      <w:r w:rsidRPr="00DB765F">
        <w:rPr>
          <w:rStyle w:val="TagStyle"/>
          <w:rtl/>
        </w:rPr>
        <w:t xml:space="preserve"> &lt;&lt; קריאה &gt;&gt;</w:t>
      </w:r>
      <w:r w:rsidRPr="00AC6970">
        <w:rPr>
          <w:rStyle w:val="TagStyle"/>
          <w:rtl/>
        </w:rPr>
        <w:t xml:space="preserve"> </w:t>
      </w:r>
      <w:r>
        <w:rPr>
          <w:rtl/>
        </w:rPr>
        <w:t>סגן השר לביטחון הפנים דסטה גדי יברקן:</w:t>
      </w:r>
      <w:r w:rsidRPr="00AC6970">
        <w:rPr>
          <w:rStyle w:val="TagStyle"/>
          <w:rtl/>
        </w:rPr>
        <w:t xml:space="preserve"> </w:t>
      </w:r>
      <w:r w:rsidRPr="00DB765F">
        <w:rPr>
          <w:rStyle w:val="TagStyle"/>
          <w:rtl/>
        </w:rPr>
        <w:t>&lt;&lt; קריאה &gt;&gt;</w:t>
      </w:r>
      <w:r>
        <w:rPr>
          <w:rtl/>
        </w:rPr>
        <w:t xml:space="preserve"> </w:t>
      </w:r>
      <w:bookmarkEnd w:id="10732"/>
    </w:p>
    <w:p w:rsidR="00E90614" w:rsidRDefault="00E90614" w:rsidP="00977595">
      <w:pPr>
        <w:rPr>
          <w:rtl/>
        </w:rPr>
      </w:pPr>
    </w:p>
    <w:p w:rsidR="00E90614" w:rsidRDefault="00E90614" w:rsidP="006F1440">
      <w:pPr>
        <w:rPr>
          <w:rtl/>
        </w:rPr>
      </w:pPr>
      <w:r>
        <w:rPr>
          <w:rFonts w:hint="cs"/>
          <w:rtl/>
        </w:rPr>
        <w:t xml:space="preserve">אני אפתיע אותך. </w:t>
      </w:r>
    </w:p>
    <w:p w:rsidR="00E90614" w:rsidRDefault="00E90614" w:rsidP="006F1440">
      <w:pPr>
        <w:rPr>
          <w:rtl/>
        </w:rPr>
      </w:pPr>
    </w:p>
    <w:p w:rsidR="00E90614" w:rsidRDefault="00E90614" w:rsidP="006F1440">
      <w:pPr>
        <w:pStyle w:val="-"/>
        <w:rPr>
          <w:rtl/>
        </w:rPr>
      </w:pPr>
      <w:bookmarkStart w:id="10733" w:name="ET_speakercontinue_5291_29"/>
      <w:r w:rsidRPr="00DB765F">
        <w:rPr>
          <w:rStyle w:val="TagStyle"/>
          <w:rtl/>
        </w:rPr>
        <w:t xml:space="preserve"> &lt;&lt; דובר_המשך &gt;&gt;</w:t>
      </w:r>
      <w:r w:rsidRPr="00AC6970">
        <w:rPr>
          <w:rStyle w:val="TagStyle"/>
          <w:rtl/>
        </w:rPr>
        <w:t xml:space="preserve"> </w:t>
      </w:r>
      <w:r>
        <w:rPr>
          <w:rtl/>
        </w:rPr>
        <w:t>בצלאל סמוטריץ' (ימינה):</w:t>
      </w:r>
      <w:r w:rsidRPr="00AC6970">
        <w:rPr>
          <w:rStyle w:val="TagStyle"/>
          <w:rtl/>
        </w:rPr>
        <w:t xml:space="preserve"> </w:t>
      </w:r>
      <w:r w:rsidRPr="00DB765F">
        <w:rPr>
          <w:rStyle w:val="TagStyle"/>
          <w:rtl/>
        </w:rPr>
        <w:t>&lt;&lt; דובר_המשך &gt;&gt;</w:t>
      </w:r>
      <w:r>
        <w:rPr>
          <w:rtl/>
        </w:rPr>
        <w:t xml:space="preserve"> </w:t>
      </w:r>
      <w:bookmarkEnd w:id="10733"/>
    </w:p>
    <w:p w:rsidR="00E90614" w:rsidRDefault="00E90614" w:rsidP="00977595">
      <w:pPr>
        <w:rPr>
          <w:rtl/>
        </w:rPr>
      </w:pPr>
    </w:p>
    <w:p w:rsidR="005B0EA1" w:rsidRDefault="00E90614" w:rsidP="005B0EA1">
      <w:pPr>
        <w:rPr>
          <w:rtl/>
        </w:rPr>
      </w:pPr>
      <w:r>
        <w:rPr>
          <w:rFonts w:hint="cs"/>
          <w:rtl/>
        </w:rPr>
        <w:t>הלוואי</w:t>
      </w:r>
      <w:r w:rsidR="005B0EA1">
        <w:rPr>
          <w:rFonts w:hint="cs"/>
          <w:rtl/>
        </w:rPr>
        <w:t>,</w:t>
      </w:r>
      <w:r>
        <w:rPr>
          <w:rFonts w:hint="cs"/>
          <w:rtl/>
        </w:rPr>
        <w:t xml:space="preserve"> הלוואי. אני מאוד אשמח. מסוג ההפתעות </w:t>
      </w:r>
      <w:bookmarkStart w:id="10734" w:name="_ETM_Q27_526303"/>
      <w:bookmarkEnd w:id="10734"/>
      <w:r>
        <w:rPr>
          <w:rFonts w:hint="cs"/>
          <w:rtl/>
        </w:rPr>
        <w:t xml:space="preserve">המשמחות. </w:t>
      </w:r>
      <w:bookmarkStart w:id="10735" w:name="_ETM_Q27_528582"/>
      <w:bookmarkStart w:id="10736" w:name="_ETM_Q27_528621"/>
      <w:bookmarkStart w:id="10737" w:name="_ETM_Q27_528703"/>
      <w:bookmarkStart w:id="10738" w:name="_ETM_Q27_528745"/>
      <w:bookmarkEnd w:id="10735"/>
      <w:bookmarkEnd w:id="10736"/>
      <w:bookmarkEnd w:id="10737"/>
      <w:bookmarkEnd w:id="10738"/>
    </w:p>
    <w:p w:rsidR="005B0EA1" w:rsidRDefault="005B0EA1" w:rsidP="005B0EA1">
      <w:pPr>
        <w:rPr>
          <w:rtl/>
        </w:rPr>
      </w:pPr>
    </w:p>
    <w:p w:rsidR="00E90614" w:rsidRDefault="00E90614" w:rsidP="005B0EA1">
      <w:pPr>
        <w:rPr>
          <w:rtl/>
        </w:rPr>
      </w:pPr>
      <w:r>
        <w:rPr>
          <w:rFonts w:hint="cs"/>
          <w:rtl/>
        </w:rPr>
        <w:t xml:space="preserve">יש מעט מאוד דברים יותר מסוכנים בדמוקרטיה משימוש שרירותי </w:t>
      </w:r>
      <w:bookmarkStart w:id="10739" w:name="_ETM_Q27_535526"/>
      <w:bookmarkEnd w:id="10739"/>
      <w:r>
        <w:rPr>
          <w:rFonts w:hint="cs"/>
          <w:rtl/>
        </w:rPr>
        <w:t>בכוח הסמכות והשלטון שמבוצע בידי המדינה עצמה</w:t>
      </w:r>
      <w:r w:rsidR="005B0EA1">
        <w:rPr>
          <w:rFonts w:hint="cs"/>
          <w:rtl/>
        </w:rPr>
        <w:t>,</w:t>
      </w:r>
      <w:r>
        <w:rPr>
          <w:rFonts w:hint="cs"/>
          <w:rtl/>
        </w:rPr>
        <w:t xml:space="preserve"> שאנחנו כאזרחים </w:t>
      </w:r>
      <w:bookmarkStart w:id="10740" w:name="_ETM_Q27_542888"/>
      <w:bookmarkEnd w:id="10740"/>
      <w:r>
        <w:rPr>
          <w:rFonts w:hint="cs"/>
          <w:rtl/>
        </w:rPr>
        <w:t xml:space="preserve">מעניקים לה את מה שמוגדר בשפה המקצועית "אלימות שלטונית". אנחנו </w:t>
      </w:r>
      <w:bookmarkStart w:id="10741" w:name="_ETM_Q27_544647"/>
      <w:bookmarkEnd w:id="10741"/>
      <w:r>
        <w:rPr>
          <w:rFonts w:hint="cs"/>
          <w:rtl/>
        </w:rPr>
        <w:t xml:space="preserve">מפקידים בידי מערכות החוק במדינה </w:t>
      </w:r>
      <w:r w:rsidR="00D06262">
        <w:rPr>
          <w:rFonts w:hint="eastAsia"/>
          <w:rtl/>
        </w:rPr>
        <w:t>–</w:t>
      </w:r>
      <w:r w:rsidR="005B0EA1">
        <w:rPr>
          <w:rFonts w:hint="eastAsia"/>
          <w:rtl/>
        </w:rPr>
        <w:t xml:space="preserve"> </w:t>
      </w:r>
      <w:r>
        <w:rPr>
          <w:rFonts w:hint="cs"/>
          <w:rtl/>
        </w:rPr>
        <w:t xml:space="preserve">המשטרה, הפרקליטות, בתי משפט </w:t>
      </w:r>
      <w:r w:rsidR="00D06262">
        <w:rPr>
          <w:rFonts w:hint="cs"/>
          <w:rtl/>
        </w:rPr>
        <w:t>– – –</w:t>
      </w:r>
    </w:p>
    <w:p w:rsidR="00E90614" w:rsidRDefault="00E90614" w:rsidP="006F1440">
      <w:pPr>
        <w:ind w:firstLine="0"/>
        <w:rPr>
          <w:rtl/>
        </w:rPr>
      </w:pPr>
    </w:p>
    <w:p w:rsidR="00E90614" w:rsidRDefault="00E90614" w:rsidP="006F1440">
      <w:pPr>
        <w:pStyle w:val="af6"/>
        <w:rPr>
          <w:rtl/>
        </w:rPr>
      </w:pPr>
      <w:bookmarkStart w:id="10742" w:name="ET_yor_6028_49"/>
      <w:r w:rsidRPr="00DB765F">
        <w:rPr>
          <w:rStyle w:val="TagStyle"/>
          <w:rtl/>
        </w:rPr>
        <w:t xml:space="preserve"> &lt;&lt; יור &gt;&gt;</w:t>
      </w:r>
      <w:r w:rsidRPr="00E20500">
        <w:rPr>
          <w:rStyle w:val="TagStyle"/>
          <w:rtl/>
        </w:rPr>
        <w:t xml:space="preserve"> </w:t>
      </w:r>
      <w:r>
        <w:rPr>
          <w:rtl/>
        </w:rPr>
        <w:t>היו"ר קרן ברק:</w:t>
      </w:r>
      <w:r w:rsidRPr="00E20500">
        <w:rPr>
          <w:rStyle w:val="TagStyle"/>
          <w:rtl/>
        </w:rPr>
        <w:t xml:space="preserve"> </w:t>
      </w:r>
      <w:r w:rsidRPr="00DB765F">
        <w:rPr>
          <w:rStyle w:val="TagStyle"/>
          <w:rtl/>
        </w:rPr>
        <w:t>&lt;&lt; יור &gt;&gt;</w:t>
      </w:r>
      <w:r>
        <w:rPr>
          <w:rtl/>
        </w:rPr>
        <w:t xml:space="preserve"> </w:t>
      </w:r>
      <w:bookmarkEnd w:id="10742"/>
    </w:p>
    <w:p w:rsidR="00E90614" w:rsidRDefault="00E90614" w:rsidP="00977595">
      <w:pPr>
        <w:rPr>
          <w:rtl/>
          <w:lang w:eastAsia="he-IL"/>
        </w:rPr>
      </w:pPr>
    </w:p>
    <w:p w:rsidR="00E90614" w:rsidRDefault="00E90614" w:rsidP="006F1440">
      <w:pPr>
        <w:rPr>
          <w:rtl/>
          <w:lang w:eastAsia="he-IL"/>
        </w:rPr>
      </w:pPr>
      <w:r>
        <w:rPr>
          <w:rFonts w:hint="cs"/>
          <w:rtl/>
          <w:lang w:eastAsia="he-IL"/>
        </w:rPr>
        <w:t xml:space="preserve">לא אלימות. </w:t>
      </w:r>
    </w:p>
    <w:p w:rsidR="00E90614" w:rsidRDefault="00E90614" w:rsidP="006F1440">
      <w:pPr>
        <w:rPr>
          <w:rtl/>
          <w:lang w:eastAsia="he-IL"/>
        </w:rPr>
      </w:pPr>
      <w:bookmarkStart w:id="10743" w:name="_ETM_Q27_549646"/>
      <w:bookmarkStart w:id="10744" w:name="_ETM_Q27_549720"/>
      <w:bookmarkEnd w:id="10743"/>
      <w:bookmarkEnd w:id="10744"/>
    </w:p>
    <w:p w:rsidR="00E90614" w:rsidRDefault="00E90614" w:rsidP="006F1440">
      <w:pPr>
        <w:pStyle w:val="-"/>
        <w:rPr>
          <w:rtl/>
        </w:rPr>
      </w:pPr>
      <w:bookmarkStart w:id="10745" w:name="ET_speakercontinue_5291_52"/>
      <w:r w:rsidRPr="00DB765F">
        <w:rPr>
          <w:rStyle w:val="TagStyle"/>
          <w:rtl/>
        </w:rPr>
        <w:t xml:space="preserve"> &lt;&lt; דובר_המשך &gt;&gt;</w:t>
      </w:r>
      <w:r w:rsidRPr="00E20500">
        <w:rPr>
          <w:rStyle w:val="TagStyle"/>
          <w:rtl/>
        </w:rPr>
        <w:t xml:space="preserve"> </w:t>
      </w:r>
      <w:r>
        <w:rPr>
          <w:rtl/>
        </w:rPr>
        <w:t>בצלאל סמוטריץ' (ימינה):</w:t>
      </w:r>
      <w:r w:rsidRPr="00E20500">
        <w:rPr>
          <w:rStyle w:val="TagStyle"/>
          <w:rtl/>
        </w:rPr>
        <w:t xml:space="preserve"> </w:t>
      </w:r>
      <w:r w:rsidRPr="00DB765F">
        <w:rPr>
          <w:rStyle w:val="TagStyle"/>
          <w:rtl/>
        </w:rPr>
        <w:t>&lt;&lt; דובר_המשך &gt;&gt;</w:t>
      </w:r>
      <w:r>
        <w:rPr>
          <w:rtl/>
        </w:rPr>
        <w:t xml:space="preserve"> </w:t>
      </w:r>
      <w:bookmarkEnd w:id="10745"/>
    </w:p>
    <w:p w:rsidR="00E90614" w:rsidRDefault="00E90614" w:rsidP="00977595">
      <w:pPr>
        <w:rPr>
          <w:rtl/>
          <w:lang w:eastAsia="he-IL"/>
        </w:rPr>
      </w:pPr>
    </w:p>
    <w:p w:rsidR="00E90614" w:rsidRDefault="00E90614" w:rsidP="005B0EA1">
      <w:pPr>
        <w:rPr>
          <w:rtl/>
        </w:rPr>
      </w:pPr>
      <w:r>
        <w:rPr>
          <w:rFonts w:hint="cs"/>
          <w:rtl/>
          <w:lang w:eastAsia="he-IL"/>
        </w:rPr>
        <w:t xml:space="preserve">ככה </w:t>
      </w:r>
      <w:bookmarkStart w:id="10746" w:name="_ETM_Q27_551226"/>
      <w:bookmarkEnd w:id="10746"/>
      <w:r>
        <w:rPr>
          <w:rFonts w:hint="cs"/>
          <w:rtl/>
          <w:lang w:eastAsia="he-IL"/>
        </w:rPr>
        <w:t>מ</w:t>
      </w:r>
      <w:r>
        <w:rPr>
          <w:rFonts w:hint="cs"/>
          <w:rtl/>
        </w:rPr>
        <w:t xml:space="preserve">גדירים את זה. במדעי המדינה ההגדרה היא "אלימות שלטונית". </w:t>
      </w:r>
      <w:bookmarkStart w:id="10747" w:name="_ETM_Q27_561383"/>
      <w:bookmarkEnd w:id="10747"/>
      <w:r>
        <w:rPr>
          <w:rFonts w:hint="cs"/>
          <w:rtl/>
        </w:rPr>
        <w:t xml:space="preserve">אנחנו מאפשרים למדינה להפעיל כוח. כוח יכול להיות פיזי, כוח יכול להיות שלילת חירות. אנחנו כחברה מפקידים את הכוח הזה בידיהם של אנשים שאמורים, כמובן, לעשות בו שימוש לטובה, שימוש מושכל, שימוש </w:t>
      </w:r>
      <w:bookmarkStart w:id="10748" w:name="_ETM_Q27_572590"/>
      <w:bookmarkEnd w:id="10748"/>
      <w:r>
        <w:rPr>
          <w:rFonts w:hint="cs"/>
          <w:rtl/>
        </w:rPr>
        <w:t xml:space="preserve">שמקדם את האינטרסים של החברה, אבל שימוש מאוד מאוד מדויק; שימוש שחס וחלילה לא רומס זכויות ולא שימוש שרירותי בכוח הזה. </w:t>
      </w:r>
    </w:p>
    <w:p w:rsidR="00E90614" w:rsidRDefault="00E90614" w:rsidP="006F1440">
      <w:pPr>
        <w:rPr>
          <w:rtl/>
        </w:rPr>
      </w:pPr>
    </w:p>
    <w:p w:rsidR="00E90614" w:rsidRDefault="00E90614" w:rsidP="00CA4989">
      <w:pPr>
        <w:rPr>
          <w:rtl/>
        </w:rPr>
      </w:pPr>
      <w:r>
        <w:rPr>
          <w:rFonts w:hint="cs"/>
          <w:rtl/>
        </w:rPr>
        <w:t xml:space="preserve">כמה מקרים התפרסמו בימים האחרונים על אנשים שגרים בסמיכות לביתו של היועץ המשפטי לממשלה, סיננו </w:t>
      </w:r>
      <w:bookmarkStart w:id="10749" w:name="_ETM_Q27_594724"/>
      <w:bookmarkEnd w:id="10749"/>
      <w:r>
        <w:rPr>
          <w:rFonts w:hint="cs"/>
          <w:rtl/>
        </w:rPr>
        <w:t>לעברו מילים כאלה ואחרות ומצאו את עצמם נעצרים ומובלים לתחנת משטרה. אגב, אנשים שומרי תורה ומצוות</w:t>
      </w:r>
      <w:r w:rsidR="005B0EA1">
        <w:rPr>
          <w:rFonts w:hint="cs"/>
          <w:rtl/>
        </w:rPr>
        <w:t>,</w:t>
      </w:r>
      <w:r>
        <w:rPr>
          <w:rFonts w:hint="cs"/>
          <w:rtl/>
        </w:rPr>
        <w:t xml:space="preserve"> בעיצומה של השבת </w:t>
      </w:r>
      <w:bookmarkStart w:id="10750" w:name="_ETM_Q27_604180"/>
      <w:bookmarkEnd w:id="10750"/>
      <w:r w:rsidR="00D06262">
        <w:rPr>
          <w:rFonts w:hint="eastAsia"/>
          <w:rtl/>
        </w:rPr>
        <w:t>–</w:t>
      </w:r>
      <w:r>
        <w:rPr>
          <w:rFonts w:hint="cs"/>
          <w:rtl/>
        </w:rPr>
        <w:t xml:space="preserve"> </w:t>
      </w:r>
      <w:bookmarkStart w:id="10751" w:name="_ETM_Q27_602256"/>
      <w:bookmarkEnd w:id="10751"/>
      <w:r>
        <w:rPr>
          <w:rFonts w:hint="cs"/>
          <w:rtl/>
        </w:rPr>
        <w:t>חילול שבת כאילו מדובר באיזה משהו דחוף והכרחי. לקחו אותם לחקירת משטרה לעיני משפחתם וילדיהם. א</w:t>
      </w:r>
      <w:r w:rsidR="005B0EA1">
        <w:rPr>
          <w:rFonts w:hint="cs"/>
          <w:rtl/>
        </w:rPr>
        <w:t>י</w:t>
      </w:r>
      <w:r>
        <w:rPr>
          <w:rFonts w:hint="cs"/>
          <w:rtl/>
        </w:rPr>
        <w:t xml:space="preserve">לה חסון צייצה ממש עכשיו לפני שעות: "לא ייאמן. שירה, השכנה של </w:t>
      </w:r>
      <w:bookmarkStart w:id="10752" w:name="_ETM_Q27_618032"/>
      <w:bookmarkEnd w:id="10752"/>
      <w:r>
        <w:rPr>
          <w:rFonts w:hint="cs"/>
          <w:rtl/>
        </w:rPr>
        <w:t>מנדלבליט שקראה לעברו 'פרשת משפטים</w:t>
      </w:r>
      <w:r w:rsidR="006D082C">
        <w:rPr>
          <w:rFonts w:hint="cs"/>
          <w:rtl/>
        </w:rPr>
        <w:t>,</w:t>
      </w:r>
      <w:r>
        <w:rPr>
          <w:rFonts w:hint="cs"/>
          <w:rtl/>
        </w:rPr>
        <w:t xml:space="preserve"> בושה' קיבלה לפני כמה דקות </w:t>
      </w:r>
      <w:bookmarkStart w:id="10753" w:name="_ETM_Q27_621150"/>
      <w:bookmarkEnd w:id="10753"/>
      <w:r>
        <w:rPr>
          <w:rFonts w:hint="cs"/>
          <w:rtl/>
        </w:rPr>
        <w:t xml:space="preserve">הודעה מהפרקליטות שהתיק שבו נחקרה כחשודה נגנז, לא יוגש </w:t>
      </w:r>
      <w:bookmarkStart w:id="10754" w:name="_ETM_Q27_624894"/>
      <w:bookmarkEnd w:id="10754"/>
      <w:r>
        <w:rPr>
          <w:rFonts w:hint="cs"/>
          <w:rtl/>
        </w:rPr>
        <w:t xml:space="preserve">נגדה כתב אישום". </w:t>
      </w:r>
    </w:p>
    <w:p w:rsidR="00E90614" w:rsidRDefault="00E90614" w:rsidP="006F1440">
      <w:pPr>
        <w:rPr>
          <w:rtl/>
        </w:rPr>
      </w:pPr>
      <w:bookmarkStart w:id="10755" w:name="_ETM_Q27_627412"/>
      <w:bookmarkStart w:id="10756" w:name="_ETM_Q27_627479"/>
      <w:bookmarkEnd w:id="10755"/>
      <w:bookmarkEnd w:id="10756"/>
    </w:p>
    <w:p w:rsidR="00E90614" w:rsidRDefault="00E90614" w:rsidP="00CA4989">
      <w:pPr>
        <w:rPr>
          <w:rtl/>
        </w:rPr>
      </w:pPr>
      <w:bookmarkStart w:id="10757" w:name="_ETM_Q27_627579"/>
      <w:bookmarkStart w:id="10758" w:name="_ETM_Q27_627622"/>
      <w:bookmarkEnd w:id="10757"/>
      <w:bookmarkEnd w:id="10758"/>
      <w:r>
        <w:rPr>
          <w:rFonts w:hint="cs"/>
          <w:rtl/>
        </w:rPr>
        <w:t xml:space="preserve">אדוני סגן השר, התיק הזה היה פתוח </w:t>
      </w:r>
      <w:bookmarkStart w:id="10759" w:name="_ETM_Q27_631611"/>
      <w:bookmarkEnd w:id="10759"/>
      <w:r>
        <w:rPr>
          <w:rFonts w:hint="cs"/>
          <w:rtl/>
        </w:rPr>
        <w:t>שמונה חודשים</w:t>
      </w:r>
      <w:r w:rsidR="007D156B">
        <w:rPr>
          <w:rFonts w:hint="cs"/>
          <w:rtl/>
        </w:rPr>
        <w:t>,</w:t>
      </w:r>
      <w:r>
        <w:rPr>
          <w:rFonts w:hint="cs"/>
          <w:rtl/>
        </w:rPr>
        <w:t xml:space="preserve"> דהיינו</w:t>
      </w:r>
      <w:r w:rsidR="007D156B">
        <w:rPr>
          <w:rFonts w:hint="cs"/>
          <w:rtl/>
        </w:rPr>
        <w:t>,</w:t>
      </w:r>
      <w:r>
        <w:rPr>
          <w:rFonts w:hint="cs"/>
          <w:rtl/>
        </w:rPr>
        <w:t xml:space="preserve"> היא נעצרה על לא עוול בכפה, בעיצומו של יום השבת</w:t>
      </w:r>
      <w:r w:rsidR="00CA4989">
        <w:rPr>
          <w:rFonts w:hint="cs"/>
          <w:rtl/>
        </w:rPr>
        <w:t>,</w:t>
      </w:r>
      <w:r>
        <w:rPr>
          <w:rFonts w:hint="cs"/>
          <w:rtl/>
        </w:rPr>
        <w:t xml:space="preserve"> לעיני </w:t>
      </w:r>
      <w:bookmarkStart w:id="10760" w:name="_ETM_Q27_637049"/>
      <w:bookmarkEnd w:id="10760"/>
      <w:r>
        <w:rPr>
          <w:rFonts w:hint="cs"/>
          <w:rtl/>
        </w:rPr>
        <w:t>משפחתה וילדיה</w:t>
      </w:r>
      <w:r w:rsidR="00CA4989">
        <w:rPr>
          <w:rFonts w:hint="cs"/>
          <w:rtl/>
        </w:rPr>
        <w:t>,</w:t>
      </w:r>
      <w:r>
        <w:rPr>
          <w:rFonts w:hint="cs"/>
          <w:rtl/>
        </w:rPr>
        <w:t xml:space="preserve"> שמונה חודשים התיק הזה הוחזק פתוח כנגדה כשהיא, כמובן, לא יודעת </w:t>
      </w:r>
      <w:bookmarkStart w:id="10761" w:name="_ETM_Q27_641165"/>
      <w:bookmarkEnd w:id="10761"/>
      <w:r>
        <w:rPr>
          <w:rFonts w:hint="cs"/>
          <w:rtl/>
        </w:rPr>
        <w:t xml:space="preserve">מה יהיה עתידה, כדי שברגע שזה יתפרסם, כמה ימים אחר כך התיק הזה ייסגר. מה שברור </w:t>
      </w:r>
      <w:r w:rsidR="00D06262">
        <w:rPr>
          <w:rFonts w:hint="eastAsia"/>
          <w:rtl/>
        </w:rPr>
        <w:t>–</w:t>
      </w:r>
      <w:r w:rsidR="00CA4989">
        <w:rPr>
          <w:rFonts w:hint="eastAsia"/>
          <w:rtl/>
        </w:rPr>
        <w:t xml:space="preserve"> </w:t>
      </w:r>
      <w:r>
        <w:rPr>
          <w:rFonts w:hint="cs"/>
          <w:rtl/>
        </w:rPr>
        <w:t>שמדובר בלא-כלום</w:t>
      </w:r>
      <w:r w:rsidR="007D156B">
        <w:rPr>
          <w:rFonts w:hint="cs"/>
          <w:rtl/>
        </w:rPr>
        <w:t>,</w:t>
      </w:r>
      <w:r>
        <w:rPr>
          <w:rFonts w:hint="cs"/>
          <w:rtl/>
        </w:rPr>
        <w:t xml:space="preserve"> ולא מדובר במקרה אחד, לא בשניים וכנראה גם לא בשלושה. </w:t>
      </w:r>
    </w:p>
    <w:p w:rsidR="00E90614" w:rsidRDefault="00E90614" w:rsidP="006F1440">
      <w:pPr>
        <w:rPr>
          <w:rtl/>
        </w:rPr>
      </w:pPr>
    </w:p>
    <w:p w:rsidR="00E90614" w:rsidRDefault="00E90614" w:rsidP="00CA4989">
      <w:pPr>
        <w:rPr>
          <w:rtl/>
        </w:rPr>
      </w:pPr>
      <w:r>
        <w:rPr>
          <w:rFonts w:hint="cs"/>
          <w:rtl/>
        </w:rPr>
        <w:t xml:space="preserve">הדבר היחיד שאני יכול לומר הוא שהחשש הוא </w:t>
      </w:r>
      <w:r w:rsidR="00D06262">
        <w:rPr>
          <w:rtl/>
        </w:rPr>
        <w:t>–</w:t>
      </w:r>
      <w:r>
        <w:rPr>
          <w:rFonts w:hint="cs"/>
          <w:rtl/>
        </w:rPr>
        <w:t xml:space="preserve"> </w:t>
      </w:r>
      <w:bookmarkStart w:id="10762" w:name="_ETM_Q27_657010"/>
      <w:bookmarkEnd w:id="10762"/>
      <w:r>
        <w:rPr>
          <w:rFonts w:hint="cs"/>
          <w:rtl/>
        </w:rPr>
        <w:t xml:space="preserve">אתה יודע, יש אנשים שהכוח השרירותי הזה מופעל נגדם בתיקים עם פרופיל </w:t>
      </w:r>
      <w:bookmarkStart w:id="10763" w:name="_ETM_Q27_665254"/>
      <w:bookmarkEnd w:id="10763"/>
      <w:r>
        <w:rPr>
          <w:rFonts w:hint="cs"/>
          <w:rtl/>
        </w:rPr>
        <w:t xml:space="preserve">ציבורי </w:t>
      </w:r>
      <w:r w:rsidR="00CA4989">
        <w:rPr>
          <w:rFonts w:hint="cs"/>
          <w:rtl/>
        </w:rPr>
        <w:t>ו</w:t>
      </w:r>
      <w:r>
        <w:rPr>
          <w:rFonts w:hint="cs"/>
          <w:rtl/>
        </w:rPr>
        <w:t>תקשורתי רחב, אז הם מגיעים לאילה חסון</w:t>
      </w:r>
      <w:bookmarkStart w:id="10764" w:name="_ETM_Q27_665330"/>
      <w:bookmarkEnd w:id="10764"/>
      <w:r w:rsidR="00CA4989">
        <w:rPr>
          <w:rFonts w:hint="cs"/>
          <w:rtl/>
        </w:rPr>
        <w:t>,</w:t>
      </w:r>
      <w:r>
        <w:rPr>
          <w:rFonts w:hint="cs"/>
          <w:rtl/>
        </w:rPr>
        <w:t xml:space="preserve"> וצריך לפרגן לה על החשיפות האחרונות שלה בתחום </w:t>
      </w:r>
      <w:bookmarkStart w:id="10765" w:name="_ETM_Q27_670918"/>
      <w:bookmarkEnd w:id="10765"/>
      <w:r>
        <w:rPr>
          <w:rFonts w:hint="cs"/>
          <w:rtl/>
        </w:rPr>
        <w:t xml:space="preserve">הזה </w:t>
      </w:r>
      <w:r w:rsidR="00D06262">
        <w:rPr>
          <w:rtl/>
        </w:rPr>
        <w:t>–</w:t>
      </w:r>
      <w:r>
        <w:rPr>
          <w:rFonts w:hint="cs"/>
          <w:rtl/>
        </w:rPr>
        <w:t xml:space="preserve"> היא עושה עבודת קודש </w:t>
      </w:r>
      <w:r w:rsidR="00D06262">
        <w:rPr>
          <w:rtl/>
        </w:rPr>
        <w:t>–</w:t>
      </w:r>
      <w:r>
        <w:rPr>
          <w:rFonts w:hint="cs"/>
          <w:rtl/>
        </w:rPr>
        <w:t xml:space="preserve"> או לאחרים</w:t>
      </w:r>
      <w:r w:rsidR="00CA4989">
        <w:rPr>
          <w:rFonts w:hint="cs"/>
          <w:rtl/>
        </w:rPr>
        <w:t>,</w:t>
      </w:r>
      <w:r>
        <w:rPr>
          <w:rFonts w:hint="cs"/>
          <w:rtl/>
        </w:rPr>
        <w:t xml:space="preserve"> אז </w:t>
      </w:r>
      <w:bookmarkStart w:id="10766" w:name="_ETM_Q27_671774"/>
      <w:bookmarkEnd w:id="10766"/>
      <w:r>
        <w:rPr>
          <w:rFonts w:hint="cs"/>
          <w:rtl/>
        </w:rPr>
        <w:t xml:space="preserve">אנחנו מודעים. לך תדע אחרי כל מקרה כזה </w:t>
      </w:r>
      <w:bookmarkStart w:id="10767" w:name="_ETM_Q27_676467"/>
      <w:bookmarkEnd w:id="10767"/>
      <w:r w:rsidR="00D06262">
        <w:rPr>
          <w:rtl/>
        </w:rPr>
        <w:t>–</w:t>
      </w:r>
      <w:r>
        <w:rPr>
          <w:rFonts w:hint="cs"/>
          <w:rtl/>
        </w:rPr>
        <w:t xml:space="preserve"> ומי כמוך מודע לזה אצל העדה האתיופית </w:t>
      </w:r>
      <w:r w:rsidR="00D06262">
        <w:rPr>
          <w:rtl/>
        </w:rPr>
        <w:t>–</w:t>
      </w:r>
      <w:r>
        <w:rPr>
          <w:rFonts w:hint="cs"/>
          <w:rtl/>
        </w:rPr>
        <w:t xml:space="preserve"> כמה מקרים כאלה של הפעלת כוח ושרירות שלא מגיעים אחר כך לאוריה </w:t>
      </w:r>
      <w:proofErr w:type="spellStart"/>
      <w:r>
        <w:rPr>
          <w:rFonts w:hint="cs"/>
          <w:rtl/>
        </w:rPr>
        <w:t>אלקיים</w:t>
      </w:r>
      <w:proofErr w:type="spellEnd"/>
      <w:r>
        <w:rPr>
          <w:rFonts w:hint="cs"/>
          <w:rtl/>
        </w:rPr>
        <w:t xml:space="preserve"> או לאילה חסון</w:t>
      </w:r>
      <w:r w:rsidR="00CA4989">
        <w:rPr>
          <w:rFonts w:hint="cs"/>
          <w:rtl/>
        </w:rPr>
        <w:t>,</w:t>
      </w:r>
      <w:r>
        <w:rPr>
          <w:rFonts w:hint="cs"/>
          <w:rtl/>
        </w:rPr>
        <w:t xml:space="preserve"> כמה אזרחי מדינה נדרסים תחת המערכת הזאת, ואין להם יכולת אמיתית להתגונן. זה באמת </w:t>
      </w:r>
      <w:proofErr w:type="spellStart"/>
      <w:r>
        <w:rPr>
          <w:rFonts w:hint="cs"/>
          <w:rtl/>
        </w:rPr>
        <w:t>באמת</w:t>
      </w:r>
      <w:proofErr w:type="spellEnd"/>
      <w:r>
        <w:rPr>
          <w:rFonts w:hint="cs"/>
          <w:rtl/>
        </w:rPr>
        <w:t xml:space="preserve"> הדבר שצריך להפחיד אותנו. זה נו</w:t>
      </w:r>
      <w:bookmarkStart w:id="10768" w:name="_ETM_Q27_693334"/>
      <w:bookmarkEnd w:id="10768"/>
      <w:r>
        <w:rPr>
          <w:rFonts w:hint="cs"/>
          <w:rtl/>
        </w:rPr>
        <w:t xml:space="preserve">גע גם למשטרה, זה נוגע גם לפרקליטות, זה נוגע לבתי המשפט </w:t>
      </w:r>
      <w:r w:rsidR="00D06262">
        <w:rPr>
          <w:rtl/>
        </w:rPr>
        <w:t>–</w:t>
      </w:r>
      <w:r>
        <w:rPr>
          <w:rFonts w:hint="cs"/>
          <w:rtl/>
        </w:rPr>
        <w:t xml:space="preserve"> כל שרשרת האכיפה. </w:t>
      </w:r>
    </w:p>
    <w:p w:rsidR="00E90614" w:rsidRDefault="00E90614" w:rsidP="006F1440">
      <w:pPr>
        <w:rPr>
          <w:rtl/>
        </w:rPr>
      </w:pPr>
      <w:bookmarkStart w:id="10769" w:name="_ETM_Q27_700439"/>
      <w:bookmarkStart w:id="10770" w:name="_ETM_Q27_700479"/>
      <w:bookmarkEnd w:id="10769"/>
      <w:bookmarkEnd w:id="10770"/>
    </w:p>
    <w:p w:rsidR="00E90614" w:rsidRDefault="00E90614" w:rsidP="006F1440">
      <w:pPr>
        <w:rPr>
          <w:rtl/>
        </w:rPr>
      </w:pPr>
      <w:bookmarkStart w:id="10771" w:name="_ETM_Q27_700574"/>
      <w:bookmarkStart w:id="10772" w:name="_ETM_Q27_700604"/>
      <w:bookmarkEnd w:id="10771"/>
      <w:bookmarkEnd w:id="10772"/>
      <w:r>
        <w:rPr>
          <w:rFonts w:hint="cs"/>
          <w:rtl/>
        </w:rPr>
        <w:t xml:space="preserve">אני לא יכול להגיד דבר בלי מילה אחת פוליטית, כי לפני רגע </w:t>
      </w:r>
      <w:bookmarkStart w:id="10773" w:name="_ETM_Q27_703357"/>
      <w:bookmarkEnd w:id="10773"/>
      <w:r>
        <w:rPr>
          <w:rFonts w:hint="cs"/>
          <w:rtl/>
        </w:rPr>
        <w:t xml:space="preserve">אתם כולכם ברחתם מהמליאה הזאת כשביקשתי להקים ועדת חקירה שתבחן </w:t>
      </w:r>
      <w:bookmarkStart w:id="10774" w:name="_ETM_Q27_707066"/>
      <w:bookmarkEnd w:id="10774"/>
      <w:r>
        <w:rPr>
          <w:rFonts w:hint="cs"/>
          <w:rtl/>
        </w:rPr>
        <w:t xml:space="preserve">את ההתנהלות של המערכת הזאת מלמעלה ועד למטה, כדי </w:t>
      </w:r>
      <w:bookmarkStart w:id="10775" w:name="_ETM_Q27_708832"/>
      <w:bookmarkEnd w:id="10775"/>
      <w:r>
        <w:rPr>
          <w:rFonts w:hint="cs"/>
          <w:rtl/>
        </w:rPr>
        <w:t xml:space="preserve">שמקרים כאלה לא יתרחשו </w:t>
      </w:r>
      <w:r w:rsidR="00D06262">
        <w:rPr>
          <w:rFonts w:hint="eastAsia"/>
        </w:rPr>
        <w:t>–</w:t>
      </w:r>
      <w:r>
        <w:rPr>
          <w:rFonts w:hint="cs"/>
          <w:rtl/>
        </w:rPr>
        <w:t xml:space="preserve"> לא בתיקים עם פרופיל תקשורתי גבוה ולא בתיקים של </w:t>
      </w:r>
      <w:bookmarkStart w:id="10776" w:name="_ETM_Q27_717503"/>
      <w:bookmarkEnd w:id="10776"/>
      <w:r>
        <w:rPr>
          <w:rFonts w:hint="cs"/>
          <w:rtl/>
        </w:rPr>
        <w:t xml:space="preserve">בוזגלו הפשוט. אתם התעלמתם. יש לי תחושה שכל הגורמים יודעים שהם יכולים לעשות איזה שימוש שהם רוצים בכוח שלהם. כל עוד אתם בשלטון, שום דבר לא יקרה עם </w:t>
      </w:r>
      <w:bookmarkStart w:id="10777" w:name="_ETM_Q27_727902"/>
      <w:bookmarkEnd w:id="10777"/>
      <w:r>
        <w:rPr>
          <w:rFonts w:hint="cs"/>
          <w:rtl/>
        </w:rPr>
        <w:t xml:space="preserve">זה, וזה בעיקר מתסכל. תודה. </w:t>
      </w:r>
    </w:p>
    <w:p w:rsidR="00E90614" w:rsidRDefault="00E90614" w:rsidP="006F1440">
      <w:pPr>
        <w:rPr>
          <w:rtl/>
        </w:rPr>
      </w:pPr>
    </w:p>
    <w:p w:rsidR="00E90614" w:rsidRDefault="00E90614" w:rsidP="006F1440">
      <w:pPr>
        <w:pStyle w:val="af6"/>
        <w:rPr>
          <w:rtl/>
        </w:rPr>
      </w:pPr>
      <w:r w:rsidRPr="00DB765F">
        <w:rPr>
          <w:rStyle w:val="TagStyle"/>
          <w:rtl/>
        </w:rPr>
        <w:t xml:space="preserve"> &lt;&lt; יור &gt;&gt;</w:t>
      </w:r>
      <w:r w:rsidRPr="00AC6970">
        <w:rPr>
          <w:rStyle w:val="TagStyle"/>
          <w:rtl/>
        </w:rPr>
        <w:t xml:space="preserve"> </w:t>
      </w:r>
      <w:r>
        <w:rPr>
          <w:rtl/>
        </w:rPr>
        <w:t>היו"ר קרן ברק:</w:t>
      </w:r>
      <w:r w:rsidRPr="00AC6970">
        <w:rPr>
          <w:rStyle w:val="TagStyle"/>
          <w:rtl/>
        </w:rPr>
        <w:t xml:space="preserve"> </w:t>
      </w:r>
      <w:r w:rsidRPr="00DB765F">
        <w:rPr>
          <w:rStyle w:val="TagStyle"/>
          <w:rtl/>
        </w:rPr>
        <w:t>&lt;&lt; יור &gt;&gt;</w:t>
      </w:r>
      <w:r>
        <w:rPr>
          <w:rtl/>
        </w:rPr>
        <w:t xml:space="preserve"> </w:t>
      </w:r>
    </w:p>
    <w:p w:rsidR="00E90614" w:rsidRDefault="00E90614" w:rsidP="00977595">
      <w:pPr>
        <w:rPr>
          <w:rtl/>
        </w:rPr>
      </w:pPr>
    </w:p>
    <w:p w:rsidR="00E90614" w:rsidRDefault="00E90614" w:rsidP="00CA4989">
      <w:pPr>
        <w:rPr>
          <w:rtl/>
        </w:rPr>
      </w:pPr>
      <w:r>
        <w:rPr>
          <w:rFonts w:hint="cs"/>
          <w:rtl/>
        </w:rPr>
        <w:t>תודה רבה</w:t>
      </w:r>
      <w:r w:rsidR="007D156B">
        <w:rPr>
          <w:rFonts w:hint="cs"/>
          <w:rtl/>
        </w:rPr>
        <w:t>.</w:t>
      </w:r>
      <w:r>
        <w:rPr>
          <w:rFonts w:hint="cs"/>
          <w:rtl/>
        </w:rPr>
        <w:t xml:space="preserve"> חבר הכנסת משה אבוטבול</w:t>
      </w:r>
      <w:r w:rsidR="00CA4989">
        <w:rPr>
          <w:rFonts w:hint="cs"/>
          <w:rtl/>
        </w:rPr>
        <w:t>,</w:t>
      </w:r>
      <w:r>
        <w:rPr>
          <w:rFonts w:hint="cs"/>
          <w:rtl/>
        </w:rPr>
        <w:t xml:space="preserve"> שלוש דקות לרשותך, </w:t>
      </w:r>
      <w:bookmarkStart w:id="10778" w:name="_ETM_Q27_766384"/>
      <w:bookmarkEnd w:id="10778"/>
      <w:r>
        <w:rPr>
          <w:rFonts w:hint="cs"/>
          <w:rtl/>
        </w:rPr>
        <w:t xml:space="preserve">בבקשה. </w:t>
      </w:r>
    </w:p>
    <w:p w:rsidR="00E90614" w:rsidRDefault="00E90614" w:rsidP="006F1440">
      <w:pPr>
        <w:rPr>
          <w:rtl/>
        </w:rPr>
      </w:pPr>
    </w:p>
    <w:p w:rsidR="009B3CF7" w:rsidRDefault="009B3CF7" w:rsidP="006F1440">
      <w:pPr>
        <w:pStyle w:val="a4"/>
        <w:keepNext/>
        <w:rPr>
          <w:rtl/>
        </w:rPr>
      </w:pPr>
      <w:bookmarkStart w:id="10779" w:name="TOR_Q28"/>
      <w:bookmarkStart w:id="10780" w:name="ET_speaker_5851_2"/>
      <w:bookmarkEnd w:id="10779"/>
      <w:r w:rsidRPr="00E954F2">
        <w:rPr>
          <w:rStyle w:val="TagStyle"/>
          <w:rtl/>
        </w:rPr>
        <w:t xml:space="preserve">&lt;&lt; דובר &gt;&gt; </w:t>
      </w:r>
      <w:bookmarkStart w:id="10781" w:name="_Toc54817999"/>
      <w:r>
        <w:rPr>
          <w:rtl/>
        </w:rPr>
        <w:t>משה אבוטבול (ש"ס):</w:t>
      </w:r>
      <w:bookmarkEnd w:id="10781"/>
      <w:r w:rsidRPr="00E954F2">
        <w:rPr>
          <w:rStyle w:val="TagStyle"/>
          <w:rtl/>
        </w:rPr>
        <w:t xml:space="preserve"> &lt;&lt; דובר &gt;&gt;</w:t>
      </w:r>
      <w:r>
        <w:rPr>
          <w:rtl/>
        </w:rPr>
        <w:t xml:space="preserve">  </w:t>
      </w:r>
      <w:bookmarkEnd w:id="10780"/>
    </w:p>
    <w:p w:rsidR="009B3CF7" w:rsidRDefault="009B3CF7" w:rsidP="00977595">
      <w:pPr>
        <w:rPr>
          <w:rtl/>
          <w:lang w:eastAsia="he-IL"/>
        </w:rPr>
      </w:pPr>
    </w:p>
    <w:p w:rsidR="009B3CF7" w:rsidRDefault="009B3CF7" w:rsidP="00CA4989">
      <w:pPr>
        <w:rPr>
          <w:rtl/>
          <w:lang w:eastAsia="he-IL"/>
        </w:rPr>
      </w:pPr>
      <w:r>
        <w:rPr>
          <w:rFonts w:hint="cs"/>
          <w:rtl/>
          <w:lang w:eastAsia="he-IL"/>
        </w:rPr>
        <w:t>גברתי היושבת בראש, כנסת נכבדה, אדוני השר היקר, אדוני סגן השר היקר שנמצא פה</w:t>
      </w:r>
      <w:r w:rsidR="00CA4989">
        <w:rPr>
          <w:rFonts w:hint="cs"/>
          <w:rtl/>
          <w:lang w:eastAsia="he-IL"/>
        </w:rPr>
        <w:t>,</w:t>
      </w:r>
      <w:r>
        <w:rPr>
          <w:rFonts w:hint="cs"/>
          <w:rtl/>
          <w:lang w:eastAsia="he-IL"/>
        </w:rPr>
        <w:t xml:space="preserve"> כמו </w:t>
      </w:r>
      <w:bookmarkStart w:id="10782" w:name="_ETM_Q28_179793"/>
      <w:bookmarkEnd w:id="10782"/>
      <w:r>
        <w:rPr>
          <w:rFonts w:hint="cs"/>
          <w:rtl/>
          <w:lang w:eastAsia="he-IL"/>
        </w:rPr>
        <w:t>כולם, שמענו על הנושא הזה, שעצרו את אותה אזרחית</w:t>
      </w:r>
      <w:bookmarkStart w:id="10783" w:name="_ETM_Q28_184649"/>
      <w:bookmarkEnd w:id="10783"/>
      <w:r>
        <w:rPr>
          <w:rFonts w:hint="cs"/>
          <w:rtl/>
          <w:lang w:eastAsia="he-IL"/>
        </w:rPr>
        <w:t xml:space="preserve"> שדיברה כלפי היועץ המשפטי, וזה נעשה בשבת. אני לא אדבר בנושא הזה </w:t>
      </w:r>
      <w:bookmarkStart w:id="10784" w:name="_ETM_Q28_193112"/>
      <w:bookmarkEnd w:id="10784"/>
      <w:r>
        <w:rPr>
          <w:rFonts w:hint="cs"/>
          <w:rtl/>
          <w:lang w:eastAsia="he-IL"/>
        </w:rPr>
        <w:t xml:space="preserve">של היועץ המשפטי מסיבה אחת: בגלל שהוא גם הוציא הודעה שאין לו קשר לנושא, כך שאין לי מה לדבר לגבי הנושא שלו. </w:t>
      </w:r>
    </w:p>
    <w:p w:rsidR="009B3CF7" w:rsidRDefault="009B3CF7" w:rsidP="006F1440">
      <w:pPr>
        <w:rPr>
          <w:rtl/>
          <w:lang w:eastAsia="he-IL"/>
        </w:rPr>
      </w:pPr>
    </w:p>
    <w:p w:rsidR="009B3CF7" w:rsidRDefault="009B3CF7" w:rsidP="00CA4989">
      <w:pPr>
        <w:rPr>
          <w:rtl/>
          <w:lang w:eastAsia="he-IL"/>
        </w:rPr>
      </w:pPr>
      <w:r>
        <w:rPr>
          <w:rFonts w:hint="cs"/>
          <w:rtl/>
          <w:lang w:eastAsia="he-IL"/>
        </w:rPr>
        <w:t xml:space="preserve">גדי, אני כן אדבר לגבי הנושא הזה של המשטרה. אני רוצה רגע </w:t>
      </w:r>
      <w:bookmarkStart w:id="10785" w:name="_ETM_Q28_205433"/>
      <w:bookmarkEnd w:id="10785"/>
      <w:r>
        <w:rPr>
          <w:rFonts w:hint="cs"/>
          <w:rtl/>
          <w:lang w:eastAsia="he-IL"/>
        </w:rPr>
        <w:t xml:space="preserve">להבין דבר אחד: פעילות המשטרה נעשית בצורה כזאת שלקחו אותה, גררו אותה לתוך ניידת. אני </w:t>
      </w:r>
      <w:bookmarkStart w:id="10786" w:name="_ETM_Q28_212375"/>
      <w:bookmarkEnd w:id="10786"/>
      <w:r>
        <w:rPr>
          <w:rFonts w:hint="cs"/>
          <w:rtl/>
          <w:lang w:eastAsia="he-IL"/>
        </w:rPr>
        <w:t xml:space="preserve">שואל שאלה אחת, ואני אומר את זה בצורה הכי כנה: למה דווקא בשבת? אני גם משמש כיושב-ראש השדולה למען השבת, כך שאני מרגיש צורך חיוני ודחוף וחשוב לייצג את כל מי שנותן בי אמון. </w:t>
      </w:r>
      <w:bookmarkStart w:id="10787" w:name="_ETM_Q28_227104"/>
      <w:bookmarkStart w:id="10788" w:name="_ETM_Q28_227186"/>
      <w:bookmarkStart w:id="10789" w:name="_ETM_Q28_227232"/>
      <w:bookmarkStart w:id="10790" w:name="_ETM_Q28_227307"/>
      <w:bookmarkEnd w:id="10787"/>
      <w:bookmarkEnd w:id="10788"/>
      <w:bookmarkEnd w:id="10789"/>
      <w:bookmarkEnd w:id="10790"/>
      <w:r>
        <w:rPr>
          <w:rFonts w:hint="cs"/>
          <w:rtl/>
          <w:lang w:eastAsia="he-IL"/>
        </w:rPr>
        <w:t xml:space="preserve">לא ייתכן </w:t>
      </w:r>
      <w:bookmarkStart w:id="10791" w:name="_ETM_Q28_226107"/>
      <w:bookmarkEnd w:id="10791"/>
      <w:r>
        <w:rPr>
          <w:rFonts w:hint="cs"/>
          <w:rtl/>
          <w:lang w:eastAsia="he-IL"/>
        </w:rPr>
        <w:t>שעצרו אותה והכניסו אותה בשבת</w:t>
      </w:r>
      <w:r w:rsidR="00CA4989">
        <w:rPr>
          <w:rFonts w:hint="cs"/>
          <w:rtl/>
          <w:lang w:eastAsia="he-IL"/>
        </w:rPr>
        <w:t>.</w:t>
      </w:r>
      <w:r>
        <w:rPr>
          <w:rFonts w:hint="cs"/>
          <w:rtl/>
          <w:lang w:eastAsia="he-IL"/>
        </w:rPr>
        <w:t xml:space="preserve"> במה מדובר פה</w:t>
      </w:r>
      <w:r w:rsidR="00CA4989">
        <w:rPr>
          <w:rFonts w:hint="cs"/>
          <w:rtl/>
          <w:lang w:eastAsia="he-IL"/>
        </w:rPr>
        <w:t>,</w:t>
      </w:r>
      <w:r>
        <w:rPr>
          <w:rFonts w:hint="cs"/>
          <w:rtl/>
          <w:lang w:eastAsia="he-IL"/>
        </w:rPr>
        <w:t xml:space="preserve"> במחבלת? במישהי שהיא ממש חמושה? אז היא אמרה כמה מילים כאלה ואחרות. נו, כמה </w:t>
      </w:r>
      <w:bookmarkStart w:id="10792" w:name="_ETM_Q28_237668"/>
      <w:bookmarkEnd w:id="10792"/>
      <w:r>
        <w:rPr>
          <w:rFonts w:hint="cs"/>
          <w:rtl/>
          <w:lang w:eastAsia="he-IL"/>
        </w:rPr>
        <w:t xml:space="preserve">פעמים אנחנו אומרים מילים כאלה ואחרות ולא עוצרים אותנו? </w:t>
      </w:r>
    </w:p>
    <w:p w:rsidR="009B3CF7" w:rsidRDefault="009B3CF7" w:rsidP="006F1440">
      <w:pPr>
        <w:rPr>
          <w:rtl/>
          <w:lang w:eastAsia="he-IL"/>
        </w:rPr>
      </w:pPr>
    </w:p>
    <w:p w:rsidR="009B3CF7" w:rsidRDefault="009B3CF7" w:rsidP="00CA4989">
      <w:pPr>
        <w:rPr>
          <w:rtl/>
          <w:lang w:eastAsia="he-IL"/>
        </w:rPr>
      </w:pPr>
      <w:r>
        <w:rPr>
          <w:rFonts w:hint="cs"/>
          <w:rtl/>
          <w:lang w:eastAsia="he-IL"/>
        </w:rPr>
        <w:t xml:space="preserve">דבר נוסף </w:t>
      </w:r>
      <w:r w:rsidR="00D06262">
        <w:rPr>
          <w:rFonts w:hint="eastAsia"/>
          <w:rtl/>
          <w:lang w:eastAsia="he-IL"/>
        </w:rPr>
        <w:t>–</w:t>
      </w:r>
      <w:r w:rsidR="007D156B">
        <w:rPr>
          <w:rFonts w:hint="eastAsia"/>
          <w:rtl/>
          <w:lang w:eastAsia="he-IL"/>
        </w:rPr>
        <w:t xml:space="preserve"> </w:t>
      </w:r>
      <w:r>
        <w:rPr>
          <w:rFonts w:hint="cs"/>
          <w:rtl/>
          <w:lang w:eastAsia="he-IL"/>
        </w:rPr>
        <w:t xml:space="preserve">אני אומר: אין כבר רגישות לשבת? אנחנו נמצאים במדינה יהודית. במדינה היהודית הזאת, </w:t>
      </w:r>
      <w:bookmarkStart w:id="10793" w:name="_ETM_Q28_248815"/>
      <w:bookmarkEnd w:id="10793"/>
      <w:r>
        <w:rPr>
          <w:rFonts w:hint="cs"/>
          <w:rtl/>
          <w:lang w:eastAsia="he-IL"/>
        </w:rPr>
        <w:t xml:space="preserve">לצערנו, אט-אט אנחנו מאבדים את כל הזהות של מה זה </w:t>
      </w:r>
      <w:bookmarkStart w:id="10794" w:name="_ETM_Q28_253943"/>
      <w:bookmarkEnd w:id="10794"/>
      <w:r>
        <w:rPr>
          <w:rFonts w:hint="cs"/>
          <w:rtl/>
          <w:lang w:eastAsia="he-IL"/>
        </w:rPr>
        <w:t xml:space="preserve">עניין של שבת. יד קלה על ההדק. שבת </w:t>
      </w:r>
      <w:r w:rsidR="00D06262">
        <w:rPr>
          <w:rFonts w:hint="cs"/>
          <w:rtl/>
          <w:lang w:eastAsia="he-IL"/>
        </w:rPr>
        <w:t>–</w:t>
      </w:r>
      <w:r>
        <w:rPr>
          <w:rFonts w:hint="cs"/>
          <w:rtl/>
          <w:lang w:eastAsia="he-IL"/>
        </w:rPr>
        <w:t xml:space="preserve"> יאללה, בואו, מה זה משנה? מה, היא הייתה בורחת לחו"ל? אם </w:t>
      </w:r>
      <w:bookmarkStart w:id="10795" w:name="_ETM_Q28_260577"/>
      <w:bookmarkEnd w:id="10795"/>
      <w:r>
        <w:rPr>
          <w:rFonts w:hint="cs"/>
          <w:rtl/>
          <w:lang w:eastAsia="he-IL"/>
        </w:rPr>
        <w:t xml:space="preserve">היו באים אליה במוצאי שבת, עושים לה חקירה במוצאי שבת </w:t>
      </w:r>
      <w:r w:rsidR="00D06262">
        <w:rPr>
          <w:rFonts w:hint="eastAsia"/>
          <w:rtl/>
          <w:lang w:eastAsia="he-IL"/>
        </w:rPr>
        <w:t>–</w:t>
      </w:r>
      <w:r>
        <w:rPr>
          <w:rFonts w:hint="cs"/>
          <w:rtl/>
          <w:lang w:eastAsia="he-IL"/>
        </w:rPr>
        <w:t xml:space="preserve"> היא </w:t>
      </w:r>
      <w:bookmarkStart w:id="10796" w:name="_ETM_Q28_262902"/>
      <w:bookmarkEnd w:id="10796"/>
      <w:r>
        <w:rPr>
          <w:rFonts w:hint="cs"/>
          <w:rtl/>
          <w:lang w:eastAsia="he-IL"/>
        </w:rPr>
        <w:t xml:space="preserve">הרי דתייה, אז היא גם לא הייתה טסה לחו"ל ובורחת מהארץ. אז </w:t>
      </w:r>
      <w:bookmarkStart w:id="10797" w:name="_ETM_Q28_267630"/>
      <w:bookmarkEnd w:id="10797"/>
      <w:r>
        <w:rPr>
          <w:rFonts w:hint="cs"/>
          <w:rtl/>
          <w:lang w:eastAsia="he-IL"/>
        </w:rPr>
        <w:t>למה עשו את זה דווקא בשבת</w:t>
      </w:r>
      <w:r w:rsidR="00CA4989">
        <w:rPr>
          <w:rFonts w:hint="cs"/>
          <w:rtl/>
          <w:lang w:eastAsia="he-IL"/>
        </w:rPr>
        <w:t>?</w:t>
      </w:r>
      <w:r>
        <w:rPr>
          <w:rFonts w:hint="cs"/>
          <w:rtl/>
          <w:lang w:eastAsia="he-IL"/>
        </w:rPr>
        <w:t xml:space="preserve"> למה? זה לא פיקוח נפש, ואנשים בתקופה האחרונה חושבים, אולי בחסות הקורונה או כל דבר אחר, שאפשר לרמוס ולדרוך על שבת המלכה. </w:t>
      </w:r>
    </w:p>
    <w:p w:rsidR="009B3CF7" w:rsidRDefault="009B3CF7" w:rsidP="006F1440">
      <w:pPr>
        <w:rPr>
          <w:rtl/>
          <w:lang w:eastAsia="he-IL"/>
        </w:rPr>
      </w:pPr>
    </w:p>
    <w:p w:rsidR="009B3CF7" w:rsidRDefault="009B3CF7" w:rsidP="00CA4989">
      <w:pPr>
        <w:rPr>
          <w:rtl/>
          <w:lang w:eastAsia="he-IL"/>
        </w:rPr>
      </w:pPr>
      <w:r>
        <w:rPr>
          <w:rFonts w:hint="cs"/>
          <w:rtl/>
          <w:lang w:eastAsia="he-IL"/>
        </w:rPr>
        <w:t>כמה דוגמאות</w:t>
      </w:r>
      <w:r w:rsidR="00CA4989">
        <w:rPr>
          <w:rFonts w:hint="cs"/>
          <w:rtl/>
          <w:lang w:eastAsia="he-IL"/>
        </w:rPr>
        <w:t>.</w:t>
      </w:r>
      <w:r>
        <w:rPr>
          <w:rFonts w:hint="cs"/>
          <w:rtl/>
          <w:lang w:eastAsia="he-IL"/>
        </w:rPr>
        <w:t xml:space="preserve"> ראינו </w:t>
      </w:r>
      <w:bookmarkStart w:id="10798" w:name="_ETM_Q28_284592"/>
      <w:bookmarkEnd w:id="10798"/>
      <w:r>
        <w:rPr>
          <w:rFonts w:hint="cs"/>
          <w:rtl/>
          <w:lang w:eastAsia="he-IL"/>
        </w:rPr>
        <w:t xml:space="preserve">גם את הנושא הזה </w:t>
      </w:r>
      <w:r w:rsidR="00D06262">
        <w:rPr>
          <w:rtl/>
          <w:lang w:eastAsia="he-IL"/>
        </w:rPr>
        <w:t>–</w:t>
      </w:r>
      <w:r>
        <w:rPr>
          <w:rFonts w:hint="cs"/>
          <w:rtl/>
          <w:lang w:eastAsia="he-IL"/>
        </w:rPr>
        <w:t xml:space="preserve"> ואני גם מרחיב על זה, ושוב קושר את </w:t>
      </w:r>
      <w:bookmarkStart w:id="10799" w:name="_ETM_Q28_290707"/>
      <w:bookmarkEnd w:id="10799"/>
      <w:r>
        <w:rPr>
          <w:rFonts w:hint="cs"/>
          <w:rtl/>
          <w:lang w:eastAsia="he-IL"/>
        </w:rPr>
        <w:t xml:space="preserve">זה לשבת: גמזו הולך ונפגש לי בכל מיני כפרים ערביים באמצע השבת; מזמין צוותי תקשורת בשבת כדי לעשות מסיבת עיתונאים במוצאי שבת. ראינו ציוצים </w:t>
      </w:r>
      <w:r w:rsidR="00D06262">
        <w:rPr>
          <w:rFonts w:hint="cs"/>
          <w:rtl/>
          <w:lang w:eastAsia="he-IL"/>
        </w:rPr>
        <w:t>–</w:t>
      </w:r>
      <w:r>
        <w:rPr>
          <w:rFonts w:hint="cs"/>
          <w:rtl/>
          <w:lang w:eastAsia="he-IL"/>
        </w:rPr>
        <w:t xml:space="preserve"> שלחתי גם מכתב למנכ"ל משרד החוץ על זה שרואים </w:t>
      </w:r>
      <w:bookmarkStart w:id="10800" w:name="_ETM_Q28_307098"/>
      <w:bookmarkEnd w:id="10800"/>
      <w:r>
        <w:rPr>
          <w:rFonts w:hint="cs"/>
          <w:rtl/>
          <w:lang w:eastAsia="he-IL"/>
        </w:rPr>
        <w:t xml:space="preserve">ציוצים של כל מיני שגרירים </w:t>
      </w:r>
      <w:r w:rsidR="00D06262">
        <w:rPr>
          <w:rFonts w:hint="eastAsia"/>
          <w:rtl/>
          <w:lang w:eastAsia="he-IL"/>
        </w:rPr>
        <w:t>–</w:t>
      </w:r>
      <w:r w:rsidR="00CA4989">
        <w:rPr>
          <w:rFonts w:hint="eastAsia"/>
          <w:rtl/>
          <w:lang w:eastAsia="he-IL"/>
        </w:rPr>
        <w:t xml:space="preserve"> מתי </w:t>
      </w:r>
      <w:r>
        <w:rPr>
          <w:rFonts w:hint="cs"/>
          <w:rtl/>
          <w:lang w:eastAsia="he-IL"/>
        </w:rPr>
        <w:t>הם עושים את זה? בשבת. מה הם חושבים, שלא ידעו מזה</w:t>
      </w:r>
      <w:r w:rsidR="00CA4989">
        <w:rPr>
          <w:rFonts w:hint="cs"/>
          <w:rtl/>
          <w:lang w:eastAsia="he-IL"/>
        </w:rPr>
        <w:t>,</w:t>
      </w:r>
      <w:r>
        <w:rPr>
          <w:rFonts w:hint="cs"/>
          <w:rtl/>
          <w:lang w:eastAsia="he-IL"/>
        </w:rPr>
        <w:t xml:space="preserve"> הציבור </w:t>
      </w:r>
      <w:bookmarkStart w:id="10801" w:name="_ETM_Q28_318118"/>
      <w:bookmarkEnd w:id="10801"/>
      <w:r>
        <w:rPr>
          <w:rFonts w:hint="cs"/>
          <w:rtl/>
          <w:lang w:eastAsia="he-IL"/>
        </w:rPr>
        <w:t>הדתי, לא ידעו מזה</w:t>
      </w:r>
      <w:r w:rsidR="00CA4989">
        <w:rPr>
          <w:rFonts w:hint="cs"/>
          <w:rtl/>
          <w:lang w:eastAsia="he-IL"/>
        </w:rPr>
        <w:t>,</w:t>
      </w:r>
      <w:r>
        <w:rPr>
          <w:rFonts w:hint="cs"/>
          <w:rtl/>
          <w:lang w:eastAsia="he-IL"/>
        </w:rPr>
        <w:t xml:space="preserve"> הציבור הזה? למה להפקיר את זה?</w:t>
      </w:r>
      <w:bookmarkStart w:id="10802" w:name="_ETM_Q28_321443"/>
      <w:bookmarkEnd w:id="10802"/>
      <w:r>
        <w:rPr>
          <w:rFonts w:hint="cs"/>
          <w:rtl/>
          <w:lang w:eastAsia="he-IL"/>
        </w:rPr>
        <w:t xml:space="preserve"> משרד הבריאות הוציא כמה פעמים את כל התוצאות ואת כל המדדים שהיו </w:t>
      </w:r>
      <w:r w:rsidR="00D06262">
        <w:rPr>
          <w:rFonts w:hint="cs"/>
          <w:rtl/>
          <w:lang w:eastAsia="he-IL"/>
        </w:rPr>
        <w:t>–</w:t>
      </w:r>
      <w:r>
        <w:rPr>
          <w:rFonts w:hint="cs"/>
          <w:rtl/>
          <w:lang w:eastAsia="he-IL"/>
        </w:rPr>
        <w:t xml:space="preserve"> מתי הם עושים את זה? בשבת. מה אתה מוציא לנו עכשיו </w:t>
      </w:r>
      <w:bookmarkStart w:id="10803" w:name="_ETM_Q28_331086"/>
      <w:bookmarkEnd w:id="10803"/>
      <w:r>
        <w:rPr>
          <w:rFonts w:hint="cs"/>
          <w:rtl/>
          <w:lang w:eastAsia="he-IL"/>
        </w:rPr>
        <w:t xml:space="preserve">כמה חלו וכמה זה? מה זה ייתן לנו בשבת? אי-אפשר להמתין כמה דקות למוצאי שבת? איבדנו כבר את הכול? שבת הפכה להיות, איך שאומרים, </w:t>
      </w:r>
      <w:bookmarkStart w:id="10804" w:name="_ETM_Q28_336662"/>
      <w:bookmarkEnd w:id="10804"/>
      <w:r>
        <w:rPr>
          <w:rFonts w:hint="cs"/>
          <w:rtl/>
          <w:lang w:eastAsia="he-IL"/>
        </w:rPr>
        <w:t>למרמס?</w:t>
      </w:r>
    </w:p>
    <w:p w:rsidR="009B3CF7" w:rsidRDefault="009B3CF7" w:rsidP="006F1440">
      <w:pPr>
        <w:rPr>
          <w:rtl/>
          <w:lang w:eastAsia="he-IL"/>
        </w:rPr>
      </w:pPr>
    </w:p>
    <w:p w:rsidR="009B3CF7" w:rsidRDefault="009B3CF7" w:rsidP="00CA4989">
      <w:pPr>
        <w:rPr>
          <w:rtl/>
          <w:lang w:eastAsia="he-IL"/>
        </w:rPr>
      </w:pPr>
      <w:r>
        <w:rPr>
          <w:rFonts w:hint="cs"/>
          <w:rtl/>
          <w:lang w:eastAsia="he-IL"/>
        </w:rPr>
        <w:t>אני טוען, וקורא למשטרה: יותר רגישות בנושא הזה. אדוני סגן השר לביטחון פנים, אני מכיר אותך לא מהיום, שאתה מאוד רגיש לנושאים התורניים, לנושאים של שמירת תורה ומצוות</w:t>
      </w:r>
      <w:r w:rsidR="00CA4989">
        <w:rPr>
          <w:rFonts w:hint="cs"/>
          <w:rtl/>
          <w:lang w:eastAsia="he-IL"/>
        </w:rPr>
        <w:t>.</w:t>
      </w:r>
      <w:r>
        <w:rPr>
          <w:rFonts w:hint="cs"/>
          <w:rtl/>
          <w:lang w:eastAsia="he-IL"/>
        </w:rPr>
        <w:t xml:space="preserve"> אתה האחרון שתעשה את זה בצורה כזאת. תוציאו </w:t>
      </w:r>
      <w:bookmarkStart w:id="10805" w:name="_ETM_Q28_359004"/>
      <w:bookmarkEnd w:id="10805"/>
      <w:r>
        <w:rPr>
          <w:rFonts w:hint="cs"/>
          <w:rtl/>
          <w:lang w:eastAsia="he-IL"/>
        </w:rPr>
        <w:t xml:space="preserve">הנחיות. אפשרי גם להמתין למוצאי שבת, ואיך אומרים ברוח הצבא, אדוני השר? לכל שבת יש גם מוצאי שבת. תודה רבה. </w:t>
      </w:r>
    </w:p>
    <w:p w:rsidR="009B3CF7" w:rsidRDefault="009B3CF7" w:rsidP="006F1440">
      <w:pPr>
        <w:rPr>
          <w:rtl/>
          <w:lang w:eastAsia="he-IL"/>
        </w:rPr>
      </w:pPr>
    </w:p>
    <w:p w:rsidR="009B3CF7" w:rsidRDefault="009B3CF7" w:rsidP="006F1440">
      <w:pPr>
        <w:pStyle w:val="af6"/>
        <w:keepNext/>
        <w:rPr>
          <w:rtl/>
        </w:rPr>
      </w:pPr>
      <w:r w:rsidRPr="009133E7">
        <w:rPr>
          <w:rStyle w:val="TagStyle"/>
          <w:rtl/>
        </w:rPr>
        <w:t xml:space="preserve"> &lt;&lt; יור &gt;&gt; </w:t>
      </w:r>
      <w:r>
        <w:rPr>
          <w:rtl/>
        </w:rPr>
        <w:t>היו"ר קרן ברק:</w:t>
      </w:r>
      <w:r w:rsidRPr="009133E7">
        <w:rPr>
          <w:rStyle w:val="TagStyle"/>
          <w:rtl/>
        </w:rPr>
        <w:t xml:space="preserve"> &lt;&lt; יור &gt;&gt;</w:t>
      </w:r>
      <w:r>
        <w:rPr>
          <w:rtl/>
        </w:rPr>
        <w:t xml:space="preserve">  </w:t>
      </w:r>
    </w:p>
    <w:p w:rsidR="009B3CF7" w:rsidRDefault="009B3CF7" w:rsidP="00977595">
      <w:pPr>
        <w:rPr>
          <w:rtl/>
          <w:lang w:eastAsia="he-IL"/>
        </w:rPr>
      </w:pPr>
    </w:p>
    <w:p w:rsidR="009B3CF7" w:rsidRDefault="009B3CF7" w:rsidP="006F1440">
      <w:pPr>
        <w:rPr>
          <w:rtl/>
          <w:lang w:eastAsia="he-IL"/>
        </w:rPr>
      </w:pPr>
      <w:r>
        <w:rPr>
          <w:rFonts w:hint="cs"/>
          <w:rtl/>
          <w:lang w:eastAsia="he-IL"/>
        </w:rPr>
        <w:t xml:space="preserve">תודה רבה. חבר הכנסת עמית הלוי </w:t>
      </w:r>
      <w:r w:rsidR="00D06262">
        <w:rPr>
          <w:rFonts w:hint="eastAsia"/>
          <w:rtl/>
          <w:lang w:eastAsia="he-IL"/>
        </w:rPr>
        <w:t>–</w:t>
      </w:r>
      <w:r w:rsidR="007D156B">
        <w:rPr>
          <w:rFonts w:hint="eastAsia"/>
          <w:rtl/>
          <w:lang w:eastAsia="he-IL"/>
        </w:rPr>
        <w:t xml:space="preserve"> </w:t>
      </w:r>
      <w:r>
        <w:rPr>
          <w:rFonts w:hint="cs"/>
          <w:rtl/>
          <w:lang w:eastAsia="he-IL"/>
        </w:rPr>
        <w:t xml:space="preserve">לא נמצא, אז ישיב סגן השר גדי </w:t>
      </w:r>
      <w:bookmarkStart w:id="10806" w:name="_ETM_Q28_377452"/>
      <w:bookmarkEnd w:id="10806"/>
      <w:r>
        <w:rPr>
          <w:rFonts w:hint="cs"/>
          <w:rtl/>
          <w:lang w:eastAsia="he-IL"/>
        </w:rPr>
        <w:t xml:space="preserve">יברקן. </w:t>
      </w:r>
    </w:p>
    <w:p w:rsidR="009B3CF7" w:rsidRDefault="009B3CF7" w:rsidP="006F1440">
      <w:pPr>
        <w:rPr>
          <w:rtl/>
          <w:lang w:eastAsia="he-IL"/>
        </w:rPr>
      </w:pPr>
    </w:p>
    <w:p w:rsidR="009B3CF7" w:rsidRDefault="009B3CF7" w:rsidP="006F1440">
      <w:pPr>
        <w:pStyle w:val="a4"/>
        <w:keepNext/>
        <w:rPr>
          <w:rtl/>
        </w:rPr>
      </w:pPr>
      <w:r w:rsidRPr="009133E7">
        <w:rPr>
          <w:rStyle w:val="TagStyle"/>
          <w:rtl/>
        </w:rPr>
        <w:t xml:space="preserve"> &lt;&lt; דובר &gt;&gt; </w:t>
      </w:r>
      <w:bookmarkStart w:id="10807" w:name="_Toc54818000"/>
      <w:r>
        <w:rPr>
          <w:rtl/>
        </w:rPr>
        <w:t>סגן השר לביטחון הפנים דסטה גדי יברקן:</w:t>
      </w:r>
      <w:bookmarkEnd w:id="10807"/>
      <w:r w:rsidRPr="009133E7">
        <w:rPr>
          <w:rStyle w:val="TagStyle"/>
          <w:rtl/>
        </w:rPr>
        <w:t xml:space="preserve"> &lt;&lt; דובר &gt;&gt;</w:t>
      </w:r>
      <w:r>
        <w:rPr>
          <w:rtl/>
        </w:rPr>
        <w:t xml:space="preserve">  </w:t>
      </w:r>
    </w:p>
    <w:p w:rsidR="009B3CF7" w:rsidRDefault="009B3CF7" w:rsidP="00977595">
      <w:pPr>
        <w:rPr>
          <w:rtl/>
          <w:lang w:eastAsia="he-IL"/>
        </w:rPr>
      </w:pPr>
    </w:p>
    <w:p w:rsidR="009B3CF7" w:rsidRDefault="009B3CF7" w:rsidP="00CA4989">
      <w:pPr>
        <w:rPr>
          <w:rtl/>
          <w:lang w:eastAsia="he-IL"/>
        </w:rPr>
      </w:pPr>
      <w:r>
        <w:rPr>
          <w:rFonts w:hint="cs"/>
          <w:rtl/>
          <w:lang w:eastAsia="he-IL"/>
        </w:rPr>
        <w:t xml:space="preserve">גברתי היושבת-ראש, חבריי חברי הכנסת, אדוני השר, חברי הכנסת המציעים </w:t>
      </w:r>
      <w:bookmarkStart w:id="10808" w:name="_ETM_Q28_389121"/>
      <w:bookmarkEnd w:id="10808"/>
      <w:r w:rsidR="00D06262">
        <w:rPr>
          <w:rFonts w:hint="eastAsia"/>
          <w:rtl/>
          <w:lang w:eastAsia="he-IL"/>
        </w:rPr>
        <w:t>–</w:t>
      </w:r>
      <w:r>
        <w:rPr>
          <w:rFonts w:hint="cs"/>
          <w:rtl/>
          <w:lang w:eastAsia="he-IL"/>
        </w:rPr>
        <w:t xml:space="preserve"> חבר הכנסת בצלאל סמוטריץ', אמרתי לך שאני אפתיע אותך</w:t>
      </w:r>
      <w:r w:rsidR="00CA4989">
        <w:rPr>
          <w:rFonts w:hint="cs"/>
          <w:rtl/>
          <w:lang w:eastAsia="he-IL"/>
        </w:rPr>
        <w:t>.</w:t>
      </w:r>
      <w:r>
        <w:rPr>
          <w:rFonts w:hint="cs"/>
          <w:rtl/>
          <w:lang w:eastAsia="he-IL"/>
        </w:rPr>
        <w:t xml:space="preserve"> אני אפילו לא </w:t>
      </w:r>
      <w:bookmarkStart w:id="10809" w:name="_ETM_Q28_411815"/>
      <w:bookmarkEnd w:id="10809"/>
      <w:r>
        <w:rPr>
          <w:rFonts w:hint="cs"/>
          <w:rtl/>
          <w:lang w:eastAsia="he-IL"/>
        </w:rPr>
        <w:t xml:space="preserve">מתכוון להקריא מהדף, אני אגיד לך את זה על אמת. אני חושב שמשטרת ישראל לא צריכה להיות משטרת מחשבות, ובטח לא במעצרים כאלה. משטרת ישראל תנהג על פי מה שהחוק מנחה אותה. </w:t>
      </w:r>
    </w:p>
    <w:p w:rsidR="009B3CF7" w:rsidRDefault="009B3CF7" w:rsidP="006F1440">
      <w:pPr>
        <w:rPr>
          <w:rtl/>
          <w:lang w:eastAsia="he-IL"/>
        </w:rPr>
      </w:pPr>
    </w:p>
    <w:p w:rsidR="00CA4989" w:rsidRDefault="009B3CF7" w:rsidP="00CA4989">
      <w:pPr>
        <w:rPr>
          <w:rtl/>
          <w:lang w:eastAsia="he-IL"/>
        </w:rPr>
      </w:pPr>
      <w:r>
        <w:rPr>
          <w:rFonts w:hint="cs"/>
          <w:rtl/>
          <w:lang w:eastAsia="he-IL"/>
        </w:rPr>
        <w:t xml:space="preserve">האירוע הזה בוודאי ייבדק. אני חושב שחלק מעשרות אלפי השוטרים והשוטרות שבאים במגע עם </w:t>
      </w:r>
      <w:bookmarkStart w:id="10810" w:name="_ETM_Q28_438144"/>
      <w:bookmarkEnd w:id="10810"/>
      <w:r>
        <w:rPr>
          <w:rFonts w:hint="cs"/>
          <w:rtl/>
          <w:lang w:eastAsia="he-IL"/>
        </w:rPr>
        <w:t>האזרחים עושים באמת עבודת קודש</w:t>
      </w:r>
      <w:r w:rsidR="00CA4989">
        <w:rPr>
          <w:rFonts w:hint="cs"/>
          <w:rtl/>
          <w:lang w:eastAsia="he-IL"/>
        </w:rPr>
        <w:t>,</w:t>
      </w:r>
      <w:r>
        <w:rPr>
          <w:rFonts w:hint="cs"/>
          <w:rtl/>
          <w:lang w:eastAsia="he-IL"/>
        </w:rPr>
        <w:t xml:space="preserve"> באמת. מי כמוך זוכר את ההתנתקות לפני כמה שנים, כשמשפחות ואחים עמדו אחד נגד השני, אבל כל אחד ידע שהוא מבצע את שליחותו </w:t>
      </w:r>
      <w:r w:rsidR="00D06262">
        <w:rPr>
          <w:rFonts w:hint="cs"/>
          <w:rtl/>
          <w:lang w:eastAsia="he-IL"/>
        </w:rPr>
        <w:t>–</w:t>
      </w:r>
      <w:r>
        <w:rPr>
          <w:rFonts w:hint="cs"/>
          <w:rtl/>
          <w:lang w:eastAsia="he-IL"/>
        </w:rPr>
        <w:t xml:space="preserve"> כמובן, להבדיל אלפי הבדלות. בעניין הזה, גם השר וגם אני רוצים להיאבק בעשבים שוטים במשטרה. אם ניתנו פה הוראות שהן </w:t>
      </w:r>
      <w:bookmarkStart w:id="10811" w:name="_ETM_Q28_473968"/>
      <w:bookmarkEnd w:id="10811"/>
      <w:r>
        <w:rPr>
          <w:rFonts w:hint="cs"/>
          <w:rtl/>
          <w:lang w:eastAsia="he-IL"/>
        </w:rPr>
        <w:t xml:space="preserve">בניגוד לחוק, אנחנו נבדוק את זה. </w:t>
      </w:r>
    </w:p>
    <w:p w:rsidR="00CA4989" w:rsidRDefault="00CA4989" w:rsidP="00CA4989">
      <w:pPr>
        <w:rPr>
          <w:rtl/>
          <w:lang w:eastAsia="he-IL"/>
        </w:rPr>
      </w:pPr>
    </w:p>
    <w:p w:rsidR="009B3CF7" w:rsidRDefault="009B3CF7" w:rsidP="00CA4989">
      <w:pPr>
        <w:rPr>
          <w:rtl/>
          <w:lang w:eastAsia="he-IL"/>
        </w:rPr>
      </w:pPr>
      <w:r>
        <w:rPr>
          <w:rFonts w:hint="cs"/>
          <w:rtl/>
          <w:lang w:eastAsia="he-IL"/>
        </w:rPr>
        <w:t xml:space="preserve">חופש הביטוי הוא הלב הפועם של הדמוקרטיה הישראלית מימין ומשמאל. בזכות חופש הביטוי הצלחתי להוביל מחאות גדולות ולהעביר החלטות ממשלה ולהעביר פה חקיקה עוד לפני שנכנסתי לכנסת. חופש הביטוי הוא דבר הכרחי. אנחנו לא יכולים לאמץ אותו רק כשאנחנו נהיה </w:t>
      </w:r>
      <w:bookmarkStart w:id="10812" w:name="_ETM_Q28_507697"/>
      <w:bookmarkEnd w:id="10812"/>
      <w:r>
        <w:rPr>
          <w:rFonts w:hint="cs"/>
          <w:rtl/>
          <w:lang w:eastAsia="he-IL"/>
        </w:rPr>
        <w:t xml:space="preserve">באופוזיציה, אלא חייבים לעמוד על כך שכל אזרח יביע את דעתו ואת כל מה שהוא חושב במסגרת החוק מתי שהוא רוצה ואיפה שהוא רוצה. אם הגברת </w:t>
      </w:r>
      <w:proofErr w:type="spellStart"/>
      <w:r>
        <w:rPr>
          <w:rFonts w:hint="cs"/>
          <w:rtl/>
          <w:lang w:eastAsia="he-IL"/>
        </w:rPr>
        <w:t>הנכבדת</w:t>
      </w:r>
      <w:proofErr w:type="spellEnd"/>
      <w:r>
        <w:rPr>
          <w:rFonts w:hint="cs"/>
          <w:rtl/>
          <w:lang w:eastAsia="he-IL"/>
        </w:rPr>
        <w:t xml:space="preserve"> אמרה את מה שהיא אמרה, זכותה המלאה להגיד לאיש ציבור את מה שהיא </w:t>
      </w:r>
      <w:bookmarkStart w:id="10813" w:name="_ETM_Q28_525935"/>
      <w:bookmarkEnd w:id="10813"/>
      <w:r>
        <w:rPr>
          <w:rFonts w:hint="cs"/>
          <w:rtl/>
          <w:lang w:eastAsia="he-IL"/>
        </w:rPr>
        <w:t xml:space="preserve">אמרה. על דבר כזה לעצור אותה? אנחנו נבדוק את קבלת ההחלטות בעניין הזה. </w:t>
      </w:r>
    </w:p>
    <w:p w:rsidR="009B3CF7" w:rsidRDefault="009B3CF7" w:rsidP="006F1440">
      <w:pPr>
        <w:rPr>
          <w:rtl/>
          <w:lang w:eastAsia="he-IL"/>
        </w:rPr>
      </w:pPr>
    </w:p>
    <w:p w:rsidR="009B3CF7" w:rsidRDefault="009B3CF7" w:rsidP="00CA4989">
      <w:pPr>
        <w:rPr>
          <w:rtl/>
          <w:lang w:eastAsia="he-IL"/>
        </w:rPr>
      </w:pPr>
      <w:r>
        <w:rPr>
          <w:rFonts w:hint="cs"/>
          <w:rtl/>
          <w:lang w:eastAsia="he-IL"/>
        </w:rPr>
        <w:t>נוסף לכך, כל הזמן אני עומד על כך ואומר שוב ושוב: אם אנחנו רוצים לתקן את המערכת מבפנים, אנחנו חייבים לבקר את המערכת. ביקורת על המערכת הוא חלק מהריפוי של המערכת. אחד הדברים שאני הצעתי זה בנושא של חקירות שוטרים. אם שוטרים טעו בעת ביצוע משימתם</w:t>
      </w:r>
      <w:r w:rsidR="00CA4989">
        <w:rPr>
          <w:rFonts w:hint="cs"/>
          <w:rtl/>
          <w:lang w:eastAsia="he-IL"/>
        </w:rPr>
        <w:t>,</w:t>
      </w:r>
      <w:r>
        <w:rPr>
          <w:rFonts w:hint="cs"/>
          <w:rtl/>
          <w:lang w:eastAsia="he-IL"/>
        </w:rPr>
        <w:t xml:space="preserve"> אפשר להגיד שטעו, אז שלחנו אותם</w:t>
      </w:r>
      <w:r w:rsidR="00CA4989">
        <w:rPr>
          <w:rFonts w:hint="cs"/>
          <w:rtl/>
          <w:lang w:eastAsia="he-IL"/>
        </w:rPr>
        <w:t>,</w:t>
      </w:r>
      <w:r>
        <w:rPr>
          <w:rFonts w:hint="cs"/>
          <w:rtl/>
          <w:lang w:eastAsia="he-IL"/>
        </w:rPr>
        <w:t xml:space="preserve"> אבל אם שוטר ביודעין עושה עוול, פוגע באזרח, בגלל שיש לו את החוק בידיים, שנתנו לו</w:t>
      </w:r>
      <w:r w:rsidR="00CA4989">
        <w:rPr>
          <w:rFonts w:hint="cs"/>
          <w:rtl/>
          <w:lang w:eastAsia="he-IL"/>
        </w:rPr>
        <w:t>,</w:t>
      </w:r>
      <w:r>
        <w:rPr>
          <w:rFonts w:hint="cs"/>
          <w:rtl/>
          <w:lang w:eastAsia="he-IL"/>
        </w:rPr>
        <w:t xml:space="preserve"> אנחנו כן צריכים לבדוק. זה לא מטיל דופי בעשרות אלפי </w:t>
      </w:r>
      <w:bookmarkStart w:id="10814" w:name="_ETM_Q28_586568"/>
      <w:bookmarkEnd w:id="10814"/>
      <w:r>
        <w:rPr>
          <w:rFonts w:hint="cs"/>
          <w:rtl/>
          <w:lang w:eastAsia="he-IL"/>
        </w:rPr>
        <w:t xml:space="preserve">שוטרים ושוטרות שעושים עבודה. </w:t>
      </w:r>
    </w:p>
    <w:p w:rsidR="009B3CF7" w:rsidRDefault="009B3CF7" w:rsidP="006F1440">
      <w:pPr>
        <w:rPr>
          <w:rtl/>
          <w:lang w:eastAsia="he-IL"/>
        </w:rPr>
      </w:pPr>
    </w:p>
    <w:p w:rsidR="009B3CF7" w:rsidRDefault="009B3CF7" w:rsidP="00CA4989">
      <w:pPr>
        <w:rPr>
          <w:rtl/>
          <w:lang w:eastAsia="he-IL"/>
        </w:rPr>
      </w:pPr>
      <w:r>
        <w:rPr>
          <w:rFonts w:hint="cs"/>
          <w:rtl/>
          <w:lang w:eastAsia="he-IL"/>
        </w:rPr>
        <w:t>בזמנו אני גם ביקשתי שיסגרו את מח"ש</w:t>
      </w:r>
      <w:bookmarkStart w:id="10815" w:name="_ETM_Q28_594691"/>
      <w:bookmarkEnd w:id="10815"/>
      <w:r>
        <w:rPr>
          <w:rFonts w:hint="cs"/>
          <w:rtl/>
          <w:lang w:eastAsia="he-IL"/>
        </w:rPr>
        <w:t xml:space="preserve">, יקימו גוף חדש ויחקרו את הנושא הזה. אני גם הצעתי את מה </w:t>
      </w:r>
      <w:bookmarkStart w:id="10816" w:name="_ETM_Q28_600192"/>
      <w:bookmarkEnd w:id="10816"/>
      <w:r>
        <w:rPr>
          <w:rFonts w:hint="cs"/>
          <w:rtl/>
          <w:lang w:eastAsia="he-IL"/>
        </w:rPr>
        <w:t>שאתה דיברת עליו לפני כן</w:t>
      </w:r>
      <w:r w:rsidR="00CA4989">
        <w:rPr>
          <w:rFonts w:hint="cs"/>
          <w:rtl/>
          <w:lang w:eastAsia="he-IL"/>
        </w:rPr>
        <w:t>,</w:t>
      </w:r>
      <w:r>
        <w:rPr>
          <w:rFonts w:hint="cs"/>
          <w:rtl/>
          <w:lang w:eastAsia="he-IL"/>
        </w:rPr>
        <w:t xml:space="preserve"> בנושא של הבדיקה של החקירה, שלא יכול להיות מצב שעובד ציבור, גם אם הוא שוטר או עובד מדינה בפרקליטות, ישתמש בסמכות שנתן לו המחוקק לפגוע באזרח. זה הדבר האחרון שאנחנו מצפים לו. </w:t>
      </w:r>
      <w:bookmarkStart w:id="10817" w:name="_ETM_Q28_623150"/>
      <w:bookmarkEnd w:id="10817"/>
      <w:r>
        <w:rPr>
          <w:rFonts w:hint="cs"/>
          <w:rtl/>
          <w:lang w:eastAsia="he-IL"/>
        </w:rPr>
        <w:t xml:space="preserve">גם השר וגם אני לא אוהבים את הדבר הזה. אנחנו נבדוק את זה וניתן תשובה מדויקת. </w:t>
      </w:r>
    </w:p>
    <w:p w:rsidR="009B3CF7" w:rsidRDefault="009B3CF7" w:rsidP="006F1440">
      <w:pPr>
        <w:rPr>
          <w:rtl/>
          <w:lang w:eastAsia="he-IL"/>
        </w:rPr>
      </w:pPr>
    </w:p>
    <w:p w:rsidR="009B3CF7" w:rsidRDefault="009B3CF7" w:rsidP="00CA4989">
      <w:pPr>
        <w:rPr>
          <w:rtl/>
          <w:lang w:eastAsia="he-IL"/>
        </w:rPr>
      </w:pPr>
      <w:r>
        <w:rPr>
          <w:rFonts w:hint="cs"/>
          <w:rtl/>
          <w:lang w:eastAsia="he-IL"/>
        </w:rPr>
        <w:t>משטרת ישראל היא משטרה שעושה את עבודתה, בטח בתקופה הזאת</w:t>
      </w:r>
      <w:r w:rsidR="00CA4989">
        <w:rPr>
          <w:rFonts w:hint="cs"/>
          <w:rtl/>
          <w:lang w:eastAsia="he-IL"/>
        </w:rPr>
        <w:t>,</w:t>
      </w:r>
      <w:r>
        <w:rPr>
          <w:rFonts w:hint="cs"/>
          <w:rtl/>
          <w:lang w:eastAsia="he-IL"/>
        </w:rPr>
        <w:t xml:space="preserve"> וכולכם עדים וכולכם ערים </w:t>
      </w:r>
      <w:bookmarkStart w:id="10818" w:name="_ETM_Q28_639418"/>
      <w:bookmarkEnd w:id="10818"/>
      <w:r>
        <w:rPr>
          <w:rFonts w:hint="cs"/>
          <w:rtl/>
          <w:lang w:eastAsia="he-IL"/>
        </w:rPr>
        <w:t>לזה. אני חושב שרוב העבודה שהמשטרה עושה היא כפוית טובה</w:t>
      </w:r>
      <w:r w:rsidR="00CA4989">
        <w:rPr>
          <w:rFonts w:hint="cs"/>
          <w:rtl/>
          <w:lang w:eastAsia="he-IL"/>
        </w:rPr>
        <w:t>,</w:t>
      </w:r>
      <w:r>
        <w:rPr>
          <w:rFonts w:hint="cs"/>
          <w:rtl/>
          <w:lang w:eastAsia="he-IL"/>
        </w:rPr>
        <w:t xml:space="preserve"> בחלקה. האזרח לא רואה</w:t>
      </w:r>
      <w:bookmarkStart w:id="10819" w:name="_ETM_Q28_645861"/>
      <w:bookmarkEnd w:id="10819"/>
      <w:r>
        <w:rPr>
          <w:rFonts w:hint="cs"/>
          <w:rtl/>
          <w:lang w:eastAsia="he-IL"/>
        </w:rPr>
        <w:t xml:space="preserve"> את זה. האזרח שרואה את השוטר, רואה את מדינת ישראל ואת השם שלו ואת הסמל שנמצא</w:t>
      </w:r>
      <w:bookmarkStart w:id="10820" w:name="_ETM_Q28_650047"/>
      <w:bookmarkEnd w:id="10820"/>
      <w:r>
        <w:rPr>
          <w:rFonts w:hint="cs"/>
          <w:rtl/>
          <w:lang w:eastAsia="he-IL"/>
        </w:rPr>
        <w:t xml:space="preserve"> על המדים שלו. הוא מבחינתו נלחם עם המדינה. השוטר במקרה הזה הוא </w:t>
      </w:r>
      <w:bookmarkStart w:id="10821" w:name="_ETM_Q28_653928"/>
      <w:bookmarkEnd w:id="10821"/>
      <w:r>
        <w:rPr>
          <w:rFonts w:hint="cs"/>
          <w:rtl/>
          <w:lang w:eastAsia="he-IL"/>
        </w:rPr>
        <w:t xml:space="preserve">גם המדינה. יחד עם זאת, אנחנו כן צריכים לבדוק את התהליכים. </w:t>
      </w:r>
    </w:p>
    <w:p w:rsidR="009B3CF7" w:rsidRDefault="009B3CF7" w:rsidP="006F1440">
      <w:pPr>
        <w:rPr>
          <w:rtl/>
          <w:lang w:eastAsia="he-IL"/>
        </w:rPr>
      </w:pPr>
    </w:p>
    <w:p w:rsidR="006E3183" w:rsidRDefault="009B3CF7" w:rsidP="006E3183">
      <w:pPr>
        <w:rPr>
          <w:rtl/>
          <w:lang w:eastAsia="he-IL"/>
        </w:rPr>
      </w:pPr>
      <w:r>
        <w:rPr>
          <w:rFonts w:hint="cs"/>
          <w:rtl/>
          <w:lang w:eastAsia="he-IL"/>
        </w:rPr>
        <w:t xml:space="preserve">בעניין של השבת, חבר הכנסת, השבת היא הסמל </w:t>
      </w:r>
      <w:bookmarkStart w:id="10822" w:name="_ETM_Q28_665754"/>
      <w:bookmarkEnd w:id="10822"/>
      <w:r>
        <w:rPr>
          <w:rFonts w:hint="cs"/>
          <w:rtl/>
          <w:lang w:eastAsia="he-IL"/>
        </w:rPr>
        <w:t xml:space="preserve">העוצמתי של העם היהודי. אני חושב שזה אחד הדברים </w:t>
      </w:r>
      <w:bookmarkStart w:id="10823" w:name="_ETM_Q28_669785"/>
      <w:bookmarkEnd w:id="10823"/>
      <w:r>
        <w:rPr>
          <w:rFonts w:hint="cs"/>
          <w:rtl/>
          <w:lang w:eastAsia="he-IL"/>
        </w:rPr>
        <w:t>שחיבר</w:t>
      </w:r>
      <w:r w:rsidR="00CA4989">
        <w:rPr>
          <w:rFonts w:hint="cs"/>
          <w:rtl/>
          <w:lang w:eastAsia="he-IL"/>
        </w:rPr>
        <w:t>ו</w:t>
      </w:r>
      <w:r>
        <w:rPr>
          <w:rFonts w:hint="cs"/>
          <w:rtl/>
          <w:lang w:eastAsia="he-IL"/>
        </w:rPr>
        <w:t xml:space="preserve"> אותנו כשהיינו בגלות. אנחנו חוגגים עכ</w:t>
      </w:r>
      <w:bookmarkStart w:id="10824" w:name="_ETM_Q28_673201"/>
      <w:bookmarkEnd w:id="10824"/>
      <w:r>
        <w:rPr>
          <w:rFonts w:hint="cs"/>
          <w:rtl/>
          <w:lang w:eastAsia="he-IL"/>
        </w:rPr>
        <w:t>שיו 72 שנה</w:t>
      </w:r>
      <w:r w:rsidR="00CA4989">
        <w:rPr>
          <w:rFonts w:hint="cs"/>
          <w:rtl/>
          <w:lang w:eastAsia="he-IL"/>
        </w:rPr>
        <w:t xml:space="preserve"> למדינת ישראל</w:t>
      </w:r>
      <w:r>
        <w:rPr>
          <w:rFonts w:hint="cs"/>
          <w:rtl/>
          <w:lang w:eastAsia="he-IL"/>
        </w:rPr>
        <w:t xml:space="preserve">, אבל עם ישראל חוגג מעל 5,000 שנה </w:t>
      </w:r>
      <w:bookmarkStart w:id="10825" w:name="_ETM_Q28_680452"/>
      <w:bookmarkEnd w:id="10825"/>
      <w:r>
        <w:rPr>
          <w:rFonts w:hint="cs"/>
          <w:rtl/>
          <w:lang w:eastAsia="he-IL"/>
        </w:rPr>
        <w:t xml:space="preserve">מאז שהוא קם. לכן, אנחנו נמצאים במדינה שבה נמצאים גם חרדים, גם </w:t>
      </w:r>
      <w:bookmarkStart w:id="10826" w:name="_ETM_Q28_682035"/>
      <w:bookmarkEnd w:id="10826"/>
      <w:r>
        <w:rPr>
          <w:rFonts w:hint="cs"/>
          <w:rtl/>
          <w:lang w:eastAsia="he-IL"/>
        </w:rPr>
        <w:t>דתיים, גם חילונים וגם מסורתיים. משטרת ישראל לא מ</w:t>
      </w:r>
      <w:bookmarkStart w:id="10827" w:name="_ETM_Q28_689018"/>
      <w:bookmarkEnd w:id="10827"/>
      <w:r>
        <w:rPr>
          <w:rFonts w:hint="cs"/>
          <w:rtl/>
          <w:lang w:eastAsia="he-IL"/>
        </w:rPr>
        <w:t>פסיקה לעבוד בשבת בגלל שזאת מדינת יהודים</w:t>
      </w:r>
      <w:r w:rsidR="006E3183">
        <w:rPr>
          <w:rFonts w:hint="cs"/>
          <w:rtl/>
          <w:lang w:eastAsia="he-IL"/>
        </w:rPr>
        <w:t>,</w:t>
      </w:r>
      <w:r>
        <w:rPr>
          <w:rFonts w:hint="cs"/>
          <w:rtl/>
          <w:lang w:eastAsia="he-IL"/>
        </w:rPr>
        <w:t xml:space="preserve"> כי לא כולם צריכים לשמור שבת</w:t>
      </w:r>
      <w:r w:rsidR="006E3183">
        <w:rPr>
          <w:rFonts w:hint="cs"/>
          <w:rtl/>
          <w:lang w:eastAsia="he-IL"/>
        </w:rPr>
        <w:t>,</w:t>
      </w:r>
      <w:r>
        <w:rPr>
          <w:rFonts w:hint="cs"/>
          <w:rtl/>
          <w:lang w:eastAsia="he-IL"/>
        </w:rPr>
        <w:t xml:space="preserve"> לכן, אין קשר </w:t>
      </w:r>
      <w:r w:rsidR="006E3183">
        <w:rPr>
          <w:rFonts w:hint="cs"/>
          <w:rtl/>
          <w:lang w:eastAsia="he-IL"/>
        </w:rPr>
        <w:t>ל</w:t>
      </w:r>
      <w:r>
        <w:rPr>
          <w:rFonts w:hint="cs"/>
          <w:rtl/>
          <w:lang w:eastAsia="he-IL"/>
        </w:rPr>
        <w:t xml:space="preserve">חילול השבת של המשטרה או </w:t>
      </w:r>
      <w:bookmarkStart w:id="10828" w:name="_ETM_Q28_697703"/>
      <w:bookmarkEnd w:id="10828"/>
      <w:r>
        <w:rPr>
          <w:rFonts w:hint="cs"/>
          <w:rtl/>
          <w:lang w:eastAsia="he-IL"/>
        </w:rPr>
        <w:t>של השוטרים. זה עניין של שיקול דעת של מפקד בשטח, טעות שהייתה. נבדוק אותה</w:t>
      </w:r>
      <w:r w:rsidR="006E3183">
        <w:rPr>
          <w:rFonts w:hint="cs"/>
          <w:rtl/>
          <w:lang w:eastAsia="he-IL"/>
        </w:rPr>
        <w:t>,</w:t>
      </w:r>
      <w:r>
        <w:rPr>
          <w:rFonts w:hint="cs"/>
          <w:rtl/>
          <w:lang w:eastAsia="he-IL"/>
        </w:rPr>
        <w:t xml:space="preserve"> כפי שאמרתי. </w:t>
      </w:r>
      <w:bookmarkStart w:id="10829" w:name="_ETM_Q28_703669"/>
      <w:bookmarkEnd w:id="10829"/>
    </w:p>
    <w:p w:rsidR="006E3183" w:rsidRDefault="006E3183" w:rsidP="006E3183">
      <w:pPr>
        <w:rPr>
          <w:rtl/>
          <w:lang w:eastAsia="he-IL"/>
        </w:rPr>
      </w:pPr>
    </w:p>
    <w:p w:rsidR="009B3CF7" w:rsidRDefault="009B3CF7" w:rsidP="006E3183">
      <w:pPr>
        <w:rPr>
          <w:rtl/>
          <w:lang w:eastAsia="he-IL"/>
        </w:rPr>
      </w:pPr>
      <w:r>
        <w:rPr>
          <w:rFonts w:hint="cs"/>
          <w:rtl/>
          <w:lang w:eastAsia="he-IL"/>
        </w:rPr>
        <w:t xml:space="preserve">האם עובדי ציבור כותבים בשבת? אדוני, אומרים שפיקוח נפש דוחה שבת. </w:t>
      </w:r>
    </w:p>
    <w:p w:rsidR="009B3CF7" w:rsidRDefault="009B3CF7" w:rsidP="006F1440">
      <w:pPr>
        <w:rPr>
          <w:rtl/>
          <w:lang w:eastAsia="he-IL"/>
        </w:rPr>
      </w:pPr>
    </w:p>
    <w:p w:rsidR="009B3CF7" w:rsidRDefault="009B3CF7" w:rsidP="006F1440">
      <w:pPr>
        <w:pStyle w:val="af5"/>
        <w:keepNext/>
        <w:rPr>
          <w:rtl/>
        </w:rPr>
      </w:pPr>
      <w:bookmarkStart w:id="10830" w:name="ET_interruption_5851_5"/>
      <w:r w:rsidRPr="003117DD">
        <w:rPr>
          <w:rStyle w:val="TagStyle"/>
          <w:rtl/>
        </w:rPr>
        <w:t xml:space="preserve"> &lt;&lt; קריאה &gt;&gt; </w:t>
      </w:r>
      <w:r>
        <w:rPr>
          <w:rtl/>
        </w:rPr>
        <w:t>משה אבוטבול (ש"ס):</w:t>
      </w:r>
      <w:r w:rsidRPr="003117DD">
        <w:rPr>
          <w:rStyle w:val="TagStyle"/>
          <w:rtl/>
        </w:rPr>
        <w:t xml:space="preserve"> &lt;&lt; קריאה &gt;&gt;</w:t>
      </w:r>
      <w:r>
        <w:rPr>
          <w:rtl/>
        </w:rPr>
        <w:t xml:space="preserve">  </w:t>
      </w:r>
      <w:bookmarkEnd w:id="10830"/>
    </w:p>
    <w:p w:rsidR="009B3CF7" w:rsidRDefault="009B3CF7" w:rsidP="00977595">
      <w:pPr>
        <w:rPr>
          <w:rtl/>
          <w:lang w:eastAsia="he-IL"/>
        </w:rPr>
      </w:pPr>
    </w:p>
    <w:p w:rsidR="009B3CF7" w:rsidRDefault="009B3CF7" w:rsidP="006F1440">
      <w:pPr>
        <w:rPr>
          <w:rtl/>
          <w:lang w:eastAsia="he-IL"/>
        </w:rPr>
      </w:pPr>
      <w:r>
        <w:rPr>
          <w:rFonts w:hint="cs"/>
          <w:rtl/>
          <w:lang w:eastAsia="he-IL"/>
        </w:rPr>
        <w:t xml:space="preserve">לא, בציוצים על שלום. השלום לא בורח. שבת שלום. </w:t>
      </w:r>
    </w:p>
    <w:p w:rsidR="009B3CF7" w:rsidRDefault="009B3CF7" w:rsidP="006F1440">
      <w:pPr>
        <w:rPr>
          <w:rtl/>
          <w:lang w:eastAsia="he-IL"/>
        </w:rPr>
      </w:pPr>
      <w:bookmarkStart w:id="10831" w:name="_ETM_Q28_719030"/>
      <w:bookmarkStart w:id="10832" w:name="_ETM_Q28_719101"/>
      <w:bookmarkEnd w:id="10831"/>
      <w:bookmarkEnd w:id="10832"/>
    </w:p>
    <w:p w:rsidR="009B3CF7" w:rsidRDefault="009B3CF7" w:rsidP="006F1440">
      <w:pPr>
        <w:pStyle w:val="-"/>
        <w:keepNext/>
        <w:rPr>
          <w:rtl/>
        </w:rPr>
      </w:pPr>
      <w:r w:rsidRPr="00392A9B">
        <w:rPr>
          <w:rStyle w:val="TagStyle"/>
          <w:rtl/>
        </w:rPr>
        <w:t xml:space="preserve"> &lt;&lt; דובר_המשך &gt;&gt; </w:t>
      </w:r>
      <w:r>
        <w:rPr>
          <w:rtl/>
        </w:rPr>
        <w:t>סגן השר לביטחון הפנים דסטה גדי יברקן:</w:t>
      </w:r>
      <w:r w:rsidRPr="00392A9B">
        <w:rPr>
          <w:rStyle w:val="TagStyle"/>
          <w:rtl/>
        </w:rPr>
        <w:t xml:space="preserve"> &lt;&lt; דובר_המשך &gt;&gt;</w:t>
      </w:r>
      <w:r>
        <w:rPr>
          <w:rtl/>
        </w:rPr>
        <w:t xml:space="preserve">  </w:t>
      </w:r>
    </w:p>
    <w:p w:rsidR="009B3CF7" w:rsidRDefault="009B3CF7" w:rsidP="00977595">
      <w:pPr>
        <w:rPr>
          <w:rtl/>
          <w:lang w:eastAsia="he-IL"/>
        </w:rPr>
      </w:pPr>
    </w:p>
    <w:p w:rsidR="009B3CF7" w:rsidRDefault="009B3CF7" w:rsidP="006F1440">
      <w:pPr>
        <w:rPr>
          <w:rtl/>
          <w:lang w:eastAsia="he-IL"/>
        </w:rPr>
      </w:pPr>
      <w:bookmarkStart w:id="10833" w:name="_ETM_Q28_717746"/>
      <w:bookmarkStart w:id="10834" w:name="_ETM_Q28_718141"/>
      <w:bookmarkStart w:id="10835" w:name="_ETM_Q28_718409"/>
      <w:bookmarkStart w:id="10836" w:name="_ETM_Q28_718468"/>
      <w:bookmarkEnd w:id="10833"/>
      <w:bookmarkEnd w:id="10834"/>
      <w:bookmarkEnd w:id="10835"/>
      <w:bookmarkEnd w:id="10836"/>
      <w:r>
        <w:rPr>
          <w:rFonts w:hint="cs"/>
          <w:rtl/>
          <w:lang w:eastAsia="he-IL"/>
        </w:rPr>
        <w:t>אני לא</w:t>
      </w:r>
      <w:bookmarkStart w:id="10837" w:name="_ETM_Q28_719784"/>
      <w:bookmarkEnd w:id="10837"/>
      <w:r>
        <w:rPr>
          <w:rFonts w:hint="cs"/>
          <w:rtl/>
          <w:lang w:eastAsia="he-IL"/>
        </w:rPr>
        <w:t xml:space="preserve"> דוברו של שר החוץ, אבל אני רוצה להגיד לך </w:t>
      </w:r>
      <w:r w:rsidR="00D06262">
        <w:rPr>
          <w:rFonts w:hint="cs"/>
          <w:rtl/>
          <w:lang w:eastAsia="he-IL"/>
        </w:rPr>
        <w:t>– – –</w:t>
      </w:r>
    </w:p>
    <w:p w:rsidR="009B3CF7" w:rsidRDefault="009B3CF7" w:rsidP="006F1440">
      <w:pPr>
        <w:rPr>
          <w:rtl/>
          <w:lang w:eastAsia="he-IL"/>
        </w:rPr>
      </w:pPr>
      <w:bookmarkStart w:id="10838" w:name="_ETM_Q28_721600"/>
      <w:bookmarkStart w:id="10839" w:name="_ETM_Q28_721697"/>
      <w:bookmarkEnd w:id="10838"/>
      <w:bookmarkEnd w:id="10839"/>
    </w:p>
    <w:p w:rsidR="009B3CF7" w:rsidRDefault="009B3CF7" w:rsidP="006F1440">
      <w:pPr>
        <w:pStyle w:val="af5"/>
        <w:keepNext/>
        <w:rPr>
          <w:rtl/>
        </w:rPr>
      </w:pPr>
      <w:bookmarkStart w:id="10840" w:name="_ETM_Q28_718923"/>
      <w:bookmarkStart w:id="10841" w:name="_ETM_Q28_719015"/>
      <w:bookmarkStart w:id="10842" w:name="ET_interruption_5851_9"/>
      <w:bookmarkEnd w:id="10840"/>
      <w:bookmarkEnd w:id="10841"/>
      <w:r w:rsidRPr="00392A9B">
        <w:rPr>
          <w:rStyle w:val="TagStyle"/>
          <w:rtl/>
        </w:rPr>
        <w:t xml:space="preserve"> &lt;&lt; קריאה &gt;&gt; </w:t>
      </w:r>
      <w:r>
        <w:rPr>
          <w:rtl/>
        </w:rPr>
        <w:t>משה אבוטבול (ש"ס):</w:t>
      </w:r>
      <w:r w:rsidRPr="00392A9B">
        <w:rPr>
          <w:rStyle w:val="TagStyle"/>
          <w:rtl/>
        </w:rPr>
        <w:t xml:space="preserve"> &lt;&lt; קריאה &gt;&gt;</w:t>
      </w:r>
      <w:r>
        <w:rPr>
          <w:rtl/>
        </w:rPr>
        <w:t xml:space="preserve">  </w:t>
      </w:r>
      <w:bookmarkEnd w:id="10842"/>
    </w:p>
    <w:p w:rsidR="009B3CF7" w:rsidRDefault="009B3CF7" w:rsidP="00977595">
      <w:pPr>
        <w:rPr>
          <w:rtl/>
          <w:lang w:eastAsia="he-IL"/>
        </w:rPr>
      </w:pPr>
    </w:p>
    <w:p w:rsidR="009B3CF7" w:rsidRDefault="009B3CF7" w:rsidP="006F1440">
      <w:pPr>
        <w:rPr>
          <w:rtl/>
          <w:lang w:eastAsia="he-IL"/>
        </w:rPr>
      </w:pPr>
      <w:bookmarkStart w:id="10843" w:name="_ETM_Q28_721238"/>
      <w:bookmarkStart w:id="10844" w:name="_ETM_Q28_721504"/>
      <w:bookmarkStart w:id="10845" w:name="_ETM_Q28_721558"/>
      <w:bookmarkStart w:id="10846" w:name="_ETM_Q28_721721"/>
      <w:bookmarkStart w:id="10847" w:name="_ETM_Q28_721783"/>
      <w:bookmarkEnd w:id="10843"/>
      <w:bookmarkEnd w:id="10844"/>
      <w:bookmarkEnd w:id="10845"/>
      <w:bookmarkEnd w:id="10846"/>
      <w:bookmarkEnd w:id="10847"/>
      <w:r>
        <w:rPr>
          <w:rFonts w:hint="cs"/>
          <w:rtl/>
          <w:lang w:eastAsia="he-IL"/>
        </w:rPr>
        <w:t xml:space="preserve">לא ביקשתי תשובה. גדי, אל תענה לי, כי לא ביקשתי על זה תשובה. </w:t>
      </w:r>
      <w:bookmarkStart w:id="10848" w:name="_ETM_Q28_725491"/>
      <w:bookmarkStart w:id="10849" w:name="_ETM_Q28_725563"/>
      <w:bookmarkStart w:id="10850" w:name="_ETM_Q28_726203"/>
      <w:bookmarkStart w:id="10851" w:name="_ETM_Q28_726275"/>
      <w:bookmarkStart w:id="10852" w:name="_ETM_Q28_727032"/>
      <w:bookmarkStart w:id="10853" w:name="_ETM_Q28_725628"/>
      <w:bookmarkStart w:id="10854" w:name="_ETM_Q28_725693"/>
      <w:bookmarkEnd w:id="10848"/>
      <w:bookmarkEnd w:id="10849"/>
      <w:bookmarkEnd w:id="10850"/>
      <w:bookmarkEnd w:id="10851"/>
      <w:bookmarkEnd w:id="10852"/>
      <w:bookmarkEnd w:id="10853"/>
      <w:bookmarkEnd w:id="10854"/>
      <w:r>
        <w:rPr>
          <w:rFonts w:hint="cs"/>
          <w:rtl/>
          <w:lang w:eastAsia="he-IL"/>
        </w:rPr>
        <w:t xml:space="preserve">תתמקד בעניין שלך, אל תקלקל. </w:t>
      </w:r>
    </w:p>
    <w:p w:rsidR="009B3CF7" w:rsidRDefault="009B3CF7" w:rsidP="006F1440">
      <w:pPr>
        <w:rPr>
          <w:rtl/>
          <w:lang w:eastAsia="he-IL"/>
        </w:rPr>
      </w:pPr>
      <w:bookmarkStart w:id="10855" w:name="_ETM_Q28_729447"/>
      <w:bookmarkStart w:id="10856" w:name="_ETM_Q28_729508"/>
      <w:bookmarkEnd w:id="10855"/>
      <w:bookmarkEnd w:id="10856"/>
    </w:p>
    <w:p w:rsidR="009B3CF7" w:rsidRDefault="009B3CF7" w:rsidP="006F1440">
      <w:pPr>
        <w:pStyle w:val="-"/>
        <w:keepNext/>
        <w:rPr>
          <w:rtl/>
        </w:rPr>
      </w:pPr>
      <w:bookmarkStart w:id="10857" w:name="_ETM_Q28_730110"/>
      <w:bookmarkStart w:id="10858" w:name="_ETM_Q28_730173"/>
      <w:bookmarkEnd w:id="10857"/>
      <w:bookmarkEnd w:id="10858"/>
      <w:r w:rsidRPr="00392A9B">
        <w:rPr>
          <w:rStyle w:val="TagStyle"/>
          <w:rtl/>
        </w:rPr>
        <w:t xml:space="preserve"> &lt;&lt; דובר_המשך &gt;&gt; </w:t>
      </w:r>
      <w:r>
        <w:rPr>
          <w:rtl/>
        </w:rPr>
        <w:t>סגן השר לביטחון הפנים דסטה גדי יברקן:</w:t>
      </w:r>
      <w:r w:rsidRPr="00392A9B">
        <w:rPr>
          <w:rStyle w:val="TagStyle"/>
          <w:rtl/>
        </w:rPr>
        <w:t xml:space="preserve"> &lt;&lt; דובר_המשך &gt;&gt;</w:t>
      </w:r>
      <w:r>
        <w:rPr>
          <w:rtl/>
        </w:rPr>
        <w:t xml:space="preserve">  </w:t>
      </w:r>
    </w:p>
    <w:p w:rsidR="009B3CF7" w:rsidRDefault="009B3CF7" w:rsidP="00977595">
      <w:pPr>
        <w:rPr>
          <w:rtl/>
          <w:lang w:eastAsia="he-IL"/>
        </w:rPr>
      </w:pPr>
    </w:p>
    <w:p w:rsidR="009B3CF7" w:rsidRDefault="009B3CF7" w:rsidP="006F1440">
      <w:pPr>
        <w:rPr>
          <w:rtl/>
          <w:lang w:eastAsia="he-IL"/>
        </w:rPr>
      </w:pPr>
      <w:bookmarkStart w:id="10859" w:name="_ETM_Q28_730964"/>
      <w:bookmarkEnd w:id="10859"/>
      <w:r>
        <w:rPr>
          <w:rFonts w:hint="cs"/>
          <w:rtl/>
          <w:lang w:eastAsia="he-IL"/>
        </w:rPr>
        <w:t xml:space="preserve">אני </w:t>
      </w:r>
      <w:bookmarkStart w:id="10860" w:name="_ETM_Q28_731551"/>
      <w:bookmarkEnd w:id="10860"/>
      <w:r>
        <w:rPr>
          <w:rFonts w:hint="cs"/>
          <w:rtl/>
          <w:lang w:eastAsia="he-IL"/>
        </w:rPr>
        <w:t xml:space="preserve">לא מקלקל לך. </w:t>
      </w:r>
    </w:p>
    <w:p w:rsidR="009B3CF7" w:rsidRDefault="009B3CF7" w:rsidP="006F1440">
      <w:pPr>
        <w:rPr>
          <w:rtl/>
          <w:lang w:eastAsia="he-IL"/>
        </w:rPr>
      </w:pPr>
      <w:bookmarkStart w:id="10861" w:name="_ETM_Q28_732251"/>
      <w:bookmarkStart w:id="10862" w:name="_ETM_Q28_732316"/>
      <w:bookmarkEnd w:id="10861"/>
      <w:bookmarkEnd w:id="10862"/>
    </w:p>
    <w:p w:rsidR="009B3CF7" w:rsidRDefault="009B3CF7" w:rsidP="006F1440">
      <w:pPr>
        <w:pStyle w:val="af5"/>
        <w:keepNext/>
        <w:rPr>
          <w:rtl/>
        </w:rPr>
      </w:pPr>
      <w:bookmarkStart w:id="10863" w:name="_ETM_Q28_732394"/>
      <w:bookmarkStart w:id="10864" w:name="_ETM_Q28_732466"/>
      <w:bookmarkStart w:id="10865" w:name="ET_interruption_5851_12"/>
      <w:bookmarkEnd w:id="10863"/>
      <w:bookmarkEnd w:id="10864"/>
      <w:r w:rsidRPr="00392A9B">
        <w:rPr>
          <w:rStyle w:val="TagStyle"/>
          <w:rtl/>
        </w:rPr>
        <w:t xml:space="preserve"> &lt;&lt; קריאה &gt;&gt; </w:t>
      </w:r>
      <w:r>
        <w:rPr>
          <w:rtl/>
        </w:rPr>
        <w:t>משה אבוטבול (ש"ס):</w:t>
      </w:r>
      <w:r w:rsidRPr="00392A9B">
        <w:rPr>
          <w:rStyle w:val="TagStyle"/>
          <w:rtl/>
        </w:rPr>
        <w:t xml:space="preserve"> &lt;&lt; קריאה &gt;&gt;</w:t>
      </w:r>
      <w:r>
        <w:rPr>
          <w:rtl/>
        </w:rPr>
        <w:t xml:space="preserve">  </w:t>
      </w:r>
      <w:bookmarkEnd w:id="10865"/>
    </w:p>
    <w:p w:rsidR="009B3CF7" w:rsidRDefault="009B3CF7" w:rsidP="00977595">
      <w:pPr>
        <w:rPr>
          <w:rtl/>
          <w:lang w:eastAsia="he-IL"/>
        </w:rPr>
      </w:pPr>
    </w:p>
    <w:p w:rsidR="009B3CF7" w:rsidRDefault="009B3CF7" w:rsidP="006F1440">
      <w:pPr>
        <w:rPr>
          <w:rtl/>
          <w:lang w:eastAsia="he-IL"/>
        </w:rPr>
      </w:pPr>
      <w:bookmarkStart w:id="10866" w:name="_ETM_Q28_731521"/>
      <w:bookmarkStart w:id="10867" w:name="_ETM_Q28_731807"/>
      <w:bookmarkStart w:id="10868" w:name="_ETM_Q28_731867"/>
      <w:bookmarkStart w:id="10869" w:name="_ETM_Q28_729590"/>
      <w:bookmarkStart w:id="10870" w:name="_ETM_Q28_729645"/>
      <w:bookmarkEnd w:id="10866"/>
      <w:bookmarkEnd w:id="10867"/>
      <w:bookmarkEnd w:id="10868"/>
      <w:bookmarkEnd w:id="10869"/>
      <w:bookmarkEnd w:id="10870"/>
      <w:r>
        <w:rPr>
          <w:rFonts w:hint="cs"/>
          <w:rtl/>
          <w:lang w:eastAsia="he-IL"/>
        </w:rPr>
        <w:t xml:space="preserve">דיברת יפה, אל תקלקל. תשאיר לי את שר החוץ. הוא עכשיו ביוון </w:t>
      </w:r>
      <w:r w:rsidR="00D06262">
        <w:rPr>
          <w:rFonts w:hint="cs"/>
          <w:rtl/>
          <w:lang w:eastAsia="he-IL"/>
        </w:rPr>
        <w:t>–</w:t>
      </w:r>
      <w:r>
        <w:rPr>
          <w:rFonts w:hint="cs"/>
          <w:rtl/>
          <w:lang w:eastAsia="he-IL"/>
        </w:rPr>
        <w:t xml:space="preserve"> הוא יחזור ונדבר גם איתו. הוא לבד </w:t>
      </w:r>
      <w:r w:rsidR="00D06262">
        <w:rPr>
          <w:rFonts w:hint="cs"/>
          <w:rtl/>
          <w:lang w:eastAsia="he-IL"/>
        </w:rPr>
        <w:t>–</w:t>
      </w:r>
      <w:r>
        <w:rPr>
          <w:rFonts w:hint="cs"/>
          <w:rtl/>
          <w:lang w:eastAsia="he-IL"/>
        </w:rPr>
        <w:t xml:space="preserve"> </w:t>
      </w:r>
      <w:bookmarkStart w:id="10871" w:name="_ETM_Q28_738781"/>
      <w:bookmarkEnd w:id="10871"/>
      <w:r>
        <w:rPr>
          <w:rFonts w:hint="cs"/>
          <w:rtl/>
          <w:lang w:eastAsia="he-IL"/>
        </w:rPr>
        <w:t xml:space="preserve">זאת פאזה אחרת. </w:t>
      </w:r>
    </w:p>
    <w:p w:rsidR="009B3CF7" w:rsidRDefault="009B3CF7" w:rsidP="006F1440">
      <w:pPr>
        <w:rPr>
          <w:rtl/>
          <w:lang w:eastAsia="he-IL"/>
        </w:rPr>
      </w:pPr>
      <w:bookmarkStart w:id="10872" w:name="_ETM_Q28_737446"/>
      <w:bookmarkStart w:id="10873" w:name="_ETM_Q28_737469"/>
      <w:bookmarkEnd w:id="10872"/>
      <w:bookmarkEnd w:id="10873"/>
    </w:p>
    <w:p w:rsidR="009B3CF7" w:rsidRDefault="009B3CF7" w:rsidP="006F1440">
      <w:pPr>
        <w:pStyle w:val="af5"/>
        <w:keepNext/>
        <w:rPr>
          <w:rtl/>
        </w:rPr>
      </w:pPr>
      <w:bookmarkStart w:id="10874" w:name="_ETM_Q28_739478"/>
      <w:bookmarkStart w:id="10875" w:name="_ETM_Q28_739558"/>
      <w:bookmarkStart w:id="10876" w:name="_ETM_Q28_737798"/>
      <w:bookmarkStart w:id="10877" w:name="_ETM_Q28_737859"/>
      <w:bookmarkStart w:id="10878" w:name="ET_interruption_קריאה_13"/>
      <w:bookmarkEnd w:id="10874"/>
      <w:bookmarkEnd w:id="10875"/>
      <w:bookmarkEnd w:id="10876"/>
      <w:bookmarkEnd w:id="10877"/>
      <w:r w:rsidRPr="00392A9B">
        <w:rPr>
          <w:rStyle w:val="TagStyle"/>
          <w:rtl/>
        </w:rPr>
        <w:t xml:space="preserve"> &lt;&lt; קריאה &gt;&gt; </w:t>
      </w:r>
      <w:r>
        <w:rPr>
          <w:rtl/>
        </w:rPr>
        <w:t>קריאה:</w:t>
      </w:r>
      <w:r w:rsidRPr="00392A9B">
        <w:rPr>
          <w:rStyle w:val="TagStyle"/>
          <w:rtl/>
        </w:rPr>
        <w:t xml:space="preserve"> &lt;&lt; קריאה &gt;&gt;</w:t>
      </w:r>
      <w:r>
        <w:rPr>
          <w:rtl/>
        </w:rPr>
        <w:t xml:space="preserve">  </w:t>
      </w:r>
      <w:bookmarkEnd w:id="10878"/>
    </w:p>
    <w:p w:rsidR="009B3CF7" w:rsidRDefault="009B3CF7" w:rsidP="00977595">
      <w:pPr>
        <w:rPr>
          <w:rtl/>
          <w:lang w:eastAsia="he-IL"/>
        </w:rPr>
      </w:pPr>
    </w:p>
    <w:p w:rsidR="009B3CF7" w:rsidRDefault="009B3CF7" w:rsidP="006F1440">
      <w:pPr>
        <w:rPr>
          <w:rtl/>
          <w:lang w:eastAsia="he-IL"/>
        </w:rPr>
      </w:pPr>
      <w:bookmarkStart w:id="10879" w:name="_ETM_Q28_738983"/>
      <w:bookmarkStart w:id="10880" w:name="_ETM_Q28_739269"/>
      <w:bookmarkStart w:id="10881" w:name="_ETM_Q28_739338"/>
      <w:bookmarkEnd w:id="10879"/>
      <w:bookmarkEnd w:id="10880"/>
      <w:bookmarkEnd w:id="10881"/>
      <w:r>
        <w:rPr>
          <w:rFonts w:hint="cs"/>
          <w:rtl/>
          <w:lang w:eastAsia="he-IL"/>
        </w:rPr>
        <w:t xml:space="preserve">ומשה יודע לדבר איתם. </w:t>
      </w:r>
    </w:p>
    <w:p w:rsidR="009B3CF7" w:rsidRDefault="009B3CF7" w:rsidP="006F1440">
      <w:pPr>
        <w:rPr>
          <w:rtl/>
          <w:lang w:eastAsia="he-IL"/>
        </w:rPr>
      </w:pPr>
      <w:bookmarkStart w:id="10882" w:name="_ETM_Q28_739303"/>
      <w:bookmarkStart w:id="10883" w:name="_ETM_Q28_739388"/>
      <w:bookmarkStart w:id="10884" w:name="_ETM_Q28_740600"/>
      <w:bookmarkEnd w:id="10882"/>
      <w:bookmarkEnd w:id="10883"/>
      <w:bookmarkEnd w:id="10884"/>
    </w:p>
    <w:p w:rsidR="009B3CF7" w:rsidRDefault="009B3CF7" w:rsidP="006F1440">
      <w:pPr>
        <w:pStyle w:val="af5"/>
        <w:keepNext/>
        <w:rPr>
          <w:rtl/>
        </w:rPr>
      </w:pPr>
      <w:bookmarkStart w:id="10885" w:name="_ETM_Q28_740697"/>
      <w:bookmarkStart w:id="10886" w:name="ET_interruption_5851_14"/>
      <w:bookmarkEnd w:id="10885"/>
      <w:r w:rsidRPr="00392A9B">
        <w:rPr>
          <w:rStyle w:val="TagStyle"/>
          <w:rtl/>
        </w:rPr>
        <w:t xml:space="preserve"> &lt;&lt; קריאה &gt;&gt; </w:t>
      </w:r>
      <w:r>
        <w:rPr>
          <w:rtl/>
        </w:rPr>
        <w:t>משה אבוטבול (ש"ס):</w:t>
      </w:r>
      <w:r w:rsidRPr="00392A9B">
        <w:rPr>
          <w:rStyle w:val="TagStyle"/>
          <w:rtl/>
        </w:rPr>
        <w:t xml:space="preserve"> &lt;&lt; קריאה &gt;&gt;</w:t>
      </w:r>
      <w:r>
        <w:rPr>
          <w:rtl/>
        </w:rPr>
        <w:t xml:space="preserve">  </w:t>
      </w:r>
      <w:bookmarkEnd w:id="10886"/>
    </w:p>
    <w:p w:rsidR="009B3CF7" w:rsidRDefault="009B3CF7" w:rsidP="00977595">
      <w:pPr>
        <w:rPr>
          <w:rtl/>
          <w:lang w:eastAsia="he-IL"/>
        </w:rPr>
      </w:pPr>
    </w:p>
    <w:p w:rsidR="009B3CF7" w:rsidRDefault="009B3CF7" w:rsidP="006F1440">
      <w:pPr>
        <w:rPr>
          <w:rtl/>
          <w:lang w:eastAsia="he-IL"/>
        </w:rPr>
      </w:pPr>
      <w:bookmarkStart w:id="10887" w:name="_ETM_Q28_738943"/>
      <w:bookmarkStart w:id="10888" w:name="_ETM_Q28_739218"/>
      <w:bookmarkStart w:id="10889" w:name="_ETM_Q28_739267"/>
      <w:bookmarkStart w:id="10890" w:name="_ETM_Q28_737535"/>
      <w:bookmarkStart w:id="10891" w:name="_ETM_Q28_737601"/>
      <w:bookmarkEnd w:id="10887"/>
      <w:bookmarkEnd w:id="10888"/>
      <w:bookmarkEnd w:id="10889"/>
      <w:bookmarkEnd w:id="10890"/>
      <w:bookmarkEnd w:id="10891"/>
      <w:r>
        <w:rPr>
          <w:rFonts w:hint="cs"/>
          <w:rtl/>
          <w:lang w:eastAsia="he-IL"/>
        </w:rPr>
        <w:t>תשאיר לי את זה. אתה</w:t>
      </w:r>
      <w:r w:rsidR="006E3183">
        <w:rPr>
          <w:rFonts w:hint="cs"/>
          <w:rtl/>
          <w:lang w:eastAsia="he-IL"/>
        </w:rPr>
        <w:t>,</w:t>
      </w:r>
      <w:r>
        <w:rPr>
          <w:rFonts w:hint="cs"/>
          <w:rtl/>
          <w:lang w:eastAsia="he-IL"/>
        </w:rPr>
        <w:t xml:space="preserve"> רק </w:t>
      </w:r>
      <w:bookmarkStart w:id="10892" w:name="_ETM_Q28_742362"/>
      <w:bookmarkEnd w:id="10892"/>
      <w:r>
        <w:rPr>
          <w:rFonts w:hint="cs"/>
          <w:rtl/>
          <w:lang w:eastAsia="he-IL"/>
        </w:rPr>
        <w:t xml:space="preserve">תדבר על המשטרה. דיברת נהדר. </w:t>
      </w:r>
    </w:p>
    <w:p w:rsidR="009B3CF7" w:rsidRDefault="009B3CF7" w:rsidP="006F1440">
      <w:pPr>
        <w:rPr>
          <w:rtl/>
          <w:lang w:eastAsia="he-IL"/>
        </w:rPr>
      </w:pPr>
    </w:p>
    <w:p w:rsidR="009B3CF7" w:rsidRDefault="009B3CF7" w:rsidP="006F1440">
      <w:pPr>
        <w:pStyle w:val="-"/>
        <w:keepNext/>
        <w:rPr>
          <w:rtl/>
        </w:rPr>
      </w:pPr>
      <w:r w:rsidRPr="003117DD">
        <w:rPr>
          <w:rStyle w:val="TagStyle"/>
          <w:rtl/>
        </w:rPr>
        <w:t xml:space="preserve"> &lt;&lt; דובר_המשך &gt;&gt; </w:t>
      </w:r>
      <w:r>
        <w:rPr>
          <w:rtl/>
        </w:rPr>
        <w:t>סגן השר לביטחון הפנים דסטה גדי יברקן:</w:t>
      </w:r>
      <w:r w:rsidRPr="003117DD">
        <w:rPr>
          <w:rStyle w:val="TagStyle"/>
          <w:rtl/>
        </w:rPr>
        <w:t xml:space="preserve"> &lt;&lt; דובר_המשך &gt;&gt;</w:t>
      </w:r>
      <w:r>
        <w:rPr>
          <w:rtl/>
        </w:rPr>
        <w:t xml:space="preserve">  </w:t>
      </w:r>
    </w:p>
    <w:p w:rsidR="009B3CF7" w:rsidRDefault="009B3CF7" w:rsidP="00977595">
      <w:pPr>
        <w:rPr>
          <w:rtl/>
          <w:lang w:eastAsia="he-IL"/>
        </w:rPr>
      </w:pPr>
    </w:p>
    <w:p w:rsidR="009B3CF7" w:rsidRDefault="009B3CF7" w:rsidP="007D156B">
      <w:pPr>
        <w:rPr>
          <w:rtl/>
          <w:lang w:eastAsia="he-IL"/>
        </w:rPr>
      </w:pPr>
      <w:r>
        <w:rPr>
          <w:rFonts w:hint="cs"/>
          <w:rtl/>
          <w:lang w:eastAsia="he-IL"/>
        </w:rPr>
        <w:t>אז אני משאיר לך גם את הנושא של משרד החוץ. אני לא מדבר בש</w:t>
      </w:r>
      <w:bookmarkStart w:id="10893" w:name="_ETM_Q28_746875"/>
      <w:bookmarkEnd w:id="10893"/>
      <w:r>
        <w:rPr>
          <w:rFonts w:hint="cs"/>
          <w:rtl/>
          <w:lang w:eastAsia="he-IL"/>
        </w:rPr>
        <w:t>ם של משרד החוץ. שלום זה דבר הכרחי, ומותר לברך עליו</w:t>
      </w:r>
      <w:r w:rsidR="007D156B">
        <w:rPr>
          <w:rFonts w:hint="cs"/>
          <w:rtl/>
          <w:lang w:eastAsia="he-IL"/>
        </w:rPr>
        <w:t>,</w:t>
      </w:r>
      <w:r>
        <w:rPr>
          <w:rFonts w:hint="cs"/>
          <w:rtl/>
          <w:lang w:eastAsia="he-IL"/>
        </w:rPr>
        <w:t xml:space="preserve"> אבל בעניין המשטרה </w:t>
      </w:r>
      <w:r w:rsidR="00D06262">
        <w:rPr>
          <w:rFonts w:hint="eastAsia"/>
          <w:rtl/>
          <w:lang w:eastAsia="he-IL"/>
        </w:rPr>
        <w:t>–</w:t>
      </w:r>
      <w:r w:rsidR="007D156B">
        <w:rPr>
          <w:rFonts w:hint="eastAsia"/>
          <w:rtl/>
          <w:lang w:eastAsia="he-IL"/>
        </w:rPr>
        <w:t xml:space="preserve"> </w:t>
      </w:r>
      <w:r>
        <w:rPr>
          <w:rFonts w:hint="cs"/>
          <w:rtl/>
          <w:lang w:eastAsia="he-IL"/>
        </w:rPr>
        <w:t xml:space="preserve">המשטרה עובדת 24/7 </w:t>
      </w:r>
      <w:bookmarkStart w:id="10894" w:name="_ETM_Q28_758383"/>
      <w:bookmarkEnd w:id="10894"/>
      <w:r>
        <w:rPr>
          <w:rFonts w:hint="cs"/>
          <w:rtl/>
          <w:lang w:eastAsia="he-IL"/>
        </w:rPr>
        <w:t xml:space="preserve">על מנת לשמור על ביטחון אזרחי מדינת ישראל. אירועים קטנים </w:t>
      </w:r>
      <w:bookmarkStart w:id="10895" w:name="_ETM_Q28_760755"/>
      <w:bookmarkEnd w:id="10895"/>
      <w:r>
        <w:rPr>
          <w:rFonts w:hint="cs"/>
          <w:rtl/>
          <w:lang w:eastAsia="he-IL"/>
        </w:rPr>
        <w:t xml:space="preserve">כאלה שהיו, ייבדקו. </w:t>
      </w:r>
    </w:p>
    <w:p w:rsidR="009B3CF7" w:rsidRDefault="009B3CF7" w:rsidP="006F1440">
      <w:pPr>
        <w:rPr>
          <w:rtl/>
          <w:lang w:eastAsia="he-IL"/>
        </w:rPr>
      </w:pPr>
    </w:p>
    <w:p w:rsidR="00A508DC" w:rsidRDefault="00A508DC" w:rsidP="006F1440">
      <w:pPr>
        <w:pStyle w:val="af5"/>
        <w:keepNext/>
        <w:rPr>
          <w:rtl/>
        </w:rPr>
      </w:pPr>
      <w:bookmarkStart w:id="10896" w:name="ET_interruption_5291_8"/>
      <w:r w:rsidRPr="006269C9">
        <w:rPr>
          <w:rStyle w:val="TagStyle"/>
          <w:rtl/>
        </w:rPr>
        <w:t xml:space="preserve">&lt;&lt; קריאה &gt;&gt; </w:t>
      </w:r>
      <w:r>
        <w:rPr>
          <w:rtl/>
        </w:rPr>
        <w:t>בצלאל סמוטריץ' (ימינה):</w:t>
      </w:r>
      <w:r w:rsidRPr="006269C9">
        <w:rPr>
          <w:rStyle w:val="TagStyle"/>
          <w:rtl/>
        </w:rPr>
        <w:t xml:space="preserve"> &lt;&lt; קריאה &gt;&gt;</w:t>
      </w:r>
      <w:r>
        <w:rPr>
          <w:rtl/>
        </w:rPr>
        <w:t xml:space="preserve"> </w:t>
      </w:r>
      <w:bookmarkEnd w:id="10896"/>
    </w:p>
    <w:p w:rsidR="00A508DC" w:rsidRDefault="00A508DC" w:rsidP="00977595">
      <w:pPr>
        <w:rPr>
          <w:rtl/>
        </w:rPr>
      </w:pPr>
    </w:p>
    <w:p w:rsidR="00A508DC" w:rsidRDefault="00A508DC" w:rsidP="006E3183">
      <w:pPr>
        <w:rPr>
          <w:rtl/>
        </w:rPr>
      </w:pPr>
      <w:r>
        <w:rPr>
          <w:rFonts w:hint="cs"/>
          <w:rtl/>
        </w:rPr>
        <w:t>יש כאן בעצם שתי סוגיות</w:t>
      </w:r>
      <w:r w:rsidR="006E3183">
        <w:rPr>
          <w:rFonts w:hint="cs"/>
          <w:rtl/>
        </w:rPr>
        <w:t>.</w:t>
      </w:r>
    </w:p>
    <w:p w:rsidR="00A508DC" w:rsidRDefault="00A508DC" w:rsidP="006F1440">
      <w:pPr>
        <w:rPr>
          <w:rtl/>
        </w:rPr>
      </w:pPr>
      <w:bookmarkStart w:id="10897" w:name="_ETM_Q29_171852"/>
      <w:bookmarkEnd w:id="10897"/>
    </w:p>
    <w:p w:rsidR="00A508DC" w:rsidRDefault="00A508DC" w:rsidP="006F1440">
      <w:pPr>
        <w:pStyle w:val="-"/>
        <w:keepNext/>
        <w:rPr>
          <w:rtl/>
        </w:rPr>
      </w:pPr>
      <w:bookmarkStart w:id="10898" w:name="_ETM_Q29_176149"/>
      <w:bookmarkStart w:id="10899" w:name="_ETM_Q29_176234"/>
      <w:bookmarkEnd w:id="10898"/>
      <w:bookmarkEnd w:id="10899"/>
      <w:r w:rsidRPr="006269C9">
        <w:rPr>
          <w:rStyle w:val="TagStyle"/>
          <w:rtl/>
        </w:rPr>
        <w:t xml:space="preserve">&lt;&lt; דובר_המשך &gt;&gt; </w:t>
      </w:r>
      <w:r>
        <w:rPr>
          <w:rtl/>
        </w:rPr>
        <w:t>סגן השר לביטחון הפנים דסטה גדי יברקן:</w:t>
      </w:r>
      <w:r w:rsidRPr="006269C9">
        <w:rPr>
          <w:rStyle w:val="TagStyle"/>
          <w:rtl/>
        </w:rPr>
        <w:t xml:space="preserve"> &lt;&lt; דובר_המשך &gt;&gt;</w:t>
      </w:r>
      <w:r>
        <w:rPr>
          <w:rtl/>
        </w:rPr>
        <w:t xml:space="preserve"> </w:t>
      </w:r>
    </w:p>
    <w:p w:rsidR="00A508DC" w:rsidRDefault="00A508DC" w:rsidP="006F1440">
      <w:pPr>
        <w:rPr>
          <w:rtl/>
        </w:rPr>
      </w:pPr>
    </w:p>
    <w:p w:rsidR="00A508DC" w:rsidRDefault="00A508DC" w:rsidP="006F1440">
      <w:pPr>
        <w:rPr>
          <w:rtl/>
        </w:rPr>
      </w:pPr>
      <w:bookmarkStart w:id="10900" w:name="_ETM_Q29_171923"/>
      <w:bookmarkStart w:id="10901" w:name="_ETM_Q29_171966"/>
      <w:bookmarkStart w:id="10902" w:name="_ETM_Q29_171994"/>
      <w:bookmarkEnd w:id="10900"/>
      <w:bookmarkEnd w:id="10901"/>
      <w:bookmarkEnd w:id="10902"/>
      <w:r>
        <w:rPr>
          <w:rFonts w:hint="cs"/>
          <w:rtl/>
        </w:rPr>
        <w:t>תודה שהפתעתי אותך, חבר הכנסת סמוטריץ'.</w:t>
      </w:r>
    </w:p>
    <w:p w:rsidR="00A508DC" w:rsidRDefault="00A508DC" w:rsidP="006F1440">
      <w:pPr>
        <w:rPr>
          <w:rtl/>
        </w:rPr>
      </w:pPr>
      <w:bookmarkStart w:id="10903" w:name="_ETM_Q29_172029"/>
      <w:bookmarkStart w:id="10904" w:name="_ETM_Q29_172070"/>
      <w:bookmarkEnd w:id="10903"/>
      <w:bookmarkEnd w:id="10904"/>
    </w:p>
    <w:p w:rsidR="00A508DC" w:rsidRDefault="00A508DC" w:rsidP="006F1440">
      <w:pPr>
        <w:pStyle w:val="af5"/>
        <w:keepNext/>
        <w:rPr>
          <w:rtl/>
        </w:rPr>
      </w:pPr>
      <w:bookmarkStart w:id="10905" w:name="_ETM_Q29_172149"/>
      <w:bookmarkStart w:id="10906" w:name="_ETM_Q29_172191"/>
      <w:bookmarkEnd w:id="10905"/>
      <w:bookmarkEnd w:id="10906"/>
      <w:r w:rsidRPr="006269C9">
        <w:rPr>
          <w:rStyle w:val="TagStyle"/>
          <w:rtl/>
        </w:rPr>
        <w:t xml:space="preserve">&lt;&lt; קריאה &gt;&gt; </w:t>
      </w:r>
      <w:r>
        <w:rPr>
          <w:rtl/>
        </w:rPr>
        <w:t>בצלאל סמוטריץ' (ימינה):</w:t>
      </w:r>
      <w:r w:rsidRPr="006269C9">
        <w:rPr>
          <w:rStyle w:val="TagStyle"/>
          <w:rtl/>
        </w:rPr>
        <w:t xml:space="preserve"> &lt;&lt; קריאה &gt;&gt;</w:t>
      </w:r>
      <w:r>
        <w:rPr>
          <w:rtl/>
        </w:rPr>
        <w:t xml:space="preserve"> </w:t>
      </w:r>
    </w:p>
    <w:p w:rsidR="00A508DC" w:rsidRDefault="00A508DC" w:rsidP="006F1440">
      <w:pPr>
        <w:rPr>
          <w:rtl/>
        </w:rPr>
      </w:pPr>
    </w:p>
    <w:p w:rsidR="00A508DC" w:rsidRDefault="00A508DC" w:rsidP="006E3183">
      <w:pPr>
        <w:rPr>
          <w:rtl/>
        </w:rPr>
      </w:pPr>
      <w:r>
        <w:rPr>
          <w:rFonts w:hint="cs"/>
          <w:rtl/>
        </w:rPr>
        <w:t xml:space="preserve">סוגיה אחת זה עצם החקירה, וכמו שאמרת, צריך </w:t>
      </w:r>
      <w:bookmarkStart w:id="10907" w:name="_ETM_Q29_171000"/>
      <w:bookmarkEnd w:id="10907"/>
      <w:r>
        <w:rPr>
          <w:rFonts w:hint="cs"/>
          <w:rtl/>
        </w:rPr>
        <w:t>לבדוק אותה</w:t>
      </w:r>
      <w:r w:rsidR="006E3183">
        <w:rPr>
          <w:rFonts w:hint="cs"/>
          <w:rtl/>
        </w:rPr>
        <w:t>,</w:t>
      </w:r>
      <w:r>
        <w:rPr>
          <w:rFonts w:hint="cs"/>
          <w:rtl/>
        </w:rPr>
        <w:t xml:space="preserve"> אבל יש גם סוגיה שנייה, ויכול להיות שהיא </w:t>
      </w:r>
      <w:bookmarkStart w:id="10908" w:name="_ETM_Q29_178000"/>
      <w:bookmarkEnd w:id="10908"/>
      <w:r>
        <w:rPr>
          <w:rFonts w:hint="cs"/>
          <w:rtl/>
        </w:rPr>
        <w:t xml:space="preserve">תדרוש חידוד נהלים. המשטרה </w:t>
      </w:r>
      <w:r w:rsidR="00D06262">
        <w:rPr>
          <w:rFonts w:hint="eastAsia"/>
          <w:rtl/>
        </w:rPr>
        <w:t>–</w:t>
      </w:r>
      <w:r w:rsidR="006E3183">
        <w:rPr>
          <w:rFonts w:hint="eastAsia"/>
          <w:rtl/>
        </w:rPr>
        <w:t xml:space="preserve"> </w:t>
      </w:r>
      <w:r>
        <w:rPr>
          <w:rFonts w:hint="cs"/>
          <w:rtl/>
        </w:rPr>
        <w:t xml:space="preserve">אתה צודק </w:t>
      </w:r>
      <w:r w:rsidR="00D06262">
        <w:rPr>
          <w:rFonts w:hint="eastAsia"/>
          <w:rtl/>
        </w:rPr>
        <w:t>–</w:t>
      </w:r>
      <w:r w:rsidR="006E3183">
        <w:rPr>
          <w:rFonts w:hint="eastAsia"/>
          <w:rtl/>
        </w:rPr>
        <w:t xml:space="preserve"> </w:t>
      </w:r>
      <w:r>
        <w:rPr>
          <w:rFonts w:hint="cs"/>
          <w:rtl/>
        </w:rPr>
        <w:t>עובדת בש</w:t>
      </w:r>
      <w:r w:rsidR="006E3183">
        <w:rPr>
          <w:rFonts w:hint="cs"/>
          <w:rtl/>
        </w:rPr>
        <w:t>ב</w:t>
      </w:r>
      <w:r>
        <w:rPr>
          <w:rFonts w:hint="cs"/>
          <w:rtl/>
        </w:rPr>
        <w:t>ת</w:t>
      </w:r>
      <w:r w:rsidR="006E3183">
        <w:rPr>
          <w:rFonts w:hint="cs"/>
          <w:rtl/>
        </w:rPr>
        <w:t>,</w:t>
      </w:r>
      <w:r>
        <w:rPr>
          <w:rFonts w:hint="cs"/>
          <w:rtl/>
        </w:rPr>
        <w:t xml:space="preserve"> אבל היא </w:t>
      </w:r>
      <w:bookmarkStart w:id="10909" w:name="_ETM_Q29_179000"/>
      <w:bookmarkEnd w:id="10909"/>
      <w:r>
        <w:rPr>
          <w:rFonts w:hint="cs"/>
          <w:rtl/>
        </w:rPr>
        <w:t>צריכה להפעיל שיקול דעת מה באמת מצדיק חילול שבת, גם</w:t>
      </w:r>
      <w:bookmarkStart w:id="10910" w:name="_ETM_Q29_183000"/>
      <w:bookmarkEnd w:id="10910"/>
      <w:r>
        <w:rPr>
          <w:rFonts w:hint="cs"/>
          <w:rtl/>
        </w:rPr>
        <w:t xml:space="preserve"> שלה וגם אל מול האזרח. נניח שהמסקנה תהיה שיש</w:t>
      </w:r>
      <w:bookmarkStart w:id="10911" w:name="_ETM_Q29_189000"/>
      <w:bookmarkEnd w:id="10911"/>
      <w:r>
        <w:rPr>
          <w:rFonts w:hint="cs"/>
          <w:rtl/>
        </w:rPr>
        <w:t xml:space="preserve"> מקום לחקור</w:t>
      </w:r>
      <w:r w:rsidR="006E3183">
        <w:rPr>
          <w:rFonts w:hint="cs"/>
          <w:rtl/>
        </w:rPr>
        <w:t>;</w:t>
      </w:r>
      <w:r>
        <w:rPr>
          <w:rFonts w:hint="cs"/>
          <w:rtl/>
        </w:rPr>
        <w:t xml:space="preserve"> להערכתי לא, אבל נניח. עדיין, אמר חבר </w:t>
      </w:r>
      <w:bookmarkStart w:id="10912" w:name="_ETM_Q29_191000"/>
      <w:bookmarkEnd w:id="10912"/>
      <w:r>
        <w:rPr>
          <w:rFonts w:hint="cs"/>
          <w:rtl/>
        </w:rPr>
        <w:t>הכנסת אבוטבול</w:t>
      </w:r>
      <w:r w:rsidR="006E3183">
        <w:rPr>
          <w:rFonts w:hint="cs"/>
          <w:rtl/>
        </w:rPr>
        <w:t>,</w:t>
      </w:r>
      <w:r>
        <w:rPr>
          <w:rFonts w:hint="cs"/>
          <w:rtl/>
        </w:rPr>
        <w:t xml:space="preserve"> בצדק</w:t>
      </w:r>
      <w:r w:rsidR="006E3183">
        <w:rPr>
          <w:rFonts w:hint="cs"/>
          <w:rtl/>
        </w:rPr>
        <w:t>:</w:t>
      </w:r>
      <w:r>
        <w:rPr>
          <w:rFonts w:hint="cs"/>
          <w:rtl/>
        </w:rPr>
        <w:t xml:space="preserve"> אפשר היה לחכות למוצאי שבת, לתת </w:t>
      </w:r>
      <w:bookmarkStart w:id="10913" w:name="_ETM_Q29_194000"/>
      <w:bookmarkEnd w:id="10913"/>
      <w:r>
        <w:rPr>
          <w:rFonts w:hint="cs"/>
          <w:rtl/>
        </w:rPr>
        <w:t xml:space="preserve">לה זימון לחקירה למוצאי שבת לבוא לתחנת המשטרה. למה </w:t>
      </w:r>
      <w:bookmarkStart w:id="10914" w:name="_ETM_Q29_197000"/>
      <w:bookmarkEnd w:id="10914"/>
      <w:r>
        <w:rPr>
          <w:rFonts w:hint="cs"/>
          <w:rtl/>
        </w:rPr>
        <w:t xml:space="preserve">צריך בשבת? אם יש איזה מניעת פשע </w:t>
      </w:r>
      <w:proofErr w:type="spellStart"/>
      <w:r>
        <w:rPr>
          <w:rFonts w:hint="cs"/>
          <w:rtl/>
        </w:rPr>
        <w:t>מיידי</w:t>
      </w:r>
      <w:proofErr w:type="spellEnd"/>
      <w:r>
        <w:rPr>
          <w:rFonts w:hint="cs"/>
          <w:rtl/>
        </w:rPr>
        <w:t xml:space="preserve">, אז </w:t>
      </w:r>
      <w:bookmarkStart w:id="10915" w:name="_ETM_Q29_199000"/>
      <w:bookmarkEnd w:id="10915"/>
      <w:r>
        <w:rPr>
          <w:rFonts w:hint="cs"/>
          <w:rtl/>
        </w:rPr>
        <w:t xml:space="preserve">עכשיו </w:t>
      </w:r>
      <w:proofErr w:type="spellStart"/>
      <w:r>
        <w:rPr>
          <w:rFonts w:hint="cs"/>
          <w:rtl/>
        </w:rPr>
        <w:t>עכשיו</w:t>
      </w:r>
      <w:proofErr w:type="spellEnd"/>
      <w:r>
        <w:rPr>
          <w:rFonts w:hint="cs"/>
          <w:rtl/>
        </w:rPr>
        <w:t xml:space="preserve"> דחוף </w:t>
      </w:r>
      <w:r w:rsidR="00D06262">
        <w:rPr>
          <w:rtl/>
        </w:rPr>
        <w:t>–</w:t>
      </w:r>
      <w:r>
        <w:rPr>
          <w:rFonts w:hint="cs"/>
          <w:rtl/>
        </w:rPr>
        <w:t xml:space="preserve"> בשבת. אתה </w:t>
      </w:r>
      <w:bookmarkStart w:id="10916" w:name="_ETM_Q29_202000"/>
      <w:bookmarkEnd w:id="10916"/>
      <w:r>
        <w:rPr>
          <w:rFonts w:hint="cs"/>
          <w:rtl/>
        </w:rPr>
        <w:t xml:space="preserve">צודק, המשטרה עובדת בשבת </w:t>
      </w:r>
      <w:r w:rsidR="00D06262">
        <w:rPr>
          <w:rFonts w:hint="eastAsia"/>
          <w:rtl/>
        </w:rPr>
        <w:t>–</w:t>
      </w:r>
      <w:r w:rsidR="006E3183">
        <w:rPr>
          <w:rFonts w:hint="eastAsia"/>
          <w:rtl/>
        </w:rPr>
        <w:t xml:space="preserve"> </w:t>
      </w:r>
      <w:r>
        <w:rPr>
          <w:rFonts w:hint="cs"/>
          <w:rtl/>
        </w:rPr>
        <w:t xml:space="preserve">לא ניתן לגנבים להשתולל בשבת </w:t>
      </w:r>
      <w:r w:rsidR="00D06262">
        <w:rPr>
          <w:rFonts w:hint="eastAsia"/>
          <w:rtl/>
        </w:rPr>
        <w:t>–</w:t>
      </w:r>
      <w:r w:rsidR="006E3183">
        <w:rPr>
          <w:rFonts w:hint="eastAsia"/>
          <w:rtl/>
        </w:rPr>
        <w:t xml:space="preserve"> </w:t>
      </w:r>
      <w:r>
        <w:rPr>
          <w:rFonts w:hint="cs"/>
          <w:rtl/>
        </w:rPr>
        <w:t>אבל</w:t>
      </w:r>
      <w:bookmarkStart w:id="10917" w:name="_ETM_Q29_207000"/>
      <w:bookmarkEnd w:id="10917"/>
      <w:r>
        <w:rPr>
          <w:rFonts w:hint="cs"/>
          <w:rtl/>
        </w:rPr>
        <w:t xml:space="preserve"> חקירות שהן לא בפיקוח נפש</w:t>
      </w:r>
      <w:r w:rsidR="006E3183">
        <w:rPr>
          <w:rFonts w:hint="cs"/>
          <w:rtl/>
        </w:rPr>
        <w:t>,</w:t>
      </w:r>
      <w:r>
        <w:rPr>
          <w:rFonts w:hint="cs"/>
          <w:rtl/>
        </w:rPr>
        <w:t xml:space="preserve"> גם אם צריך לקיים </w:t>
      </w:r>
      <w:bookmarkStart w:id="10918" w:name="_ETM_Q29_210000"/>
      <w:bookmarkEnd w:id="10918"/>
      <w:r>
        <w:rPr>
          <w:rFonts w:hint="cs"/>
          <w:rtl/>
        </w:rPr>
        <w:t xml:space="preserve">אותן </w:t>
      </w:r>
      <w:r w:rsidR="00D06262">
        <w:rPr>
          <w:rtl/>
        </w:rPr>
        <w:t>–</w:t>
      </w:r>
      <w:r>
        <w:rPr>
          <w:rFonts w:hint="cs"/>
          <w:rtl/>
        </w:rPr>
        <w:t xml:space="preserve"> שוב, פה אנחנו טוענים שכל החקירה מופרכת </w:t>
      </w:r>
      <w:r w:rsidR="00D06262">
        <w:rPr>
          <w:rFonts w:hint="cs"/>
          <w:rtl/>
        </w:rPr>
        <w:t>– – –</w:t>
      </w:r>
    </w:p>
    <w:p w:rsidR="00A508DC" w:rsidRDefault="00A508DC" w:rsidP="006F1440">
      <w:pPr>
        <w:ind w:firstLine="0"/>
        <w:rPr>
          <w:rtl/>
          <w:lang w:eastAsia="he-IL"/>
        </w:rPr>
      </w:pPr>
    </w:p>
    <w:p w:rsidR="00A508DC" w:rsidRDefault="00A508DC" w:rsidP="006F1440">
      <w:pPr>
        <w:pStyle w:val="af5"/>
        <w:keepNext/>
        <w:rPr>
          <w:rtl/>
        </w:rPr>
      </w:pPr>
      <w:r w:rsidRPr="006269C9">
        <w:rPr>
          <w:rStyle w:val="TagStyle"/>
          <w:rtl/>
        </w:rPr>
        <w:t xml:space="preserve"> &lt;&lt; קריאה &gt;&gt; </w:t>
      </w:r>
      <w:r>
        <w:rPr>
          <w:rtl/>
        </w:rPr>
        <w:t>משה אבוטבול (ש"ס):</w:t>
      </w:r>
      <w:r w:rsidRPr="006269C9">
        <w:rPr>
          <w:rStyle w:val="TagStyle"/>
          <w:rtl/>
        </w:rPr>
        <w:t xml:space="preserve"> &lt;&lt; קריאה &gt;&gt;</w:t>
      </w:r>
      <w:r>
        <w:rPr>
          <w:rtl/>
        </w:rPr>
        <w:t xml:space="preserve"> </w:t>
      </w:r>
    </w:p>
    <w:p w:rsidR="00A508DC" w:rsidRDefault="00A508DC" w:rsidP="00977595">
      <w:pPr>
        <w:rPr>
          <w:rtl/>
        </w:rPr>
      </w:pPr>
    </w:p>
    <w:p w:rsidR="00A508DC" w:rsidRDefault="00A508DC" w:rsidP="006F1440">
      <w:pPr>
        <w:rPr>
          <w:rtl/>
        </w:rPr>
      </w:pPr>
      <w:r>
        <w:rPr>
          <w:rFonts w:hint="cs"/>
          <w:rtl/>
        </w:rPr>
        <w:t xml:space="preserve">אם אין סכנה לציבור, גדי. אם אין סכנה לציבור </w:t>
      </w:r>
      <w:r w:rsidR="00D06262">
        <w:rPr>
          <w:rFonts w:hint="cs"/>
          <w:rtl/>
        </w:rPr>
        <w:t>– – –</w:t>
      </w:r>
    </w:p>
    <w:p w:rsidR="00A508DC" w:rsidRDefault="00A508DC" w:rsidP="006F1440">
      <w:pPr>
        <w:rPr>
          <w:rtl/>
        </w:rPr>
      </w:pPr>
    </w:p>
    <w:p w:rsidR="00A508DC" w:rsidRDefault="00A508DC" w:rsidP="006F1440">
      <w:pPr>
        <w:pStyle w:val="af5"/>
        <w:keepNext/>
        <w:rPr>
          <w:rtl/>
        </w:rPr>
      </w:pPr>
      <w:r w:rsidRPr="006269C9">
        <w:rPr>
          <w:rStyle w:val="TagStyle"/>
          <w:rtl/>
        </w:rPr>
        <w:t xml:space="preserve"> &lt;&lt; קריאה &gt;&gt; </w:t>
      </w:r>
      <w:r>
        <w:rPr>
          <w:rtl/>
        </w:rPr>
        <w:t>בצלאל סמוטריץ' (ימינה):</w:t>
      </w:r>
      <w:r w:rsidRPr="006269C9">
        <w:rPr>
          <w:rStyle w:val="TagStyle"/>
          <w:rtl/>
        </w:rPr>
        <w:t xml:space="preserve"> &lt;&lt; קריאה &gt;&gt;</w:t>
      </w:r>
      <w:r>
        <w:rPr>
          <w:rtl/>
        </w:rPr>
        <w:t xml:space="preserve"> </w:t>
      </w:r>
    </w:p>
    <w:p w:rsidR="00A508DC" w:rsidRDefault="00A508DC" w:rsidP="00977595">
      <w:pPr>
        <w:rPr>
          <w:rtl/>
          <w:lang w:eastAsia="he-IL"/>
        </w:rPr>
      </w:pPr>
    </w:p>
    <w:p w:rsidR="00A508DC" w:rsidRPr="006269C9" w:rsidRDefault="00A508DC" w:rsidP="006F1440">
      <w:pPr>
        <w:rPr>
          <w:rtl/>
          <w:lang w:eastAsia="he-IL"/>
        </w:rPr>
      </w:pPr>
      <w:r>
        <w:rPr>
          <w:rFonts w:hint="cs"/>
          <w:rtl/>
          <w:lang w:eastAsia="he-IL"/>
        </w:rPr>
        <w:t xml:space="preserve">יכול היות שצריך לחדד את הנהלים בתוך המשטרה, שהשוטרים </w:t>
      </w:r>
      <w:bookmarkStart w:id="10919" w:name="_ETM_Q29_219000"/>
      <w:bookmarkEnd w:id="10919"/>
      <w:r>
        <w:rPr>
          <w:rFonts w:hint="cs"/>
          <w:rtl/>
          <w:lang w:eastAsia="he-IL"/>
        </w:rPr>
        <w:t xml:space="preserve">ידעו שמה שלא דחוף לא עושים בשבת. </w:t>
      </w:r>
    </w:p>
    <w:p w:rsidR="00A508DC" w:rsidRDefault="00A508DC" w:rsidP="006F1440">
      <w:pPr>
        <w:ind w:firstLine="0"/>
        <w:rPr>
          <w:rtl/>
          <w:lang w:eastAsia="he-IL"/>
        </w:rPr>
      </w:pPr>
    </w:p>
    <w:p w:rsidR="00A508DC" w:rsidRDefault="00A508DC" w:rsidP="006F1440">
      <w:pPr>
        <w:pStyle w:val="-"/>
        <w:keepNext/>
        <w:rPr>
          <w:rtl/>
        </w:rPr>
      </w:pPr>
      <w:r w:rsidRPr="006269C9">
        <w:rPr>
          <w:rStyle w:val="TagStyle"/>
          <w:rtl/>
        </w:rPr>
        <w:t xml:space="preserve"> &lt;&lt; דובר_המשך &gt;&gt; </w:t>
      </w:r>
      <w:r>
        <w:rPr>
          <w:rtl/>
        </w:rPr>
        <w:t>סגן השר לביטחון הפנים דסטה גדי יברקן:</w:t>
      </w:r>
      <w:r w:rsidRPr="006269C9">
        <w:rPr>
          <w:rStyle w:val="TagStyle"/>
          <w:rtl/>
        </w:rPr>
        <w:t xml:space="preserve"> &lt;&lt; דובר_המשך &gt;&gt;</w:t>
      </w:r>
      <w:r>
        <w:rPr>
          <w:rtl/>
        </w:rPr>
        <w:t xml:space="preserve"> </w:t>
      </w:r>
    </w:p>
    <w:p w:rsidR="00A508DC" w:rsidRDefault="00A508DC" w:rsidP="00977595">
      <w:pPr>
        <w:rPr>
          <w:rtl/>
          <w:lang w:eastAsia="he-IL"/>
        </w:rPr>
      </w:pPr>
    </w:p>
    <w:p w:rsidR="00A508DC" w:rsidRDefault="00A508DC" w:rsidP="006E3183">
      <w:pPr>
        <w:rPr>
          <w:rtl/>
          <w:lang w:eastAsia="he-IL"/>
        </w:rPr>
      </w:pPr>
      <w:r>
        <w:rPr>
          <w:rFonts w:hint="cs"/>
          <w:rtl/>
          <w:lang w:eastAsia="he-IL"/>
        </w:rPr>
        <w:t>אני מסכים איתך, חבר הכנסת סמוטריץ'. רגישות הייתה צריכה להיות</w:t>
      </w:r>
      <w:r w:rsidR="006E3183">
        <w:rPr>
          <w:rFonts w:hint="cs"/>
          <w:rtl/>
          <w:lang w:eastAsia="he-IL"/>
        </w:rPr>
        <w:t xml:space="preserve"> פה</w:t>
      </w:r>
      <w:r>
        <w:rPr>
          <w:rFonts w:hint="cs"/>
          <w:rtl/>
          <w:lang w:eastAsia="he-IL"/>
        </w:rPr>
        <w:t xml:space="preserve">. </w:t>
      </w:r>
    </w:p>
    <w:p w:rsidR="00A508DC" w:rsidRDefault="00A508DC" w:rsidP="006F1440">
      <w:pPr>
        <w:rPr>
          <w:rtl/>
          <w:lang w:eastAsia="he-IL"/>
        </w:rPr>
      </w:pPr>
    </w:p>
    <w:p w:rsidR="00A508DC" w:rsidRDefault="00A508DC" w:rsidP="006F1440">
      <w:pPr>
        <w:pStyle w:val="af5"/>
        <w:keepNext/>
        <w:rPr>
          <w:rtl/>
        </w:rPr>
      </w:pPr>
      <w:bookmarkStart w:id="10920" w:name="_ETM_Q29_223000"/>
      <w:bookmarkStart w:id="10921" w:name="ET_interruption_5291_9"/>
      <w:bookmarkEnd w:id="10920"/>
      <w:r w:rsidRPr="00596DC7">
        <w:rPr>
          <w:rStyle w:val="TagStyle"/>
          <w:rtl/>
        </w:rPr>
        <w:t xml:space="preserve"> &lt;&lt; קריאה &gt;&gt; </w:t>
      </w:r>
      <w:r>
        <w:rPr>
          <w:rtl/>
        </w:rPr>
        <w:t>בצלאל סמוטריץ' (ימינה):</w:t>
      </w:r>
      <w:r w:rsidRPr="00596DC7">
        <w:rPr>
          <w:rStyle w:val="TagStyle"/>
          <w:rtl/>
        </w:rPr>
        <w:t xml:space="preserve"> &lt;&lt; קריאה &gt;&gt;</w:t>
      </w:r>
      <w:r>
        <w:rPr>
          <w:rtl/>
        </w:rPr>
        <w:t xml:space="preserve"> </w:t>
      </w:r>
      <w:bookmarkEnd w:id="10921"/>
    </w:p>
    <w:p w:rsidR="00A508DC" w:rsidRDefault="00A508DC" w:rsidP="00977595">
      <w:pPr>
        <w:rPr>
          <w:rtl/>
          <w:lang w:eastAsia="he-IL"/>
        </w:rPr>
      </w:pPr>
    </w:p>
    <w:p w:rsidR="00A508DC" w:rsidRPr="00596DC7" w:rsidRDefault="00A508DC" w:rsidP="006F1440">
      <w:pPr>
        <w:rPr>
          <w:rtl/>
          <w:lang w:eastAsia="he-IL"/>
        </w:rPr>
      </w:pPr>
      <w:r>
        <w:rPr>
          <w:rFonts w:hint="cs"/>
          <w:rtl/>
          <w:lang w:eastAsia="he-IL"/>
        </w:rPr>
        <w:t xml:space="preserve">אז אולי כדאי לחדד נהלים </w:t>
      </w:r>
      <w:bookmarkStart w:id="10922" w:name="_ETM_Q29_225000"/>
      <w:bookmarkEnd w:id="10922"/>
      <w:r>
        <w:rPr>
          <w:rFonts w:hint="cs"/>
          <w:rtl/>
          <w:lang w:eastAsia="he-IL"/>
        </w:rPr>
        <w:t xml:space="preserve">באופן כללי. </w:t>
      </w:r>
    </w:p>
    <w:p w:rsidR="00A508DC" w:rsidRDefault="00A508DC" w:rsidP="006F1440">
      <w:pPr>
        <w:rPr>
          <w:rtl/>
          <w:lang w:eastAsia="he-IL"/>
        </w:rPr>
      </w:pPr>
    </w:p>
    <w:p w:rsidR="00A508DC" w:rsidRDefault="00A508DC" w:rsidP="006F1440">
      <w:pPr>
        <w:pStyle w:val="-"/>
        <w:keepNext/>
        <w:rPr>
          <w:rtl/>
        </w:rPr>
      </w:pPr>
      <w:r w:rsidRPr="006269C9">
        <w:rPr>
          <w:rStyle w:val="TagStyle"/>
          <w:rtl/>
        </w:rPr>
        <w:t xml:space="preserve">&lt;&lt; דובר_המשך &gt;&gt; </w:t>
      </w:r>
      <w:r>
        <w:rPr>
          <w:rtl/>
        </w:rPr>
        <w:t>סגן השר לביטחון הפנים דסטה גדי יברקן:</w:t>
      </w:r>
      <w:r w:rsidRPr="006269C9">
        <w:rPr>
          <w:rStyle w:val="TagStyle"/>
          <w:rtl/>
        </w:rPr>
        <w:t xml:space="preserve"> &lt;&lt; דובר_המשך &gt;&gt;</w:t>
      </w:r>
      <w:r>
        <w:rPr>
          <w:rtl/>
        </w:rPr>
        <w:t xml:space="preserve"> </w:t>
      </w:r>
    </w:p>
    <w:p w:rsidR="00A508DC" w:rsidRDefault="00A508DC" w:rsidP="00977595">
      <w:pPr>
        <w:rPr>
          <w:rtl/>
          <w:lang w:eastAsia="he-IL"/>
        </w:rPr>
      </w:pPr>
    </w:p>
    <w:p w:rsidR="00A508DC" w:rsidRDefault="00A508DC" w:rsidP="006F1440">
      <w:pPr>
        <w:rPr>
          <w:rtl/>
          <w:lang w:eastAsia="he-IL"/>
        </w:rPr>
      </w:pPr>
      <w:r>
        <w:rPr>
          <w:rFonts w:hint="cs"/>
          <w:rtl/>
          <w:lang w:eastAsia="he-IL"/>
        </w:rPr>
        <w:t xml:space="preserve">תודה רבה. </w:t>
      </w:r>
    </w:p>
    <w:p w:rsidR="00A508DC" w:rsidRDefault="00A508DC" w:rsidP="006F1440">
      <w:pPr>
        <w:rPr>
          <w:rtl/>
          <w:lang w:eastAsia="he-IL"/>
        </w:rPr>
      </w:pPr>
    </w:p>
    <w:p w:rsidR="00A508DC" w:rsidRDefault="00A508DC" w:rsidP="006F1440">
      <w:pPr>
        <w:pStyle w:val="af5"/>
        <w:keepNext/>
        <w:rPr>
          <w:rtl/>
        </w:rPr>
      </w:pPr>
      <w:bookmarkStart w:id="10923" w:name="_ETM_Q29_226000"/>
      <w:bookmarkStart w:id="10924" w:name="ET_interruption_5291_10"/>
      <w:bookmarkEnd w:id="10923"/>
      <w:r w:rsidRPr="00596DC7">
        <w:rPr>
          <w:rStyle w:val="TagStyle"/>
          <w:rtl/>
        </w:rPr>
        <w:t xml:space="preserve"> &lt;&lt; קריאה &gt;&gt; </w:t>
      </w:r>
      <w:r>
        <w:rPr>
          <w:rtl/>
        </w:rPr>
        <w:t>בצלאל סמוטריץ' (ימינה):</w:t>
      </w:r>
      <w:r w:rsidRPr="00596DC7">
        <w:rPr>
          <w:rStyle w:val="TagStyle"/>
          <w:rtl/>
        </w:rPr>
        <w:t xml:space="preserve"> &lt;&lt; קריאה &gt;&gt;</w:t>
      </w:r>
      <w:r>
        <w:rPr>
          <w:rtl/>
        </w:rPr>
        <w:t xml:space="preserve"> </w:t>
      </w:r>
      <w:bookmarkEnd w:id="10924"/>
    </w:p>
    <w:p w:rsidR="00A508DC" w:rsidRDefault="00A508DC" w:rsidP="00977595">
      <w:pPr>
        <w:rPr>
          <w:rtl/>
          <w:lang w:eastAsia="he-IL"/>
        </w:rPr>
      </w:pPr>
    </w:p>
    <w:p w:rsidR="00A508DC" w:rsidRDefault="00A508DC" w:rsidP="006F1440">
      <w:pPr>
        <w:rPr>
          <w:rtl/>
          <w:lang w:eastAsia="he-IL"/>
        </w:rPr>
      </w:pPr>
      <w:bookmarkStart w:id="10925" w:name="_ETM_Q29_228000"/>
      <w:bookmarkEnd w:id="10925"/>
      <w:r>
        <w:rPr>
          <w:rFonts w:hint="cs"/>
          <w:rtl/>
          <w:lang w:eastAsia="he-IL"/>
        </w:rPr>
        <w:t xml:space="preserve">אנחנו מבקשים </w:t>
      </w:r>
      <w:r w:rsidR="00D06262">
        <w:rPr>
          <w:rFonts w:hint="cs"/>
          <w:rtl/>
          <w:lang w:eastAsia="he-IL"/>
        </w:rPr>
        <w:t>– – –</w:t>
      </w:r>
    </w:p>
    <w:p w:rsidR="00A508DC" w:rsidRDefault="00A508DC" w:rsidP="006F1440">
      <w:pPr>
        <w:rPr>
          <w:rtl/>
          <w:lang w:eastAsia="he-IL"/>
        </w:rPr>
      </w:pPr>
    </w:p>
    <w:p w:rsidR="00A508DC" w:rsidRDefault="00A508DC" w:rsidP="006F1440">
      <w:pPr>
        <w:pStyle w:val="af5"/>
        <w:keepNext/>
        <w:rPr>
          <w:rtl/>
        </w:rPr>
      </w:pPr>
      <w:bookmarkStart w:id="10926" w:name="_ETM_Q29_230000"/>
      <w:bookmarkStart w:id="10927" w:name="ET_interruption_5726_11"/>
      <w:bookmarkEnd w:id="10926"/>
      <w:r w:rsidRPr="00596DC7">
        <w:rPr>
          <w:rStyle w:val="TagStyle"/>
          <w:rtl/>
        </w:rPr>
        <w:t xml:space="preserve"> &lt;&lt; קריאה &gt;&gt; </w:t>
      </w:r>
      <w:r>
        <w:rPr>
          <w:rtl/>
        </w:rPr>
        <w:t>ינון אזולאי (ש"ס):</w:t>
      </w:r>
      <w:r w:rsidRPr="00596DC7">
        <w:rPr>
          <w:rStyle w:val="TagStyle"/>
          <w:rtl/>
        </w:rPr>
        <w:t xml:space="preserve"> &lt;&lt; קריאה &gt;&gt;</w:t>
      </w:r>
      <w:r>
        <w:rPr>
          <w:rtl/>
        </w:rPr>
        <w:t xml:space="preserve"> </w:t>
      </w:r>
      <w:bookmarkEnd w:id="10927"/>
    </w:p>
    <w:p w:rsidR="00A508DC" w:rsidRDefault="00A508DC" w:rsidP="00977595">
      <w:pPr>
        <w:rPr>
          <w:rtl/>
          <w:lang w:eastAsia="he-IL"/>
        </w:rPr>
      </w:pPr>
    </w:p>
    <w:p w:rsidR="00A508DC" w:rsidRDefault="00A508DC" w:rsidP="006F1440">
      <w:pPr>
        <w:rPr>
          <w:rtl/>
          <w:lang w:eastAsia="he-IL"/>
        </w:rPr>
      </w:pPr>
      <w:bookmarkStart w:id="10928" w:name="_ETM_Q29_232000"/>
      <w:bookmarkEnd w:id="10928"/>
      <w:r>
        <w:rPr>
          <w:rFonts w:hint="cs"/>
          <w:rtl/>
          <w:lang w:eastAsia="he-IL"/>
        </w:rPr>
        <w:t>ועדת</w:t>
      </w:r>
      <w:bookmarkStart w:id="10929" w:name="_ETM_Q29_233000"/>
      <w:bookmarkEnd w:id="10929"/>
      <w:r>
        <w:rPr>
          <w:rFonts w:hint="cs"/>
          <w:rtl/>
          <w:lang w:eastAsia="he-IL"/>
        </w:rPr>
        <w:t xml:space="preserve"> חוקה. </w:t>
      </w:r>
    </w:p>
    <w:p w:rsidR="00A508DC" w:rsidRDefault="00A508DC" w:rsidP="006F1440">
      <w:pPr>
        <w:rPr>
          <w:rtl/>
          <w:lang w:eastAsia="he-IL"/>
        </w:rPr>
      </w:pPr>
    </w:p>
    <w:p w:rsidR="00A508DC" w:rsidRDefault="00A508DC" w:rsidP="006F1440">
      <w:pPr>
        <w:pStyle w:val="af6"/>
        <w:keepNext/>
        <w:rPr>
          <w:rtl/>
        </w:rPr>
      </w:pPr>
      <w:bookmarkStart w:id="10930" w:name="_ETM_Q29_231000"/>
      <w:bookmarkEnd w:id="10930"/>
      <w:r w:rsidRPr="00596DC7">
        <w:rPr>
          <w:rStyle w:val="TagStyle"/>
          <w:rtl/>
        </w:rPr>
        <w:t xml:space="preserve"> &lt;&lt; יור &gt;&gt; </w:t>
      </w:r>
      <w:r>
        <w:rPr>
          <w:rtl/>
        </w:rPr>
        <w:t>היו"ר קרן ברק:</w:t>
      </w:r>
      <w:r w:rsidRPr="00596DC7">
        <w:rPr>
          <w:rStyle w:val="TagStyle"/>
          <w:rtl/>
        </w:rPr>
        <w:t xml:space="preserve"> &lt;&lt; יור &gt;&gt;</w:t>
      </w:r>
      <w:r>
        <w:rPr>
          <w:rtl/>
        </w:rPr>
        <w:t xml:space="preserve"> </w:t>
      </w:r>
    </w:p>
    <w:p w:rsidR="00A508DC" w:rsidRDefault="00A508DC" w:rsidP="00977595">
      <w:pPr>
        <w:rPr>
          <w:rtl/>
          <w:lang w:eastAsia="he-IL"/>
        </w:rPr>
      </w:pPr>
    </w:p>
    <w:p w:rsidR="006E3183" w:rsidRDefault="00A508DC" w:rsidP="006F1440">
      <w:pPr>
        <w:rPr>
          <w:rtl/>
          <w:lang w:eastAsia="he-IL"/>
        </w:rPr>
      </w:pPr>
      <w:bookmarkStart w:id="10931" w:name="_ETM_Q29_229000"/>
      <w:bookmarkEnd w:id="10931"/>
      <w:r>
        <w:rPr>
          <w:rFonts w:hint="cs"/>
          <w:rtl/>
          <w:lang w:eastAsia="he-IL"/>
        </w:rPr>
        <w:t xml:space="preserve">תודה רבה. </w:t>
      </w:r>
    </w:p>
    <w:p w:rsidR="006E3183" w:rsidRDefault="006E3183" w:rsidP="006F1440">
      <w:pPr>
        <w:rPr>
          <w:rtl/>
          <w:lang w:eastAsia="he-IL"/>
        </w:rPr>
      </w:pPr>
    </w:p>
    <w:p w:rsidR="00A508DC" w:rsidRDefault="00A508DC" w:rsidP="006F1440">
      <w:pPr>
        <w:rPr>
          <w:rtl/>
          <w:lang w:eastAsia="he-IL"/>
        </w:rPr>
      </w:pPr>
      <w:r>
        <w:rPr>
          <w:rFonts w:hint="cs"/>
          <w:rtl/>
          <w:lang w:eastAsia="he-IL"/>
        </w:rPr>
        <w:t xml:space="preserve">נעבור להצבעה. אתם מציעים שזה יעבור לוועדת </w:t>
      </w:r>
      <w:bookmarkStart w:id="10932" w:name="_ETM_Q29_236000"/>
      <w:bookmarkEnd w:id="10932"/>
      <w:r>
        <w:rPr>
          <w:rFonts w:hint="cs"/>
          <w:rtl/>
          <w:lang w:eastAsia="he-IL"/>
        </w:rPr>
        <w:t xml:space="preserve">חוקה? בסדר. </w:t>
      </w:r>
    </w:p>
    <w:p w:rsidR="00A508DC" w:rsidRDefault="00A508DC" w:rsidP="006F1440">
      <w:pPr>
        <w:rPr>
          <w:rtl/>
          <w:lang w:eastAsia="he-IL"/>
        </w:rPr>
      </w:pPr>
      <w:bookmarkStart w:id="10933" w:name="_ETM_Q29_239000"/>
      <w:bookmarkEnd w:id="10933"/>
    </w:p>
    <w:p w:rsidR="00A508DC" w:rsidRDefault="00A508DC" w:rsidP="006F1440">
      <w:pPr>
        <w:pStyle w:val="af5"/>
        <w:keepNext/>
        <w:rPr>
          <w:rtl/>
        </w:rPr>
      </w:pPr>
      <w:bookmarkStart w:id="10934" w:name="ET_interruption_5291_13"/>
      <w:r w:rsidRPr="00596DC7">
        <w:rPr>
          <w:rStyle w:val="TagStyle"/>
          <w:rtl/>
        </w:rPr>
        <w:t xml:space="preserve"> &lt;&lt; קריאה &gt;&gt; </w:t>
      </w:r>
      <w:r>
        <w:rPr>
          <w:rtl/>
        </w:rPr>
        <w:t>בצלאל סמוטריץ' (ימינה):</w:t>
      </w:r>
      <w:r w:rsidRPr="00596DC7">
        <w:rPr>
          <w:rStyle w:val="TagStyle"/>
          <w:rtl/>
        </w:rPr>
        <w:t xml:space="preserve"> &lt;&lt; קריאה &gt;&gt;</w:t>
      </w:r>
      <w:r>
        <w:rPr>
          <w:rtl/>
        </w:rPr>
        <w:t xml:space="preserve"> </w:t>
      </w:r>
      <w:bookmarkEnd w:id="10934"/>
    </w:p>
    <w:p w:rsidR="00A508DC" w:rsidRDefault="00A508DC" w:rsidP="00977595">
      <w:pPr>
        <w:rPr>
          <w:rtl/>
          <w:lang w:eastAsia="he-IL"/>
        </w:rPr>
      </w:pPr>
    </w:p>
    <w:p w:rsidR="00A508DC" w:rsidRDefault="00A508DC" w:rsidP="006F1440">
      <w:pPr>
        <w:rPr>
          <w:rtl/>
          <w:lang w:eastAsia="he-IL"/>
        </w:rPr>
      </w:pPr>
      <w:r>
        <w:rPr>
          <w:rFonts w:hint="cs"/>
          <w:rtl/>
          <w:lang w:eastAsia="he-IL"/>
        </w:rPr>
        <w:t>אנחנו מצביעים פה, טוב?</w:t>
      </w:r>
    </w:p>
    <w:p w:rsidR="00A508DC" w:rsidRDefault="00A508DC" w:rsidP="006F1440">
      <w:pPr>
        <w:rPr>
          <w:rtl/>
          <w:lang w:eastAsia="he-IL"/>
        </w:rPr>
      </w:pPr>
    </w:p>
    <w:p w:rsidR="00A508DC" w:rsidRDefault="00A508DC" w:rsidP="006F1440">
      <w:pPr>
        <w:pStyle w:val="af5"/>
        <w:keepNext/>
        <w:rPr>
          <w:rtl/>
        </w:rPr>
      </w:pPr>
      <w:bookmarkStart w:id="10935" w:name="_ETM_Q29_240000"/>
      <w:bookmarkEnd w:id="10935"/>
      <w:r w:rsidRPr="00596DC7">
        <w:rPr>
          <w:rStyle w:val="TagStyle"/>
          <w:rtl/>
        </w:rPr>
        <w:t xml:space="preserve"> &lt;&lt; קריאה &gt;&gt; </w:t>
      </w:r>
      <w:r>
        <w:rPr>
          <w:rtl/>
        </w:rPr>
        <w:t>משה אבוטבול (ש"ס):</w:t>
      </w:r>
      <w:r w:rsidRPr="00596DC7">
        <w:rPr>
          <w:rStyle w:val="TagStyle"/>
          <w:rtl/>
        </w:rPr>
        <w:t xml:space="preserve"> &lt;&lt; קריאה &gt;&gt;</w:t>
      </w:r>
      <w:r>
        <w:rPr>
          <w:rtl/>
        </w:rPr>
        <w:t xml:space="preserve"> </w:t>
      </w:r>
    </w:p>
    <w:p w:rsidR="00A508DC" w:rsidRDefault="00A508DC" w:rsidP="00977595">
      <w:pPr>
        <w:rPr>
          <w:rtl/>
          <w:lang w:eastAsia="he-IL"/>
        </w:rPr>
      </w:pPr>
    </w:p>
    <w:p w:rsidR="00A508DC" w:rsidRDefault="00A508DC" w:rsidP="006F1440">
      <w:pPr>
        <w:rPr>
          <w:rtl/>
          <w:lang w:eastAsia="he-IL"/>
        </w:rPr>
      </w:pPr>
      <w:r>
        <w:rPr>
          <w:rFonts w:hint="cs"/>
          <w:rtl/>
          <w:lang w:eastAsia="he-IL"/>
        </w:rPr>
        <w:t>אין פה אף אחד, ש</w:t>
      </w:r>
      <w:bookmarkStart w:id="10936" w:name="_ETM_Q29_242000"/>
      <w:bookmarkEnd w:id="10936"/>
      <w:r>
        <w:rPr>
          <w:rFonts w:hint="cs"/>
          <w:rtl/>
          <w:lang w:eastAsia="he-IL"/>
        </w:rPr>
        <w:t>ם לא יביא כלום, רק אנחנו פה.</w:t>
      </w:r>
    </w:p>
    <w:p w:rsidR="00A508DC" w:rsidRDefault="00A508DC" w:rsidP="006F1440">
      <w:pPr>
        <w:rPr>
          <w:rtl/>
          <w:lang w:eastAsia="he-IL"/>
        </w:rPr>
      </w:pPr>
    </w:p>
    <w:p w:rsidR="00A508DC" w:rsidRDefault="00A508DC" w:rsidP="006F1440">
      <w:pPr>
        <w:pStyle w:val="af6"/>
        <w:keepNext/>
        <w:rPr>
          <w:rtl/>
        </w:rPr>
      </w:pPr>
      <w:bookmarkStart w:id="10937" w:name="_ETM_Q29_248000"/>
      <w:bookmarkEnd w:id="10937"/>
      <w:r w:rsidRPr="00596DC7">
        <w:rPr>
          <w:rStyle w:val="TagStyle"/>
          <w:rtl/>
        </w:rPr>
        <w:t xml:space="preserve"> &lt;&lt; יור &gt;&gt; </w:t>
      </w:r>
      <w:r>
        <w:rPr>
          <w:rtl/>
        </w:rPr>
        <w:t>היו"ר קרן ברק:</w:t>
      </w:r>
      <w:r w:rsidRPr="00596DC7">
        <w:rPr>
          <w:rStyle w:val="TagStyle"/>
          <w:rtl/>
        </w:rPr>
        <w:t xml:space="preserve"> &lt;&lt; יור &gt;&gt;</w:t>
      </w:r>
      <w:r>
        <w:rPr>
          <w:rtl/>
        </w:rPr>
        <w:t xml:space="preserve"> </w:t>
      </w:r>
    </w:p>
    <w:p w:rsidR="00A508DC" w:rsidRDefault="00A508DC" w:rsidP="00977595">
      <w:pPr>
        <w:rPr>
          <w:rtl/>
        </w:rPr>
      </w:pPr>
    </w:p>
    <w:p w:rsidR="00A508DC" w:rsidRDefault="00A508DC" w:rsidP="006F1440">
      <w:pPr>
        <w:rPr>
          <w:rtl/>
        </w:rPr>
      </w:pPr>
      <w:bookmarkStart w:id="10938" w:name="_ETM_Q29_250000"/>
      <w:bookmarkEnd w:id="10938"/>
      <w:r>
        <w:rPr>
          <w:rFonts w:hint="cs"/>
          <w:rtl/>
        </w:rPr>
        <w:t>אני והשר</w:t>
      </w:r>
      <w:bookmarkStart w:id="10939" w:name="_ETM_Q29_251000"/>
      <w:bookmarkEnd w:id="10939"/>
      <w:r>
        <w:rPr>
          <w:rFonts w:hint="cs"/>
          <w:rtl/>
        </w:rPr>
        <w:t xml:space="preserve"> נצביע. </w:t>
      </w:r>
    </w:p>
    <w:p w:rsidR="00A508DC" w:rsidRPr="00596DC7" w:rsidRDefault="00A508DC" w:rsidP="006F1440">
      <w:pPr>
        <w:rPr>
          <w:rtl/>
        </w:rPr>
      </w:pPr>
      <w:bookmarkStart w:id="10940" w:name="_ETM_Q29_253000"/>
      <w:bookmarkEnd w:id="10940"/>
      <w:r>
        <w:rPr>
          <w:rFonts w:hint="cs"/>
          <w:rtl/>
        </w:rPr>
        <w:t xml:space="preserve"> </w:t>
      </w:r>
    </w:p>
    <w:p w:rsidR="00A508DC" w:rsidRDefault="00A508DC" w:rsidP="006F1440">
      <w:pPr>
        <w:pStyle w:val="af1"/>
        <w:keepNext/>
        <w:rPr>
          <w:rtl/>
          <w:lang w:eastAsia="he-IL"/>
        </w:rPr>
      </w:pPr>
      <w:r>
        <w:rPr>
          <w:rtl/>
          <w:lang w:eastAsia="he-IL"/>
        </w:rPr>
        <w:t>הצבעה מס'</w:t>
      </w:r>
      <w:r>
        <w:rPr>
          <w:rFonts w:hint="cs"/>
          <w:rtl/>
          <w:lang w:eastAsia="he-IL"/>
        </w:rPr>
        <w:t xml:space="preserve"> 13</w:t>
      </w:r>
    </w:p>
    <w:p w:rsidR="00A508DC" w:rsidRDefault="00A508DC" w:rsidP="006F1440">
      <w:pPr>
        <w:pStyle w:val="--"/>
        <w:keepNext/>
        <w:rPr>
          <w:rtl/>
          <w:lang w:eastAsia="he-IL"/>
        </w:rPr>
      </w:pPr>
    </w:p>
    <w:p w:rsidR="00A508DC" w:rsidRDefault="00A508DC" w:rsidP="006F1440">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sidR="00D06262">
        <w:rPr>
          <w:rtl/>
          <w:lang w:eastAsia="he-IL"/>
        </w:rPr>
        <w:t>–</w:t>
      </w:r>
      <w:r>
        <w:rPr>
          <w:rFonts w:hint="cs"/>
          <w:rtl/>
          <w:lang w:eastAsia="he-IL"/>
        </w:rPr>
        <w:t xml:space="preserve"> 2</w:t>
      </w:r>
    </w:p>
    <w:p w:rsidR="00A508DC" w:rsidRDefault="00A508DC" w:rsidP="006F1440">
      <w:pPr>
        <w:pStyle w:val="--"/>
        <w:keepNext/>
        <w:rPr>
          <w:rtl/>
          <w:lang w:eastAsia="he-IL"/>
        </w:rPr>
      </w:pPr>
      <w:r>
        <w:rPr>
          <w:rtl/>
          <w:lang w:eastAsia="he-IL"/>
        </w:rPr>
        <w:t xml:space="preserve">נגד </w:t>
      </w:r>
      <w:r w:rsidR="00D06262">
        <w:rPr>
          <w:rtl/>
          <w:lang w:eastAsia="he-IL"/>
        </w:rPr>
        <w:t>–</w:t>
      </w:r>
      <w:r>
        <w:rPr>
          <w:rtl/>
          <w:lang w:eastAsia="he-IL"/>
        </w:rPr>
        <w:t xml:space="preserve"> </w:t>
      </w:r>
      <w:r>
        <w:rPr>
          <w:rFonts w:hint="cs"/>
          <w:rtl/>
          <w:lang w:eastAsia="he-IL"/>
        </w:rPr>
        <w:t>אין</w:t>
      </w:r>
    </w:p>
    <w:p w:rsidR="00A508DC" w:rsidRDefault="00A508DC" w:rsidP="006F1440">
      <w:pPr>
        <w:pStyle w:val="--"/>
        <w:keepNext/>
        <w:rPr>
          <w:rtl/>
          <w:lang w:eastAsia="he-IL"/>
        </w:rPr>
      </w:pPr>
      <w:r>
        <w:rPr>
          <w:rtl/>
          <w:lang w:eastAsia="he-IL"/>
        </w:rPr>
        <w:t xml:space="preserve">נמנעים </w:t>
      </w:r>
      <w:r w:rsidR="00D06262">
        <w:rPr>
          <w:rtl/>
          <w:lang w:eastAsia="he-IL"/>
        </w:rPr>
        <w:t>–</w:t>
      </w:r>
      <w:r>
        <w:rPr>
          <w:rFonts w:hint="cs"/>
          <w:rtl/>
          <w:lang w:eastAsia="he-IL"/>
        </w:rPr>
        <w:t xml:space="preserve"> אין</w:t>
      </w:r>
      <w:r>
        <w:rPr>
          <w:rtl/>
          <w:lang w:eastAsia="he-IL"/>
        </w:rPr>
        <w:t xml:space="preserve"> </w:t>
      </w:r>
    </w:p>
    <w:p w:rsidR="00A508DC" w:rsidRDefault="00A508DC" w:rsidP="006F1440">
      <w:pPr>
        <w:pStyle w:val="af2"/>
        <w:rPr>
          <w:rtl/>
          <w:lang w:eastAsia="he-IL"/>
        </w:rPr>
      </w:pPr>
      <w:r>
        <w:rPr>
          <w:rtl/>
          <w:lang w:eastAsia="he-IL"/>
        </w:rPr>
        <w:t xml:space="preserve">ההצעה להעביר את </w:t>
      </w:r>
      <w:r>
        <w:rPr>
          <w:rFonts w:hint="cs"/>
          <w:rtl/>
          <w:lang w:eastAsia="he-IL"/>
        </w:rPr>
        <w:t xml:space="preserve">הנושא לוועדת החוקה, חוק ומשפט נתקבלה. </w:t>
      </w:r>
    </w:p>
    <w:p w:rsidR="00A508DC" w:rsidRDefault="00A508DC" w:rsidP="006F1440">
      <w:pPr>
        <w:rPr>
          <w:rtl/>
          <w:lang w:eastAsia="he-IL"/>
        </w:rPr>
      </w:pPr>
    </w:p>
    <w:p w:rsidR="00A508DC" w:rsidRDefault="00A508DC" w:rsidP="006F1440">
      <w:pPr>
        <w:pStyle w:val="af6"/>
        <w:keepNext/>
        <w:rPr>
          <w:rtl/>
        </w:rPr>
      </w:pPr>
      <w:r w:rsidRPr="006269C9">
        <w:rPr>
          <w:rStyle w:val="TagStyle"/>
          <w:rtl/>
        </w:rPr>
        <w:t xml:space="preserve"> &lt;&lt; יור &gt;&gt; </w:t>
      </w:r>
      <w:r>
        <w:rPr>
          <w:rtl/>
        </w:rPr>
        <w:t>היו"ר קרן ברק:</w:t>
      </w:r>
      <w:r w:rsidRPr="006269C9">
        <w:rPr>
          <w:rStyle w:val="TagStyle"/>
          <w:rtl/>
        </w:rPr>
        <w:t xml:space="preserve"> &lt;&lt; יור &gt;&gt;</w:t>
      </w:r>
      <w:r>
        <w:rPr>
          <w:rtl/>
        </w:rPr>
        <w:t xml:space="preserve"> </w:t>
      </w:r>
    </w:p>
    <w:p w:rsidR="00A508DC" w:rsidRDefault="00A508DC" w:rsidP="00977595">
      <w:pPr>
        <w:rPr>
          <w:rtl/>
          <w:lang w:eastAsia="he-IL"/>
        </w:rPr>
      </w:pPr>
    </w:p>
    <w:p w:rsidR="00A508DC" w:rsidRDefault="00A508DC" w:rsidP="006E3183">
      <w:pPr>
        <w:rPr>
          <w:rtl/>
          <w:lang w:eastAsia="he-IL"/>
        </w:rPr>
      </w:pPr>
      <w:r>
        <w:rPr>
          <w:rFonts w:hint="cs"/>
          <w:rtl/>
          <w:lang w:eastAsia="he-IL"/>
        </w:rPr>
        <w:t xml:space="preserve">בעד </w:t>
      </w:r>
      <w:r w:rsidR="00D06262">
        <w:rPr>
          <w:rtl/>
          <w:lang w:eastAsia="he-IL"/>
        </w:rPr>
        <w:t>–</w:t>
      </w:r>
      <w:r>
        <w:rPr>
          <w:rFonts w:hint="cs"/>
          <w:rtl/>
          <w:lang w:eastAsia="he-IL"/>
        </w:rPr>
        <w:t xml:space="preserve"> שניים, ואני מוסיפה את חבר הכנסת </w:t>
      </w:r>
      <w:bookmarkStart w:id="10941" w:name="_ETM_Q29_263000"/>
      <w:bookmarkEnd w:id="10941"/>
      <w:r>
        <w:rPr>
          <w:rFonts w:hint="cs"/>
          <w:rtl/>
          <w:lang w:eastAsia="he-IL"/>
        </w:rPr>
        <w:t>סמוטריץ', את חבר הכנסת ינון אזולאי, את חבר הכנסת אבוטבול,</w:t>
      </w:r>
      <w:bookmarkStart w:id="10942" w:name="_ETM_Q29_266000"/>
      <w:bookmarkEnd w:id="10942"/>
      <w:r>
        <w:rPr>
          <w:rFonts w:hint="cs"/>
          <w:rtl/>
          <w:lang w:eastAsia="he-IL"/>
        </w:rPr>
        <w:t xml:space="preserve"> את חבר הכנסת גדי </w:t>
      </w:r>
      <w:r w:rsidR="00D06262">
        <w:rPr>
          <w:rtl/>
          <w:lang w:eastAsia="he-IL"/>
        </w:rPr>
        <w:t>–</w:t>
      </w:r>
      <w:r>
        <w:rPr>
          <w:rFonts w:hint="cs"/>
          <w:rtl/>
          <w:lang w:eastAsia="he-IL"/>
        </w:rPr>
        <w:t xml:space="preserve"> </w:t>
      </w:r>
      <w:r w:rsidR="006E3183">
        <w:rPr>
          <w:rFonts w:hint="cs"/>
          <w:rtl/>
          <w:lang w:eastAsia="he-IL"/>
        </w:rPr>
        <w:t xml:space="preserve">גם </w:t>
      </w:r>
      <w:r>
        <w:rPr>
          <w:rFonts w:hint="cs"/>
          <w:rtl/>
          <w:lang w:eastAsia="he-IL"/>
        </w:rPr>
        <w:t>אתה מצביע?</w:t>
      </w:r>
    </w:p>
    <w:p w:rsidR="00A508DC" w:rsidRDefault="00A508DC" w:rsidP="006F1440">
      <w:pPr>
        <w:rPr>
          <w:rtl/>
          <w:lang w:eastAsia="he-IL"/>
        </w:rPr>
      </w:pPr>
      <w:bookmarkStart w:id="10943" w:name="_ETM_Q29_271000"/>
      <w:bookmarkEnd w:id="10943"/>
    </w:p>
    <w:p w:rsidR="00A508DC" w:rsidRDefault="00A508DC" w:rsidP="006F1440">
      <w:pPr>
        <w:pStyle w:val="af5"/>
        <w:keepNext/>
        <w:rPr>
          <w:rtl/>
        </w:rPr>
      </w:pPr>
      <w:bookmarkStart w:id="10944" w:name="_ETM_Q29_269000"/>
      <w:bookmarkStart w:id="10945" w:name="ET_interruption_6004_16"/>
      <w:bookmarkEnd w:id="10944"/>
      <w:r w:rsidRPr="00596DC7">
        <w:rPr>
          <w:rStyle w:val="TagStyle"/>
          <w:rtl/>
        </w:rPr>
        <w:t xml:space="preserve"> &lt;&lt; קריאה &gt;&gt; </w:t>
      </w:r>
      <w:r>
        <w:rPr>
          <w:rtl/>
        </w:rPr>
        <w:t>סגן השר לביטחון הפנים דסטה גדי יברקן:</w:t>
      </w:r>
      <w:r w:rsidRPr="00596DC7">
        <w:rPr>
          <w:rStyle w:val="TagStyle"/>
          <w:rtl/>
        </w:rPr>
        <w:t xml:space="preserve"> &lt;&lt; קריאה &gt;&gt;</w:t>
      </w:r>
      <w:r>
        <w:rPr>
          <w:rtl/>
        </w:rPr>
        <w:t xml:space="preserve"> </w:t>
      </w:r>
      <w:bookmarkEnd w:id="10945"/>
    </w:p>
    <w:p w:rsidR="00A508DC" w:rsidRDefault="00A508DC" w:rsidP="00977595">
      <w:pPr>
        <w:rPr>
          <w:rtl/>
          <w:lang w:eastAsia="he-IL"/>
        </w:rPr>
      </w:pPr>
    </w:p>
    <w:p w:rsidR="00A508DC" w:rsidRDefault="00A508DC" w:rsidP="006F1440">
      <w:pPr>
        <w:rPr>
          <w:rtl/>
          <w:lang w:eastAsia="he-IL"/>
        </w:rPr>
      </w:pPr>
      <w:r>
        <w:rPr>
          <w:rFonts w:hint="cs"/>
          <w:rtl/>
          <w:lang w:eastAsia="he-IL"/>
        </w:rPr>
        <w:t xml:space="preserve">כן, ודאי. </w:t>
      </w:r>
    </w:p>
    <w:p w:rsidR="00A508DC" w:rsidRDefault="00A508DC" w:rsidP="006F1440">
      <w:pPr>
        <w:rPr>
          <w:rtl/>
          <w:lang w:eastAsia="he-IL"/>
        </w:rPr>
      </w:pPr>
      <w:bookmarkStart w:id="10946" w:name="_ETM_Q29_273000"/>
      <w:bookmarkEnd w:id="10946"/>
    </w:p>
    <w:p w:rsidR="00A508DC" w:rsidRDefault="00A508DC" w:rsidP="006F1440">
      <w:pPr>
        <w:pStyle w:val="af6"/>
        <w:keepNext/>
        <w:rPr>
          <w:rtl/>
        </w:rPr>
      </w:pPr>
      <w:bookmarkStart w:id="10947" w:name="_ETM_Q29_274000"/>
      <w:bookmarkEnd w:id="10947"/>
      <w:r w:rsidRPr="00596DC7">
        <w:rPr>
          <w:rStyle w:val="TagStyle"/>
          <w:rtl/>
        </w:rPr>
        <w:t xml:space="preserve"> &lt;&lt; יור &gt;&gt; </w:t>
      </w:r>
      <w:r>
        <w:rPr>
          <w:rtl/>
        </w:rPr>
        <w:t>היו"ר קרן ברק:</w:t>
      </w:r>
      <w:r w:rsidRPr="00596DC7">
        <w:rPr>
          <w:rStyle w:val="TagStyle"/>
          <w:rtl/>
        </w:rPr>
        <w:t xml:space="preserve"> &lt;&lt; יור &gt;&gt;</w:t>
      </w:r>
      <w:r>
        <w:rPr>
          <w:rtl/>
        </w:rPr>
        <w:t xml:space="preserve"> </w:t>
      </w:r>
    </w:p>
    <w:p w:rsidR="00A508DC" w:rsidRDefault="00A508DC" w:rsidP="00977595">
      <w:pPr>
        <w:rPr>
          <w:rtl/>
          <w:lang w:eastAsia="he-IL"/>
        </w:rPr>
      </w:pPr>
    </w:p>
    <w:p w:rsidR="00A508DC" w:rsidRDefault="00A508DC" w:rsidP="007D156B">
      <w:pPr>
        <w:rPr>
          <w:rtl/>
          <w:lang w:eastAsia="he-IL"/>
        </w:rPr>
      </w:pPr>
      <w:r>
        <w:rPr>
          <w:rFonts w:hint="cs"/>
          <w:rtl/>
          <w:lang w:eastAsia="he-IL"/>
        </w:rPr>
        <w:t xml:space="preserve">אז זה עוד ארבעה. שישה בעד, אין מתנגדים. ההצעה תעבור לוועדת </w:t>
      </w:r>
      <w:bookmarkStart w:id="10948" w:name="_ETM_Q29_276000"/>
      <w:bookmarkEnd w:id="10948"/>
      <w:r w:rsidR="007D156B">
        <w:rPr>
          <w:rFonts w:hint="cs"/>
          <w:rtl/>
          <w:lang w:eastAsia="he-IL"/>
        </w:rPr>
        <w:t>ה</w:t>
      </w:r>
      <w:r>
        <w:rPr>
          <w:rFonts w:hint="cs"/>
          <w:rtl/>
          <w:lang w:eastAsia="he-IL"/>
        </w:rPr>
        <w:t>חוק</w:t>
      </w:r>
      <w:r w:rsidR="007D156B">
        <w:rPr>
          <w:rFonts w:hint="cs"/>
          <w:rtl/>
          <w:lang w:eastAsia="he-IL"/>
        </w:rPr>
        <w:t>ה</w:t>
      </w:r>
      <w:r>
        <w:rPr>
          <w:rFonts w:hint="cs"/>
          <w:rtl/>
          <w:lang w:eastAsia="he-IL"/>
        </w:rPr>
        <w:t xml:space="preserve">, חוק ומשפט. </w:t>
      </w:r>
    </w:p>
    <w:p w:rsidR="007D156B" w:rsidRDefault="007D156B" w:rsidP="007D156B">
      <w:pPr>
        <w:rPr>
          <w:rtl/>
          <w:lang w:eastAsia="he-IL"/>
        </w:rPr>
      </w:pPr>
    </w:p>
    <w:p w:rsidR="007D156B" w:rsidRDefault="007D156B" w:rsidP="007D156B">
      <w:pPr>
        <w:rPr>
          <w:rtl/>
          <w:lang w:eastAsia="he-IL"/>
        </w:rPr>
      </w:pPr>
    </w:p>
    <w:p w:rsidR="00A508DC" w:rsidRDefault="00A508DC" w:rsidP="006F1440">
      <w:pPr>
        <w:pStyle w:val="a6"/>
        <w:rPr>
          <w:rtl/>
          <w:lang w:eastAsia="he-IL"/>
        </w:rPr>
      </w:pPr>
      <w:bookmarkStart w:id="10949" w:name="ET_halsi_620920_5"/>
      <w:r w:rsidRPr="006269C9">
        <w:rPr>
          <w:rStyle w:val="TagStyle"/>
          <w:rtl/>
        </w:rPr>
        <w:t xml:space="preserve"> &lt;&lt; הלסי &gt;&gt; </w:t>
      </w:r>
      <w:bookmarkStart w:id="10950" w:name="_Toc54818001"/>
      <w:r>
        <w:rPr>
          <w:rtl/>
          <w:lang w:eastAsia="he-IL"/>
        </w:rPr>
        <w:t>הצע</w:t>
      </w:r>
      <w:r>
        <w:rPr>
          <w:rFonts w:hint="cs"/>
          <w:rtl/>
          <w:lang w:eastAsia="he-IL"/>
        </w:rPr>
        <w:t>ה</w:t>
      </w:r>
      <w:r>
        <w:rPr>
          <w:rtl/>
          <w:lang w:eastAsia="he-IL"/>
        </w:rPr>
        <w:t xml:space="preserve"> לסדר-היום</w:t>
      </w:r>
      <w:bookmarkEnd w:id="10950"/>
      <w:r w:rsidRPr="006269C9">
        <w:rPr>
          <w:rStyle w:val="TagStyle"/>
          <w:rtl/>
        </w:rPr>
        <w:t xml:space="preserve"> &lt;&lt; הלסי &gt;&gt;</w:t>
      </w:r>
      <w:r>
        <w:rPr>
          <w:rtl/>
          <w:lang w:eastAsia="he-IL"/>
        </w:rPr>
        <w:t xml:space="preserve"> </w:t>
      </w:r>
      <w:bookmarkEnd w:id="10949"/>
    </w:p>
    <w:p w:rsidR="00A508DC" w:rsidRDefault="00A508DC" w:rsidP="006F1440">
      <w:pPr>
        <w:pStyle w:val="a6"/>
        <w:rPr>
          <w:rtl/>
          <w:lang w:eastAsia="he-IL"/>
        </w:rPr>
      </w:pPr>
      <w:bookmarkStart w:id="10951" w:name="ET_halsi_620920_6"/>
      <w:r w:rsidRPr="006269C9">
        <w:rPr>
          <w:rStyle w:val="TagStyle"/>
          <w:rtl/>
        </w:rPr>
        <w:t xml:space="preserve"> &lt;&lt; הלסי &gt;&gt; </w:t>
      </w:r>
      <w:bookmarkStart w:id="10952" w:name="_Toc54818002"/>
      <w:r>
        <w:rPr>
          <w:rtl/>
          <w:lang w:eastAsia="he-IL"/>
        </w:rPr>
        <w:t>תופעות של אלימות בהפגנות</w:t>
      </w:r>
      <w:r>
        <w:rPr>
          <w:rFonts w:hint="cs"/>
          <w:rtl/>
          <w:lang w:eastAsia="he-IL"/>
        </w:rPr>
        <w:t xml:space="preserve"> </w:t>
      </w:r>
      <w:r w:rsidR="00D06262">
        <w:rPr>
          <w:rtl/>
          <w:lang w:eastAsia="he-IL"/>
        </w:rPr>
        <w:t>–</w:t>
      </w:r>
      <w:r>
        <w:rPr>
          <w:rtl/>
          <w:lang w:eastAsia="he-IL"/>
        </w:rPr>
        <w:t xml:space="preserve"> מפגין נגח בראשו של בן ישיבה חרדי</w:t>
      </w:r>
      <w:bookmarkEnd w:id="10952"/>
      <w:r w:rsidRPr="006269C9">
        <w:rPr>
          <w:rStyle w:val="TagStyle"/>
          <w:rtl/>
        </w:rPr>
        <w:t xml:space="preserve"> &lt;&lt; הלסי &gt;&gt;</w:t>
      </w:r>
      <w:r>
        <w:rPr>
          <w:rtl/>
          <w:lang w:eastAsia="he-IL"/>
        </w:rPr>
        <w:t xml:space="preserve"> </w:t>
      </w:r>
      <w:bookmarkEnd w:id="10951"/>
    </w:p>
    <w:p w:rsidR="00A508DC" w:rsidRDefault="00A508DC" w:rsidP="00977595">
      <w:pPr>
        <w:rPr>
          <w:rtl/>
          <w:lang w:eastAsia="he-IL"/>
        </w:rPr>
      </w:pPr>
    </w:p>
    <w:p w:rsidR="00A508DC" w:rsidRDefault="00A508DC" w:rsidP="006F1440">
      <w:pPr>
        <w:pStyle w:val="af6"/>
        <w:keepNext/>
        <w:rPr>
          <w:rtl/>
        </w:rPr>
      </w:pPr>
      <w:r w:rsidRPr="006269C9">
        <w:rPr>
          <w:rStyle w:val="TagStyle"/>
          <w:rtl/>
        </w:rPr>
        <w:t xml:space="preserve"> &lt;&lt; יור &gt;&gt; </w:t>
      </w:r>
      <w:r>
        <w:rPr>
          <w:rtl/>
        </w:rPr>
        <w:t>היו"ר קרן ברק:</w:t>
      </w:r>
      <w:r w:rsidRPr="006269C9">
        <w:rPr>
          <w:rStyle w:val="TagStyle"/>
          <w:rtl/>
        </w:rPr>
        <w:t xml:space="preserve"> &lt;&lt; יור &gt;&gt;</w:t>
      </w:r>
      <w:r>
        <w:rPr>
          <w:rtl/>
        </w:rPr>
        <w:t xml:space="preserve"> </w:t>
      </w:r>
    </w:p>
    <w:p w:rsidR="00A508DC" w:rsidRDefault="00A508DC" w:rsidP="00977595">
      <w:pPr>
        <w:rPr>
          <w:rtl/>
        </w:rPr>
      </w:pPr>
    </w:p>
    <w:p w:rsidR="00A508DC" w:rsidRDefault="00A508DC" w:rsidP="006E3183">
      <w:pPr>
        <w:rPr>
          <w:rtl/>
        </w:rPr>
      </w:pPr>
      <w:r>
        <w:rPr>
          <w:rFonts w:hint="cs"/>
          <w:rtl/>
        </w:rPr>
        <w:t>אנחנו עוברים</w:t>
      </w:r>
      <w:r>
        <w:rPr>
          <w:rtl/>
        </w:rPr>
        <w:t xml:space="preserve"> להצעה לסדר-היום בנושא</w:t>
      </w:r>
      <w:r>
        <w:rPr>
          <w:rFonts w:hint="cs"/>
          <w:rtl/>
        </w:rPr>
        <w:t xml:space="preserve">: </w:t>
      </w:r>
      <w:r>
        <w:rPr>
          <w:rtl/>
        </w:rPr>
        <w:t>תופעות של אלימות בהפגנות</w:t>
      </w:r>
      <w:r>
        <w:rPr>
          <w:rFonts w:hint="cs"/>
          <w:rtl/>
        </w:rPr>
        <w:t xml:space="preserve"> </w:t>
      </w:r>
      <w:r w:rsidR="00D06262">
        <w:rPr>
          <w:rtl/>
        </w:rPr>
        <w:t>–</w:t>
      </w:r>
      <w:r>
        <w:rPr>
          <w:rtl/>
        </w:rPr>
        <w:t xml:space="preserve"> מפגין נגח בראשו של בן ישיבה חרדי, מס' 1800</w:t>
      </w:r>
      <w:r>
        <w:rPr>
          <w:rFonts w:hint="cs"/>
          <w:rtl/>
        </w:rPr>
        <w:t xml:space="preserve">, של חבר הכנסת ינון אזולאי. יש לך </w:t>
      </w:r>
      <w:bookmarkStart w:id="10953" w:name="_ETM_Q29_311000"/>
      <w:bookmarkEnd w:id="10953"/>
      <w:r>
        <w:rPr>
          <w:rFonts w:hint="cs"/>
          <w:rtl/>
        </w:rPr>
        <w:t>עשר דקות</w:t>
      </w:r>
      <w:r w:rsidR="006E3183">
        <w:rPr>
          <w:rFonts w:hint="cs"/>
          <w:rtl/>
        </w:rPr>
        <w:t>.</w:t>
      </w:r>
      <w:r>
        <w:rPr>
          <w:rFonts w:hint="cs"/>
          <w:rtl/>
        </w:rPr>
        <w:t xml:space="preserve"> תרגיש חופשי. </w:t>
      </w:r>
    </w:p>
    <w:p w:rsidR="00A508DC" w:rsidRDefault="00A508DC" w:rsidP="006F1440">
      <w:pPr>
        <w:rPr>
          <w:rtl/>
        </w:rPr>
      </w:pPr>
    </w:p>
    <w:p w:rsidR="00A508DC" w:rsidRDefault="00A508DC" w:rsidP="006F1440">
      <w:pPr>
        <w:pStyle w:val="a4"/>
        <w:keepNext/>
        <w:rPr>
          <w:rtl/>
        </w:rPr>
      </w:pPr>
      <w:bookmarkStart w:id="10954" w:name="_ETM_Q29_300000"/>
      <w:bookmarkStart w:id="10955" w:name="ET_speaker_5726_18"/>
      <w:bookmarkEnd w:id="10954"/>
      <w:r w:rsidRPr="00596DC7">
        <w:rPr>
          <w:rStyle w:val="TagStyle"/>
          <w:rtl/>
        </w:rPr>
        <w:t xml:space="preserve"> &lt;&lt; דובר &gt;&gt; </w:t>
      </w:r>
      <w:bookmarkStart w:id="10956" w:name="_Toc54818003"/>
      <w:r>
        <w:rPr>
          <w:rtl/>
        </w:rPr>
        <w:t>ינון אזולאי (ש"ס):</w:t>
      </w:r>
      <w:bookmarkEnd w:id="10956"/>
      <w:r w:rsidRPr="00596DC7">
        <w:rPr>
          <w:rStyle w:val="TagStyle"/>
          <w:rtl/>
        </w:rPr>
        <w:t xml:space="preserve"> &lt;&lt; דובר &gt;&gt;</w:t>
      </w:r>
      <w:r>
        <w:rPr>
          <w:rtl/>
        </w:rPr>
        <w:t xml:space="preserve"> </w:t>
      </w:r>
      <w:bookmarkEnd w:id="10955"/>
    </w:p>
    <w:p w:rsidR="00A508DC" w:rsidRDefault="00A508DC" w:rsidP="00977595">
      <w:pPr>
        <w:rPr>
          <w:rtl/>
          <w:lang w:eastAsia="he-IL"/>
        </w:rPr>
      </w:pPr>
    </w:p>
    <w:p w:rsidR="00A508DC" w:rsidRDefault="00A508DC" w:rsidP="006F1440">
      <w:pPr>
        <w:rPr>
          <w:rtl/>
          <w:lang w:eastAsia="he-IL"/>
        </w:rPr>
      </w:pPr>
      <w:bookmarkStart w:id="10957" w:name="_ETM_Q29_301000"/>
      <w:bookmarkEnd w:id="10957"/>
      <w:r>
        <w:rPr>
          <w:rFonts w:hint="cs"/>
          <w:rtl/>
          <w:lang w:eastAsia="he-IL"/>
        </w:rPr>
        <w:t xml:space="preserve">נשתדל לקצר לכם את זה. גברתי </w:t>
      </w:r>
      <w:bookmarkStart w:id="10958" w:name="_ETM_Q29_315000"/>
      <w:bookmarkEnd w:id="10958"/>
      <w:r>
        <w:rPr>
          <w:rFonts w:hint="cs"/>
          <w:rtl/>
          <w:lang w:eastAsia="he-IL"/>
        </w:rPr>
        <w:t xml:space="preserve">היושבת-ראש, כבוד השר, סגן השר </w:t>
      </w:r>
      <w:r w:rsidR="00D06262">
        <w:rPr>
          <w:rtl/>
          <w:lang w:eastAsia="he-IL"/>
        </w:rPr>
        <w:t>–</w:t>
      </w:r>
      <w:r>
        <w:rPr>
          <w:rFonts w:hint="cs"/>
          <w:rtl/>
          <w:lang w:eastAsia="he-IL"/>
        </w:rPr>
        <w:t xml:space="preserve"> רציתי להגיד </w:t>
      </w:r>
      <w:bookmarkStart w:id="10959" w:name="_ETM_Q29_320000"/>
      <w:bookmarkEnd w:id="10959"/>
      <w:r>
        <w:rPr>
          <w:rFonts w:hint="cs"/>
          <w:rtl/>
          <w:lang w:eastAsia="he-IL"/>
        </w:rPr>
        <w:t>חבריי חברי הכנסת</w:t>
      </w:r>
      <w:r w:rsidR="007D156B">
        <w:rPr>
          <w:rFonts w:hint="cs"/>
          <w:rtl/>
          <w:lang w:eastAsia="he-IL"/>
        </w:rPr>
        <w:t>,</w:t>
      </w:r>
      <w:r>
        <w:rPr>
          <w:rFonts w:hint="cs"/>
          <w:rtl/>
          <w:lang w:eastAsia="he-IL"/>
        </w:rPr>
        <w:t xml:space="preserve"> אבל נשאר רק חבר כנסת אחד</w:t>
      </w:r>
      <w:bookmarkStart w:id="10960" w:name="_ETM_Q29_321000"/>
      <w:bookmarkEnd w:id="10960"/>
      <w:r>
        <w:rPr>
          <w:rFonts w:hint="cs"/>
          <w:rtl/>
          <w:lang w:eastAsia="he-IL"/>
        </w:rPr>
        <w:t xml:space="preserve"> פה. </w:t>
      </w:r>
    </w:p>
    <w:p w:rsidR="00A508DC" w:rsidRDefault="00A508DC" w:rsidP="006F1440">
      <w:pPr>
        <w:rPr>
          <w:rtl/>
          <w:lang w:eastAsia="he-IL"/>
        </w:rPr>
      </w:pPr>
    </w:p>
    <w:p w:rsidR="00A508DC" w:rsidRDefault="00A508DC" w:rsidP="006F1440">
      <w:pPr>
        <w:pStyle w:val="af6"/>
        <w:keepNext/>
        <w:rPr>
          <w:rtl/>
        </w:rPr>
      </w:pPr>
      <w:bookmarkStart w:id="10961" w:name="_ETM_Q29_322000"/>
      <w:bookmarkEnd w:id="10961"/>
      <w:r w:rsidRPr="00596DC7">
        <w:rPr>
          <w:rStyle w:val="TagStyle"/>
          <w:rtl/>
        </w:rPr>
        <w:t xml:space="preserve"> &lt;&lt; יור &gt;&gt; </w:t>
      </w:r>
      <w:r>
        <w:rPr>
          <w:rtl/>
        </w:rPr>
        <w:t>היו"ר קרן ברק:</w:t>
      </w:r>
      <w:r w:rsidRPr="00596DC7">
        <w:rPr>
          <w:rStyle w:val="TagStyle"/>
          <w:rtl/>
        </w:rPr>
        <w:t xml:space="preserve"> &lt;&lt; יור &gt;&gt;</w:t>
      </w:r>
      <w:r>
        <w:rPr>
          <w:rtl/>
        </w:rPr>
        <w:t xml:space="preserve"> </w:t>
      </w:r>
    </w:p>
    <w:p w:rsidR="00A508DC" w:rsidRDefault="00A508DC" w:rsidP="00977595">
      <w:pPr>
        <w:rPr>
          <w:rtl/>
          <w:lang w:eastAsia="he-IL"/>
        </w:rPr>
      </w:pPr>
    </w:p>
    <w:p w:rsidR="00A508DC" w:rsidRDefault="00A508DC" w:rsidP="006F1440">
      <w:pPr>
        <w:rPr>
          <w:rtl/>
          <w:lang w:eastAsia="he-IL"/>
        </w:rPr>
      </w:pPr>
      <w:bookmarkStart w:id="10962" w:name="_ETM_Q29_323000"/>
      <w:bookmarkEnd w:id="10962"/>
      <w:r>
        <w:rPr>
          <w:rFonts w:hint="cs"/>
          <w:rtl/>
          <w:lang w:eastAsia="he-IL"/>
        </w:rPr>
        <w:t>למה? אני חברת כנסת.</w:t>
      </w:r>
    </w:p>
    <w:p w:rsidR="00A508DC" w:rsidRDefault="00A508DC" w:rsidP="006F1440">
      <w:pPr>
        <w:rPr>
          <w:rtl/>
          <w:lang w:eastAsia="he-IL"/>
        </w:rPr>
      </w:pPr>
    </w:p>
    <w:p w:rsidR="00A508DC" w:rsidRDefault="00A508DC" w:rsidP="006F1440">
      <w:pPr>
        <w:pStyle w:val="-"/>
        <w:keepNext/>
        <w:rPr>
          <w:rtl/>
        </w:rPr>
      </w:pPr>
      <w:bookmarkStart w:id="10963" w:name="ET_speakercontinue_5726_21"/>
      <w:r w:rsidRPr="00596DC7">
        <w:rPr>
          <w:rStyle w:val="TagStyle"/>
          <w:rtl/>
        </w:rPr>
        <w:t xml:space="preserve"> &lt;&lt; דובר_המשך &gt;&gt; </w:t>
      </w:r>
      <w:r>
        <w:rPr>
          <w:rtl/>
        </w:rPr>
        <w:t>ינון אזולאי (ש"ס):</w:t>
      </w:r>
      <w:r w:rsidRPr="00596DC7">
        <w:rPr>
          <w:rStyle w:val="TagStyle"/>
          <w:rtl/>
        </w:rPr>
        <w:t xml:space="preserve"> &lt;&lt; דובר_המשך &gt;&gt;</w:t>
      </w:r>
      <w:r>
        <w:rPr>
          <w:rtl/>
        </w:rPr>
        <w:t xml:space="preserve"> </w:t>
      </w:r>
      <w:bookmarkEnd w:id="10963"/>
    </w:p>
    <w:p w:rsidR="00A508DC" w:rsidRDefault="00A508DC" w:rsidP="00977595">
      <w:pPr>
        <w:rPr>
          <w:rtl/>
        </w:rPr>
      </w:pPr>
    </w:p>
    <w:p w:rsidR="00A508DC" w:rsidRDefault="00A508DC" w:rsidP="006E3183">
      <w:pPr>
        <w:rPr>
          <w:rtl/>
        </w:rPr>
      </w:pPr>
      <w:r>
        <w:rPr>
          <w:rFonts w:hint="cs"/>
          <w:rtl/>
        </w:rPr>
        <w:t>את</w:t>
      </w:r>
      <w:bookmarkStart w:id="10964" w:name="_ETM_Q29_324000"/>
      <w:bookmarkEnd w:id="10964"/>
      <w:r>
        <w:rPr>
          <w:rFonts w:hint="cs"/>
          <w:rtl/>
        </w:rPr>
        <w:t xml:space="preserve"> היושבת-ראש</w:t>
      </w:r>
      <w:r w:rsidR="007D156B">
        <w:rPr>
          <w:rFonts w:hint="cs"/>
          <w:rtl/>
        </w:rPr>
        <w:t>.</w:t>
      </w:r>
      <w:r>
        <w:rPr>
          <w:rFonts w:hint="cs"/>
          <w:rtl/>
        </w:rPr>
        <w:t xml:space="preserve"> אמרתי</w:t>
      </w:r>
      <w:r w:rsidR="006E3183">
        <w:rPr>
          <w:rFonts w:hint="cs"/>
          <w:rtl/>
        </w:rPr>
        <w:t>.</w:t>
      </w:r>
      <w:r>
        <w:rPr>
          <w:rFonts w:hint="cs"/>
          <w:rtl/>
        </w:rPr>
        <w:t xml:space="preserve"> את היושבת-ראש, אני קודם כול כיבדתי אותך. </w:t>
      </w:r>
    </w:p>
    <w:p w:rsidR="00A508DC" w:rsidRDefault="00A508DC" w:rsidP="006F1440">
      <w:pPr>
        <w:rPr>
          <w:rtl/>
        </w:rPr>
      </w:pPr>
    </w:p>
    <w:p w:rsidR="00A508DC" w:rsidRDefault="00A508DC" w:rsidP="006F1440">
      <w:pPr>
        <w:pStyle w:val="af6"/>
        <w:keepNext/>
        <w:rPr>
          <w:rtl/>
        </w:rPr>
      </w:pPr>
      <w:bookmarkStart w:id="10965" w:name="_ETM_Q29_326000"/>
      <w:bookmarkEnd w:id="10965"/>
      <w:r w:rsidRPr="00596DC7">
        <w:rPr>
          <w:rStyle w:val="TagStyle"/>
          <w:rtl/>
        </w:rPr>
        <w:t xml:space="preserve"> &lt;&lt; יור &gt;&gt; </w:t>
      </w:r>
      <w:r>
        <w:rPr>
          <w:rtl/>
        </w:rPr>
        <w:t>היו"ר קרן ברק:</w:t>
      </w:r>
      <w:r w:rsidRPr="00596DC7">
        <w:rPr>
          <w:rStyle w:val="TagStyle"/>
          <w:rtl/>
        </w:rPr>
        <w:t xml:space="preserve"> &lt;&lt; יור &gt;&gt;</w:t>
      </w:r>
      <w:r>
        <w:rPr>
          <w:rtl/>
        </w:rPr>
        <w:t xml:space="preserve"> </w:t>
      </w:r>
    </w:p>
    <w:p w:rsidR="00A508DC" w:rsidRDefault="00A508DC" w:rsidP="00977595">
      <w:pPr>
        <w:rPr>
          <w:rtl/>
          <w:lang w:eastAsia="he-IL"/>
        </w:rPr>
      </w:pPr>
    </w:p>
    <w:p w:rsidR="00A508DC" w:rsidRDefault="00A508DC" w:rsidP="006E3183">
      <w:pPr>
        <w:rPr>
          <w:rtl/>
          <w:lang w:eastAsia="he-IL"/>
        </w:rPr>
      </w:pPr>
      <w:bookmarkStart w:id="10966" w:name="_ETM_Q29_327000"/>
      <w:bookmarkEnd w:id="10966"/>
      <w:r>
        <w:rPr>
          <w:rFonts w:hint="cs"/>
          <w:rtl/>
          <w:lang w:eastAsia="he-IL"/>
        </w:rPr>
        <w:t xml:space="preserve">אז יש אחד, אחד, אחד, אחד: אחד יושב-ראש, אחד שר, אחד סגן שר וחבר כנסת אחד. </w:t>
      </w:r>
    </w:p>
    <w:p w:rsidR="00A508DC" w:rsidRDefault="00A508DC" w:rsidP="006F1440">
      <w:pPr>
        <w:rPr>
          <w:rtl/>
          <w:lang w:eastAsia="he-IL"/>
        </w:rPr>
      </w:pPr>
    </w:p>
    <w:p w:rsidR="00A508DC" w:rsidRDefault="00A508DC" w:rsidP="006F1440">
      <w:pPr>
        <w:pStyle w:val="-"/>
        <w:keepNext/>
        <w:rPr>
          <w:rtl/>
        </w:rPr>
      </w:pPr>
      <w:bookmarkStart w:id="10967" w:name="ET_speakercontinue_5726_23"/>
      <w:r w:rsidRPr="00596DC7">
        <w:rPr>
          <w:rStyle w:val="TagStyle"/>
          <w:rtl/>
        </w:rPr>
        <w:t xml:space="preserve"> &lt;&lt; דובר_המשך &gt;&gt; </w:t>
      </w:r>
      <w:r>
        <w:rPr>
          <w:rtl/>
        </w:rPr>
        <w:t>ינון אזולאי (ש"ס):</w:t>
      </w:r>
      <w:r w:rsidRPr="00596DC7">
        <w:rPr>
          <w:rStyle w:val="TagStyle"/>
          <w:rtl/>
        </w:rPr>
        <w:t xml:space="preserve"> &lt;&lt; דובר_המשך &gt;&gt;</w:t>
      </w:r>
      <w:r>
        <w:rPr>
          <w:rtl/>
        </w:rPr>
        <w:t xml:space="preserve"> </w:t>
      </w:r>
      <w:bookmarkEnd w:id="10967"/>
    </w:p>
    <w:p w:rsidR="00A508DC" w:rsidRDefault="00A508DC" w:rsidP="00977595">
      <w:pPr>
        <w:rPr>
          <w:rtl/>
          <w:lang w:eastAsia="he-IL"/>
        </w:rPr>
      </w:pPr>
    </w:p>
    <w:p w:rsidR="00A508DC" w:rsidRDefault="00A508DC" w:rsidP="007D156B">
      <w:pPr>
        <w:rPr>
          <w:rtl/>
          <w:lang w:eastAsia="he-IL"/>
        </w:rPr>
      </w:pPr>
      <w:bookmarkStart w:id="10968" w:name="_ETM_Q29_329000"/>
      <w:bookmarkEnd w:id="10968"/>
      <w:r>
        <w:rPr>
          <w:rFonts w:hint="cs"/>
          <w:rtl/>
          <w:lang w:eastAsia="he-IL"/>
        </w:rPr>
        <w:t>אמרתי</w:t>
      </w:r>
      <w:bookmarkStart w:id="10969" w:name="_ETM_Q29_328000"/>
      <w:bookmarkEnd w:id="10969"/>
      <w:r>
        <w:rPr>
          <w:rFonts w:hint="cs"/>
          <w:rtl/>
          <w:lang w:eastAsia="he-IL"/>
        </w:rPr>
        <w:t xml:space="preserve"> שר, סגן שר וחבר כנסת </w:t>
      </w:r>
      <w:r w:rsidR="00D06262">
        <w:rPr>
          <w:rFonts w:hint="eastAsia"/>
          <w:rtl/>
          <w:lang w:eastAsia="he-IL"/>
        </w:rPr>
        <w:t>–</w:t>
      </w:r>
      <w:r w:rsidR="007D156B">
        <w:rPr>
          <w:rFonts w:hint="eastAsia"/>
          <w:rtl/>
          <w:lang w:eastAsia="he-IL"/>
        </w:rPr>
        <w:t xml:space="preserve"> </w:t>
      </w:r>
      <w:r>
        <w:rPr>
          <w:rFonts w:hint="cs"/>
          <w:rtl/>
          <w:lang w:eastAsia="he-IL"/>
        </w:rPr>
        <w:t xml:space="preserve">נציג מכל אחד. </w:t>
      </w:r>
      <w:bookmarkStart w:id="10970" w:name="_ETM_Q29_331000"/>
      <w:bookmarkEnd w:id="10970"/>
    </w:p>
    <w:p w:rsidR="00A508DC" w:rsidRDefault="00A508DC" w:rsidP="006F1440">
      <w:pPr>
        <w:rPr>
          <w:rtl/>
          <w:lang w:eastAsia="he-IL"/>
        </w:rPr>
      </w:pPr>
    </w:p>
    <w:p w:rsidR="00A508DC" w:rsidRDefault="00A508DC" w:rsidP="006F1440">
      <w:pPr>
        <w:pStyle w:val="af5"/>
        <w:keepNext/>
        <w:rPr>
          <w:rtl/>
        </w:rPr>
      </w:pPr>
      <w:bookmarkStart w:id="10971" w:name="ET_interruption_5851_24"/>
      <w:r w:rsidRPr="00596DC7">
        <w:rPr>
          <w:rStyle w:val="TagStyle"/>
          <w:rtl/>
        </w:rPr>
        <w:t xml:space="preserve"> &lt;&lt; קריאה &gt;&gt; </w:t>
      </w:r>
      <w:r>
        <w:rPr>
          <w:rtl/>
        </w:rPr>
        <w:t>משה אבוטבול (ש"ס):</w:t>
      </w:r>
      <w:r w:rsidRPr="00596DC7">
        <w:rPr>
          <w:rStyle w:val="TagStyle"/>
          <w:rtl/>
        </w:rPr>
        <w:t xml:space="preserve"> &lt;&lt; קריאה &gt;&gt;</w:t>
      </w:r>
      <w:r>
        <w:rPr>
          <w:rtl/>
        </w:rPr>
        <w:t xml:space="preserve"> </w:t>
      </w:r>
      <w:bookmarkEnd w:id="10971"/>
    </w:p>
    <w:p w:rsidR="00A508DC" w:rsidRDefault="00A508DC" w:rsidP="00977595">
      <w:pPr>
        <w:rPr>
          <w:rtl/>
          <w:lang w:eastAsia="he-IL"/>
        </w:rPr>
      </w:pPr>
    </w:p>
    <w:p w:rsidR="007D156B" w:rsidRDefault="00A508DC" w:rsidP="007D156B">
      <w:pPr>
        <w:rPr>
          <w:rtl/>
          <w:lang w:eastAsia="he-IL"/>
        </w:rPr>
      </w:pPr>
      <w:r>
        <w:rPr>
          <w:rFonts w:hint="cs"/>
          <w:rtl/>
          <w:lang w:eastAsia="he-IL"/>
        </w:rPr>
        <w:t>אתה רואה, טוב שלא מינו אותי לכלום</w:t>
      </w:r>
      <w:r w:rsidR="007D156B">
        <w:rPr>
          <w:rFonts w:hint="cs"/>
          <w:rtl/>
          <w:lang w:eastAsia="he-IL"/>
        </w:rPr>
        <w:t>.</w:t>
      </w:r>
    </w:p>
    <w:p w:rsidR="00A508DC" w:rsidRDefault="00A508DC" w:rsidP="007D156B">
      <w:pPr>
        <w:rPr>
          <w:b/>
          <w:bCs/>
          <w:u w:val="single"/>
          <w:rtl/>
          <w:lang w:eastAsia="he-IL"/>
        </w:rPr>
      </w:pPr>
      <w:r>
        <w:rPr>
          <w:rFonts w:hint="cs"/>
          <w:rtl/>
          <w:lang w:eastAsia="he-IL"/>
        </w:rPr>
        <w:t xml:space="preserve"> </w:t>
      </w:r>
    </w:p>
    <w:p w:rsidR="00A508DC" w:rsidRDefault="00A508DC" w:rsidP="006F1440">
      <w:pPr>
        <w:pStyle w:val="af6"/>
        <w:keepNext/>
        <w:rPr>
          <w:b w:val="0"/>
          <w:bCs w:val="0"/>
          <w:rtl/>
        </w:rPr>
      </w:pPr>
      <w:r w:rsidRPr="00596DC7">
        <w:rPr>
          <w:rStyle w:val="TagStyle"/>
          <w:rtl/>
        </w:rPr>
        <w:t xml:space="preserve"> &lt;&lt; יור &gt;&gt; </w:t>
      </w:r>
      <w:r w:rsidRPr="007D156B">
        <w:rPr>
          <w:rtl/>
        </w:rPr>
        <w:t>היו"ר קרן ברק:</w:t>
      </w:r>
      <w:r w:rsidRPr="00596DC7">
        <w:rPr>
          <w:rStyle w:val="TagStyle"/>
          <w:rtl/>
        </w:rPr>
        <w:t xml:space="preserve"> &lt;&lt; יור &gt;&gt;</w:t>
      </w:r>
      <w:r>
        <w:rPr>
          <w:rStyle w:val="TagStyle"/>
          <w:b w:val="0"/>
          <w:bCs w:val="0"/>
          <w:rtl/>
        </w:rPr>
        <w:t xml:space="preserve"> </w:t>
      </w:r>
    </w:p>
    <w:p w:rsidR="00A508DC" w:rsidRDefault="00A508DC" w:rsidP="006F1440">
      <w:pPr>
        <w:rPr>
          <w:rtl/>
          <w:lang w:eastAsia="he-IL"/>
        </w:rPr>
      </w:pPr>
    </w:p>
    <w:p w:rsidR="00A508DC" w:rsidRDefault="00A508DC" w:rsidP="006F1440">
      <w:pPr>
        <w:rPr>
          <w:rtl/>
          <w:lang w:eastAsia="he-IL"/>
        </w:rPr>
      </w:pPr>
      <w:r>
        <w:rPr>
          <w:rFonts w:hint="cs"/>
          <w:rtl/>
          <w:lang w:eastAsia="he-IL"/>
        </w:rPr>
        <w:t xml:space="preserve">שופטת אין פה. </w:t>
      </w:r>
    </w:p>
    <w:p w:rsidR="00A508DC" w:rsidRDefault="00A508DC" w:rsidP="006F1440">
      <w:pPr>
        <w:rPr>
          <w:rtl/>
          <w:lang w:eastAsia="he-IL"/>
        </w:rPr>
      </w:pPr>
    </w:p>
    <w:p w:rsidR="00A508DC" w:rsidRDefault="00A508DC" w:rsidP="006F1440">
      <w:pPr>
        <w:pStyle w:val="af5"/>
        <w:keepNext/>
        <w:rPr>
          <w:rtl/>
        </w:rPr>
      </w:pPr>
      <w:bookmarkStart w:id="10972" w:name="_ETM_Q29_333000"/>
      <w:bookmarkStart w:id="10973" w:name="ET_interruption_5851_27"/>
      <w:bookmarkEnd w:id="10972"/>
      <w:r w:rsidRPr="00596DC7">
        <w:rPr>
          <w:rStyle w:val="TagStyle"/>
          <w:rtl/>
        </w:rPr>
        <w:t xml:space="preserve"> &lt;&lt; קריאה &gt;&gt; </w:t>
      </w:r>
      <w:r>
        <w:rPr>
          <w:rtl/>
        </w:rPr>
        <w:t>משה אבוטבול (ש"ס):</w:t>
      </w:r>
      <w:r w:rsidRPr="00596DC7">
        <w:rPr>
          <w:rStyle w:val="TagStyle"/>
          <w:rtl/>
        </w:rPr>
        <w:t xml:space="preserve"> &lt;&lt; קריאה &gt;&gt;</w:t>
      </w:r>
      <w:r>
        <w:rPr>
          <w:rtl/>
        </w:rPr>
        <w:t xml:space="preserve"> </w:t>
      </w:r>
      <w:bookmarkEnd w:id="10973"/>
    </w:p>
    <w:p w:rsidR="00A508DC" w:rsidRDefault="00A508DC" w:rsidP="00977595">
      <w:pPr>
        <w:rPr>
          <w:rtl/>
          <w:lang w:eastAsia="he-IL"/>
        </w:rPr>
      </w:pPr>
    </w:p>
    <w:p w:rsidR="00A508DC" w:rsidRDefault="00A508DC" w:rsidP="007D156B">
      <w:pPr>
        <w:rPr>
          <w:rtl/>
          <w:lang w:eastAsia="he-IL"/>
        </w:rPr>
      </w:pPr>
      <w:bookmarkStart w:id="10974" w:name="_ETM_Q29_334000"/>
      <w:bookmarkEnd w:id="10974"/>
      <w:r>
        <w:rPr>
          <w:rFonts w:hint="cs"/>
          <w:rtl/>
          <w:lang w:eastAsia="he-IL"/>
        </w:rPr>
        <w:t>אתה רואה, טוב שלא מינו אותי לכלום</w:t>
      </w:r>
      <w:r w:rsidR="007D156B">
        <w:rPr>
          <w:rFonts w:hint="cs"/>
          <w:rtl/>
          <w:lang w:eastAsia="he-IL"/>
        </w:rPr>
        <w:t>.</w:t>
      </w:r>
      <w:r>
        <w:rPr>
          <w:rFonts w:hint="cs"/>
          <w:rtl/>
          <w:lang w:eastAsia="he-IL"/>
        </w:rPr>
        <w:t xml:space="preserve"> מה היית </w:t>
      </w:r>
      <w:bookmarkStart w:id="10975" w:name="_ETM_Q29_340000"/>
      <w:bookmarkEnd w:id="10975"/>
      <w:r>
        <w:rPr>
          <w:rFonts w:hint="cs"/>
          <w:rtl/>
          <w:lang w:eastAsia="he-IL"/>
        </w:rPr>
        <w:t>אומר?</w:t>
      </w:r>
    </w:p>
    <w:p w:rsidR="00A508DC" w:rsidRDefault="00A508DC" w:rsidP="006F1440">
      <w:pPr>
        <w:rPr>
          <w:rtl/>
          <w:lang w:eastAsia="he-IL"/>
        </w:rPr>
      </w:pPr>
    </w:p>
    <w:p w:rsidR="00A508DC" w:rsidRDefault="00A508DC" w:rsidP="006F1440">
      <w:pPr>
        <w:pStyle w:val="-"/>
        <w:keepNext/>
        <w:rPr>
          <w:rtl/>
        </w:rPr>
      </w:pPr>
      <w:bookmarkStart w:id="10976" w:name="ET_speakercontinue_5726_28"/>
      <w:r w:rsidRPr="00B746A1">
        <w:rPr>
          <w:rStyle w:val="TagStyle"/>
          <w:rtl/>
        </w:rPr>
        <w:t xml:space="preserve"> &lt;&lt; דובר_המשך &gt;&gt; </w:t>
      </w:r>
      <w:r>
        <w:rPr>
          <w:rtl/>
        </w:rPr>
        <w:t>ינון אזולאי (ש"ס):</w:t>
      </w:r>
      <w:r w:rsidRPr="00B746A1">
        <w:rPr>
          <w:rStyle w:val="TagStyle"/>
          <w:rtl/>
        </w:rPr>
        <w:t xml:space="preserve"> &lt;&lt; דובר_המשך &gt;&gt;</w:t>
      </w:r>
      <w:r>
        <w:rPr>
          <w:rtl/>
        </w:rPr>
        <w:t xml:space="preserve"> </w:t>
      </w:r>
      <w:bookmarkEnd w:id="10976"/>
    </w:p>
    <w:p w:rsidR="00A508DC" w:rsidRDefault="00A508DC" w:rsidP="00977595">
      <w:pPr>
        <w:rPr>
          <w:rtl/>
          <w:lang w:eastAsia="he-IL"/>
        </w:rPr>
      </w:pPr>
    </w:p>
    <w:p w:rsidR="00A508DC" w:rsidRDefault="00A508DC" w:rsidP="006F1440">
      <w:pPr>
        <w:rPr>
          <w:rtl/>
          <w:lang w:eastAsia="he-IL"/>
        </w:rPr>
      </w:pPr>
      <w:bookmarkStart w:id="10977" w:name="_ETM_Q29_341000"/>
      <w:bookmarkEnd w:id="10977"/>
      <w:r>
        <w:rPr>
          <w:rFonts w:hint="cs"/>
          <w:rtl/>
          <w:lang w:eastAsia="he-IL"/>
        </w:rPr>
        <w:t xml:space="preserve">האמת, לפעמים כשאני מסתכל במליאה ואני אומר, תשמע, אנחנו באים להצעות לסדר-היום </w:t>
      </w:r>
      <w:r w:rsidR="00D06262">
        <w:rPr>
          <w:rtl/>
          <w:lang w:eastAsia="he-IL"/>
        </w:rPr>
        <w:t>–</w:t>
      </w:r>
      <w:r>
        <w:rPr>
          <w:rFonts w:hint="cs"/>
          <w:rtl/>
          <w:lang w:eastAsia="he-IL"/>
        </w:rPr>
        <w:t xml:space="preserve"> אני לא יודע אם זה </w:t>
      </w:r>
      <w:bookmarkStart w:id="10978" w:name="_ETM_Q29_345000"/>
      <w:bookmarkEnd w:id="10978"/>
      <w:r>
        <w:rPr>
          <w:rFonts w:hint="cs"/>
          <w:rtl/>
          <w:lang w:eastAsia="he-IL"/>
        </w:rPr>
        <w:t>מיותר או לא מיותר לבוא לדבר פה כשאנחנו רואים</w:t>
      </w:r>
      <w:bookmarkStart w:id="10979" w:name="_ETM_Q29_351000"/>
      <w:bookmarkEnd w:id="10979"/>
      <w:r>
        <w:rPr>
          <w:rFonts w:hint="cs"/>
          <w:rtl/>
          <w:lang w:eastAsia="he-IL"/>
        </w:rPr>
        <w:t xml:space="preserve"> את המקום הריק הזה. גם אני חוטא בזה</w:t>
      </w:r>
      <w:bookmarkStart w:id="10980" w:name="_ETM_Q29_355000"/>
      <w:bookmarkEnd w:id="10980"/>
      <w:r>
        <w:rPr>
          <w:rFonts w:hint="cs"/>
          <w:rtl/>
          <w:lang w:eastAsia="he-IL"/>
        </w:rPr>
        <w:t xml:space="preserve">, שלא נמצאים בכל ההצעות לסדר-היום. </w:t>
      </w:r>
      <w:bookmarkStart w:id="10981" w:name="_ETM_Q29_358000"/>
      <w:bookmarkEnd w:id="10981"/>
      <w:r>
        <w:rPr>
          <w:rFonts w:hint="cs"/>
          <w:rtl/>
          <w:lang w:eastAsia="he-IL"/>
        </w:rPr>
        <w:t xml:space="preserve">אבל להגיד את מה שעל ליבנו ואולי מפה זה יעבור הלאה, אנחנו </w:t>
      </w:r>
      <w:bookmarkStart w:id="10982" w:name="_ETM_Q29_359000"/>
      <w:bookmarkEnd w:id="10982"/>
      <w:r>
        <w:rPr>
          <w:rFonts w:hint="cs"/>
          <w:rtl/>
          <w:lang w:eastAsia="he-IL"/>
        </w:rPr>
        <w:t xml:space="preserve">אומרים </w:t>
      </w:r>
      <w:r w:rsidR="00D06262">
        <w:rPr>
          <w:rFonts w:hint="cs"/>
          <w:rtl/>
          <w:lang w:eastAsia="he-IL"/>
        </w:rPr>
        <w:t>–</w:t>
      </w:r>
      <w:r>
        <w:rPr>
          <w:rFonts w:hint="cs"/>
          <w:rtl/>
          <w:lang w:eastAsia="he-IL"/>
        </w:rPr>
        <w:t xml:space="preserve"> כי לכך נשלחנו; לפחות להביע ולשקף את הדעה של העם. </w:t>
      </w:r>
    </w:p>
    <w:p w:rsidR="00A508DC" w:rsidRDefault="00A508DC" w:rsidP="006F1440">
      <w:pPr>
        <w:rPr>
          <w:rtl/>
          <w:lang w:eastAsia="he-IL"/>
        </w:rPr>
      </w:pPr>
      <w:bookmarkStart w:id="10983" w:name="_ETM_Q29_365000"/>
      <w:bookmarkEnd w:id="10983"/>
    </w:p>
    <w:p w:rsidR="00A508DC" w:rsidRDefault="00A508DC" w:rsidP="006E3183">
      <w:pPr>
        <w:rPr>
          <w:rtl/>
          <w:lang w:eastAsia="he-IL"/>
        </w:rPr>
      </w:pPr>
      <w:bookmarkStart w:id="10984" w:name="_ETM_Q29_366000"/>
      <w:bookmarkEnd w:id="10984"/>
      <w:r>
        <w:rPr>
          <w:rFonts w:hint="cs"/>
          <w:rtl/>
          <w:lang w:eastAsia="he-IL"/>
        </w:rPr>
        <w:t xml:space="preserve">במוצאי שבת האחרון, </w:t>
      </w:r>
      <w:bookmarkStart w:id="10985" w:name="_ETM_Q29_367000"/>
      <w:bookmarkEnd w:id="10985"/>
      <w:r>
        <w:rPr>
          <w:rFonts w:hint="cs"/>
          <w:rtl/>
          <w:lang w:eastAsia="he-IL"/>
        </w:rPr>
        <w:t>במהלך ההפגנה הידועה בבלפור נגד ראש הממשלה, הוכה צע</w:t>
      </w:r>
      <w:bookmarkStart w:id="10986" w:name="_ETM_Q29_378000"/>
      <w:bookmarkEnd w:id="10986"/>
      <w:r>
        <w:rPr>
          <w:rFonts w:hint="cs"/>
          <w:rtl/>
          <w:lang w:eastAsia="he-IL"/>
        </w:rPr>
        <w:t>יר חרדי על ידי מפגין. יש סרטון שרואים בבירור</w:t>
      </w:r>
      <w:bookmarkStart w:id="10987" w:name="_ETM_Q29_382000"/>
      <w:bookmarkEnd w:id="10987"/>
      <w:r>
        <w:rPr>
          <w:rFonts w:hint="cs"/>
          <w:rtl/>
          <w:lang w:eastAsia="he-IL"/>
        </w:rPr>
        <w:t xml:space="preserve"> שאדם, מפגין, מדבר עם צעירים חרדים, וכנראה שלא התאים לו </w:t>
      </w:r>
      <w:bookmarkStart w:id="10988" w:name="_ETM_Q29_387000"/>
      <w:bookmarkEnd w:id="10988"/>
      <w:r>
        <w:rPr>
          <w:rFonts w:hint="cs"/>
          <w:rtl/>
          <w:lang w:eastAsia="he-IL"/>
        </w:rPr>
        <w:t>בעין ונגח בו</w:t>
      </w:r>
      <w:r w:rsidR="007D156B">
        <w:rPr>
          <w:rFonts w:hint="cs"/>
          <w:rtl/>
          <w:lang w:eastAsia="he-IL"/>
        </w:rPr>
        <w:t>,</w:t>
      </w:r>
      <w:r>
        <w:rPr>
          <w:rFonts w:hint="cs"/>
          <w:rtl/>
          <w:lang w:eastAsia="he-IL"/>
        </w:rPr>
        <w:t xml:space="preserve"> פשוט ככה </w:t>
      </w:r>
      <w:r w:rsidR="00D06262">
        <w:rPr>
          <w:rFonts w:hint="eastAsia"/>
          <w:rtl/>
          <w:lang w:eastAsia="he-IL"/>
        </w:rPr>
        <w:t>–</w:t>
      </w:r>
      <w:r w:rsidR="006E3183">
        <w:rPr>
          <w:rFonts w:hint="eastAsia"/>
          <w:rtl/>
          <w:lang w:eastAsia="he-IL"/>
        </w:rPr>
        <w:t xml:space="preserve"> </w:t>
      </w:r>
      <w:r>
        <w:rPr>
          <w:rFonts w:hint="cs"/>
          <w:rtl/>
          <w:lang w:eastAsia="he-IL"/>
        </w:rPr>
        <w:t>השפה הכי פשוט</w:t>
      </w:r>
      <w:r w:rsidR="006E3183">
        <w:rPr>
          <w:rFonts w:hint="cs"/>
          <w:rtl/>
          <w:lang w:eastAsia="he-IL"/>
        </w:rPr>
        <w:t>ה</w:t>
      </w:r>
      <w:r>
        <w:rPr>
          <w:rFonts w:hint="cs"/>
          <w:rtl/>
          <w:lang w:eastAsia="he-IL"/>
        </w:rPr>
        <w:t xml:space="preserve"> והכי ברורה</w:t>
      </w:r>
      <w:r w:rsidR="006E3183">
        <w:rPr>
          <w:rFonts w:hint="cs"/>
          <w:rtl/>
          <w:lang w:eastAsia="he-IL"/>
        </w:rPr>
        <w:t>,</w:t>
      </w:r>
      <w:r>
        <w:rPr>
          <w:rFonts w:hint="cs"/>
          <w:rtl/>
          <w:lang w:eastAsia="he-IL"/>
        </w:rPr>
        <w:t xml:space="preserve"> בצורה שהוא התנהג. </w:t>
      </w:r>
      <w:bookmarkStart w:id="10989" w:name="_ETM_Q29_394000"/>
      <w:bookmarkStart w:id="10990" w:name="_ETM_Q29_395000"/>
      <w:bookmarkEnd w:id="10989"/>
      <w:bookmarkEnd w:id="10990"/>
      <w:r>
        <w:rPr>
          <w:rFonts w:hint="cs"/>
          <w:rtl/>
          <w:lang w:eastAsia="he-IL"/>
        </w:rPr>
        <w:t>המשטרה תפסה אחד</w:t>
      </w:r>
      <w:r w:rsidR="006E3183">
        <w:rPr>
          <w:rFonts w:hint="cs"/>
          <w:rtl/>
          <w:lang w:eastAsia="he-IL"/>
        </w:rPr>
        <w:t>;</w:t>
      </w:r>
      <w:r>
        <w:rPr>
          <w:rFonts w:hint="cs"/>
          <w:rtl/>
          <w:lang w:eastAsia="he-IL"/>
        </w:rPr>
        <w:t xml:space="preserve"> שלושה הצליחו לברוח.</w:t>
      </w:r>
      <w:bookmarkStart w:id="10991" w:name="_ETM_Q29_405000"/>
      <w:bookmarkEnd w:id="10991"/>
      <w:r>
        <w:rPr>
          <w:rFonts w:hint="cs"/>
          <w:rtl/>
          <w:lang w:eastAsia="he-IL"/>
        </w:rPr>
        <w:t xml:space="preserve"> אבל זה לא התחיל בזה ולא נגמר בזה. ההסתה ברחוב </w:t>
      </w:r>
      <w:bookmarkStart w:id="10992" w:name="_ETM_Q29_409000"/>
      <w:bookmarkEnd w:id="10992"/>
      <w:r>
        <w:rPr>
          <w:rFonts w:hint="cs"/>
          <w:rtl/>
          <w:lang w:eastAsia="he-IL"/>
        </w:rPr>
        <w:t>חוגגת. הציבור החרדי משלם על כך את המחיר. מסיתים</w:t>
      </w:r>
      <w:bookmarkStart w:id="10993" w:name="_ETM_Q29_417000"/>
      <w:bookmarkEnd w:id="10993"/>
      <w:r>
        <w:rPr>
          <w:rFonts w:hint="cs"/>
          <w:rtl/>
          <w:lang w:eastAsia="he-IL"/>
        </w:rPr>
        <w:t xml:space="preserve"> נגדו. אנחנו רואים את זה בהסתה בערד לפני כעשרה ימים</w:t>
      </w:r>
      <w:bookmarkStart w:id="10994" w:name="_ETM_Q29_422000"/>
      <w:bookmarkEnd w:id="10994"/>
      <w:r>
        <w:rPr>
          <w:rFonts w:hint="cs"/>
          <w:rtl/>
          <w:lang w:eastAsia="he-IL"/>
        </w:rPr>
        <w:t xml:space="preserve"> </w:t>
      </w:r>
      <w:r w:rsidR="00D06262">
        <w:rPr>
          <w:rFonts w:hint="cs"/>
          <w:rtl/>
          <w:lang w:eastAsia="he-IL"/>
        </w:rPr>
        <w:t>–</w:t>
      </w:r>
      <w:r>
        <w:rPr>
          <w:rFonts w:hint="cs"/>
          <w:rtl/>
          <w:lang w:eastAsia="he-IL"/>
        </w:rPr>
        <w:t xml:space="preserve"> </w:t>
      </w:r>
      <w:bookmarkStart w:id="10995" w:name="_ETM_Q29_429485"/>
      <w:bookmarkEnd w:id="10995"/>
      <w:r>
        <w:rPr>
          <w:rFonts w:hint="cs"/>
          <w:rtl/>
          <w:lang w:eastAsia="he-IL"/>
        </w:rPr>
        <w:t xml:space="preserve">הותקפו חסידי גור כשהגיעו </w:t>
      </w:r>
      <w:r w:rsidR="006E3183">
        <w:rPr>
          <w:rFonts w:hint="cs"/>
          <w:rtl/>
          <w:lang w:eastAsia="he-IL"/>
        </w:rPr>
        <w:t>ב</w:t>
      </w:r>
      <w:r>
        <w:rPr>
          <w:rFonts w:hint="cs"/>
          <w:rtl/>
          <w:lang w:eastAsia="he-IL"/>
        </w:rPr>
        <w:t>סך הכול לסייע בהתנדבות לבעל מינימרקט</w:t>
      </w:r>
      <w:bookmarkStart w:id="10996" w:name="_ETM_Q29_430000"/>
      <w:bookmarkEnd w:id="10996"/>
      <w:r>
        <w:rPr>
          <w:rFonts w:hint="cs"/>
          <w:rtl/>
          <w:lang w:eastAsia="he-IL"/>
        </w:rPr>
        <w:t xml:space="preserve"> שהוצת. הם רצו רק לסייע לו בשיקום, בניקיון של</w:t>
      </w:r>
      <w:bookmarkStart w:id="10997" w:name="_ETM_Q29_434000"/>
      <w:bookmarkEnd w:id="10997"/>
      <w:r>
        <w:rPr>
          <w:rFonts w:hint="cs"/>
          <w:rtl/>
          <w:lang w:eastAsia="he-IL"/>
        </w:rPr>
        <w:t xml:space="preserve"> המקום. באו אנשים</w:t>
      </w:r>
      <w:r w:rsidR="006E3183">
        <w:rPr>
          <w:rFonts w:hint="cs"/>
          <w:rtl/>
          <w:lang w:eastAsia="he-IL"/>
        </w:rPr>
        <w:t>,</w:t>
      </w:r>
      <w:r>
        <w:rPr>
          <w:rFonts w:hint="cs"/>
          <w:rtl/>
          <w:lang w:eastAsia="he-IL"/>
        </w:rPr>
        <w:t xml:space="preserve"> כנראה צעירים תושבי המקום</w:t>
      </w:r>
      <w:r w:rsidR="006E3183">
        <w:rPr>
          <w:rFonts w:hint="cs"/>
          <w:rtl/>
          <w:lang w:eastAsia="he-IL"/>
        </w:rPr>
        <w:t>,</w:t>
      </w:r>
      <w:r>
        <w:rPr>
          <w:rFonts w:hint="cs"/>
          <w:rtl/>
          <w:lang w:eastAsia="he-IL"/>
        </w:rPr>
        <w:t xml:space="preserve"> וזרקו </w:t>
      </w:r>
      <w:bookmarkStart w:id="10998" w:name="_ETM_Q29_440000"/>
      <w:bookmarkEnd w:id="10998"/>
      <w:r>
        <w:rPr>
          <w:rFonts w:hint="cs"/>
          <w:rtl/>
          <w:lang w:eastAsia="he-IL"/>
        </w:rPr>
        <w:t>עליהם בקבוק. לפני זה בכיכר השבת פורסם גם הסיפור</w:t>
      </w:r>
      <w:bookmarkStart w:id="10999" w:name="_ETM_Q29_445000"/>
      <w:bookmarkEnd w:id="10999"/>
      <w:r>
        <w:rPr>
          <w:rFonts w:hint="cs"/>
          <w:rtl/>
          <w:lang w:eastAsia="he-IL"/>
        </w:rPr>
        <w:t xml:space="preserve"> הזה וגם סיפור של תושב מקומי שמספר </w:t>
      </w:r>
      <w:bookmarkStart w:id="11000" w:name="_ETM_Q29_450000"/>
      <w:bookmarkEnd w:id="11000"/>
      <w:r>
        <w:rPr>
          <w:rFonts w:hint="cs"/>
          <w:rtl/>
          <w:lang w:eastAsia="he-IL"/>
        </w:rPr>
        <w:t xml:space="preserve">שחלף על ידו מישהו </w:t>
      </w:r>
      <w:r w:rsidR="006E3183">
        <w:rPr>
          <w:rFonts w:hint="cs"/>
          <w:rtl/>
          <w:lang w:eastAsia="he-IL"/>
        </w:rPr>
        <w:t>ו</w:t>
      </w:r>
      <w:r>
        <w:rPr>
          <w:rFonts w:hint="cs"/>
          <w:rtl/>
          <w:lang w:eastAsia="he-IL"/>
        </w:rPr>
        <w:t>צעק</w:t>
      </w:r>
      <w:r w:rsidR="006E3183">
        <w:rPr>
          <w:rFonts w:hint="cs"/>
          <w:rtl/>
          <w:lang w:eastAsia="he-IL"/>
        </w:rPr>
        <w:t>,</w:t>
      </w:r>
      <w:r>
        <w:rPr>
          <w:rFonts w:hint="cs"/>
          <w:rtl/>
          <w:lang w:eastAsia="he-IL"/>
        </w:rPr>
        <w:t xml:space="preserve"> פער את פיו בצעקות אליו: למה אתם מתקרבים אליי? אתם לא רואים שאנ</w:t>
      </w:r>
      <w:bookmarkStart w:id="11001" w:name="_ETM_Q29_457000"/>
      <w:bookmarkEnd w:id="11001"/>
      <w:r>
        <w:rPr>
          <w:rFonts w:hint="cs"/>
          <w:rtl/>
          <w:lang w:eastAsia="he-IL"/>
        </w:rPr>
        <w:t>חנו מתרחקים מכם?</w:t>
      </w:r>
      <w:bookmarkStart w:id="11002" w:name="_ETM_Q29_480670"/>
      <w:bookmarkStart w:id="11003" w:name="_ETM_Q29_480739"/>
      <w:bookmarkStart w:id="11004" w:name="_ETM_Q29_480813"/>
      <w:bookmarkStart w:id="11005" w:name="_ETM_Q29_480881"/>
      <w:bookmarkEnd w:id="11002"/>
      <w:bookmarkEnd w:id="11003"/>
      <w:bookmarkEnd w:id="11004"/>
      <w:bookmarkEnd w:id="11005"/>
      <w:r w:rsidR="006E3183">
        <w:rPr>
          <w:rFonts w:hint="cs"/>
          <w:rtl/>
          <w:lang w:eastAsia="he-IL"/>
        </w:rPr>
        <w:t xml:space="preserve"> </w:t>
      </w:r>
      <w:r>
        <w:rPr>
          <w:rFonts w:hint="cs"/>
          <w:rtl/>
          <w:lang w:eastAsia="he-IL"/>
        </w:rPr>
        <w:t>עוד מעשה אלימות היה</w:t>
      </w:r>
      <w:r w:rsidR="007D156B">
        <w:rPr>
          <w:rFonts w:hint="cs"/>
          <w:rtl/>
          <w:lang w:eastAsia="he-IL"/>
        </w:rPr>
        <w:t>,</w:t>
      </w:r>
      <w:r>
        <w:rPr>
          <w:rFonts w:hint="cs"/>
          <w:rtl/>
          <w:lang w:eastAsia="he-IL"/>
        </w:rPr>
        <w:t xml:space="preserve"> וכך אנחנו יכולים </w:t>
      </w:r>
      <w:bookmarkStart w:id="11006" w:name="_ETM_Q29_463000"/>
      <w:bookmarkEnd w:id="11006"/>
      <w:r>
        <w:rPr>
          <w:rFonts w:hint="cs"/>
          <w:rtl/>
          <w:lang w:eastAsia="he-IL"/>
        </w:rPr>
        <w:t xml:space="preserve">להמשיך ולשמוע עוד ועוד </w:t>
      </w:r>
      <w:proofErr w:type="spellStart"/>
      <w:r>
        <w:rPr>
          <w:rFonts w:hint="cs"/>
          <w:rtl/>
          <w:lang w:eastAsia="he-IL"/>
        </w:rPr>
        <w:t>ועוד</w:t>
      </w:r>
      <w:proofErr w:type="spellEnd"/>
      <w:r>
        <w:rPr>
          <w:rFonts w:hint="cs"/>
          <w:rtl/>
          <w:lang w:eastAsia="he-IL"/>
        </w:rPr>
        <w:t xml:space="preserve"> מעשי אלימות</w:t>
      </w:r>
      <w:bookmarkStart w:id="11007" w:name="_ETM_Q29_467000"/>
      <w:bookmarkEnd w:id="11007"/>
      <w:r>
        <w:rPr>
          <w:rFonts w:hint="cs"/>
          <w:rtl/>
          <w:lang w:eastAsia="he-IL"/>
        </w:rPr>
        <w:t xml:space="preserve">. יכול להיות שפעם </w:t>
      </w:r>
      <w:bookmarkStart w:id="11008" w:name="_ETM_Q29_469000"/>
      <w:bookmarkEnd w:id="11008"/>
      <w:r>
        <w:rPr>
          <w:rFonts w:hint="cs"/>
          <w:rtl/>
          <w:lang w:eastAsia="he-IL"/>
        </w:rPr>
        <w:t>זה מפגין נגד החרדי ופעם זה יכול להיות המשטרה</w:t>
      </w:r>
      <w:bookmarkStart w:id="11009" w:name="_ETM_Q29_474000"/>
      <w:bookmarkEnd w:id="11009"/>
      <w:r>
        <w:rPr>
          <w:rFonts w:hint="cs"/>
          <w:rtl/>
          <w:lang w:eastAsia="he-IL"/>
        </w:rPr>
        <w:t xml:space="preserve"> נגד אותו ציבור, שמכה ללא רחם. ולצערי הדבר הידוע הזה </w:t>
      </w:r>
      <w:bookmarkStart w:id="11010" w:name="_ETM_Q29_482000"/>
      <w:bookmarkEnd w:id="11010"/>
      <w:r>
        <w:rPr>
          <w:rFonts w:hint="cs"/>
          <w:rtl/>
          <w:lang w:eastAsia="he-IL"/>
        </w:rPr>
        <w:t xml:space="preserve">עובר למח"ש </w:t>
      </w:r>
      <w:r w:rsidR="00D06262">
        <w:rPr>
          <w:rtl/>
          <w:lang w:eastAsia="he-IL"/>
        </w:rPr>
        <w:t>–</w:t>
      </w:r>
      <w:r>
        <w:rPr>
          <w:rFonts w:hint="cs"/>
          <w:rtl/>
          <w:lang w:eastAsia="he-IL"/>
        </w:rPr>
        <w:t xml:space="preserve"> המחלקה לחיפוי שוטרים </w:t>
      </w:r>
      <w:r w:rsidR="00D06262">
        <w:rPr>
          <w:rtl/>
          <w:lang w:eastAsia="he-IL"/>
        </w:rPr>
        <w:t>–</w:t>
      </w:r>
      <w:r>
        <w:rPr>
          <w:rFonts w:hint="cs"/>
          <w:rtl/>
          <w:lang w:eastAsia="he-IL"/>
        </w:rPr>
        <w:t xml:space="preserve"> ומעבר לכך זה נסגר. ראינו את זה אצל ינקי רוזנברג הילד </w:t>
      </w:r>
      <w:bookmarkStart w:id="11011" w:name="_ETM_Q29_485000"/>
      <w:bookmarkEnd w:id="11011"/>
      <w:r>
        <w:rPr>
          <w:rFonts w:hint="cs"/>
          <w:rtl/>
          <w:lang w:eastAsia="he-IL"/>
        </w:rPr>
        <w:t xml:space="preserve">וראינו את זה עוד רבות. </w:t>
      </w:r>
    </w:p>
    <w:p w:rsidR="00A508DC" w:rsidRDefault="00A508DC" w:rsidP="006F1440">
      <w:pPr>
        <w:rPr>
          <w:rtl/>
          <w:lang w:eastAsia="he-IL"/>
        </w:rPr>
      </w:pPr>
    </w:p>
    <w:p w:rsidR="00A508DC" w:rsidRDefault="00A508DC" w:rsidP="006E3183">
      <w:pPr>
        <w:rPr>
          <w:rtl/>
          <w:lang w:eastAsia="he-IL"/>
        </w:rPr>
      </w:pPr>
      <w:bookmarkStart w:id="11012" w:name="_ETM_Q29_491000"/>
      <w:bookmarkEnd w:id="11012"/>
      <w:r>
        <w:rPr>
          <w:rFonts w:hint="cs"/>
          <w:rtl/>
          <w:lang w:eastAsia="he-IL"/>
        </w:rPr>
        <w:t xml:space="preserve">גם לפני כחודשיים כל המדינה הזדעזעה לאחר שפורסם סרטון קשה שבו נראים </w:t>
      </w:r>
      <w:bookmarkStart w:id="11013" w:name="_ETM_Q29_497000"/>
      <w:bookmarkEnd w:id="11013"/>
      <w:r>
        <w:rPr>
          <w:rFonts w:hint="cs"/>
          <w:rtl/>
          <w:lang w:eastAsia="he-IL"/>
        </w:rPr>
        <w:t>עובדי שופרסל ממוצא ערבי מתעללים</w:t>
      </w:r>
      <w:r w:rsidR="006E3183">
        <w:rPr>
          <w:rFonts w:hint="cs"/>
          <w:rtl/>
          <w:lang w:eastAsia="he-IL"/>
        </w:rPr>
        <w:t>,</w:t>
      </w:r>
      <w:r>
        <w:rPr>
          <w:rFonts w:hint="cs"/>
          <w:rtl/>
          <w:lang w:eastAsia="he-IL"/>
        </w:rPr>
        <w:t xml:space="preserve"> ומכים עובד חרדי בעל צרכים מיוחדים בסניף בגוש עציון. כולם דיברו על </w:t>
      </w:r>
      <w:bookmarkStart w:id="11014" w:name="_ETM_Q29_508000"/>
      <w:bookmarkEnd w:id="11014"/>
      <w:r>
        <w:rPr>
          <w:rFonts w:hint="cs"/>
          <w:rtl/>
          <w:lang w:eastAsia="he-IL"/>
        </w:rPr>
        <w:t>זה, כולם גינו, באמת מכל רחבי הקשת. כולנו הזדעזענו כשראינו</w:t>
      </w:r>
      <w:bookmarkStart w:id="11015" w:name="_ETM_Q29_511000"/>
      <w:bookmarkEnd w:id="11015"/>
      <w:r>
        <w:rPr>
          <w:rFonts w:hint="cs"/>
          <w:rtl/>
          <w:lang w:eastAsia="he-IL"/>
        </w:rPr>
        <w:t xml:space="preserve"> את זה </w:t>
      </w:r>
      <w:r w:rsidR="00D06262">
        <w:rPr>
          <w:rFonts w:hint="cs"/>
          <w:rtl/>
          <w:lang w:eastAsia="he-IL"/>
        </w:rPr>
        <w:t>–</w:t>
      </w:r>
      <w:r>
        <w:rPr>
          <w:rFonts w:hint="cs"/>
          <w:rtl/>
          <w:lang w:eastAsia="he-IL"/>
        </w:rPr>
        <w:t xml:space="preserve"> </w:t>
      </w:r>
      <w:bookmarkStart w:id="11016" w:name="_ETM_Q29_518398"/>
      <w:bookmarkEnd w:id="11016"/>
      <w:r>
        <w:rPr>
          <w:rFonts w:hint="cs"/>
          <w:rtl/>
          <w:lang w:eastAsia="he-IL"/>
        </w:rPr>
        <w:t xml:space="preserve">עוטפים אותו בניילון </w:t>
      </w:r>
      <w:r w:rsidR="00D06262">
        <w:rPr>
          <w:rFonts w:hint="eastAsia"/>
          <w:rtl/>
          <w:lang w:eastAsia="he-IL"/>
        </w:rPr>
        <w:t>–</w:t>
      </w:r>
      <w:r w:rsidR="006E3183">
        <w:rPr>
          <w:rFonts w:hint="eastAsia"/>
          <w:rtl/>
          <w:lang w:eastAsia="he-IL"/>
        </w:rPr>
        <w:t xml:space="preserve"> </w:t>
      </w:r>
      <w:r>
        <w:rPr>
          <w:rFonts w:hint="cs"/>
          <w:rtl/>
          <w:lang w:eastAsia="he-IL"/>
        </w:rPr>
        <w:t xml:space="preserve">והמשטרה לקחה לחקירה. אתמול הודיעו כי פרקליטות מחוז ירושלים החליטה להגיש כתב אישום </w:t>
      </w:r>
      <w:bookmarkStart w:id="11017" w:name="_ETM_Q29_523000"/>
      <w:bookmarkEnd w:id="11017"/>
      <w:r>
        <w:rPr>
          <w:rFonts w:hint="cs"/>
          <w:rtl/>
          <w:lang w:eastAsia="he-IL"/>
        </w:rPr>
        <w:t>נגד אחד העובדים בלבד ולפטור יחד עם זאת את הע</w:t>
      </w:r>
      <w:bookmarkStart w:id="11018" w:name="_ETM_Q29_528000"/>
      <w:bookmarkEnd w:id="11018"/>
      <w:r>
        <w:rPr>
          <w:rFonts w:hint="cs"/>
          <w:rtl/>
          <w:lang w:eastAsia="he-IL"/>
        </w:rPr>
        <w:t xml:space="preserve">ובדים האחרים שהיו מעורבים במעשים החמורים בלא-כלום. </w:t>
      </w:r>
      <w:bookmarkStart w:id="11019" w:name="_ETM_Q29_534000"/>
      <w:bookmarkEnd w:id="11019"/>
      <w:r>
        <w:rPr>
          <w:rFonts w:hint="cs"/>
          <w:rtl/>
          <w:lang w:eastAsia="he-IL"/>
        </w:rPr>
        <w:t xml:space="preserve">לא פחות </w:t>
      </w:r>
      <w:bookmarkStart w:id="11020" w:name="_ETM_Q29_532000"/>
      <w:bookmarkEnd w:id="11020"/>
      <w:r w:rsidR="007D156B">
        <w:rPr>
          <w:rFonts w:hint="cs"/>
          <w:rtl/>
          <w:lang w:eastAsia="he-IL"/>
        </w:rPr>
        <w:t xml:space="preserve">חמור </w:t>
      </w:r>
      <w:r>
        <w:rPr>
          <w:rFonts w:hint="cs"/>
          <w:rtl/>
          <w:lang w:eastAsia="he-IL"/>
        </w:rPr>
        <w:t>מכך היה</w:t>
      </w:r>
      <w:r w:rsidR="007D156B">
        <w:rPr>
          <w:rFonts w:hint="cs"/>
          <w:rtl/>
          <w:lang w:eastAsia="he-IL"/>
        </w:rPr>
        <w:t xml:space="preserve"> </w:t>
      </w:r>
      <w:r w:rsidR="00D06262">
        <w:rPr>
          <w:rtl/>
          <w:lang w:eastAsia="he-IL"/>
        </w:rPr>
        <w:t>–</w:t>
      </w:r>
      <w:r>
        <w:rPr>
          <w:rFonts w:hint="cs"/>
          <w:rtl/>
          <w:lang w:eastAsia="he-IL"/>
        </w:rPr>
        <w:t xml:space="preserve"> ככה גם חברי חבר </w:t>
      </w:r>
      <w:bookmarkStart w:id="11021" w:name="_ETM_Q29_533000"/>
      <w:bookmarkEnd w:id="11021"/>
      <w:r>
        <w:rPr>
          <w:rFonts w:hint="cs"/>
          <w:rtl/>
          <w:lang w:eastAsia="he-IL"/>
        </w:rPr>
        <w:t xml:space="preserve">הכנסת משה ארבל הוציא מכתב אתמול לשופט בדימוס דוד רוזן, נציב תלונות הציבור על מייצגי </w:t>
      </w:r>
      <w:bookmarkStart w:id="11022" w:name="_ETM_Q29_546000"/>
      <w:bookmarkEnd w:id="11022"/>
      <w:r>
        <w:rPr>
          <w:rFonts w:hint="cs"/>
          <w:rtl/>
          <w:lang w:eastAsia="he-IL"/>
        </w:rPr>
        <w:t>המדינה בערכאות. הוא כתב שם שלא פחות חמור מכך</w:t>
      </w:r>
      <w:r w:rsidR="006E3183">
        <w:rPr>
          <w:rFonts w:hint="cs"/>
          <w:rtl/>
          <w:lang w:eastAsia="he-IL"/>
        </w:rPr>
        <w:t>,</w:t>
      </w:r>
      <w:r>
        <w:rPr>
          <w:rFonts w:hint="cs"/>
          <w:rtl/>
          <w:lang w:eastAsia="he-IL"/>
        </w:rPr>
        <w:t xml:space="preserve"> </w:t>
      </w:r>
      <w:bookmarkStart w:id="11023" w:name="_ETM_Q29_552000"/>
      <w:bookmarkEnd w:id="11023"/>
      <w:r>
        <w:rPr>
          <w:rFonts w:hint="cs"/>
          <w:rtl/>
          <w:lang w:eastAsia="he-IL"/>
        </w:rPr>
        <w:t xml:space="preserve">שנגד העובד כמאל </w:t>
      </w:r>
      <w:proofErr w:type="spellStart"/>
      <w:r>
        <w:rPr>
          <w:rFonts w:hint="cs"/>
          <w:rtl/>
          <w:lang w:eastAsia="he-IL"/>
        </w:rPr>
        <w:t>חמידיאן</w:t>
      </w:r>
      <w:proofErr w:type="spellEnd"/>
      <w:r>
        <w:rPr>
          <w:rFonts w:hint="cs"/>
          <w:rtl/>
          <w:lang w:eastAsia="he-IL"/>
        </w:rPr>
        <w:t xml:space="preserve">, תושב בית </w:t>
      </w:r>
      <w:proofErr w:type="spellStart"/>
      <w:r>
        <w:rPr>
          <w:rFonts w:hint="cs"/>
          <w:rtl/>
          <w:lang w:eastAsia="he-IL"/>
        </w:rPr>
        <w:t>ג'אלה</w:t>
      </w:r>
      <w:proofErr w:type="spellEnd"/>
      <w:r>
        <w:rPr>
          <w:rFonts w:hint="cs"/>
          <w:rtl/>
          <w:lang w:eastAsia="he-IL"/>
        </w:rPr>
        <w:t xml:space="preserve">, הוגש כתב </w:t>
      </w:r>
      <w:bookmarkStart w:id="11024" w:name="_ETM_Q29_556000"/>
      <w:bookmarkEnd w:id="11024"/>
      <w:r>
        <w:rPr>
          <w:rFonts w:hint="cs"/>
          <w:rtl/>
          <w:lang w:eastAsia="he-IL"/>
        </w:rPr>
        <w:t xml:space="preserve">אישום בגין עבירה </w:t>
      </w:r>
      <w:r w:rsidR="007D156B">
        <w:rPr>
          <w:rFonts w:hint="cs"/>
          <w:rtl/>
          <w:lang w:eastAsia="he-IL"/>
        </w:rPr>
        <w:t>ש</w:t>
      </w:r>
      <w:r>
        <w:rPr>
          <w:rFonts w:hint="cs"/>
          <w:rtl/>
          <w:lang w:eastAsia="he-IL"/>
        </w:rPr>
        <w:t>ל תקיפה לפי סעיף 379 לחוק העונשין</w:t>
      </w:r>
      <w:bookmarkStart w:id="11025" w:name="_ETM_Q29_561000"/>
      <w:bookmarkEnd w:id="11025"/>
      <w:r w:rsidR="006E3183">
        <w:rPr>
          <w:rFonts w:hint="cs"/>
          <w:rtl/>
          <w:lang w:eastAsia="he-IL"/>
        </w:rPr>
        <w:t>,</w:t>
      </w:r>
      <w:r>
        <w:rPr>
          <w:rFonts w:hint="cs"/>
          <w:rtl/>
          <w:lang w:eastAsia="he-IL"/>
        </w:rPr>
        <w:t xml:space="preserve"> שזאת בעצם עבירה קלה</w:t>
      </w:r>
      <w:r w:rsidR="006E3183">
        <w:rPr>
          <w:rFonts w:hint="cs"/>
          <w:rtl/>
          <w:lang w:eastAsia="he-IL"/>
        </w:rPr>
        <w:t>.</w:t>
      </w:r>
      <w:r>
        <w:rPr>
          <w:rFonts w:hint="cs"/>
          <w:rtl/>
          <w:lang w:eastAsia="he-IL"/>
        </w:rPr>
        <w:t xml:space="preserve"> </w:t>
      </w:r>
      <w:bookmarkStart w:id="11026" w:name="_ETM_Q29_562000"/>
      <w:bookmarkEnd w:id="11026"/>
      <w:r>
        <w:rPr>
          <w:rFonts w:hint="cs"/>
          <w:rtl/>
          <w:lang w:eastAsia="he-IL"/>
        </w:rPr>
        <w:t xml:space="preserve">הדבר המזעזע שהוא מביא וכותב: ניתן להניח כי </w:t>
      </w:r>
      <w:bookmarkStart w:id="11027" w:name="_ETM_Q29_567000"/>
      <w:bookmarkEnd w:id="11027"/>
      <w:r>
        <w:rPr>
          <w:rFonts w:hint="cs"/>
          <w:rtl/>
          <w:lang w:eastAsia="he-IL"/>
        </w:rPr>
        <w:t xml:space="preserve">לו היה מדובר בעובד שאינו חרדי, ובעיקר אם </w:t>
      </w:r>
      <w:bookmarkStart w:id="11028" w:name="_ETM_Q29_571000"/>
      <w:bookmarkEnd w:id="11028"/>
      <w:r>
        <w:rPr>
          <w:rFonts w:hint="cs"/>
          <w:rtl/>
          <w:lang w:eastAsia="he-IL"/>
        </w:rPr>
        <w:t>היה מדובר בעובד ממוצא ערבי או אחר, מקרה</w:t>
      </w:r>
      <w:bookmarkStart w:id="11029" w:name="_ETM_Q29_576000"/>
      <w:bookmarkEnd w:id="11029"/>
      <w:r>
        <w:rPr>
          <w:rFonts w:hint="cs"/>
          <w:rtl/>
          <w:lang w:eastAsia="he-IL"/>
        </w:rPr>
        <w:t xml:space="preserve"> זה היה זוכה לתשומת הלב הראויה ולתגובה הולמת מצד הפרקליטות. </w:t>
      </w:r>
      <w:bookmarkStart w:id="11030" w:name="_ETM_Q29_579000"/>
      <w:bookmarkEnd w:id="11030"/>
      <w:r>
        <w:rPr>
          <w:rFonts w:hint="cs"/>
          <w:rtl/>
          <w:lang w:eastAsia="he-IL"/>
        </w:rPr>
        <w:t xml:space="preserve">ואכן, אם אנחנו נזכור, היחס שקיבל הכלב </w:t>
      </w:r>
      <w:bookmarkStart w:id="11031" w:name="_ETM_Q29_582000"/>
      <w:bookmarkEnd w:id="11031"/>
      <w:r>
        <w:rPr>
          <w:rFonts w:hint="cs"/>
          <w:rtl/>
          <w:lang w:eastAsia="he-IL"/>
        </w:rPr>
        <w:t xml:space="preserve">בבת ים, שנלקח במהרה מבית בעליו המתעלל, היה ראוי </w:t>
      </w:r>
      <w:bookmarkStart w:id="11032" w:name="_ETM_Q29_588000"/>
      <w:bookmarkEnd w:id="11032"/>
      <w:r>
        <w:rPr>
          <w:rFonts w:hint="cs"/>
          <w:rtl/>
          <w:lang w:eastAsia="he-IL"/>
        </w:rPr>
        <w:t xml:space="preserve">מהיחס שלו זכה אדם בעל מוגבלות במקרה הזה </w:t>
      </w:r>
      <w:r w:rsidR="00D06262">
        <w:rPr>
          <w:rFonts w:hint="cs"/>
          <w:rtl/>
          <w:lang w:eastAsia="he-IL"/>
        </w:rPr>
        <w:t>–</w:t>
      </w:r>
      <w:r>
        <w:rPr>
          <w:rFonts w:hint="cs"/>
          <w:rtl/>
          <w:lang w:eastAsia="he-IL"/>
        </w:rPr>
        <w:t xml:space="preserve"> בלי להמעיט מחומרת המעשים שנעשו לכלב. </w:t>
      </w:r>
    </w:p>
    <w:p w:rsidR="00A508DC" w:rsidRDefault="00A508DC" w:rsidP="006F1440">
      <w:pPr>
        <w:rPr>
          <w:rtl/>
          <w:lang w:eastAsia="he-IL"/>
        </w:rPr>
      </w:pPr>
    </w:p>
    <w:p w:rsidR="00A508DC" w:rsidRDefault="00A508DC" w:rsidP="009D03A3">
      <w:pPr>
        <w:rPr>
          <w:rtl/>
          <w:lang w:eastAsia="he-IL"/>
        </w:rPr>
      </w:pPr>
      <w:bookmarkStart w:id="11033" w:name="_ETM_Q29_596000"/>
      <w:bookmarkEnd w:id="11033"/>
      <w:r>
        <w:rPr>
          <w:rFonts w:hint="cs"/>
          <w:rtl/>
          <w:lang w:eastAsia="he-IL"/>
        </w:rPr>
        <w:t>לצערי</w:t>
      </w:r>
      <w:r w:rsidR="006E3183">
        <w:rPr>
          <w:rFonts w:hint="cs"/>
          <w:rtl/>
          <w:lang w:eastAsia="he-IL"/>
        </w:rPr>
        <w:t>,</w:t>
      </w:r>
      <w:r>
        <w:rPr>
          <w:rFonts w:hint="cs"/>
          <w:rtl/>
          <w:lang w:eastAsia="he-IL"/>
        </w:rPr>
        <w:t xml:space="preserve"> המשטרה לא</w:t>
      </w:r>
      <w:bookmarkStart w:id="11034" w:name="_ETM_Q29_598000"/>
      <w:bookmarkEnd w:id="11034"/>
      <w:r>
        <w:rPr>
          <w:rFonts w:hint="cs"/>
          <w:rtl/>
          <w:lang w:eastAsia="he-IL"/>
        </w:rPr>
        <w:t xml:space="preserve"> מטפלת וגם לא תטפל, ואין לי ציפייה מהמשטרה שתטפל, כי</w:t>
      </w:r>
      <w:bookmarkStart w:id="11035" w:name="_ETM_Q29_604000"/>
      <w:bookmarkEnd w:id="11035"/>
      <w:r>
        <w:rPr>
          <w:rFonts w:hint="cs"/>
          <w:rtl/>
          <w:lang w:eastAsia="he-IL"/>
        </w:rPr>
        <w:t xml:space="preserve"> אנחנו חיים במדינה שכנראה המשטרה מסתכלת רק לכיוון אחד, </w:t>
      </w:r>
      <w:bookmarkStart w:id="11036" w:name="_ETM_Q29_609000"/>
      <w:bookmarkEnd w:id="11036"/>
      <w:r>
        <w:rPr>
          <w:rFonts w:hint="cs"/>
          <w:rtl/>
          <w:lang w:eastAsia="he-IL"/>
        </w:rPr>
        <w:t>ואם מגישים תלונה למשטרה זה יעבור למח"ש</w:t>
      </w:r>
      <w:r w:rsidR="006E3183">
        <w:rPr>
          <w:rFonts w:hint="cs"/>
          <w:rtl/>
          <w:lang w:eastAsia="he-IL"/>
        </w:rPr>
        <w:t>,</w:t>
      </w:r>
      <w:r>
        <w:rPr>
          <w:rFonts w:hint="cs"/>
          <w:rtl/>
          <w:lang w:eastAsia="he-IL"/>
        </w:rPr>
        <w:t xml:space="preserve"> ושם זה ייקבר</w:t>
      </w:r>
      <w:bookmarkStart w:id="11037" w:name="_ETM_Q29_614000"/>
      <w:bookmarkEnd w:id="11037"/>
      <w:r w:rsidR="006E3183">
        <w:rPr>
          <w:rFonts w:hint="cs"/>
          <w:rtl/>
          <w:lang w:eastAsia="he-IL"/>
        </w:rPr>
        <w:t>,</w:t>
      </w:r>
      <w:r>
        <w:rPr>
          <w:rFonts w:hint="cs"/>
          <w:rtl/>
          <w:lang w:eastAsia="he-IL"/>
        </w:rPr>
        <w:t xml:space="preserve"> ופה זה נגמר. אבל כואב לי על ההסתה שהולכת </w:t>
      </w:r>
      <w:bookmarkStart w:id="11038" w:name="_ETM_Q29_615000"/>
      <w:bookmarkEnd w:id="11038"/>
      <w:r>
        <w:rPr>
          <w:rFonts w:hint="cs"/>
          <w:rtl/>
          <w:lang w:eastAsia="he-IL"/>
        </w:rPr>
        <w:t xml:space="preserve">במגזר, נגד הציבור החרדי </w:t>
      </w:r>
      <w:r w:rsidR="00D06262">
        <w:rPr>
          <w:rFonts w:hint="eastAsia"/>
          <w:rtl/>
          <w:lang w:eastAsia="he-IL"/>
        </w:rPr>
        <w:t>–</w:t>
      </w:r>
      <w:r w:rsidR="009D03A3">
        <w:rPr>
          <w:rFonts w:hint="eastAsia"/>
          <w:rtl/>
          <w:lang w:eastAsia="he-IL"/>
        </w:rPr>
        <w:t xml:space="preserve"> </w:t>
      </w:r>
      <w:r>
        <w:rPr>
          <w:rFonts w:hint="cs"/>
          <w:rtl/>
          <w:lang w:eastAsia="he-IL"/>
        </w:rPr>
        <w:t>ונגד כל ציבור אחר</w:t>
      </w:r>
      <w:r w:rsidR="009D03A3">
        <w:rPr>
          <w:rFonts w:hint="cs"/>
          <w:rtl/>
          <w:lang w:eastAsia="he-IL"/>
        </w:rPr>
        <w:t xml:space="preserve"> </w:t>
      </w:r>
      <w:r w:rsidR="00D06262">
        <w:rPr>
          <w:rFonts w:hint="eastAsia"/>
          <w:rtl/>
          <w:lang w:eastAsia="he-IL"/>
        </w:rPr>
        <w:t>–</w:t>
      </w:r>
      <w:r w:rsidR="009D03A3">
        <w:rPr>
          <w:rFonts w:hint="eastAsia"/>
          <w:rtl/>
          <w:lang w:eastAsia="he-IL"/>
        </w:rPr>
        <w:t xml:space="preserve"> </w:t>
      </w:r>
      <w:r w:rsidR="009D03A3">
        <w:rPr>
          <w:rFonts w:hint="cs"/>
          <w:rtl/>
          <w:lang w:eastAsia="he-IL"/>
        </w:rPr>
        <w:t>אבל</w:t>
      </w:r>
      <w:r>
        <w:rPr>
          <w:rFonts w:hint="cs"/>
          <w:rtl/>
          <w:lang w:eastAsia="he-IL"/>
        </w:rPr>
        <w:t xml:space="preserve"> </w:t>
      </w:r>
      <w:bookmarkStart w:id="11039" w:name="_ETM_Q29_624000"/>
      <w:bookmarkEnd w:id="11039"/>
      <w:r>
        <w:rPr>
          <w:rFonts w:hint="cs"/>
          <w:rtl/>
          <w:lang w:eastAsia="he-IL"/>
        </w:rPr>
        <w:t>ההסתה של התקשורת</w:t>
      </w:r>
      <w:r w:rsidR="009D03A3">
        <w:rPr>
          <w:rFonts w:hint="cs"/>
          <w:rtl/>
          <w:lang w:eastAsia="he-IL"/>
        </w:rPr>
        <w:t>,</w:t>
      </w:r>
      <w:r>
        <w:rPr>
          <w:rFonts w:hint="cs"/>
          <w:rtl/>
          <w:lang w:eastAsia="he-IL"/>
        </w:rPr>
        <w:t xml:space="preserve"> וכשעומדים פה חברי כנסת ומסיתים כנגד</w:t>
      </w:r>
      <w:r w:rsidR="009D03A3">
        <w:rPr>
          <w:rFonts w:hint="cs"/>
          <w:rtl/>
          <w:lang w:eastAsia="he-IL"/>
        </w:rPr>
        <w:t>,</w:t>
      </w:r>
      <w:r>
        <w:rPr>
          <w:rFonts w:hint="cs"/>
          <w:rtl/>
          <w:lang w:eastAsia="he-IL"/>
        </w:rPr>
        <w:t xml:space="preserve"> זה דבר שהוא כואב. </w:t>
      </w:r>
    </w:p>
    <w:p w:rsidR="00A508DC" w:rsidRDefault="00A508DC" w:rsidP="006F1440">
      <w:pPr>
        <w:rPr>
          <w:rtl/>
          <w:lang w:eastAsia="he-IL"/>
        </w:rPr>
      </w:pPr>
    </w:p>
    <w:p w:rsidR="00A508DC" w:rsidRDefault="00A508DC" w:rsidP="009D03A3">
      <w:pPr>
        <w:rPr>
          <w:rtl/>
          <w:lang w:eastAsia="he-IL"/>
        </w:rPr>
      </w:pPr>
      <w:bookmarkStart w:id="11040" w:name="_ETM_Q29_627000"/>
      <w:bookmarkEnd w:id="11040"/>
      <w:r>
        <w:rPr>
          <w:rFonts w:hint="cs"/>
          <w:rtl/>
          <w:lang w:eastAsia="he-IL"/>
        </w:rPr>
        <w:t>אבל יחד עם זאת</w:t>
      </w:r>
      <w:bookmarkStart w:id="11041" w:name="_ETM_Q29_630000"/>
      <w:bookmarkEnd w:id="11041"/>
      <w:r>
        <w:rPr>
          <w:rFonts w:hint="cs"/>
          <w:rtl/>
          <w:lang w:eastAsia="he-IL"/>
        </w:rPr>
        <w:t xml:space="preserve"> לפעמים אני חושב ואני אומר: בואו נביא פתרון</w:t>
      </w:r>
      <w:r w:rsidR="009D03A3">
        <w:rPr>
          <w:rFonts w:hint="cs"/>
          <w:rtl/>
          <w:lang w:eastAsia="he-IL"/>
        </w:rPr>
        <w:t>.</w:t>
      </w:r>
      <w:r>
        <w:rPr>
          <w:rFonts w:hint="cs"/>
          <w:rtl/>
          <w:lang w:eastAsia="he-IL"/>
        </w:rPr>
        <w:t xml:space="preserve"> </w:t>
      </w:r>
      <w:bookmarkStart w:id="11042" w:name="_ETM_Q29_634000"/>
      <w:bookmarkEnd w:id="11042"/>
      <w:r>
        <w:rPr>
          <w:rFonts w:hint="cs"/>
          <w:rtl/>
          <w:lang w:eastAsia="he-IL"/>
        </w:rPr>
        <w:t xml:space="preserve">אולי זה קצת ימעיט מעלינו את </w:t>
      </w:r>
      <w:proofErr w:type="spellStart"/>
      <w:r>
        <w:rPr>
          <w:rFonts w:hint="cs"/>
          <w:rtl/>
          <w:lang w:eastAsia="he-IL"/>
        </w:rPr>
        <w:t>העליהום</w:t>
      </w:r>
      <w:proofErr w:type="spellEnd"/>
      <w:r>
        <w:rPr>
          <w:rFonts w:hint="cs"/>
          <w:rtl/>
          <w:lang w:eastAsia="he-IL"/>
        </w:rPr>
        <w:t xml:space="preserve"> הזה. אתם יודעים,</w:t>
      </w:r>
      <w:bookmarkStart w:id="11043" w:name="_ETM_Q29_640000"/>
      <w:bookmarkEnd w:id="11043"/>
      <w:r>
        <w:rPr>
          <w:rFonts w:hint="cs"/>
          <w:rtl/>
          <w:lang w:eastAsia="he-IL"/>
        </w:rPr>
        <w:t xml:space="preserve"> כשאומרים בתקשורת שבעל עסק פתח את החנות בניגוד לנהלי</w:t>
      </w:r>
      <w:bookmarkStart w:id="11044" w:name="_ETM_Q29_645000"/>
      <w:bookmarkEnd w:id="11044"/>
      <w:r>
        <w:rPr>
          <w:rFonts w:hint="cs"/>
          <w:rtl/>
          <w:lang w:eastAsia="he-IL"/>
        </w:rPr>
        <w:t>ם, מה אומרים? תראו, מסכן</w:t>
      </w:r>
      <w:r w:rsidR="009D03A3">
        <w:rPr>
          <w:rFonts w:hint="cs"/>
          <w:rtl/>
          <w:lang w:eastAsia="he-IL"/>
        </w:rPr>
        <w:t>,</w:t>
      </w:r>
      <w:r>
        <w:rPr>
          <w:rFonts w:hint="cs"/>
          <w:rtl/>
          <w:lang w:eastAsia="he-IL"/>
        </w:rPr>
        <w:t xml:space="preserve"> </w:t>
      </w:r>
      <w:r w:rsidR="009D03A3">
        <w:rPr>
          <w:rFonts w:hint="cs"/>
          <w:rtl/>
          <w:lang w:eastAsia="he-IL"/>
        </w:rPr>
        <w:t xml:space="preserve">כבר </w:t>
      </w:r>
      <w:r>
        <w:rPr>
          <w:rFonts w:hint="cs"/>
          <w:rtl/>
          <w:lang w:eastAsia="he-IL"/>
        </w:rPr>
        <w:t>אין לו עבודה</w:t>
      </w:r>
      <w:bookmarkStart w:id="11045" w:name="_ETM_Q29_651000"/>
      <w:bookmarkEnd w:id="11045"/>
      <w:r w:rsidR="009D03A3">
        <w:rPr>
          <w:rFonts w:hint="cs"/>
          <w:rtl/>
          <w:lang w:eastAsia="he-IL"/>
        </w:rPr>
        <w:t>,</w:t>
      </w:r>
      <w:r>
        <w:rPr>
          <w:rFonts w:hint="cs"/>
          <w:rtl/>
          <w:lang w:eastAsia="he-IL"/>
        </w:rPr>
        <w:t xml:space="preserve"> מחכה</w:t>
      </w:r>
      <w:r w:rsidR="009D03A3">
        <w:rPr>
          <w:rFonts w:hint="cs"/>
          <w:rtl/>
          <w:lang w:eastAsia="he-IL"/>
        </w:rPr>
        <w:t>,</w:t>
      </w:r>
      <w:r>
        <w:rPr>
          <w:rFonts w:hint="cs"/>
          <w:rtl/>
          <w:lang w:eastAsia="he-IL"/>
        </w:rPr>
        <w:t xml:space="preserve"> המשפחה רעבה ללחם</w:t>
      </w:r>
      <w:r w:rsidR="009D03A3">
        <w:rPr>
          <w:rFonts w:hint="cs"/>
          <w:rtl/>
          <w:lang w:eastAsia="he-IL"/>
        </w:rPr>
        <w:t>,</w:t>
      </w:r>
      <w:r>
        <w:rPr>
          <w:rFonts w:hint="cs"/>
          <w:rtl/>
          <w:lang w:eastAsia="he-IL"/>
        </w:rPr>
        <w:t xml:space="preserve"> ומזדהים איתו כולם </w:t>
      </w:r>
      <w:r w:rsidR="00D06262">
        <w:rPr>
          <w:rFonts w:hint="eastAsia"/>
          <w:rtl/>
          <w:lang w:eastAsia="he-IL"/>
        </w:rPr>
        <w:t>–</w:t>
      </w:r>
      <w:r w:rsidR="009D03A3">
        <w:rPr>
          <w:rFonts w:hint="eastAsia"/>
          <w:rtl/>
          <w:lang w:eastAsia="he-IL"/>
        </w:rPr>
        <w:t xml:space="preserve"> </w:t>
      </w:r>
      <w:r>
        <w:rPr>
          <w:rFonts w:hint="cs"/>
          <w:rtl/>
          <w:lang w:eastAsia="he-IL"/>
        </w:rPr>
        <w:t xml:space="preserve">הוא כבר לא </w:t>
      </w:r>
      <w:bookmarkStart w:id="11046" w:name="_ETM_Q29_656000"/>
      <w:bookmarkEnd w:id="11046"/>
      <w:r>
        <w:rPr>
          <w:rFonts w:hint="cs"/>
          <w:rtl/>
          <w:lang w:eastAsia="he-IL"/>
        </w:rPr>
        <w:t>יכול, אני מבין אותו</w:t>
      </w:r>
      <w:r w:rsidR="009D03A3">
        <w:rPr>
          <w:rFonts w:hint="cs"/>
          <w:rtl/>
          <w:lang w:eastAsia="he-IL"/>
        </w:rPr>
        <w:t>.</w:t>
      </w:r>
      <w:r>
        <w:rPr>
          <w:rFonts w:hint="cs"/>
          <w:rtl/>
          <w:lang w:eastAsia="he-IL"/>
        </w:rPr>
        <w:t xml:space="preserve"> הוא עובר על נהלים </w:t>
      </w:r>
      <w:r w:rsidR="00D06262">
        <w:rPr>
          <w:rFonts w:hint="eastAsia"/>
          <w:rtl/>
          <w:lang w:eastAsia="he-IL"/>
        </w:rPr>
        <w:t>–</w:t>
      </w:r>
      <w:r w:rsidR="009D03A3">
        <w:rPr>
          <w:rFonts w:hint="eastAsia"/>
          <w:rtl/>
          <w:lang w:eastAsia="he-IL"/>
        </w:rPr>
        <w:t xml:space="preserve"> </w:t>
      </w:r>
      <w:r>
        <w:rPr>
          <w:rFonts w:hint="cs"/>
          <w:rtl/>
          <w:lang w:eastAsia="he-IL"/>
        </w:rPr>
        <w:t xml:space="preserve">עזוב, מבין. </w:t>
      </w:r>
      <w:bookmarkStart w:id="11047" w:name="_ETM_Q29_659000"/>
      <w:bookmarkEnd w:id="11047"/>
      <w:r>
        <w:rPr>
          <w:rFonts w:hint="cs"/>
          <w:rtl/>
          <w:lang w:eastAsia="he-IL"/>
        </w:rPr>
        <w:t>כשפתחו בתי ספר במרחבים הציבוריים בתל אביב או בכל מיני</w:t>
      </w:r>
      <w:bookmarkStart w:id="11048" w:name="_ETM_Q29_665000"/>
      <w:bookmarkEnd w:id="11048"/>
      <w:r>
        <w:rPr>
          <w:rFonts w:hint="cs"/>
          <w:rtl/>
          <w:lang w:eastAsia="he-IL"/>
        </w:rPr>
        <w:t xml:space="preserve"> מקומות אחרים שראינו, אמרו: איז</w:t>
      </w:r>
      <w:r w:rsidR="009D03A3">
        <w:rPr>
          <w:rFonts w:hint="cs"/>
          <w:rtl/>
          <w:lang w:eastAsia="he-IL"/>
        </w:rPr>
        <w:t>ו</w:t>
      </w:r>
      <w:r>
        <w:rPr>
          <w:rFonts w:hint="cs"/>
          <w:rtl/>
          <w:lang w:eastAsia="he-IL"/>
        </w:rPr>
        <w:t xml:space="preserve"> יוזמה מבורכת. בהרצליה</w:t>
      </w:r>
      <w:bookmarkStart w:id="11049" w:name="_ETM_Q29_666000"/>
      <w:bookmarkEnd w:id="11049"/>
      <w:r>
        <w:rPr>
          <w:rFonts w:hint="cs"/>
          <w:rtl/>
          <w:lang w:eastAsia="he-IL"/>
        </w:rPr>
        <w:t xml:space="preserve"> </w:t>
      </w:r>
      <w:r w:rsidR="00D06262">
        <w:rPr>
          <w:rFonts w:hint="cs"/>
          <w:rtl/>
          <w:lang w:eastAsia="he-IL"/>
        </w:rPr>
        <w:t>–</w:t>
      </w:r>
      <w:r>
        <w:rPr>
          <w:rFonts w:hint="cs"/>
          <w:rtl/>
          <w:lang w:eastAsia="he-IL"/>
        </w:rPr>
        <w:t xml:space="preserve"> אתה רואה את התקשורת, כולם: איזה</w:t>
      </w:r>
      <w:bookmarkStart w:id="11050" w:name="_ETM_Q29_670000"/>
      <w:bookmarkEnd w:id="11050"/>
      <w:r>
        <w:rPr>
          <w:rFonts w:hint="cs"/>
          <w:rtl/>
          <w:lang w:eastAsia="he-IL"/>
        </w:rPr>
        <w:t xml:space="preserve"> יוזמה מבורכת של מנהל בית הספר, הוא לוקח אותם </w:t>
      </w:r>
      <w:r w:rsidR="009D03A3">
        <w:rPr>
          <w:rFonts w:hint="cs"/>
          <w:rtl/>
          <w:lang w:eastAsia="he-IL"/>
        </w:rPr>
        <w:t>ב</w:t>
      </w:r>
      <w:r>
        <w:rPr>
          <w:rFonts w:hint="cs"/>
          <w:rtl/>
          <w:lang w:eastAsia="he-IL"/>
        </w:rPr>
        <w:t xml:space="preserve">קבוצות </w:t>
      </w:r>
      <w:r w:rsidR="009D03A3">
        <w:rPr>
          <w:rFonts w:hint="cs"/>
          <w:rtl/>
          <w:lang w:eastAsia="he-IL"/>
        </w:rPr>
        <w:t>החוצה</w:t>
      </w:r>
      <w:r>
        <w:rPr>
          <w:rFonts w:hint="cs"/>
          <w:rtl/>
          <w:lang w:eastAsia="he-IL"/>
        </w:rPr>
        <w:t>.</w:t>
      </w:r>
      <w:r w:rsidR="009D03A3">
        <w:rPr>
          <w:rFonts w:hint="cs"/>
          <w:rtl/>
          <w:lang w:eastAsia="he-IL"/>
        </w:rPr>
        <w:t xml:space="preserve"> </w:t>
      </w:r>
      <w:bookmarkStart w:id="11051" w:name="_ETM_Q29_673000"/>
      <w:bookmarkEnd w:id="11051"/>
      <w:r>
        <w:rPr>
          <w:rFonts w:hint="cs"/>
          <w:rtl/>
          <w:lang w:eastAsia="he-IL"/>
        </w:rPr>
        <w:t xml:space="preserve">אבל כשהציבור החרדי פותח, אם הוא פותח בחוץ </w:t>
      </w:r>
      <w:r w:rsidR="00D06262">
        <w:rPr>
          <w:rtl/>
          <w:lang w:eastAsia="he-IL"/>
        </w:rPr>
        <w:t>–</w:t>
      </w:r>
      <w:r>
        <w:rPr>
          <w:rFonts w:hint="cs"/>
          <w:rtl/>
          <w:lang w:eastAsia="he-IL"/>
        </w:rPr>
        <w:t xml:space="preserve"> אפילו לא בודקים אם זה בחוץ: </w:t>
      </w:r>
      <w:bookmarkStart w:id="11052" w:name="_ETM_Q29_680000"/>
      <w:bookmarkEnd w:id="11052"/>
      <w:r>
        <w:rPr>
          <w:rFonts w:hint="cs"/>
          <w:rtl/>
          <w:lang w:eastAsia="he-IL"/>
        </w:rPr>
        <w:t xml:space="preserve">מפיצי מחלות. הציבור החרדי נקרא מפיצי מחלות. בשבילם זהו, </w:t>
      </w:r>
      <w:bookmarkStart w:id="11053" w:name="_ETM_Q29_688000"/>
      <w:bookmarkEnd w:id="11053"/>
      <w:r>
        <w:rPr>
          <w:rFonts w:hint="cs"/>
          <w:rtl/>
          <w:lang w:eastAsia="he-IL"/>
        </w:rPr>
        <w:t>זה נגמר פה. אין הבנה, אין כלום. אבל אם</w:t>
      </w:r>
      <w:bookmarkStart w:id="11054" w:name="_ETM_Q29_695000"/>
      <w:bookmarkEnd w:id="11054"/>
      <w:r>
        <w:rPr>
          <w:rFonts w:hint="cs"/>
          <w:rtl/>
          <w:lang w:eastAsia="he-IL"/>
        </w:rPr>
        <w:t xml:space="preserve"> רק נבין: הרי מה</w:t>
      </w:r>
      <w:r w:rsidR="009D03A3">
        <w:rPr>
          <w:rFonts w:hint="cs"/>
          <w:rtl/>
          <w:lang w:eastAsia="he-IL"/>
        </w:rPr>
        <w:t>,</w:t>
      </w:r>
      <w:r>
        <w:rPr>
          <w:rFonts w:hint="cs"/>
          <w:rtl/>
          <w:lang w:eastAsia="he-IL"/>
        </w:rPr>
        <w:t xml:space="preserve"> השעמום מביא לידי בטלה </w:t>
      </w:r>
      <w:r w:rsidR="00D06262">
        <w:rPr>
          <w:rFonts w:hint="eastAsia"/>
          <w:rtl/>
          <w:lang w:eastAsia="he-IL"/>
        </w:rPr>
        <w:t>–</w:t>
      </w:r>
      <w:r w:rsidR="009D03A3">
        <w:rPr>
          <w:rFonts w:hint="eastAsia"/>
          <w:rtl/>
          <w:lang w:eastAsia="he-IL"/>
        </w:rPr>
        <w:t xml:space="preserve"> </w:t>
      </w:r>
      <w:r>
        <w:rPr>
          <w:rFonts w:hint="cs"/>
          <w:rtl/>
          <w:lang w:eastAsia="he-IL"/>
        </w:rPr>
        <w:t>סליחה, הבטלה מביאה לידי שעמום</w:t>
      </w:r>
      <w:bookmarkStart w:id="11055" w:name="_ETM_Q29_703000"/>
      <w:bookmarkEnd w:id="11055"/>
      <w:r>
        <w:rPr>
          <w:rFonts w:hint="cs"/>
          <w:rtl/>
          <w:lang w:eastAsia="he-IL"/>
        </w:rPr>
        <w:t xml:space="preserve"> והשעמום מביא לידי עבירה. </w:t>
      </w:r>
    </w:p>
    <w:p w:rsidR="00A508DC" w:rsidRDefault="00A508DC" w:rsidP="006F1440">
      <w:pPr>
        <w:rPr>
          <w:rtl/>
          <w:lang w:eastAsia="he-IL"/>
        </w:rPr>
      </w:pPr>
    </w:p>
    <w:p w:rsidR="00A508DC" w:rsidRDefault="00A508DC" w:rsidP="009D03A3">
      <w:pPr>
        <w:rPr>
          <w:rtl/>
          <w:lang w:eastAsia="he-IL"/>
        </w:rPr>
      </w:pPr>
      <w:bookmarkStart w:id="11056" w:name="_ETM_Q29_708000"/>
      <w:bookmarkEnd w:id="11056"/>
      <w:r>
        <w:rPr>
          <w:rFonts w:hint="cs"/>
          <w:rtl/>
          <w:lang w:eastAsia="he-IL"/>
        </w:rPr>
        <w:t xml:space="preserve">אם ניקח את הילדים האלה, הילדים </w:t>
      </w:r>
      <w:bookmarkStart w:id="11057" w:name="_ETM_Q29_706000"/>
      <w:bookmarkEnd w:id="11057"/>
      <w:r>
        <w:rPr>
          <w:rFonts w:hint="cs"/>
          <w:rtl/>
          <w:lang w:eastAsia="he-IL"/>
        </w:rPr>
        <w:t xml:space="preserve">שלנו </w:t>
      </w:r>
      <w:r w:rsidR="00D06262">
        <w:rPr>
          <w:rtl/>
          <w:lang w:eastAsia="he-IL"/>
        </w:rPr>
        <w:t>–</w:t>
      </w:r>
      <w:r>
        <w:rPr>
          <w:rFonts w:hint="cs"/>
          <w:rtl/>
          <w:lang w:eastAsia="he-IL"/>
        </w:rPr>
        <w:t xml:space="preserve"> ראינו רק השבוע תחקיר, נראה לי </w:t>
      </w:r>
      <w:bookmarkStart w:id="11058" w:name="_ETM_Q29_712000"/>
      <w:bookmarkEnd w:id="11058"/>
      <w:r>
        <w:rPr>
          <w:rFonts w:hint="cs"/>
          <w:rtl/>
          <w:lang w:eastAsia="he-IL"/>
        </w:rPr>
        <w:t xml:space="preserve">שזה היה בדה-מרקר ש-20% מהילדים נשרו בקורונה, ואנחנו </w:t>
      </w:r>
      <w:bookmarkStart w:id="11059" w:name="_ETM_Q29_719000"/>
      <w:bookmarkEnd w:id="11059"/>
      <w:r>
        <w:rPr>
          <w:rFonts w:hint="cs"/>
          <w:rtl/>
          <w:lang w:eastAsia="he-IL"/>
        </w:rPr>
        <w:t xml:space="preserve">עדיין לא יודעים מה התוצאות. אם היינו </w:t>
      </w:r>
      <w:bookmarkStart w:id="11060" w:name="_ETM_Q29_721000"/>
      <w:bookmarkEnd w:id="11060"/>
      <w:r>
        <w:rPr>
          <w:rFonts w:hint="cs"/>
          <w:rtl/>
          <w:lang w:eastAsia="he-IL"/>
        </w:rPr>
        <w:t>יכולים למדוד כמה צריכת האלכוהול עלתה</w:t>
      </w:r>
      <w:r w:rsidR="009D03A3">
        <w:rPr>
          <w:rFonts w:hint="cs"/>
          <w:rtl/>
          <w:lang w:eastAsia="he-IL"/>
        </w:rPr>
        <w:t>,</w:t>
      </w:r>
      <w:r>
        <w:rPr>
          <w:rFonts w:hint="cs"/>
          <w:rtl/>
          <w:lang w:eastAsia="he-IL"/>
        </w:rPr>
        <w:t xml:space="preserve"> אתם תראו שהצריכה</w:t>
      </w:r>
      <w:bookmarkStart w:id="11061" w:name="_ETM_Q29_727000"/>
      <w:bookmarkEnd w:id="11061"/>
      <w:r>
        <w:rPr>
          <w:rFonts w:hint="cs"/>
          <w:rtl/>
          <w:lang w:eastAsia="he-IL"/>
        </w:rPr>
        <w:t xml:space="preserve"> של האלכוהול עלתה</w:t>
      </w:r>
      <w:r w:rsidR="009D03A3">
        <w:rPr>
          <w:rFonts w:hint="cs"/>
          <w:rtl/>
          <w:lang w:eastAsia="he-IL"/>
        </w:rPr>
        <w:t>,</w:t>
      </w:r>
      <w:r>
        <w:rPr>
          <w:rFonts w:hint="cs"/>
          <w:rtl/>
          <w:lang w:eastAsia="he-IL"/>
        </w:rPr>
        <w:t xml:space="preserve"> וגם, תאמינו לי, הצריכה של הסמים עלתה. </w:t>
      </w:r>
      <w:bookmarkStart w:id="11062" w:name="_ETM_Q29_731000"/>
      <w:bookmarkEnd w:id="11062"/>
      <w:r>
        <w:rPr>
          <w:rFonts w:hint="cs"/>
          <w:rtl/>
          <w:lang w:eastAsia="he-IL"/>
        </w:rPr>
        <w:t xml:space="preserve">הילדים משועממים, הנוער משועמם, אין להם מה לעשות. </w:t>
      </w:r>
      <w:bookmarkStart w:id="11063" w:name="_ETM_Q29_739915"/>
      <w:bookmarkStart w:id="11064" w:name="_ETM_Q29_739964"/>
      <w:bookmarkStart w:id="11065" w:name="_ETM_Q29_740058"/>
      <w:bookmarkStart w:id="11066" w:name="_ETM_Q29_740104"/>
      <w:bookmarkEnd w:id="11063"/>
      <w:bookmarkEnd w:id="11064"/>
      <w:bookmarkEnd w:id="11065"/>
      <w:bookmarkEnd w:id="11066"/>
      <w:r>
        <w:rPr>
          <w:rFonts w:hint="cs"/>
          <w:rtl/>
          <w:lang w:eastAsia="he-IL"/>
        </w:rPr>
        <w:t>מה</w:t>
      </w:r>
      <w:bookmarkStart w:id="11067" w:name="_ETM_Q29_739000"/>
      <w:bookmarkEnd w:id="11067"/>
      <w:r>
        <w:rPr>
          <w:rFonts w:hint="cs"/>
          <w:rtl/>
          <w:lang w:eastAsia="he-IL"/>
        </w:rPr>
        <w:t xml:space="preserve"> קורה במשפחות? אנחנו יודעים כמה מריבות, כמה דברים, כמה תיקים </w:t>
      </w:r>
      <w:bookmarkStart w:id="11068" w:name="_ETM_Q29_742000"/>
      <w:bookmarkEnd w:id="11068"/>
      <w:r>
        <w:rPr>
          <w:rFonts w:hint="cs"/>
          <w:rtl/>
          <w:lang w:eastAsia="he-IL"/>
        </w:rPr>
        <w:t>ייפתחו עוד בבתי הדין אחרי הקורונה הזאת</w:t>
      </w:r>
      <w:r w:rsidR="009D03A3">
        <w:rPr>
          <w:rFonts w:hint="cs"/>
          <w:rtl/>
          <w:lang w:eastAsia="he-IL"/>
        </w:rPr>
        <w:t>,</w:t>
      </w:r>
      <w:r>
        <w:rPr>
          <w:rFonts w:hint="cs"/>
          <w:rtl/>
          <w:lang w:eastAsia="he-IL"/>
        </w:rPr>
        <w:t xml:space="preserve"> אם לא תוך </w:t>
      </w:r>
      <w:bookmarkStart w:id="11069" w:name="_ETM_Q29_746000"/>
      <w:bookmarkEnd w:id="11069"/>
      <w:r>
        <w:rPr>
          <w:rFonts w:hint="cs"/>
          <w:rtl/>
          <w:lang w:eastAsia="he-IL"/>
        </w:rPr>
        <w:t>כדי כבר נפתחו</w:t>
      </w:r>
      <w:r w:rsidR="009D03A3">
        <w:rPr>
          <w:rFonts w:hint="cs"/>
          <w:rtl/>
          <w:lang w:eastAsia="he-IL"/>
        </w:rPr>
        <w:t>?</w:t>
      </w:r>
      <w:bookmarkStart w:id="11070" w:name="_ETM_Q29_748000"/>
      <w:bookmarkStart w:id="11071" w:name="_ETM_Q29_749000"/>
      <w:bookmarkEnd w:id="11070"/>
      <w:bookmarkEnd w:id="11071"/>
      <w:r>
        <w:rPr>
          <w:rFonts w:hint="cs"/>
          <w:rtl/>
          <w:lang w:eastAsia="he-IL"/>
        </w:rPr>
        <w:t xml:space="preserve"> עצם השעמום מביא אותם לצאת לרחובות</w:t>
      </w:r>
      <w:bookmarkStart w:id="11072" w:name="_ETM_Q29_752000"/>
      <w:bookmarkEnd w:id="11072"/>
      <w:r>
        <w:rPr>
          <w:rFonts w:hint="cs"/>
          <w:rtl/>
          <w:lang w:eastAsia="he-IL"/>
        </w:rPr>
        <w:t>, אז הם יוצאים להפגנה</w:t>
      </w:r>
      <w:r w:rsidR="009D03A3">
        <w:rPr>
          <w:rFonts w:hint="cs"/>
          <w:rtl/>
          <w:lang w:eastAsia="he-IL"/>
        </w:rPr>
        <w:t>.</w:t>
      </w:r>
      <w:r>
        <w:rPr>
          <w:rFonts w:hint="cs"/>
          <w:rtl/>
          <w:lang w:eastAsia="he-IL"/>
        </w:rPr>
        <w:t xml:space="preserve"> תאמין לי, לא </w:t>
      </w:r>
      <w:bookmarkStart w:id="11073" w:name="_ETM_Q29_753000"/>
      <w:bookmarkEnd w:id="11073"/>
      <w:r>
        <w:rPr>
          <w:rFonts w:hint="cs"/>
          <w:rtl/>
          <w:lang w:eastAsia="he-IL"/>
        </w:rPr>
        <w:t>בטוח שהם יוצאים בשביל להפגין נגד נתניהו; הם</w:t>
      </w:r>
      <w:bookmarkStart w:id="11074" w:name="_ETM_Q29_755000"/>
      <w:bookmarkEnd w:id="11074"/>
      <w:r>
        <w:rPr>
          <w:rFonts w:hint="cs"/>
          <w:rtl/>
          <w:lang w:eastAsia="he-IL"/>
        </w:rPr>
        <w:t xml:space="preserve"> יוצאים בשביל להפיג את השעמום שלהם. אביב גפן עשה </w:t>
      </w:r>
      <w:bookmarkStart w:id="11075" w:name="_ETM_Q29_760000"/>
      <w:bookmarkEnd w:id="11075"/>
      <w:r>
        <w:rPr>
          <w:rFonts w:hint="cs"/>
          <w:rtl/>
          <w:lang w:eastAsia="he-IL"/>
        </w:rPr>
        <w:t xml:space="preserve">להם שם איזו הופעה </w:t>
      </w:r>
      <w:r w:rsidR="00D06262">
        <w:rPr>
          <w:rFonts w:hint="eastAsia"/>
          <w:rtl/>
          <w:lang w:eastAsia="he-IL"/>
        </w:rPr>
        <w:t>–</w:t>
      </w:r>
      <w:r w:rsidR="009D03A3">
        <w:rPr>
          <w:rFonts w:hint="eastAsia"/>
          <w:rtl/>
          <w:lang w:eastAsia="he-IL"/>
        </w:rPr>
        <w:t xml:space="preserve"> </w:t>
      </w:r>
      <w:r>
        <w:rPr>
          <w:rFonts w:hint="cs"/>
          <w:rtl/>
          <w:lang w:eastAsia="he-IL"/>
        </w:rPr>
        <w:t xml:space="preserve">שם זה היה מותר. הכול </w:t>
      </w:r>
      <w:bookmarkStart w:id="11076" w:name="_ETM_Q29_764000"/>
      <w:bookmarkEnd w:id="11076"/>
      <w:r>
        <w:rPr>
          <w:rFonts w:hint="cs"/>
          <w:rtl/>
          <w:lang w:eastAsia="he-IL"/>
        </w:rPr>
        <w:t xml:space="preserve">מותר. למה? זה באים, </w:t>
      </w:r>
      <w:bookmarkStart w:id="11077" w:name="_ETM_Q29_772698"/>
      <w:bookmarkEnd w:id="11077"/>
      <w:r>
        <w:rPr>
          <w:rFonts w:hint="cs"/>
          <w:rtl/>
          <w:lang w:eastAsia="he-IL"/>
        </w:rPr>
        <w:t xml:space="preserve">זה הפגנה. </w:t>
      </w:r>
    </w:p>
    <w:p w:rsidR="00A508DC" w:rsidRDefault="00A508DC" w:rsidP="006F1440">
      <w:pPr>
        <w:rPr>
          <w:rtl/>
          <w:lang w:eastAsia="he-IL"/>
        </w:rPr>
      </w:pPr>
    </w:p>
    <w:p w:rsidR="00A508DC" w:rsidRDefault="00A508DC" w:rsidP="006F1440">
      <w:pPr>
        <w:pStyle w:val="af6"/>
        <w:keepNext/>
        <w:rPr>
          <w:rtl/>
        </w:rPr>
      </w:pPr>
      <w:r w:rsidRPr="00E90A7E">
        <w:rPr>
          <w:rStyle w:val="TagStyle"/>
          <w:rtl/>
        </w:rPr>
        <w:t xml:space="preserve"> &lt;&lt; יור &gt;&gt; </w:t>
      </w:r>
      <w:r>
        <w:rPr>
          <w:rtl/>
        </w:rPr>
        <w:t>היו"ר קרן ברק:</w:t>
      </w:r>
      <w:r w:rsidRPr="00E90A7E">
        <w:rPr>
          <w:rStyle w:val="TagStyle"/>
          <w:rtl/>
        </w:rPr>
        <w:t xml:space="preserve"> &lt;&lt; יור &gt;&gt;</w:t>
      </w:r>
      <w:r>
        <w:rPr>
          <w:rtl/>
        </w:rPr>
        <w:t xml:space="preserve"> </w:t>
      </w:r>
    </w:p>
    <w:p w:rsidR="00A508DC" w:rsidRDefault="00A508DC" w:rsidP="00977595">
      <w:pPr>
        <w:rPr>
          <w:rtl/>
          <w:lang w:eastAsia="he-IL"/>
        </w:rPr>
      </w:pPr>
    </w:p>
    <w:p w:rsidR="00A508DC" w:rsidRDefault="00A508DC" w:rsidP="006F1440">
      <w:pPr>
        <w:rPr>
          <w:rtl/>
          <w:lang w:eastAsia="he-IL"/>
        </w:rPr>
      </w:pPr>
      <w:r>
        <w:rPr>
          <w:rFonts w:hint="cs"/>
          <w:rtl/>
          <w:lang w:eastAsia="he-IL"/>
        </w:rPr>
        <w:t>אני יכולה להפריע לך?</w:t>
      </w:r>
    </w:p>
    <w:p w:rsidR="00A508DC" w:rsidRDefault="00A508DC" w:rsidP="006F1440">
      <w:pPr>
        <w:rPr>
          <w:rtl/>
          <w:lang w:eastAsia="he-IL"/>
        </w:rPr>
      </w:pPr>
      <w:bookmarkStart w:id="11078" w:name="_ETM_Q29_767000"/>
      <w:bookmarkEnd w:id="11078"/>
    </w:p>
    <w:p w:rsidR="00A508DC" w:rsidRDefault="00A508DC" w:rsidP="006F1440">
      <w:pPr>
        <w:pStyle w:val="-"/>
        <w:keepNext/>
        <w:rPr>
          <w:rtl/>
        </w:rPr>
      </w:pPr>
      <w:bookmarkStart w:id="11079" w:name="ET_speakercontinue_5726_30"/>
      <w:r w:rsidRPr="00E90A7E">
        <w:rPr>
          <w:rStyle w:val="TagStyle"/>
          <w:rtl/>
        </w:rPr>
        <w:t xml:space="preserve"> &lt;&lt; דובר_המשך &gt;&gt; </w:t>
      </w:r>
      <w:r>
        <w:rPr>
          <w:rtl/>
        </w:rPr>
        <w:t>ינון אזולאי (ש"ס):</w:t>
      </w:r>
      <w:r w:rsidRPr="00E90A7E">
        <w:rPr>
          <w:rStyle w:val="TagStyle"/>
          <w:rtl/>
        </w:rPr>
        <w:t xml:space="preserve"> &lt;&lt; דובר_המשך &gt;&gt;</w:t>
      </w:r>
      <w:r>
        <w:rPr>
          <w:rtl/>
        </w:rPr>
        <w:t xml:space="preserve"> </w:t>
      </w:r>
      <w:bookmarkEnd w:id="11079"/>
    </w:p>
    <w:p w:rsidR="00A508DC" w:rsidRDefault="00A508DC" w:rsidP="00977595">
      <w:pPr>
        <w:rPr>
          <w:rtl/>
          <w:lang w:eastAsia="he-IL"/>
        </w:rPr>
      </w:pPr>
    </w:p>
    <w:p w:rsidR="00A508DC" w:rsidRDefault="00A508DC" w:rsidP="006F1440">
      <w:pPr>
        <w:rPr>
          <w:rtl/>
          <w:lang w:eastAsia="he-IL"/>
        </w:rPr>
      </w:pPr>
      <w:bookmarkStart w:id="11080" w:name="_ETM_Q29_768000"/>
      <w:bookmarkEnd w:id="11080"/>
      <w:r>
        <w:rPr>
          <w:rFonts w:hint="cs"/>
          <w:rtl/>
          <w:lang w:eastAsia="he-IL"/>
        </w:rPr>
        <w:t xml:space="preserve">כן. </w:t>
      </w:r>
    </w:p>
    <w:p w:rsidR="00A508DC" w:rsidRDefault="00A508DC" w:rsidP="006F1440">
      <w:pPr>
        <w:rPr>
          <w:rtl/>
          <w:lang w:eastAsia="he-IL"/>
        </w:rPr>
      </w:pPr>
    </w:p>
    <w:p w:rsidR="00A508DC" w:rsidRDefault="00A508DC" w:rsidP="006F1440">
      <w:pPr>
        <w:pStyle w:val="af6"/>
        <w:keepNext/>
        <w:rPr>
          <w:rtl/>
        </w:rPr>
      </w:pPr>
      <w:bookmarkStart w:id="11081" w:name="_ETM_Q29_770000"/>
      <w:bookmarkEnd w:id="11081"/>
      <w:r w:rsidRPr="00E90A7E">
        <w:rPr>
          <w:rStyle w:val="TagStyle"/>
          <w:rtl/>
        </w:rPr>
        <w:t xml:space="preserve"> &lt;&lt; יור &gt;&gt; </w:t>
      </w:r>
      <w:r>
        <w:rPr>
          <w:rtl/>
        </w:rPr>
        <w:t>היו"ר קרן ברק:</w:t>
      </w:r>
      <w:r w:rsidRPr="00E90A7E">
        <w:rPr>
          <w:rStyle w:val="TagStyle"/>
          <w:rtl/>
        </w:rPr>
        <w:t xml:space="preserve"> &lt;&lt; יור &gt;&gt;</w:t>
      </w:r>
      <w:r>
        <w:rPr>
          <w:rtl/>
        </w:rPr>
        <w:t xml:space="preserve"> </w:t>
      </w:r>
    </w:p>
    <w:p w:rsidR="00A508DC" w:rsidRDefault="00A508DC" w:rsidP="00977595">
      <w:pPr>
        <w:rPr>
          <w:rtl/>
          <w:lang w:eastAsia="he-IL"/>
        </w:rPr>
      </w:pPr>
    </w:p>
    <w:p w:rsidR="00A508DC" w:rsidRPr="00E90A7E" w:rsidRDefault="00A508DC" w:rsidP="009D03A3">
      <w:pPr>
        <w:rPr>
          <w:rtl/>
          <w:lang w:eastAsia="he-IL"/>
        </w:rPr>
      </w:pPr>
      <w:bookmarkStart w:id="11082" w:name="_ETM_Q29_771000"/>
      <w:bookmarkEnd w:id="11082"/>
      <w:r>
        <w:rPr>
          <w:rFonts w:hint="cs"/>
          <w:rtl/>
          <w:lang w:eastAsia="he-IL"/>
        </w:rPr>
        <w:t xml:space="preserve">אני אמרתי </w:t>
      </w:r>
      <w:bookmarkStart w:id="11083" w:name="_ETM_Q29_773000"/>
      <w:bookmarkEnd w:id="11083"/>
      <w:r>
        <w:rPr>
          <w:rFonts w:hint="cs"/>
          <w:rtl/>
          <w:lang w:eastAsia="he-IL"/>
        </w:rPr>
        <w:t>בזמנו שא</w:t>
      </w:r>
      <w:r w:rsidR="009D03A3">
        <w:rPr>
          <w:rFonts w:hint="cs"/>
          <w:rtl/>
          <w:lang w:eastAsia="he-IL"/>
        </w:rPr>
        <w:t>לף</w:t>
      </w:r>
      <w:bookmarkStart w:id="11084" w:name="_ETM_Q0_17391691"/>
      <w:bookmarkEnd w:id="11084"/>
      <w:r w:rsidR="009D03A3">
        <w:rPr>
          <w:rFonts w:hint="cs"/>
          <w:rtl/>
          <w:lang w:eastAsia="he-IL"/>
        </w:rPr>
        <w:t>-בית,</w:t>
      </w:r>
      <w:r>
        <w:rPr>
          <w:rFonts w:hint="cs"/>
          <w:rtl/>
          <w:lang w:eastAsia="he-IL"/>
        </w:rPr>
        <w:t xml:space="preserve"> שכשרצית להוציא את הילדים </w:t>
      </w:r>
      <w:bookmarkStart w:id="11085" w:name="_ETM_Q29_774000"/>
      <w:bookmarkEnd w:id="11085"/>
      <w:r>
        <w:rPr>
          <w:rFonts w:hint="cs"/>
          <w:rtl/>
          <w:lang w:eastAsia="he-IL"/>
        </w:rPr>
        <w:t>מהרחוב אז פתחנו להם מתנ"סים וחוגים</w:t>
      </w:r>
      <w:r w:rsidR="007D156B">
        <w:rPr>
          <w:rFonts w:hint="cs"/>
          <w:rtl/>
          <w:lang w:eastAsia="he-IL"/>
        </w:rPr>
        <w:t>,</w:t>
      </w:r>
      <w:r>
        <w:rPr>
          <w:rFonts w:hint="cs"/>
          <w:rtl/>
          <w:lang w:eastAsia="he-IL"/>
        </w:rPr>
        <w:t xml:space="preserve"> יצרת להם עניין</w:t>
      </w:r>
      <w:bookmarkStart w:id="11086" w:name="_ETM_Q29_782000"/>
      <w:bookmarkEnd w:id="11086"/>
      <w:r>
        <w:rPr>
          <w:rFonts w:hint="cs"/>
          <w:rtl/>
          <w:lang w:eastAsia="he-IL"/>
        </w:rPr>
        <w:t xml:space="preserve"> כדי שלא יעשו עבירות. ופה אנשים, אם היינו </w:t>
      </w:r>
      <w:bookmarkStart w:id="11087" w:name="_ETM_Q29_784000"/>
      <w:bookmarkEnd w:id="11087"/>
      <w:r>
        <w:rPr>
          <w:rFonts w:hint="cs"/>
          <w:rtl/>
          <w:lang w:eastAsia="he-IL"/>
        </w:rPr>
        <w:t>פותחים להם את הפילהרמונית</w:t>
      </w:r>
      <w:r w:rsidR="007D156B">
        <w:rPr>
          <w:rFonts w:hint="cs"/>
          <w:rtl/>
          <w:lang w:eastAsia="he-IL"/>
        </w:rPr>
        <w:t>,</w:t>
      </w:r>
      <w:r>
        <w:rPr>
          <w:rFonts w:hint="cs"/>
          <w:rtl/>
          <w:lang w:eastAsia="he-IL"/>
        </w:rPr>
        <w:t xml:space="preserve"> לצורך העניין</w:t>
      </w:r>
      <w:r w:rsidR="007D156B">
        <w:rPr>
          <w:rFonts w:hint="cs"/>
          <w:rtl/>
          <w:lang w:eastAsia="he-IL"/>
        </w:rPr>
        <w:t>,</w:t>
      </w:r>
      <w:r>
        <w:rPr>
          <w:rFonts w:hint="cs"/>
          <w:rtl/>
          <w:lang w:eastAsia="he-IL"/>
        </w:rPr>
        <w:t xml:space="preserve"> אז יכול להיות </w:t>
      </w:r>
      <w:bookmarkStart w:id="11088" w:name="_ETM_Q29_788000"/>
      <w:bookmarkEnd w:id="11088"/>
      <w:r>
        <w:rPr>
          <w:rFonts w:hint="cs"/>
          <w:rtl/>
          <w:lang w:eastAsia="he-IL"/>
        </w:rPr>
        <w:t>שהם היו שם ולא נמצאים</w:t>
      </w:r>
      <w:r w:rsidR="007D156B">
        <w:rPr>
          <w:rFonts w:hint="cs"/>
          <w:rtl/>
          <w:lang w:eastAsia="he-IL"/>
        </w:rPr>
        <w:t xml:space="preserve"> </w:t>
      </w:r>
      <w:r w:rsidR="00D06262">
        <w:rPr>
          <w:rtl/>
          <w:lang w:eastAsia="he-IL"/>
        </w:rPr>
        <w:t>–</w:t>
      </w:r>
      <w:r>
        <w:rPr>
          <w:rFonts w:hint="cs"/>
          <w:rtl/>
          <w:lang w:eastAsia="he-IL"/>
        </w:rPr>
        <w:t xml:space="preserve"> את כל התרבות.</w:t>
      </w:r>
      <w:bookmarkStart w:id="11089" w:name="_ETM_Q29_793000"/>
      <w:bookmarkEnd w:id="11089"/>
      <w:r>
        <w:rPr>
          <w:rFonts w:hint="cs"/>
          <w:rtl/>
          <w:lang w:eastAsia="he-IL"/>
        </w:rPr>
        <w:t xml:space="preserve"> זה אלף-בית של איך </w:t>
      </w:r>
      <w:r w:rsidR="00D06262">
        <w:rPr>
          <w:rFonts w:hint="eastAsia"/>
          <w:rtl/>
          <w:lang w:eastAsia="he-IL"/>
        </w:rPr>
        <w:t>–</w:t>
      </w:r>
      <w:r w:rsidR="007D156B">
        <w:rPr>
          <w:rFonts w:hint="eastAsia"/>
          <w:rtl/>
          <w:lang w:eastAsia="he-IL"/>
        </w:rPr>
        <w:t xml:space="preserve"> ככה תרבויות קמות, </w:t>
      </w:r>
      <w:r>
        <w:rPr>
          <w:rFonts w:hint="cs"/>
          <w:rtl/>
          <w:lang w:eastAsia="he-IL"/>
        </w:rPr>
        <w:t>ופתאום</w:t>
      </w:r>
      <w:bookmarkStart w:id="11090" w:name="_ETM_Q29_797000"/>
      <w:bookmarkEnd w:id="11090"/>
      <w:r>
        <w:rPr>
          <w:rFonts w:hint="cs"/>
          <w:rtl/>
          <w:lang w:eastAsia="he-IL"/>
        </w:rPr>
        <w:t xml:space="preserve"> הכול נמחק. </w:t>
      </w:r>
    </w:p>
    <w:p w:rsidR="00A508DC" w:rsidRDefault="00A508DC" w:rsidP="006F1440">
      <w:pPr>
        <w:rPr>
          <w:rtl/>
        </w:rPr>
      </w:pPr>
      <w:bookmarkStart w:id="11091" w:name="_ETM_Q29_339000"/>
      <w:bookmarkEnd w:id="11091"/>
    </w:p>
    <w:p w:rsidR="007D156B" w:rsidRDefault="007D156B" w:rsidP="007D156B">
      <w:pPr>
        <w:pStyle w:val="-"/>
        <w:keepNext/>
        <w:rPr>
          <w:rtl/>
        </w:rPr>
      </w:pPr>
      <w:r w:rsidRPr="00E90A7E">
        <w:rPr>
          <w:rStyle w:val="TagStyle"/>
          <w:rtl/>
        </w:rPr>
        <w:t xml:space="preserve">&lt;&lt; דובר_המשך &gt;&gt; </w:t>
      </w:r>
      <w:r>
        <w:rPr>
          <w:rtl/>
        </w:rPr>
        <w:t>ינון אזולאי (ש"ס):</w:t>
      </w:r>
      <w:r w:rsidRPr="00E90A7E">
        <w:rPr>
          <w:rStyle w:val="TagStyle"/>
          <w:rtl/>
        </w:rPr>
        <w:t xml:space="preserve"> &lt;&lt; דובר_המשך &gt;&gt;</w:t>
      </w:r>
      <w:r>
        <w:rPr>
          <w:rtl/>
        </w:rPr>
        <w:t xml:space="preserve"> </w:t>
      </w:r>
    </w:p>
    <w:p w:rsidR="007D156B" w:rsidRDefault="007D156B" w:rsidP="007D156B">
      <w:pPr>
        <w:rPr>
          <w:rtl/>
        </w:rPr>
      </w:pPr>
    </w:p>
    <w:p w:rsidR="005E4266" w:rsidRDefault="005E4266" w:rsidP="009D03A3">
      <w:pPr>
        <w:rPr>
          <w:rtl/>
        </w:rPr>
      </w:pPr>
      <w:bookmarkStart w:id="11092" w:name="TOR_Q30"/>
      <w:bookmarkStart w:id="11093" w:name="_ETM_Q30_199000"/>
      <w:bookmarkEnd w:id="11092"/>
      <w:bookmarkEnd w:id="11093"/>
      <w:r>
        <w:rPr>
          <w:rFonts w:hint="cs"/>
          <w:rtl/>
        </w:rPr>
        <w:t>גברתי, אני אמ</w:t>
      </w:r>
      <w:r>
        <w:rPr>
          <w:rtl/>
        </w:rPr>
        <w:t xml:space="preserve">שיך </w:t>
      </w:r>
      <w:bookmarkStart w:id="11094" w:name="_ETM_Q30_199119"/>
      <w:bookmarkEnd w:id="11094"/>
      <w:r>
        <w:rPr>
          <w:rtl/>
        </w:rPr>
        <w:t>אותך</w:t>
      </w:r>
      <w:r w:rsidR="009D03A3">
        <w:rPr>
          <w:rFonts w:hint="cs"/>
          <w:rtl/>
        </w:rPr>
        <w:t>,</w:t>
      </w:r>
      <w:r>
        <w:rPr>
          <w:rtl/>
        </w:rPr>
        <w:t xml:space="preserve"> </w:t>
      </w:r>
      <w:bookmarkStart w:id="11095" w:name="_ETM_Q30_199360"/>
      <w:bookmarkEnd w:id="11095"/>
      <w:r>
        <w:rPr>
          <w:rtl/>
        </w:rPr>
        <w:t xml:space="preserve">ורק </w:t>
      </w:r>
      <w:bookmarkStart w:id="11096" w:name="_ETM_Q30_199810"/>
      <w:bookmarkEnd w:id="11096"/>
      <w:r>
        <w:rPr>
          <w:rtl/>
        </w:rPr>
        <w:t xml:space="preserve">נבין </w:t>
      </w:r>
      <w:bookmarkStart w:id="11097" w:name="_ETM_Q30_200500"/>
      <w:bookmarkEnd w:id="11097"/>
      <w:r>
        <w:rPr>
          <w:rtl/>
        </w:rPr>
        <w:t>שבאמת</w:t>
      </w:r>
      <w:r>
        <w:rPr>
          <w:rFonts w:hint="cs"/>
          <w:rtl/>
        </w:rPr>
        <w:t>,</w:t>
      </w:r>
      <w:r>
        <w:rPr>
          <w:rtl/>
        </w:rPr>
        <w:t xml:space="preserve"> </w:t>
      </w:r>
      <w:bookmarkStart w:id="11098" w:name="_ETM_Q30_201099"/>
      <w:bookmarkEnd w:id="11098"/>
      <w:r>
        <w:rPr>
          <w:rtl/>
        </w:rPr>
        <w:t xml:space="preserve">במקום </w:t>
      </w:r>
      <w:bookmarkStart w:id="11099" w:name="_ETM_Q30_201489"/>
      <w:bookmarkEnd w:id="11099"/>
      <w:r>
        <w:rPr>
          <w:rtl/>
        </w:rPr>
        <w:t xml:space="preserve">שאת </w:t>
      </w:r>
      <w:bookmarkStart w:id="11100" w:name="_ETM_Q30_201760"/>
      <w:bookmarkEnd w:id="11100"/>
      <w:r>
        <w:rPr>
          <w:rtl/>
        </w:rPr>
        <w:t>אמרת</w:t>
      </w:r>
      <w:r>
        <w:rPr>
          <w:rFonts w:hint="cs"/>
          <w:rtl/>
        </w:rPr>
        <w:t>,</w:t>
      </w:r>
      <w:r>
        <w:rPr>
          <w:rtl/>
        </w:rPr>
        <w:t xml:space="preserve"> </w:t>
      </w:r>
      <w:bookmarkStart w:id="11101" w:name="_ETM_Q30_202640"/>
      <w:bookmarkEnd w:id="11101"/>
      <w:r>
        <w:rPr>
          <w:rtl/>
        </w:rPr>
        <w:t xml:space="preserve">בעצם </w:t>
      </w:r>
      <w:bookmarkStart w:id="11102" w:name="_ETM_Q30_202999"/>
      <w:bookmarkEnd w:id="11102"/>
      <w:r>
        <w:rPr>
          <w:rtl/>
        </w:rPr>
        <w:t xml:space="preserve">אנחנו </w:t>
      </w:r>
      <w:bookmarkStart w:id="11103" w:name="_ETM_Q30_203179"/>
      <w:bookmarkEnd w:id="11103"/>
      <w:r>
        <w:rPr>
          <w:rtl/>
        </w:rPr>
        <w:t xml:space="preserve">מוצאים </w:t>
      </w:r>
      <w:bookmarkStart w:id="11104" w:name="_ETM_Q30_203449"/>
      <w:bookmarkEnd w:id="11104"/>
      <w:r>
        <w:rPr>
          <w:rtl/>
        </w:rPr>
        <w:t xml:space="preserve">פה </w:t>
      </w:r>
      <w:bookmarkStart w:id="11105" w:name="_ETM_Q30_203570"/>
      <w:bookmarkEnd w:id="11105"/>
      <w:r>
        <w:rPr>
          <w:rtl/>
        </w:rPr>
        <w:t xml:space="preserve">משהו </w:t>
      </w:r>
      <w:bookmarkStart w:id="11106" w:name="_ETM_Q30_203839"/>
      <w:bookmarkEnd w:id="11106"/>
      <w:r>
        <w:rPr>
          <w:rtl/>
        </w:rPr>
        <w:t>הפוך</w:t>
      </w:r>
      <w:r>
        <w:rPr>
          <w:rFonts w:hint="cs"/>
          <w:rtl/>
        </w:rPr>
        <w:t>.</w:t>
      </w:r>
      <w:r>
        <w:rPr>
          <w:rtl/>
        </w:rPr>
        <w:t xml:space="preserve"> </w:t>
      </w:r>
      <w:bookmarkStart w:id="11107" w:name="_ETM_Q30_205300"/>
      <w:bookmarkEnd w:id="11107"/>
      <w:r>
        <w:rPr>
          <w:rtl/>
        </w:rPr>
        <w:t xml:space="preserve">ההורים </w:t>
      </w:r>
      <w:bookmarkStart w:id="11108" w:name="_ETM_Q30_205840"/>
      <w:bookmarkEnd w:id="11108"/>
      <w:r>
        <w:rPr>
          <w:rtl/>
        </w:rPr>
        <w:t xml:space="preserve">רצו </w:t>
      </w:r>
      <w:bookmarkStart w:id="11109" w:name="_ETM_Q30_206110"/>
      <w:bookmarkEnd w:id="11109"/>
      <w:r>
        <w:rPr>
          <w:rtl/>
        </w:rPr>
        <w:t xml:space="preserve">להוציא </w:t>
      </w:r>
      <w:bookmarkStart w:id="11110" w:name="_ETM_Q30_206380"/>
      <w:bookmarkEnd w:id="11110"/>
      <w:r>
        <w:rPr>
          <w:rtl/>
        </w:rPr>
        <w:t xml:space="preserve">את </w:t>
      </w:r>
      <w:bookmarkStart w:id="11111" w:name="_ETM_Q30_206440"/>
      <w:bookmarkEnd w:id="11111"/>
      <w:r>
        <w:rPr>
          <w:rtl/>
        </w:rPr>
        <w:t xml:space="preserve">הילדים </w:t>
      </w:r>
      <w:bookmarkStart w:id="11112" w:name="_ETM_Q30_206710"/>
      <w:bookmarkEnd w:id="11112"/>
      <w:r>
        <w:rPr>
          <w:rtl/>
        </w:rPr>
        <w:t xml:space="preserve">מהבית </w:t>
      </w:r>
      <w:bookmarkStart w:id="11113" w:name="_ETM_Q30_207520"/>
      <w:bookmarkEnd w:id="11113"/>
      <w:r w:rsidR="00D06262">
        <w:rPr>
          <w:rFonts w:hint="cs"/>
          <w:rtl/>
        </w:rPr>
        <w:t>–</w:t>
      </w:r>
      <w:r>
        <w:rPr>
          <w:rFonts w:hint="cs"/>
          <w:rtl/>
        </w:rPr>
        <w:t xml:space="preserve"> </w:t>
      </w:r>
      <w:r>
        <w:rPr>
          <w:rtl/>
        </w:rPr>
        <w:t xml:space="preserve">הוציאו </w:t>
      </w:r>
      <w:bookmarkStart w:id="11114" w:name="_ETM_Q30_207910"/>
      <w:bookmarkEnd w:id="11114"/>
      <w:r>
        <w:rPr>
          <w:rtl/>
        </w:rPr>
        <w:t xml:space="preserve">אותם </w:t>
      </w:r>
      <w:bookmarkStart w:id="11115" w:name="_ETM_Q30_208150"/>
      <w:bookmarkEnd w:id="11115"/>
      <w:r>
        <w:rPr>
          <w:rtl/>
        </w:rPr>
        <w:t>להפגנות</w:t>
      </w:r>
      <w:r>
        <w:rPr>
          <w:rFonts w:hint="cs"/>
          <w:rtl/>
        </w:rPr>
        <w:t>. רצו הפוך.</w:t>
      </w:r>
      <w:bookmarkStart w:id="11116" w:name="_ETM_Q30_210009"/>
      <w:bookmarkStart w:id="11117" w:name="_ETM_Q30_210189"/>
      <w:bookmarkStart w:id="11118" w:name="_ETM_Q30_210789"/>
      <w:bookmarkEnd w:id="11116"/>
      <w:bookmarkEnd w:id="11117"/>
      <w:bookmarkEnd w:id="11118"/>
      <w:r>
        <w:rPr>
          <w:rFonts w:hint="cs"/>
          <w:rtl/>
        </w:rPr>
        <w:t xml:space="preserve"> </w:t>
      </w:r>
      <w:r>
        <w:rPr>
          <w:rtl/>
        </w:rPr>
        <w:t xml:space="preserve">פעם </w:t>
      </w:r>
      <w:bookmarkStart w:id="11119" w:name="_ETM_Q30_211000"/>
      <w:bookmarkEnd w:id="11119"/>
      <w:r>
        <w:rPr>
          <w:rtl/>
        </w:rPr>
        <w:t xml:space="preserve">רצינו </w:t>
      </w:r>
      <w:bookmarkStart w:id="11120" w:name="_ETM_Q30_211359"/>
      <w:bookmarkEnd w:id="11120"/>
      <w:r>
        <w:rPr>
          <w:rtl/>
        </w:rPr>
        <w:t xml:space="preserve">להוציא </w:t>
      </w:r>
      <w:bookmarkStart w:id="11121" w:name="_ETM_Q30_211689"/>
      <w:bookmarkEnd w:id="11121"/>
      <w:r>
        <w:rPr>
          <w:rtl/>
        </w:rPr>
        <w:t xml:space="preserve">אותם </w:t>
      </w:r>
      <w:bookmarkStart w:id="11122" w:name="_ETM_Q30_211990"/>
      <w:bookmarkEnd w:id="11122"/>
      <w:r>
        <w:rPr>
          <w:rtl/>
        </w:rPr>
        <w:t xml:space="preserve">בשבילו </w:t>
      </w:r>
      <w:bookmarkStart w:id="11123" w:name="_ETM_Q30_212440"/>
      <w:bookmarkEnd w:id="11123"/>
      <w:r>
        <w:rPr>
          <w:rFonts w:hint="cs"/>
          <w:rtl/>
        </w:rPr>
        <w:t xml:space="preserve">עוד חוג, להעשיר את </w:t>
      </w:r>
      <w:bookmarkStart w:id="11124" w:name="_ETM_Q30_210000"/>
      <w:bookmarkEnd w:id="11124"/>
      <w:r>
        <w:rPr>
          <w:rFonts w:hint="cs"/>
          <w:rtl/>
        </w:rPr>
        <w:t>הידע שלהם.</w:t>
      </w:r>
      <w:bookmarkStart w:id="11125" w:name="_ETM_Q30_212680"/>
      <w:bookmarkStart w:id="11126" w:name="_ETM_Q30_212979"/>
      <w:bookmarkStart w:id="11127" w:name="_ETM_Q30_213190"/>
      <w:bookmarkStart w:id="11128" w:name="_ETM_Q30_213370"/>
      <w:bookmarkStart w:id="11129" w:name="_ETM_Q30_213579"/>
      <w:bookmarkStart w:id="11130" w:name="_ETM_Q30_213760"/>
      <w:bookmarkStart w:id="11131" w:name="_ETM_Q30_213850"/>
      <w:bookmarkEnd w:id="11125"/>
      <w:bookmarkEnd w:id="11126"/>
      <w:bookmarkEnd w:id="11127"/>
      <w:bookmarkEnd w:id="11128"/>
      <w:bookmarkEnd w:id="11129"/>
      <w:bookmarkEnd w:id="11130"/>
      <w:bookmarkEnd w:id="11131"/>
      <w:r>
        <w:rPr>
          <w:rFonts w:hint="cs"/>
          <w:rtl/>
        </w:rPr>
        <w:t xml:space="preserve"> היום</w:t>
      </w:r>
      <w:r>
        <w:rPr>
          <w:rtl/>
        </w:rPr>
        <w:t xml:space="preserve"> </w:t>
      </w:r>
      <w:bookmarkStart w:id="11132" w:name="_ETM_Q30_213909"/>
      <w:bookmarkEnd w:id="11132"/>
      <w:r>
        <w:rPr>
          <w:rtl/>
        </w:rPr>
        <w:t xml:space="preserve">סגרו </w:t>
      </w:r>
      <w:bookmarkStart w:id="11133" w:name="_ETM_Q30_214210"/>
      <w:bookmarkEnd w:id="11133"/>
      <w:r>
        <w:rPr>
          <w:rtl/>
        </w:rPr>
        <w:t xml:space="preserve">את </w:t>
      </w:r>
      <w:bookmarkStart w:id="11134" w:name="_ETM_Q30_214270"/>
      <w:bookmarkEnd w:id="11134"/>
      <w:r>
        <w:rPr>
          <w:rtl/>
        </w:rPr>
        <w:t>החוגים</w:t>
      </w:r>
      <w:r>
        <w:rPr>
          <w:rFonts w:hint="cs"/>
          <w:rtl/>
        </w:rPr>
        <w:t>,</w:t>
      </w:r>
      <w:r>
        <w:rPr>
          <w:rtl/>
        </w:rPr>
        <w:t xml:space="preserve"> </w:t>
      </w:r>
      <w:bookmarkStart w:id="11135" w:name="_ETM_Q30_214629"/>
      <w:bookmarkEnd w:id="11135"/>
      <w:r>
        <w:rPr>
          <w:rtl/>
        </w:rPr>
        <w:t xml:space="preserve">סגרו </w:t>
      </w:r>
      <w:bookmarkStart w:id="11136" w:name="_ETM_Q30_214930"/>
      <w:bookmarkEnd w:id="11136"/>
      <w:r>
        <w:rPr>
          <w:rtl/>
        </w:rPr>
        <w:t xml:space="preserve">את </w:t>
      </w:r>
      <w:bookmarkStart w:id="11137" w:name="_ETM_Q30_215020"/>
      <w:bookmarkEnd w:id="11137"/>
      <w:r>
        <w:rPr>
          <w:rtl/>
        </w:rPr>
        <w:t>הכ</w:t>
      </w:r>
      <w:r>
        <w:rPr>
          <w:rFonts w:hint="cs"/>
          <w:rtl/>
        </w:rPr>
        <w:t>ו</w:t>
      </w:r>
      <w:r>
        <w:rPr>
          <w:rtl/>
        </w:rPr>
        <w:t xml:space="preserve">ל </w:t>
      </w:r>
      <w:bookmarkStart w:id="11138" w:name="_ETM_Q30_215710"/>
      <w:bookmarkEnd w:id="11138"/>
      <w:r w:rsidR="00D06262">
        <w:rPr>
          <w:rFonts w:hint="cs"/>
          <w:rtl/>
        </w:rPr>
        <w:t>–</w:t>
      </w:r>
      <w:r>
        <w:rPr>
          <w:rFonts w:hint="cs"/>
          <w:rtl/>
        </w:rPr>
        <w:t xml:space="preserve"> </w:t>
      </w:r>
      <w:r>
        <w:rPr>
          <w:rtl/>
        </w:rPr>
        <w:t xml:space="preserve">משרד </w:t>
      </w:r>
      <w:bookmarkStart w:id="11139" w:name="_ETM_Q30_216040"/>
      <w:bookmarkEnd w:id="11139"/>
      <w:r>
        <w:rPr>
          <w:rtl/>
        </w:rPr>
        <w:t xml:space="preserve">הבריאות </w:t>
      </w:r>
      <w:bookmarkStart w:id="11140" w:name="_ETM_Q30_216370"/>
      <w:bookmarkEnd w:id="11140"/>
      <w:r>
        <w:rPr>
          <w:rtl/>
        </w:rPr>
        <w:t xml:space="preserve">לא </w:t>
      </w:r>
      <w:bookmarkStart w:id="11141" w:name="_ETM_Q30_216489"/>
      <w:bookmarkEnd w:id="11141"/>
      <w:r>
        <w:rPr>
          <w:rtl/>
        </w:rPr>
        <w:t>מאשר</w:t>
      </w:r>
      <w:r>
        <w:rPr>
          <w:rFonts w:hint="cs"/>
          <w:rtl/>
        </w:rPr>
        <w:t>.</w:t>
      </w:r>
      <w:r>
        <w:rPr>
          <w:rtl/>
        </w:rPr>
        <w:t xml:space="preserve"> </w:t>
      </w:r>
      <w:bookmarkStart w:id="11142" w:name="_ETM_Q30_216820"/>
      <w:bookmarkEnd w:id="11142"/>
      <w:r>
        <w:rPr>
          <w:rtl/>
        </w:rPr>
        <w:t xml:space="preserve">מה </w:t>
      </w:r>
      <w:bookmarkStart w:id="11143" w:name="_ETM_Q30_216970"/>
      <w:bookmarkEnd w:id="11143"/>
      <w:r>
        <w:rPr>
          <w:rtl/>
        </w:rPr>
        <w:t>קורה</w:t>
      </w:r>
      <w:r>
        <w:rPr>
          <w:rFonts w:hint="cs"/>
          <w:rtl/>
        </w:rPr>
        <w:t>?</w:t>
      </w:r>
      <w:r>
        <w:rPr>
          <w:rtl/>
        </w:rPr>
        <w:t xml:space="preserve"> </w:t>
      </w:r>
      <w:bookmarkStart w:id="11144" w:name="_ETM_Q30_217600"/>
      <w:bookmarkEnd w:id="11144"/>
      <w:r>
        <w:rPr>
          <w:rFonts w:hint="cs"/>
          <w:rtl/>
        </w:rPr>
        <w:t>ה</w:t>
      </w:r>
      <w:r>
        <w:rPr>
          <w:rtl/>
        </w:rPr>
        <w:t xml:space="preserve">ילדים </w:t>
      </w:r>
      <w:bookmarkStart w:id="11145" w:name="_ETM_Q30_217960"/>
      <w:bookmarkEnd w:id="11145"/>
      <w:r>
        <w:rPr>
          <w:rtl/>
        </w:rPr>
        <w:t>האלה</w:t>
      </w:r>
      <w:r>
        <w:rPr>
          <w:rFonts w:hint="cs"/>
          <w:rtl/>
        </w:rPr>
        <w:t>,</w:t>
      </w:r>
      <w:r>
        <w:rPr>
          <w:rtl/>
        </w:rPr>
        <w:t xml:space="preserve"> </w:t>
      </w:r>
      <w:bookmarkStart w:id="11146" w:name="_ETM_Q30_218170"/>
      <w:bookmarkEnd w:id="11146"/>
      <w:r>
        <w:rPr>
          <w:rtl/>
        </w:rPr>
        <w:t>אין</w:t>
      </w:r>
      <w:bookmarkStart w:id="11147" w:name="_ETM_Q30_218350"/>
      <w:bookmarkEnd w:id="11147"/>
      <w:r>
        <w:rPr>
          <w:rtl/>
        </w:rPr>
        <w:t xml:space="preserve"> </w:t>
      </w:r>
      <w:bookmarkStart w:id="11148" w:name="_ETM_Q30_218500"/>
      <w:bookmarkEnd w:id="11148"/>
      <w:r>
        <w:rPr>
          <w:rFonts w:hint="cs"/>
          <w:rtl/>
        </w:rPr>
        <w:t xml:space="preserve">להם </w:t>
      </w:r>
      <w:r>
        <w:rPr>
          <w:rtl/>
        </w:rPr>
        <w:t xml:space="preserve">מה </w:t>
      </w:r>
      <w:bookmarkStart w:id="11149" w:name="_ETM_Q30_218590"/>
      <w:bookmarkEnd w:id="11149"/>
      <w:r>
        <w:rPr>
          <w:rtl/>
        </w:rPr>
        <w:t xml:space="preserve">לעשות </w:t>
      </w:r>
      <w:bookmarkStart w:id="11150" w:name="_ETM_Q30_219280"/>
      <w:bookmarkEnd w:id="11150"/>
      <w:r w:rsidR="00D06262">
        <w:rPr>
          <w:rFonts w:hint="cs"/>
          <w:rtl/>
        </w:rPr>
        <w:t>–</w:t>
      </w:r>
      <w:r>
        <w:rPr>
          <w:rFonts w:hint="cs"/>
          <w:rtl/>
        </w:rPr>
        <w:t xml:space="preserve"> </w:t>
      </w:r>
      <w:r>
        <w:rPr>
          <w:rtl/>
        </w:rPr>
        <w:t>הולכים</w:t>
      </w:r>
      <w:r>
        <w:rPr>
          <w:rFonts w:hint="cs"/>
          <w:rtl/>
        </w:rPr>
        <w:t>,</w:t>
      </w:r>
      <w:r>
        <w:rPr>
          <w:rtl/>
        </w:rPr>
        <w:t xml:space="preserve"> </w:t>
      </w:r>
      <w:bookmarkStart w:id="11151" w:name="_ETM_Q30_219640"/>
      <w:bookmarkEnd w:id="11151"/>
      <w:r>
        <w:rPr>
          <w:rtl/>
        </w:rPr>
        <w:t xml:space="preserve">צורכים </w:t>
      </w:r>
      <w:bookmarkStart w:id="11152" w:name="_ETM_Q30_220030"/>
      <w:bookmarkEnd w:id="11152"/>
      <w:r>
        <w:rPr>
          <w:rtl/>
        </w:rPr>
        <w:t>אלכוהול</w:t>
      </w:r>
      <w:r>
        <w:rPr>
          <w:rFonts w:hint="cs"/>
          <w:rtl/>
        </w:rPr>
        <w:t>,</w:t>
      </w:r>
      <w:r>
        <w:rPr>
          <w:rtl/>
        </w:rPr>
        <w:t xml:space="preserve"> </w:t>
      </w:r>
      <w:bookmarkStart w:id="11153" w:name="_ETM_Q30_220659"/>
      <w:bookmarkEnd w:id="11153"/>
      <w:r>
        <w:rPr>
          <w:rFonts w:hint="cs"/>
          <w:rtl/>
        </w:rPr>
        <w:t>צורכים</w:t>
      </w:r>
      <w:r>
        <w:rPr>
          <w:rtl/>
        </w:rPr>
        <w:t xml:space="preserve"> </w:t>
      </w:r>
      <w:bookmarkStart w:id="11154" w:name="_ETM_Q30_221019"/>
      <w:bookmarkEnd w:id="11154"/>
      <w:r>
        <w:rPr>
          <w:rtl/>
        </w:rPr>
        <w:t>סמים</w:t>
      </w:r>
      <w:r w:rsidR="009D03A3">
        <w:rPr>
          <w:rFonts w:hint="cs"/>
          <w:rtl/>
        </w:rPr>
        <w:t>,</w:t>
      </w:r>
      <w:r>
        <w:rPr>
          <w:rFonts w:hint="cs"/>
          <w:rtl/>
        </w:rPr>
        <w:t xml:space="preserve"> נושרים מבתי הספר. מי</w:t>
      </w:r>
      <w:bookmarkStart w:id="11155" w:name="_ETM_Q30_222239"/>
      <w:bookmarkStart w:id="11156" w:name="_ETM_Q30_222390"/>
      <w:bookmarkStart w:id="11157" w:name="_ETM_Q30_222600"/>
      <w:bookmarkStart w:id="11158" w:name="_ETM_Q30_222690"/>
      <w:bookmarkStart w:id="11159" w:name="_ETM_Q30_222809"/>
      <w:bookmarkStart w:id="11160" w:name="_ETM_Q30_223170"/>
      <w:bookmarkStart w:id="11161" w:name="_ETM_Q30_223320"/>
      <w:bookmarkStart w:id="11162" w:name="_ETM_Q30_223680"/>
      <w:bookmarkStart w:id="11163" w:name="_ETM_Q30_223769"/>
      <w:bookmarkStart w:id="11164" w:name="_ETM_Q30_223949"/>
      <w:bookmarkStart w:id="11165" w:name="_ETM_Q30_224190"/>
      <w:bookmarkEnd w:id="11155"/>
      <w:bookmarkEnd w:id="11156"/>
      <w:bookmarkEnd w:id="11157"/>
      <w:bookmarkEnd w:id="11158"/>
      <w:bookmarkEnd w:id="11159"/>
      <w:bookmarkEnd w:id="11160"/>
      <w:bookmarkEnd w:id="11161"/>
      <w:bookmarkEnd w:id="11162"/>
      <w:bookmarkEnd w:id="11163"/>
      <w:bookmarkEnd w:id="11164"/>
      <w:bookmarkEnd w:id="11165"/>
      <w:r>
        <w:rPr>
          <w:rtl/>
        </w:rPr>
        <w:t xml:space="preserve"> </w:t>
      </w:r>
      <w:bookmarkStart w:id="11166" w:name="_ETM_Q30_224309"/>
      <w:bookmarkEnd w:id="11166"/>
      <w:r>
        <w:rPr>
          <w:rtl/>
        </w:rPr>
        <w:t xml:space="preserve">ישלם </w:t>
      </w:r>
      <w:bookmarkStart w:id="11167" w:name="_ETM_Q30_224820"/>
      <w:bookmarkEnd w:id="11167"/>
      <w:r>
        <w:rPr>
          <w:rFonts w:hint="cs"/>
          <w:rtl/>
        </w:rPr>
        <w:t xml:space="preserve">על זה </w:t>
      </w:r>
      <w:r>
        <w:rPr>
          <w:rtl/>
        </w:rPr>
        <w:t xml:space="preserve">את </w:t>
      </w:r>
      <w:bookmarkStart w:id="11168" w:name="_ETM_Q30_224879"/>
      <w:bookmarkEnd w:id="11168"/>
      <w:r>
        <w:rPr>
          <w:rtl/>
        </w:rPr>
        <w:t>המחיר</w:t>
      </w:r>
      <w:bookmarkStart w:id="11169" w:name="_ETM_Q30_225210"/>
      <w:bookmarkEnd w:id="11169"/>
      <w:r>
        <w:rPr>
          <w:rFonts w:hint="cs"/>
          <w:rtl/>
        </w:rPr>
        <w:t>?</w:t>
      </w:r>
      <w:r>
        <w:rPr>
          <w:rtl/>
        </w:rPr>
        <w:t xml:space="preserve"> </w:t>
      </w:r>
      <w:bookmarkStart w:id="11170" w:name="_ETM_Q30_226019"/>
      <w:bookmarkEnd w:id="11170"/>
      <w:r>
        <w:rPr>
          <w:rtl/>
        </w:rPr>
        <w:t xml:space="preserve">הולכים </w:t>
      </w:r>
      <w:bookmarkStart w:id="11171" w:name="_ETM_Q30_226320"/>
      <w:bookmarkEnd w:id="11171"/>
      <w:r>
        <w:rPr>
          <w:rtl/>
        </w:rPr>
        <w:t>להפגנות</w:t>
      </w:r>
      <w:r>
        <w:rPr>
          <w:rFonts w:hint="cs"/>
          <w:rtl/>
        </w:rPr>
        <w:t>,</w:t>
      </w:r>
      <w:r>
        <w:rPr>
          <w:rtl/>
        </w:rPr>
        <w:t xml:space="preserve"> </w:t>
      </w:r>
      <w:bookmarkStart w:id="11172" w:name="_ETM_Q30_226769"/>
      <w:bookmarkEnd w:id="11172"/>
      <w:r>
        <w:rPr>
          <w:rFonts w:hint="cs"/>
          <w:rtl/>
        </w:rPr>
        <w:t xml:space="preserve">אומרים לך: אביב גפן מגיע לשם, זה מותר. זו לא הופעה, </w:t>
      </w:r>
      <w:bookmarkStart w:id="11173" w:name="_ETM_Q30_229000"/>
      <w:bookmarkEnd w:id="11173"/>
      <w:r>
        <w:rPr>
          <w:rFonts w:hint="cs"/>
          <w:rtl/>
        </w:rPr>
        <w:t>זו הפגנה.</w:t>
      </w:r>
    </w:p>
    <w:p w:rsidR="005E4266" w:rsidRDefault="005E4266" w:rsidP="006F1440">
      <w:pPr>
        <w:rPr>
          <w:rtl/>
        </w:rPr>
      </w:pPr>
    </w:p>
    <w:p w:rsidR="005E4266" w:rsidRDefault="005E4266" w:rsidP="006F1440">
      <w:pPr>
        <w:rPr>
          <w:rtl/>
        </w:rPr>
      </w:pPr>
      <w:bookmarkStart w:id="11174" w:name="_ETM_Q30_228000"/>
      <w:bookmarkStart w:id="11175" w:name="_ETM_Q30_232719"/>
      <w:bookmarkEnd w:id="11174"/>
      <w:bookmarkEnd w:id="11175"/>
      <w:r>
        <w:rPr>
          <w:rtl/>
        </w:rPr>
        <w:t>חבר</w:t>
      </w:r>
      <w:r>
        <w:rPr>
          <w:rFonts w:hint="cs"/>
          <w:rtl/>
        </w:rPr>
        <w:t>'</w:t>
      </w:r>
      <w:r>
        <w:rPr>
          <w:rtl/>
        </w:rPr>
        <w:t>ה</w:t>
      </w:r>
      <w:r>
        <w:rPr>
          <w:rFonts w:hint="cs"/>
          <w:rtl/>
        </w:rPr>
        <w:t>,</w:t>
      </w:r>
      <w:bookmarkStart w:id="11176" w:name="_ETM_Q30_233140"/>
      <w:bookmarkStart w:id="11177" w:name="_ETM_Q30_233440"/>
      <w:bookmarkEnd w:id="11176"/>
      <w:bookmarkEnd w:id="11177"/>
      <w:r>
        <w:rPr>
          <w:rtl/>
        </w:rPr>
        <w:t xml:space="preserve"> </w:t>
      </w:r>
      <w:bookmarkStart w:id="11178" w:name="_ETM_Q30_234129"/>
      <w:bookmarkEnd w:id="11178"/>
      <w:r>
        <w:rPr>
          <w:rtl/>
        </w:rPr>
        <w:t xml:space="preserve">הדור </w:t>
      </w:r>
      <w:bookmarkStart w:id="11179" w:name="_ETM_Q30_234429"/>
      <w:bookmarkEnd w:id="11179"/>
      <w:r>
        <w:rPr>
          <w:rtl/>
        </w:rPr>
        <w:t xml:space="preserve">הבא </w:t>
      </w:r>
      <w:bookmarkStart w:id="11180" w:name="_ETM_Q30_234670"/>
      <w:bookmarkEnd w:id="11180"/>
      <w:r>
        <w:rPr>
          <w:rtl/>
        </w:rPr>
        <w:t xml:space="preserve">כבר </w:t>
      </w:r>
      <w:bookmarkStart w:id="11181" w:name="_ETM_Q30_234850"/>
      <w:bookmarkEnd w:id="11181"/>
      <w:r>
        <w:rPr>
          <w:rtl/>
        </w:rPr>
        <w:t xml:space="preserve">לא </w:t>
      </w:r>
      <w:bookmarkStart w:id="11182" w:name="_ETM_Q30_234940"/>
      <w:bookmarkEnd w:id="11182"/>
      <w:r>
        <w:rPr>
          <w:rtl/>
        </w:rPr>
        <w:t xml:space="preserve">יהיה </w:t>
      </w:r>
      <w:bookmarkStart w:id="11183" w:name="_ETM_Q30_235089"/>
      <w:bookmarkEnd w:id="11183"/>
      <w:r>
        <w:rPr>
          <w:rtl/>
        </w:rPr>
        <w:t xml:space="preserve">כמו </w:t>
      </w:r>
      <w:bookmarkStart w:id="11184" w:name="_ETM_Q30_235269"/>
      <w:bookmarkEnd w:id="11184"/>
      <w:r>
        <w:rPr>
          <w:rtl/>
        </w:rPr>
        <w:t xml:space="preserve">הדור </w:t>
      </w:r>
      <w:bookmarkStart w:id="11185" w:name="_ETM_Q30_235539"/>
      <w:bookmarkEnd w:id="11185"/>
      <w:r>
        <w:rPr>
          <w:rtl/>
        </w:rPr>
        <w:t>הזה</w:t>
      </w:r>
      <w:r>
        <w:rPr>
          <w:rFonts w:hint="cs"/>
          <w:rtl/>
        </w:rPr>
        <w:t>.</w:t>
      </w:r>
      <w:r>
        <w:rPr>
          <w:rtl/>
        </w:rPr>
        <w:t xml:space="preserve"> </w:t>
      </w:r>
      <w:bookmarkStart w:id="11186" w:name="_ETM_Q30_235750"/>
      <w:bookmarkEnd w:id="11186"/>
      <w:r>
        <w:rPr>
          <w:rtl/>
        </w:rPr>
        <w:t xml:space="preserve">הדור </w:t>
      </w:r>
      <w:bookmarkStart w:id="11187" w:name="_ETM_Q30_235989"/>
      <w:bookmarkEnd w:id="11187"/>
      <w:r>
        <w:rPr>
          <w:rtl/>
        </w:rPr>
        <w:t xml:space="preserve">הולך </w:t>
      </w:r>
      <w:bookmarkStart w:id="11188" w:name="_ETM_Q30_236199"/>
      <w:bookmarkEnd w:id="11188"/>
      <w:r>
        <w:rPr>
          <w:rtl/>
        </w:rPr>
        <w:t>ומידרדר</w:t>
      </w:r>
      <w:r>
        <w:rPr>
          <w:rFonts w:hint="cs"/>
          <w:rtl/>
        </w:rPr>
        <w:t>. עזבו, לפעמים אני אומר: עזבו</w:t>
      </w:r>
      <w:bookmarkStart w:id="11189" w:name="_ETM_Q30_238050"/>
      <w:bookmarkStart w:id="11190" w:name="_ETM_Q30_238290"/>
      <w:bookmarkStart w:id="11191" w:name="_ETM_Q30_238710"/>
      <w:bookmarkStart w:id="11192" w:name="_ETM_Q30_238830"/>
      <w:bookmarkStart w:id="11193" w:name="_ETM_Q30_238950"/>
      <w:bookmarkStart w:id="11194" w:name="_ETM_Q30_239070"/>
      <w:bookmarkStart w:id="11195" w:name="_ETM_Q30_239250"/>
      <w:bookmarkStart w:id="11196" w:name="_ETM_Q30_239490"/>
      <w:bookmarkEnd w:id="11189"/>
      <w:bookmarkEnd w:id="11190"/>
      <w:bookmarkEnd w:id="11191"/>
      <w:bookmarkEnd w:id="11192"/>
      <w:bookmarkEnd w:id="11193"/>
      <w:bookmarkEnd w:id="11194"/>
      <w:bookmarkEnd w:id="11195"/>
      <w:bookmarkEnd w:id="11196"/>
      <w:r>
        <w:rPr>
          <w:rFonts w:hint="cs"/>
          <w:rtl/>
        </w:rPr>
        <w:t>,</w:t>
      </w:r>
      <w:r>
        <w:rPr>
          <w:rtl/>
        </w:rPr>
        <w:t xml:space="preserve"> </w:t>
      </w:r>
      <w:bookmarkStart w:id="11197" w:name="_ETM_Q30_240210"/>
      <w:bookmarkEnd w:id="11197"/>
      <w:r>
        <w:rPr>
          <w:rtl/>
        </w:rPr>
        <w:t xml:space="preserve">בואו </w:t>
      </w:r>
      <w:bookmarkStart w:id="11198" w:name="_ETM_Q30_240390"/>
      <w:bookmarkEnd w:id="11198"/>
      <w:r>
        <w:rPr>
          <w:rtl/>
        </w:rPr>
        <w:t>נסתכל</w:t>
      </w:r>
      <w:bookmarkStart w:id="11199" w:name="_ETM_Q30_240840"/>
      <w:bookmarkStart w:id="11200" w:name="_ETM_Q30_241050"/>
      <w:bookmarkEnd w:id="11199"/>
      <w:bookmarkEnd w:id="11200"/>
      <w:r>
        <w:rPr>
          <w:rtl/>
        </w:rPr>
        <w:t xml:space="preserve"> </w:t>
      </w:r>
      <w:bookmarkStart w:id="11201" w:name="_ETM_Q30_241440"/>
      <w:bookmarkEnd w:id="11201"/>
      <w:r>
        <w:rPr>
          <w:rtl/>
        </w:rPr>
        <w:t xml:space="preserve">על </w:t>
      </w:r>
      <w:bookmarkStart w:id="11202" w:name="_ETM_Q30_241560"/>
      <w:bookmarkEnd w:id="11202"/>
      <w:r>
        <w:rPr>
          <w:rtl/>
        </w:rPr>
        <w:t xml:space="preserve">הגופני </w:t>
      </w:r>
      <w:bookmarkStart w:id="11203" w:name="_ETM_Q30_242010"/>
      <w:bookmarkEnd w:id="11203"/>
      <w:r>
        <w:rPr>
          <w:rtl/>
        </w:rPr>
        <w:t>שלנו</w:t>
      </w:r>
      <w:r>
        <w:rPr>
          <w:rFonts w:hint="cs"/>
          <w:rtl/>
        </w:rPr>
        <w:t>,</w:t>
      </w:r>
      <w:r>
        <w:rPr>
          <w:rtl/>
        </w:rPr>
        <w:t xml:space="preserve"> </w:t>
      </w:r>
      <w:bookmarkStart w:id="11204" w:name="_ETM_Q30_242430"/>
      <w:bookmarkEnd w:id="11204"/>
      <w:r>
        <w:rPr>
          <w:rtl/>
        </w:rPr>
        <w:t xml:space="preserve">על </w:t>
      </w:r>
      <w:bookmarkStart w:id="11205" w:name="_ETM_Q30_242490"/>
      <w:bookmarkEnd w:id="11205"/>
      <w:r>
        <w:rPr>
          <w:rtl/>
        </w:rPr>
        <w:t xml:space="preserve">המחלות </w:t>
      </w:r>
      <w:bookmarkStart w:id="11206" w:name="_ETM_Q30_242910"/>
      <w:bookmarkEnd w:id="11206"/>
      <w:r>
        <w:rPr>
          <w:rFonts w:hint="cs"/>
          <w:rtl/>
        </w:rPr>
        <w:t>הגופניות.</w:t>
      </w:r>
      <w:bookmarkStart w:id="11207" w:name="_ETM_Q30_243870"/>
      <w:bookmarkEnd w:id="11207"/>
      <w:r>
        <w:rPr>
          <w:rFonts w:hint="cs"/>
          <w:rtl/>
        </w:rPr>
        <w:t xml:space="preserve"> </w:t>
      </w:r>
      <w:r>
        <w:rPr>
          <w:rtl/>
        </w:rPr>
        <w:t xml:space="preserve">במקום </w:t>
      </w:r>
      <w:bookmarkStart w:id="11208" w:name="_ETM_Q30_244380"/>
      <w:bookmarkEnd w:id="11208"/>
      <w:r>
        <w:rPr>
          <w:rFonts w:hint="cs"/>
          <w:rtl/>
        </w:rPr>
        <w:t xml:space="preserve">בתי ספר </w:t>
      </w:r>
      <w:bookmarkStart w:id="11209" w:name="_ETM_Q30_244680"/>
      <w:bookmarkEnd w:id="11209"/>
      <w:r>
        <w:rPr>
          <w:rtl/>
        </w:rPr>
        <w:t xml:space="preserve">אנחנו </w:t>
      </w:r>
      <w:bookmarkStart w:id="11210" w:name="_ETM_Q30_245100"/>
      <w:bookmarkEnd w:id="11210"/>
      <w:r>
        <w:rPr>
          <w:rtl/>
        </w:rPr>
        <w:t xml:space="preserve">עלולים </w:t>
      </w:r>
      <w:bookmarkStart w:id="11211" w:name="_ETM_Q30_245340"/>
      <w:bookmarkEnd w:id="11211"/>
      <w:r>
        <w:rPr>
          <w:rtl/>
        </w:rPr>
        <w:t xml:space="preserve">לפתוח </w:t>
      </w:r>
      <w:bookmarkStart w:id="11212" w:name="_ETM_Q30_245970"/>
      <w:bookmarkEnd w:id="11212"/>
      <w:r>
        <w:rPr>
          <w:rtl/>
        </w:rPr>
        <w:t xml:space="preserve">מרכזים </w:t>
      </w:r>
      <w:bookmarkStart w:id="11213" w:name="_ETM_Q30_246510"/>
      <w:bookmarkEnd w:id="11213"/>
      <w:r>
        <w:rPr>
          <w:rtl/>
        </w:rPr>
        <w:t xml:space="preserve">לבריאות </w:t>
      </w:r>
      <w:bookmarkStart w:id="11214" w:name="_ETM_Q30_246870"/>
      <w:bookmarkEnd w:id="11214"/>
      <w:r>
        <w:rPr>
          <w:rtl/>
        </w:rPr>
        <w:t>הנפש</w:t>
      </w:r>
      <w:r>
        <w:rPr>
          <w:rFonts w:hint="cs"/>
          <w:rtl/>
        </w:rPr>
        <w:t>.</w:t>
      </w:r>
      <w:r>
        <w:rPr>
          <w:rtl/>
        </w:rPr>
        <w:t xml:space="preserve"> </w:t>
      </w:r>
      <w:bookmarkStart w:id="11215" w:name="_ETM_Q30_248479"/>
      <w:bookmarkEnd w:id="11215"/>
      <w:r>
        <w:rPr>
          <w:rtl/>
        </w:rPr>
        <w:t xml:space="preserve">תבינו </w:t>
      </w:r>
      <w:bookmarkStart w:id="11216" w:name="_ETM_Q30_248990"/>
      <w:bookmarkEnd w:id="11216"/>
      <w:r>
        <w:rPr>
          <w:rtl/>
        </w:rPr>
        <w:t xml:space="preserve">את </w:t>
      </w:r>
      <w:bookmarkStart w:id="11217" w:name="_ETM_Q30_249079"/>
      <w:bookmarkEnd w:id="11217"/>
      <w:r>
        <w:rPr>
          <w:rtl/>
        </w:rPr>
        <w:t>זה</w:t>
      </w:r>
      <w:r>
        <w:rPr>
          <w:rFonts w:hint="cs"/>
          <w:rtl/>
        </w:rPr>
        <w:t>.</w:t>
      </w:r>
      <w:r>
        <w:rPr>
          <w:rtl/>
        </w:rPr>
        <w:t xml:space="preserve"> </w:t>
      </w:r>
      <w:bookmarkStart w:id="11218" w:name="_ETM_Q30_250600"/>
      <w:bookmarkEnd w:id="11218"/>
      <w:r>
        <w:rPr>
          <w:rtl/>
        </w:rPr>
        <w:t xml:space="preserve">פונים </w:t>
      </w:r>
      <w:bookmarkStart w:id="11219" w:name="_ETM_Q30_250959"/>
      <w:bookmarkEnd w:id="11219"/>
      <w:r>
        <w:rPr>
          <w:rtl/>
        </w:rPr>
        <w:t>אלי</w:t>
      </w:r>
      <w:r>
        <w:rPr>
          <w:rFonts w:hint="cs"/>
          <w:rtl/>
        </w:rPr>
        <w:t>י</w:t>
      </w:r>
      <w:r>
        <w:rPr>
          <w:rtl/>
        </w:rPr>
        <w:t xml:space="preserve"> </w:t>
      </w:r>
      <w:bookmarkStart w:id="11220" w:name="_ETM_Q30_251619"/>
      <w:bookmarkEnd w:id="11220"/>
      <w:r w:rsidR="00D06262">
        <w:rPr>
          <w:rFonts w:hint="cs"/>
          <w:rtl/>
        </w:rPr>
        <w:t>–</w:t>
      </w:r>
      <w:r>
        <w:rPr>
          <w:rFonts w:hint="cs"/>
          <w:rtl/>
        </w:rPr>
        <w:t xml:space="preserve"> </w:t>
      </w:r>
      <w:r>
        <w:rPr>
          <w:rtl/>
        </w:rPr>
        <w:t xml:space="preserve">היום </w:t>
      </w:r>
      <w:bookmarkStart w:id="11221" w:name="_ETM_Q30_251950"/>
      <w:bookmarkEnd w:id="11221"/>
      <w:r>
        <w:rPr>
          <w:rFonts w:hint="cs"/>
          <w:rtl/>
        </w:rPr>
        <w:t xml:space="preserve">ואתמול </w:t>
      </w:r>
      <w:r>
        <w:rPr>
          <w:rtl/>
        </w:rPr>
        <w:t xml:space="preserve">פנו </w:t>
      </w:r>
      <w:bookmarkStart w:id="11222" w:name="_ETM_Q30_252280"/>
      <w:bookmarkEnd w:id="11222"/>
      <w:r>
        <w:rPr>
          <w:rtl/>
        </w:rPr>
        <w:t>אלי</w:t>
      </w:r>
      <w:r>
        <w:rPr>
          <w:rFonts w:hint="cs"/>
          <w:rtl/>
        </w:rPr>
        <w:t>י</w:t>
      </w:r>
      <w:r>
        <w:rPr>
          <w:rtl/>
        </w:rPr>
        <w:t xml:space="preserve"> </w:t>
      </w:r>
      <w:bookmarkStart w:id="11223" w:name="_ETM_Q30_252400"/>
      <w:bookmarkStart w:id="11224" w:name="_ETM_Q30_253569"/>
      <w:bookmarkEnd w:id="11223"/>
      <w:bookmarkEnd w:id="11224"/>
      <w:r>
        <w:rPr>
          <w:rtl/>
        </w:rPr>
        <w:t xml:space="preserve">קבוצות </w:t>
      </w:r>
      <w:bookmarkStart w:id="11225" w:name="_ETM_Q30_253990"/>
      <w:bookmarkEnd w:id="11225"/>
      <w:r>
        <w:rPr>
          <w:rtl/>
        </w:rPr>
        <w:t xml:space="preserve">כדורגל </w:t>
      </w:r>
      <w:bookmarkStart w:id="11226" w:name="_ETM_Q30_254469"/>
      <w:bookmarkEnd w:id="11226"/>
      <w:r>
        <w:rPr>
          <w:rtl/>
        </w:rPr>
        <w:t>ש</w:t>
      </w:r>
      <w:r>
        <w:rPr>
          <w:rFonts w:hint="cs"/>
          <w:rtl/>
        </w:rPr>
        <w:t xml:space="preserve">ל </w:t>
      </w:r>
      <w:bookmarkStart w:id="11227" w:name="_ETM_Q30_253000"/>
      <w:bookmarkEnd w:id="11227"/>
      <w:r>
        <w:rPr>
          <w:rtl/>
        </w:rPr>
        <w:t xml:space="preserve">ילדים </w:t>
      </w:r>
      <w:bookmarkStart w:id="11228" w:name="_ETM_Q30_255640"/>
      <w:bookmarkEnd w:id="11228"/>
      <w:r>
        <w:rPr>
          <w:rtl/>
        </w:rPr>
        <w:t>שרוצ</w:t>
      </w:r>
      <w:r>
        <w:rPr>
          <w:rFonts w:hint="cs"/>
          <w:rtl/>
        </w:rPr>
        <w:t>ים</w:t>
      </w:r>
      <w:r>
        <w:rPr>
          <w:rtl/>
        </w:rPr>
        <w:t xml:space="preserve"> </w:t>
      </w:r>
      <w:bookmarkStart w:id="11229" w:name="_ETM_Q30_255969"/>
      <w:bookmarkEnd w:id="11229"/>
      <w:r>
        <w:rPr>
          <w:rtl/>
        </w:rPr>
        <w:t xml:space="preserve">לשחק </w:t>
      </w:r>
      <w:bookmarkStart w:id="11230" w:name="_ETM_Q30_256270"/>
      <w:bookmarkEnd w:id="11230"/>
      <w:r>
        <w:rPr>
          <w:rtl/>
        </w:rPr>
        <w:t>בקפסולה</w:t>
      </w:r>
      <w:r>
        <w:rPr>
          <w:rFonts w:hint="cs"/>
          <w:rtl/>
        </w:rPr>
        <w:t>,</w:t>
      </w:r>
      <w:r>
        <w:rPr>
          <w:rtl/>
        </w:rPr>
        <w:t xml:space="preserve"> </w:t>
      </w:r>
      <w:bookmarkStart w:id="11231" w:name="_ETM_Q30_256869"/>
      <w:bookmarkEnd w:id="11231"/>
      <w:r>
        <w:rPr>
          <w:rtl/>
        </w:rPr>
        <w:t xml:space="preserve">20 </w:t>
      </w:r>
      <w:bookmarkStart w:id="11232" w:name="_ETM_Q30_257289"/>
      <w:bookmarkEnd w:id="11232"/>
      <w:r>
        <w:rPr>
          <w:rtl/>
        </w:rPr>
        <w:t>ילדים</w:t>
      </w:r>
      <w:r>
        <w:rPr>
          <w:rFonts w:hint="cs"/>
          <w:rtl/>
        </w:rPr>
        <w:t>.</w:t>
      </w:r>
      <w:bookmarkStart w:id="11233" w:name="_ETM_Q30_258430"/>
      <w:bookmarkStart w:id="11234" w:name="_ETM_Q30_259000"/>
      <w:bookmarkEnd w:id="11233"/>
      <w:bookmarkEnd w:id="11234"/>
      <w:r>
        <w:rPr>
          <w:rFonts w:hint="cs"/>
          <w:rtl/>
        </w:rPr>
        <w:t xml:space="preserve"> הם</w:t>
      </w:r>
      <w:r>
        <w:rPr>
          <w:rtl/>
        </w:rPr>
        <w:t xml:space="preserve"> </w:t>
      </w:r>
      <w:bookmarkStart w:id="11235" w:name="_ETM_Q30_259090"/>
      <w:bookmarkEnd w:id="11235"/>
      <w:r>
        <w:rPr>
          <w:rtl/>
        </w:rPr>
        <w:t xml:space="preserve">אמרו </w:t>
      </w:r>
      <w:bookmarkStart w:id="11236" w:name="_ETM_Q30_259390"/>
      <w:bookmarkEnd w:id="11236"/>
      <w:r>
        <w:rPr>
          <w:rtl/>
        </w:rPr>
        <w:t>לי</w:t>
      </w:r>
      <w:r>
        <w:rPr>
          <w:rFonts w:hint="cs"/>
          <w:rtl/>
        </w:rPr>
        <w:t>:</w:t>
      </w:r>
      <w:r>
        <w:rPr>
          <w:rtl/>
        </w:rPr>
        <w:t xml:space="preserve"> </w:t>
      </w:r>
      <w:bookmarkStart w:id="11237" w:name="_ETM_Q30_259479"/>
      <w:bookmarkEnd w:id="11237"/>
      <w:r>
        <w:rPr>
          <w:rtl/>
        </w:rPr>
        <w:t>תשמע</w:t>
      </w:r>
      <w:r>
        <w:rPr>
          <w:rFonts w:hint="cs"/>
          <w:rtl/>
        </w:rPr>
        <w:t>,</w:t>
      </w:r>
      <w:r>
        <w:rPr>
          <w:rtl/>
        </w:rPr>
        <w:t xml:space="preserve"> </w:t>
      </w:r>
      <w:bookmarkStart w:id="11238" w:name="_ETM_Q30_259690"/>
      <w:bookmarkEnd w:id="11238"/>
      <w:r>
        <w:rPr>
          <w:rtl/>
        </w:rPr>
        <w:t xml:space="preserve">זה </w:t>
      </w:r>
      <w:bookmarkStart w:id="11239" w:name="_ETM_Q30_259840"/>
      <w:bookmarkEnd w:id="11239"/>
      <w:r>
        <w:rPr>
          <w:rtl/>
        </w:rPr>
        <w:t xml:space="preserve">החיים </w:t>
      </w:r>
      <w:bookmarkStart w:id="11240" w:name="_ETM_Q30_260110"/>
      <w:bookmarkEnd w:id="11240"/>
      <w:r>
        <w:rPr>
          <w:rtl/>
        </w:rPr>
        <w:t>של</w:t>
      </w:r>
      <w:r>
        <w:rPr>
          <w:rFonts w:hint="cs"/>
          <w:rtl/>
        </w:rPr>
        <w:t>נו.</w:t>
      </w:r>
      <w:r>
        <w:rPr>
          <w:rtl/>
        </w:rPr>
        <w:t xml:space="preserve"> </w:t>
      </w:r>
      <w:bookmarkStart w:id="11241" w:name="_ETM_Q30_260409"/>
      <w:bookmarkEnd w:id="11241"/>
      <w:r>
        <w:rPr>
          <w:rtl/>
        </w:rPr>
        <w:t xml:space="preserve">אני </w:t>
      </w:r>
      <w:bookmarkStart w:id="11242" w:name="_ETM_Q30_260530"/>
      <w:bookmarkEnd w:id="11242"/>
      <w:r>
        <w:rPr>
          <w:rtl/>
        </w:rPr>
        <w:t xml:space="preserve">מבין </w:t>
      </w:r>
      <w:bookmarkStart w:id="11243" w:name="_ETM_Q30_260830"/>
      <w:bookmarkEnd w:id="11243"/>
      <w:r>
        <w:rPr>
          <w:rtl/>
        </w:rPr>
        <w:t>אותם</w:t>
      </w:r>
      <w:r>
        <w:rPr>
          <w:rFonts w:hint="cs"/>
          <w:rtl/>
        </w:rPr>
        <w:t>.</w:t>
      </w:r>
      <w:r>
        <w:rPr>
          <w:rtl/>
        </w:rPr>
        <w:t xml:space="preserve"> </w:t>
      </w:r>
      <w:bookmarkStart w:id="11244" w:name="_ETM_Q30_261520"/>
      <w:bookmarkEnd w:id="11244"/>
      <w:r>
        <w:rPr>
          <w:rtl/>
        </w:rPr>
        <w:t>אני</w:t>
      </w:r>
      <w:r>
        <w:rPr>
          <w:rFonts w:hint="cs"/>
          <w:rtl/>
        </w:rPr>
        <w:t>,</w:t>
      </w:r>
      <w:r>
        <w:rPr>
          <w:rtl/>
        </w:rPr>
        <w:t xml:space="preserve"> </w:t>
      </w:r>
      <w:bookmarkStart w:id="11245" w:name="_ETM_Q30_261729"/>
      <w:bookmarkEnd w:id="11245"/>
      <w:r>
        <w:rPr>
          <w:rtl/>
        </w:rPr>
        <w:t xml:space="preserve">החיים </w:t>
      </w:r>
      <w:bookmarkStart w:id="11246" w:name="_ETM_Q30_262030"/>
      <w:bookmarkEnd w:id="11246"/>
      <w:r>
        <w:rPr>
          <w:rtl/>
        </w:rPr>
        <w:t xml:space="preserve">שלי </w:t>
      </w:r>
      <w:bookmarkStart w:id="11247" w:name="_ETM_Q30_262299"/>
      <w:bookmarkEnd w:id="11247"/>
      <w:r>
        <w:rPr>
          <w:rtl/>
        </w:rPr>
        <w:t xml:space="preserve">לשבת </w:t>
      </w:r>
      <w:bookmarkStart w:id="11248" w:name="_ETM_Q30_262750"/>
      <w:bookmarkEnd w:id="11248"/>
      <w:r>
        <w:rPr>
          <w:rtl/>
        </w:rPr>
        <w:t xml:space="preserve">וללמוד </w:t>
      </w:r>
      <w:bookmarkStart w:id="11249" w:name="_ETM_Q30_263140"/>
      <w:bookmarkEnd w:id="11249"/>
      <w:r>
        <w:rPr>
          <w:rtl/>
        </w:rPr>
        <w:t>תורה</w:t>
      </w:r>
      <w:r>
        <w:rPr>
          <w:rFonts w:hint="cs"/>
          <w:rtl/>
        </w:rPr>
        <w:t>.</w:t>
      </w:r>
      <w:r>
        <w:rPr>
          <w:rtl/>
        </w:rPr>
        <w:t xml:space="preserve"> </w:t>
      </w:r>
      <w:bookmarkStart w:id="11250" w:name="_ETM_Q30_263440"/>
      <w:bookmarkEnd w:id="11250"/>
      <w:r>
        <w:rPr>
          <w:rtl/>
        </w:rPr>
        <w:t>הוא</w:t>
      </w:r>
      <w:r>
        <w:rPr>
          <w:rFonts w:hint="cs"/>
          <w:rtl/>
        </w:rPr>
        <w:t>,</w:t>
      </w:r>
      <w:r>
        <w:rPr>
          <w:rtl/>
        </w:rPr>
        <w:t xml:space="preserve"> </w:t>
      </w:r>
      <w:bookmarkStart w:id="11251" w:name="_ETM_Q30_263560"/>
      <w:bookmarkEnd w:id="11251"/>
      <w:r>
        <w:rPr>
          <w:rtl/>
        </w:rPr>
        <w:t xml:space="preserve">החיים </w:t>
      </w:r>
      <w:bookmarkStart w:id="11252" w:name="_ETM_Q30_263799"/>
      <w:bookmarkEnd w:id="11252"/>
      <w:r>
        <w:rPr>
          <w:rtl/>
        </w:rPr>
        <w:t xml:space="preserve">שלו </w:t>
      </w:r>
      <w:bookmarkStart w:id="11253" w:name="_ETM_Q30_264190"/>
      <w:bookmarkEnd w:id="11253"/>
      <w:r w:rsidR="00D06262">
        <w:rPr>
          <w:rtl/>
        </w:rPr>
        <w:t>–</w:t>
      </w:r>
      <w:r>
        <w:rPr>
          <w:rFonts w:hint="cs"/>
          <w:rtl/>
        </w:rPr>
        <w:t xml:space="preserve"> </w:t>
      </w:r>
      <w:r>
        <w:rPr>
          <w:rtl/>
        </w:rPr>
        <w:t>כל</w:t>
      </w:r>
      <w:bookmarkStart w:id="11254" w:name="_ETM_Q30_264310"/>
      <w:bookmarkEnd w:id="11254"/>
      <w:r>
        <w:rPr>
          <w:rFonts w:hint="cs"/>
          <w:rtl/>
        </w:rPr>
        <w:t xml:space="preserve"> אחד</w:t>
      </w:r>
      <w:r>
        <w:rPr>
          <w:rtl/>
        </w:rPr>
        <w:t xml:space="preserve"> </w:t>
      </w:r>
      <w:bookmarkStart w:id="11255" w:name="_ETM_Q30_264459"/>
      <w:bookmarkEnd w:id="11255"/>
      <w:r>
        <w:rPr>
          <w:rtl/>
        </w:rPr>
        <w:t xml:space="preserve">עם </w:t>
      </w:r>
      <w:bookmarkStart w:id="11256" w:name="_ETM_Q30_264549"/>
      <w:bookmarkEnd w:id="11256"/>
      <w:r>
        <w:rPr>
          <w:rtl/>
        </w:rPr>
        <w:t xml:space="preserve">הדרך </w:t>
      </w:r>
      <w:bookmarkStart w:id="11257" w:name="_ETM_Q30_264850"/>
      <w:bookmarkEnd w:id="11257"/>
      <w:r>
        <w:rPr>
          <w:rtl/>
        </w:rPr>
        <w:t>שלו</w:t>
      </w:r>
      <w:r>
        <w:rPr>
          <w:rFonts w:hint="cs"/>
          <w:rtl/>
        </w:rPr>
        <w:t>,</w:t>
      </w:r>
      <w:r>
        <w:rPr>
          <w:rtl/>
        </w:rPr>
        <w:t xml:space="preserve"> </w:t>
      </w:r>
      <w:bookmarkStart w:id="11258" w:name="_ETM_Q30_265560"/>
      <w:bookmarkEnd w:id="11258"/>
      <w:r>
        <w:rPr>
          <w:rtl/>
        </w:rPr>
        <w:t xml:space="preserve">אבל </w:t>
      </w:r>
      <w:bookmarkStart w:id="11259" w:name="_ETM_Q30_265980"/>
      <w:bookmarkEnd w:id="11259"/>
      <w:r>
        <w:rPr>
          <w:rtl/>
        </w:rPr>
        <w:t xml:space="preserve">אני </w:t>
      </w:r>
      <w:bookmarkStart w:id="11260" w:name="_ETM_Q30_266100"/>
      <w:bookmarkEnd w:id="11260"/>
      <w:r>
        <w:rPr>
          <w:rtl/>
        </w:rPr>
        <w:t>מבי</w:t>
      </w:r>
      <w:r>
        <w:rPr>
          <w:rFonts w:hint="cs"/>
          <w:rtl/>
        </w:rPr>
        <w:t>ן</w:t>
      </w:r>
      <w:r>
        <w:rPr>
          <w:rtl/>
        </w:rPr>
        <w:t xml:space="preserve"> </w:t>
      </w:r>
      <w:bookmarkStart w:id="11261" w:name="_ETM_Q30_266340"/>
      <w:bookmarkEnd w:id="11261"/>
      <w:r>
        <w:rPr>
          <w:rtl/>
        </w:rPr>
        <w:t>אותו</w:t>
      </w:r>
      <w:r>
        <w:rPr>
          <w:rFonts w:hint="cs"/>
          <w:rtl/>
        </w:rPr>
        <w:t xml:space="preserve">, כי הוא רוצה </w:t>
      </w:r>
      <w:bookmarkStart w:id="11262" w:name="_ETM_Q30_266520"/>
      <w:bookmarkStart w:id="11263" w:name="_ETM_Q30_266730"/>
      <w:bookmarkStart w:id="11264" w:name="_ETM_Q30_266790"/>
      <w:bookmarkStart w:id="11265" w:name="_ETM_Q30_267030"/>
      <w:bookmarkEnd w:id="11262"/>
      <w:bookmarkEnd w:id="11263"/>
      <w:bookmarkEnd w:id="11264"/>
      <w:bookmarkEnd w:id="11265"/>
      <w:r>
        <w:rPr>
          <w:rFonts w:hint="cs"/>
          <w:rtl/>
        </w:rPr>
        <w:t>שהילד שלו</w:t>
      </w:r>
      <w:r>
        <w:rPr>
          <w:rtl/>
        </w:rPr>
        <w:t xml:space="preserve"> </w:t>
      </w:r>
      <w:bookmarkStart w:id="11266" w:name="_ETM_Q30_267180"/>
      <w:bookmarkEnd w:id="11266"/>
      <w:r>
        <w:rPr>
          <w:rtl/>
        </w:rPr>
        <w:t>יתפרק</w:t>
      </w:r>
      <w:bookmarkStart w:id="11267" w:name="_ETM_Q30_268110"/>
      <w:bookmarkStart w:id="11268" w:name="_ETM_Q30_268740"/>
      <w:bookmarkStart w:id="11269" w:name="_ETM_Q30_268830"/>
      <w:bookmarkStart w:id="11270" w:name="_ETM_Q30_271000"/>
      <w:bookmarkEnd w:id="11267"/>
      <w:bookmarkEnd w:id="11268"/>
      <w:bookmarkEnd w:id="11269"/>
      <w:bookmarkEnd w:id="11270"/>
      <w:r>
        <w:rPr>
          <w:rFonts w:hint="cs"/>
          <w:rtl/>
        </w:rPr>
        <w:t>, שה</w:t>
      </w:r>
      <w:r>
        <w:rPr>
          <w:rtl/>
        </w:rPr>
        <w:t xml:space="preserve">פורקן </w:t>
      </w:r>
      <w:bookmarkStart w:id="11271" w:name="_ETM_Q30_269400"/>
      <w:bookmarkEnd w:id="11271"/>
      <w:r>
        <w:rPr>
          <w:rtl/>
        </w:rPr>
        <w:t>ש</w:t>
      </w:r>
      <w:r>
        <w:rPr>
          <w:rFonts w:hint="cs"/>
          <w:rtl/>
        </w:rPr>
        <w:t xml:space="preserve">לו יהיה </w:t>
      </w:r>
      <w:bookmarkStart w:id="11272" w:name="_ETM_Q30_269640"/>
      <w:bookmarkEnd w:id="11272"/>
      <w:r>
        <w:rPr>
          <w:rtl/>
        </w:rPr>
        <w:t xml:space="preserve">במקום </w:t>
      </w:r>
      <w:bookmarkStart w:id="11273" w:name="_ETM_Q30_270000"/>
      <w:bookmarkEnd w:id="11273"/>
      <w:r>
        <w:rPr>
          <w:rtl/>
        </w:rPr>
        <w:t>הנכון</w:t>
      </w:r>
      <w:r>
        <w:rPr>
          <w:rFonts w:hint="cs"/>
          <w:rtl/>
        </w:rPr>
        <w:t>, שלא יהיה</w:t>
      </w:r>
      <w:bookmarkStart w:id="11274" w:name="_ETM_Q30_271050"/>
      <w:bookmarkStart w:id="11275" w:name="_ETM_Q30_271380"/>
      <w:bookmarkEnd w:id="11274"/>
      <w:bookmarkEnd w:id="11275"/>
      <w:r>
        <w:rPr>
          <w:rFonts w:hint="cs"/>
          <w:rtl/>
        </w:rPr>
        <w:t xml:space="preserve"> ב</w:t>
      </w:r>
      <w:r>
        <w:rPr>
          <w:rtl/>
        </w:rPr>
        <w:t xml:space="preserve">מקום </w:t>
      </w:r>
      <w:bookmarkStart w:id="11276" w:name="_ETM_Q30_271770"/>
      <w:bookmarkEnd w:id="11276"/>
      <w:r>
        <w:rPr>
          <w:rtl/>
        </w:rPr>
        <w:t>ש</w:t>
      </w:r>
      <w:r>
        <w:rPr>
          <w:rFonts w:hint="cs"/>
          <w:rtl/>
        </w:rPr>
        <w:t xml:space="preserve">ל </w:t>
      </w:r>
      <w:r>
        <w:rPr>
          <w:rtl/>
        </w:rPr>
        <w:t>רחוב</w:t>
      </w:r>
      <w:r>
        <w:rPr>
          <w:rFonts w:hint="cs"/>
          <w:rtl/>
        </w:rPr>
        <w:t>.</w:t>
      </w:r>
      <w:bookmarkStart w:id="11277" w:name="_ETM_Q30_272370"/>
      <w:bookmarkEnd w:id="11277"/>
      <w:r>
        <w:rPr>
          <w:rFonts w:hint="cs"/>
          <w:rtl/>
        </w:rPr>
        <w:t xml:space="preserve"> </w:t>
      </w:r>
      <w:r>
        <w:rPr>
          <w:rtl/>
        </w:rPr>
        <w:t xml:space="preserve">הוא </w:t>
      </w:r>
      <w:bookmarkStart w:id="11278" w:name="_ETM_Q30_272490"/>
      <w:bookmarkEnd w:id="11278"/>
      <w:r>
        <w:rPr>
          <w:rtl/>
        </w:rPr>
        <w:t>אומר</w:t>
      </w:r>
      <w:r>
        <w:rPr>
          <w:rFonts w:hint="cs"/>
          <w:rtl/>
        </w:rPr>
        <w:t>:</w:t>
      </w:r>
      <w:r>
        <w:rPr>
          <w:rtl/>
        </w:rPr>
        <w:t xml:space="preserve"> </w:t>
      </w:r>
      <w:bookmarkStart w:id="11279" w:name="_ETM_Q30_272700"/>
      <w:bookmarkEnd w:id="11279"/>
      <w:r>
        <w:rPr>
          <w:rtl/>
        </w:rPr>
        <w:t>תשמע</w:t>
      </w:r>
      <w:r>
        <w:rPr>
          <w:rFonts w:hint="cs"/>
          <w:rtl/>
        </w:rPr>
        <w:t>,</w:t>
      </w:r>
      <w:r>
        <w:rPr>
          <w:rtl/>
        </w:rPr>
        <w:t xml:space="preserve"> </w:t>
      </w:r>
      <w:bookmarkStart w:id="11280" w:name="_ETM_Q30_272940"/>
      <w:bookmarkEnd w:id="11280"/>
      <w:r>
        <w:rPr>
          <w:rtl/>
        </w:rPr>
        <w:t xml:space="preserve">תן </w:t>
      </w:r>
      <w:bookmarkStart w:id="11281" w:name="_ETM_Q30_273120"/>
      <w:bookmarkEnd w:id="11281"/>
      <w:r>
        <w:rPr>
          <w:rFonts w:hint="cs"/>
          <w:rtl/>
        </w:rPr>
        <w:t>ל</w:t>
      </w:r>
      <w:r>
        <w:rPr>
          <w:rtl/>
        </w:rPr>
        <w:t xml:space="preserve">ילד </w:t>
      </w:r>
      <w:bookmarkStart w:id="11282" w:name="_ETM_Q30_273540"/>
      <w:bookmarkEnd w:id="11282"/>
      <w:r>
        <w:rPr>
          <w:rtl/>
        </w:rPr>
        <w:t xml:space="preserve">שלי </w:t>
      </w:r>
      <w:bookmarkStart w:id="11283" w:name="_ETM_Q30_274200"/>
      <w:bookmarkEnd w:id="11283"/>
      <w:r w:rsidR="00D06262">
        <w:rPr>
          <w:rFonts w:hint="cs"/>
          <w:rtl/>
        </w:rPr>
        <w:t>–</w:t>
      </w:r>
      <w:r>
        <w:rPr>
          <w:rFonts w:hint="cs"/>
          <w:rtl/>
        </w:rPr>
        <w:t xml:space="preserve"> </w:t>
      </w:r>
      <w:r>
        <w:rPr>
          <w:rtl/>
        </w:rPr>
        <w:t>שים</w:t>
      </w:r>
      <w:bookmarkStart w:id="11284" w:name="_ETM_Q30_274470"/>
      <w:bookmarkEnd w:id="11284"/>
      <w:r>
        <w:rPr>
          <w:rFonts w:hint="cs"/>
          <w:rtl/>
        </w:rPr>
        <w:t xml:space="preserve"> </w:t>
      </w:r>
      <w:r>
        <w:rPr>
          <w:rtl/>
        </w:rPr>
        <w:t>אות</w:t>
      </w:r>
      <w:r>
        <w:rPr>
          <w:rFonts w:hint="cs"/>
          <w:rtl/>
        </w:rPr>
        <w:t>ו</w:t>
      </w:r>
      <w:r>
        <w:rPr>
          <w:rtl/>
        </w:rPr>
        <w:t xml:space="preserve"> </w:t>
      </w:r>
      <w:bookmarkStart w:id="11285" w:name="_ETM_Q30_274650"/>
      <w:bookmarkEnd w:id="11285"/>
      <w:r>
        <w:rPr>
          <w:rtl/>
        </w:rPr>
        <w:t>בקפסולה</w:t>
      </w:r>
      <w:bookmarkStart w:id="11286" w:name="_ETM_Q30_275220"/>
      <w:bookmarkStart w:id="11287" w:name="_ETM_Q30_275459"/>
      <w:bookmarkStart w:id="11288" w:name="_ETM_Q30_275700"/>
      <w:bookmarkEnd w:id="11286"/>
      <w:bookmarkEnd w:id="11287"/>
      <w:bookmarkEnd w:id="11288"/>
      <w:r>
        <w:rPr>
          <w:rFonts w:hint="cs"/>
          <w:rtl/>
        </w:rPr>
        <w:t>,</w:t>
      </w:r>
      <w:r>
        <w:rPr>
          <w:rtl/>
        </w:rPr>
        <w:t xml:space="preserve"> </w:t>
      </w:r>
      <w:bookmarkStart w:id="11289" w:name="_ETM_Q30_276150"/>
      <w:bookmarkEnd w:id="11289"/>
      <w:r>
        <w:rPr>
          <w:rtl/>
        </w:rPr>
        <w:t xml:space="preserve">שתי </w:t>
      </w:r>
      <w:bookmarkStart w:id="11290" w:name="_ETM_Q30_276330"/>
      <w:bookmarkEnd w:id="11290"/>
      <w:r>
        <w:rPr>
          <w:rtl/>
        </w:rPr>
        <w:t>קבוצות</w:t>
      </w:r>
      <w:bookmarkStart w:id="11291" w:name="_ETM_Q30_277330"/>
      <w:bookmarkEnd w:id="11291"/>
      <w:r>
        <w:rPr>
          <w:rFonts w:hint="cs"/>
          <w:rtl/>
        </w:rPr>
        <w:t xml:space="preserve">, </w:t>
      </w:r>
      <w:bookmarkStart w:id="11292" w:name="_ETM_Q30_274000"/>
      <w:bookmarkEnd w:id="11292"/>
      <w:r>
        <w:rPr>
          <w:rtl/>
        </w:rPr>
        <w:t xml:space="preserve">אני </w:t>
      </w:r>
      <w:bookmarkStart w:id="11293" w:name="_ETM_Q30_277540"/>
      <w:bookmarkEnd w:id="11293"/>
      <w:r>
        <w:rPr>
          <w:rtl/>
        </w:rPr>
        <w:t xml:space="preserve">שם </w:t>
      </w:r>
      <w:bookmarkStart w:id="11294" w:name="_ETM_Q30_277720"/>
      <w:bookmarkEnd w:id="11294"/>
      <w:r>
        <w:rPr>
          <w:rtl/>
        </w:rPr>
        <w:t>אותם</w:t>
      </w:r>
      <w:r>
        <w:rPr>
          <w:rFonts w:hint="cs"/>
          <w:rtl/>
        </w:rPr>
        <w:t>,</w:t>
      </w:r>
      <w:r>
        <w:rPr>
          <w:rtl/>
        </w:rPr>
        <w:t xml:space="preserve"> </w:t>
      </w:r>
      <w:bookmarkStart w:id="11295" w:name="_ETM_Q30_278290"/>
      <w:bookmarkEnd w:id="11295"/>
      <w:r>
        <w:rPr>
          <w:rtl/>
        </w:rPr>
        <w:t>משחקים</w:t>
      </w:r>
      <w:r>
        <w:rPr>
          <w:rFonts w:hint="cs"/>
          <w:rtl/>
        </w:rPr>
        <w:t>. גם</w:t>
      </w:r>
      <w:bookmarkStart w:id="11296" w:name="_ETM_Q30_278799"/>
      <w:bookmarkEnd w:id="11296"/>
      <w:r>
        <w:rPr>
          <w:rtl/>
        </w:rPr>
        <w:t xml:space="preserve"> </w:t>
      </w:r>
      <w:bookmarkStart w:id="11297" w:name="_ETM_Q30_278920"/>
      <w:bookmarkEnd w:id="11297"/>
      <w:r>
        <w:rPr>
          <w:rtl/>
        </w:rPr>
        <w:t xml:space="preserve">ככה </w:t>
      </w:r>
      <w:bookmarkStart w:id="11298" w:name="_ETM_Q30_279250"/>
      <w:bookmarkEnd w:id="11298"/>
      <w:r>
        <w:rPr>
          <w:rFonts w:hint="cs"/>
          <w:rtl/>
        </w:rPr>
        <w:t xml:space="preserve">הרי </w:t>
      </w:r>
      <w:r>
        <w:rPr>
          <w:rtl/>
        </w:rPr>
        <w:t xml:space="preserve">הם </w:t>
      </w:r>
      <w:bookmarkStart w:id="11299" w:name="_ETM_Q30_279340"/>
      <w:bookmarkEnd w:id="11299"/>
      <w:r>
        <w:rPr>
          <w:rtl/>
        </w:rPr>
        <w:t xml:space="preserve">יורדים </w:t>
      </w:r>
      <w:bookmarkStart w:id="11300" w:name="_ETM_Q30_279580"/>
      <w:bookmarkEnd w:id="11300"/>
      <w:r>
        <w:rPr>
          <w:rtl/>
        </w:rPr>
        <w:t xml:space="preserve">למטה </w:t>
      </w:r>
      <w:bookmarkStart w:id="11301" w:name="_ETM_Q30_279850"/>
      <w:bookmarkEnd w:id="11301"/>
      <w:r>
        <w:rPr>
          <w:rtl/>
        </w:rPr>
        <w:t>ומשחקים</w:t>
      </w:r>
      <w:r>
        <w:rPr>
          <w:rFonts w:hint="cs"/>
          <w:rtl/>
        </w:rPr>
        <w:t>.</w:t>
      </w:r>
      <w:r>
        <w:rPr>
          <w:rtl/>
        </w:rPr>
        <w:t xml:space="preserve"> </w:t>
      </w:r>
      <w:bookmarkStart w:id="11302" w:name="_ETM_Q30_281069"/>
      <w:bookmarkEnd w:id="11302"/>
    </w:p>
    <w:p w:rsidR="005E4266" w:rsidRDefault="005E4266" w:rsidP="006F1440">
      <w:pPr>
        <w:rPr>
          <w:rtl/>
        </w:rPr>
      </w:pPr>
    </w:p>
    <w:p w:rsidR="005E4266" w:rsidRDefault="005E4266" w:rsidP="006F1440">
      <w:pPr>
        <w:rPr>
          <w:rtl/>
        </w:rPr>
      </w:pPr>
      <w:bookmarkStart w:id="11303" w:name="_ETM_Q30_280000"/>
      <w:bookmarkEnd w:id="11303"/>
      <w:r>
        <w:rPr>
          <w:rtl/>
        </w:rPr>
        <w:t xml:space="preserve">יש </w:t>
      </w:r>
      <w:bookmarkStart w:id="11304" w:name="_ETM_Q30_281220"/>
      <w:bookmarkEnd w:id="11304"/>
      <w:r>
        <w:rPr>
          <w:rtl/>
        </w:rPr>
        <w:t xml:space="preserve">דברים </w:t>
      </w:r>
      <w:bookmarkStart w:id="11305" w:name="_ETM_Q30_281459"/>
      <w:bookmarkEnd w:id="11305"/>
      <w:r>
        <w:rPr>
          <w:rtl/>
        </w:rPr>
        <w:t xml:space="preserve">לא </w:t>
      </w:r>
      <w:bookmarkStart w:id="11306" w:name="_ETM_Q30_281670"/>
      <w:bookmarkEnd w:id="11306"/>
      <w:r>
        <w:rPr>
          <w:rtl/>
        </w:rPr>
        <w:t>מובנים</w:t>
      </w:r>
      <w:r>
        <w:rPr>
          <w:rFonts w:hint="cs"/>
          <w:rtl/>
        </w:rPr>
        <w:t>,</w:t>
      </w:r>
      <w:r>
        <w:rPr>
          <w:rtl/>
        </w:rPr>
        <w:t xml:space="preserve"> </w:t>
      </w:r>
      <w:bookmarkStart w:id="11307" w:name="_ETM_Q30_282990"/>
      <w:bookmarkEnd w:id="11307"/>
      <w:r>
        <w:rPr>
          <w:rtl/>
        </w:rPr>
        <w:t xml:space="preserve">לא </w:t>
      </w:r>
      <w:bookmarkStart w:id="11308" w:name="_ETM_Q30_283230"/>
      <w:bookmarkEnd w:id="11308"/>
      <w:r>
        <w:rPr>
          <w:rtl/>
        </w:rPr>
        <w:t xml:space="preserve">מובנים </w:t>
      </w:r>
      <w:bookmarkStart w:id="11309" w:name="_ETM_Q30_283650"/>
      <w:bookmarkEnd w:id="11309"/>
      <w:r>
        <w:rPr>
          <w:rtl/>
        </w:rPr>
        <w:t>לנו</w:t>
      </w:r>
      <w:r>
        <w:rPr>
          <w:rFonts w:hint="cs"/>
          <w:rtl/>
        </w:rPr>
        <w:t>.</w:t>
      </w:r>
      <w:r>
        <w:rPr>
          <w:rtl/>
        </w:rPr>
        <w:t xml:space="preserve"> </w:t>
      </w:r>
      <w:bookmarkStart w:id="11310" w:name="_ETM_Q30_284130"/>
      <w:bookmarkEnd w:id="11310"/>
      <w:r>
        <w:rPr>
          <w:rtl/>
        </w:rPr>
        <w:t>תבינו</w:t>
      </w:r>
      <w:r>
        <w:rPr>
          <w:rFonts w:hint="cs"/>
          <w:rtl/>
        </w:rPr>
        <w:t>,</w:t>
      </w:r>
      <w:r>
        <w:rPr>
          <w:rtl/>
        </w:rPr>
        <w:t xml:space="preserve"> </w:t>
      </w:r>
      <w:bookmarkStart w:id="11311" w:name="_ETM_Q30_284580"/>
      <w:bookmarkEnd w:id="11311"/>
      <w:r>
        <w:rPr>
          <w:rtl/>
        </w:rPr>
        <w:t xml:space="preserve">החינוך </w:t>
      </w:r>
      <w:bookmarkStart w:id="11312" w:name="_ETM_Q30_284940"/>
      <w:bookmarkEnd w:id="11312"/>
      <w:r>
        <w:rPr>
          <w:rtl/>
        </w:rPr>
        <w:t xml:space="preserve">של </w:t>
      </w:r>
      <w:bookmarkStart w:id="11313" w:name="_ETM_Q30_285090"/>
      <w:bookmarkEnd w:id="11313"/>
      <w:r>
        <w:rPr>
          <w:rtl/>
        </w:rPr>
        <w:t xml:space="preserve">הילדים </w:t>
      </w:r>
      <w:bookmarkStart w:id="11314" w:name="_ETM_Q30_285360"/>
      <w:bookmarkEnd w:id="11314"/>
      <w:r>
        <w:rPr>
          <w:rtl/>
        </w:rPr>
        <w:t xml:space="preserve">של </w:t>
      </w:r>
      <w:bookmarkStart w:id="11315" w:name="_ETM_Q30_285480"/>
      <w:bookmarkEnd w:id="11315"/>
      <w:r>
        <w:rPr>
          <w:rtl/>
        </w:rPr>
        <w:t>כולנו</w:t>
      </w:r>
      <w:bookmarkStart w:id="11316" w:name="_ETM_Q30_285870"/>
      <w:bookmarkEnd w:id="11316"/>
      <w:r>
        <w:rPr>
          <w:rFonts w:hint="cs"/>
          <w:rtl/>
        </w:rPr>
        <w:t xml:space="preserve"> </w:t>
      </w:r>
      <w:r w:rsidR="00D06262">
        <w:rPr>
          <w:rtl/>
        </w:rPr>
        <w:t>–</w:t>
      </w:r>
      <w:r>
        <w:rPr>
          <w:rFonts w:hint="cs"/>
          <w:rtl/>
        </w:rPr>
        <w:t xml:space="preserve"> </w:t>
      </w:r>
      <w:r>
        <w:rPr>
          <w:rtl/>
        </w:rPr>
        <w:t xml:space="preserve">כל </w:t>
      </w:r>
      <w:bookmarkStart w:id="11317" w:name="_ETM_Q30_286020"/>
      <w:bookmarkEnd w:id="11317"/>
      <w:r>
        <w:rPr>
          <w:rFonts w:hint="cs"/>
          <w:rtl/>
        </w:rPr>
        <w:t>אחד</w:t>
      </w:r>
      <w:r>
        <w:rPr>
          <w:rtl/>
        </w:rPr>
        <w:t xml:space="preserve"> </w:t>
      </w:r>
      <w:bookmarkStart w:id="11318" w:name="_ETM_Q30_286170"/>
      <w:bookmarkEnd w:id="11318"/>
      <w:r>
        <w:rPr>
          <w:rtl/>
        </w:rPr>
        <w:t xml:space="preserve">פה </w:t>
      </w:r>
      <w:bookmarkStart w:id="11319" w:name="_ETM_Q30_286319"/>
      <w:bookmarkEnd w:id="11319"/>
      <w:r>
        <w:rPr>
          <w:rtl/>
        </w:rPr>
        <w:t xml:space="preserve">יושב </w:t>
      </w:r>
      <w:bookmarkStart w:id="11320" w:name="_ETM_Q30_286590"/>
      <w:bookmarkEnd w:id="11320"/>
      <w:r>
        <w:rPr>
          <w:rtl/>
        </w:rPr>
        <w:t xml:space="preserve">עם </w:t>
      </w:r>
      <w:bookmarkStart w:id="11321" w:name="_ETM_Q30_286680"/>
      <w:bookmarkEnd w:id="11321"/>
      <w:r>
        <w:rPr>
          <w:rtl/>
        </w:rPr>
        <w:t xml:space="preserve">הילדים </w:t>
      </w:r>
      <w:bookmarkStart w:id="11322" w:name="_ETM_Q30_287010"/>
      <w:bookmarkEnd w:id="11322"/>
      <w:r>
        <w:rPr>
          <w:rtl/>
        </w:rPr>
        <w:t>שלו</w:t>
      </w:r>
      <w:r>
        <w:rPr>
          <w:rFonts w:hint="cs"/>
          <w:rtl/>
        </w:rPr>
        <w:t>,</w:t>
      </w:r>
      <w:r>
        <w:rPr>
          <w:rtl/>
        </w:rPr>
        <w:t xml:space="preserve"> </w:t>
      </w:r>
      <w:bookmarkStart w:id="11323" w:name="_ETM_Q30_288090"/>
      <w:bookmarkEnd w:id="11323"/>
      <w:r>
        <w:rPr>
          <w:rtl/>
        </w:rPr>
        <w:t xml:space="preserve">לא </w:t>
      </w:r>
      <w:bookmarkStart w:id="11324" w:name="_ETM_Q30_288299"/>
      <w:bookmarkEnd w:id="11324"/>
      <w:r>
        <w:rPr>
          <w:rFonts w:hint="cs"/>
          <w:rtl/>
        </w:rPr>
        <w:t>משנה אם</w:t>
      </w:r>
      <w:r>
        <w:rPr>
          <w:rtl/>
        </w:rPr>
        <w:t xml:space="preserve"> </w:t>
      </w:r>
      <w:bookmarkStart w:id="11325" w:name="_ETM_Q30_288659"/>
      <w:bookmarkEnd w:id="11325"/>
      <w:r>
        <w:rPr>
          <w:rtl/>
        </w:rPr>
        <w:t xml:space="preserve">הוא </w:t>
      </w:r>
      <w:bookmarkStart w:id="11326" w:name="_ETM_Q30_288780"/>
      <w:bookmarkEnd w:id="11326"/>
      <w:r>
        <w:rPr>
          <w:rtl/>
        </w:rPr>
        <w:t>דתי</w:t>
      </w:r>
      <w:r>
        <w:rPr>
          <w:rFonts w:hint="cs"/>
          <w:rtl/>
        </w:rPr>
        <w:t>,</w:t>
      </w:r>
      <w:r>
        <w:rPr>
          <w:rtl/>
        </w:rPr>
        <w:t xml:space="preserve"> </w:t>
      </w:r>
      <w:bookmarkStart w:id="11327" w:name="_ETM_Q30_289229"/>
      <w:bookmarkEnd w:id="11327"/>
      <w:r>
        <w:rPr>
          <w:rtl/>
        </w:rPr>
        <w:t>חרדי</w:t>
      </w:r>
      <w:r>
        <w:rPr>
          <w:rFonts w:hint="cs"/>
          <w:rtl/>
        </w:rPr>
        <w:t>,</w:t>
      </w:r>
      <w:r>
        <w:rPr>
          <w:rtl/>
        </w:rPr>
        <w:t xml:space="preserve"> </w:t>
      </w:r>
      <w:bookmarkStart w:id="11328" w:name="_ETM_Q30_289740"/>
      <w:bookmarkEnd w:id="11328"/>
      <w:r>
        <w:rPr>
          <w:rtl/>
        </w:rPr>
        <w:t>חילוני</w:t>
      </w:r>
      <w:r>
        <w:rPr>
          <w:rFonts w:hint="cs"/>
          <w:rtl/>
        </w:rPr>
        <w:t>,</w:t>
      </w:r>
      <w:r>
        <w:rPr>
          <w:rtl/>
        </w:rPr>
        <w:t xml:space="preserve"> </w:t>
      </w:r>
      <w:bookmarkStart w:id="11329" w:name="_ETM_Q30_290159"/>
      <w:bookmarkEnd w:id="11329"/>
      <w:r>
        <w:rPr>
          <w:rtl/>
        </w:rPr>
        <w:t>ערבי</w:t>
      </w:r>
      <w:r>
        <w:rPr>
          <w:rFonts w:hint="cs"/>
          <w:rtl/>
        </w:rPr>
        <w:t>.</w:t>
      </w:r>
      <w:r>
        <w:rPr>
          <w:rtl/>
        </w:rPr>
        <w:t xml:space="preserve"> </w:t>
      </w:r>
      <w:bookmarkStart w:id="11330" w:name="_ETM_Q30_290460"/>
      <w:bookmarkEnd w:id="11330"/>
      <w:r>
        <w:rPr>
          <w:rtl/>
        </w:rPr>
        <w:t xml:space="preserve">זה </w:t>
      </w:r>
      <w:bookmarkStart w:id="11331" w:name="_ETM_Q30_290579"/>
      <w:bookmarkEnd w:id="11331"/>
      <w:r>
        <w:rPr>
          <w:rtl/>
        </w:rPr>
        <w:t xml:space="preserve">לא </w:t>
      </w:r>
      <w:bookmarkStart w:id="11332" w:name="_ETM_Q30_290670"/>
      <w:bookmarkEnd w:id="11332"/>
      <w:r>
        <w:rPr>
          <w:rtl/>
        </w:rPr>
        <w:t>משנה</w:t>
      </w:r>
      <w:r>
        <w:rPr>
          <w:rFonts w:hint="cs"/>
          <w:rtl/>
        </w:rPr>
        <w:t>.</w:t>
      </w:r>
    </w:p>
    <w:p w:rsidR="005E4266" w:rsidRDefault="005E4266" w:rsidP="006F1440">
      <w:pPr>
        <w:rPr>
          <w:rtl/>
        </w:rPr>
      </w:pPr>
      <w:bookmarkStart w:id="11333" w:name="_ETM_Q30_290000"/>
      <w:bookmarkEnd w:id="11333"/>
    </w:p>
    <w:p w:rsidR="005E4266" w:rsidRDefault="005E4266" w:rsidP="006F1440">
      <w:pPr>
        <w:pStyle w:val="af6"/>
        <w:keepNext/>
        <w:rPr>
          <w:rtl/>
        </w:rPr>
      </w:pPr>
      <w:r w:rsidRPr="00D77252">
        <w:rPr>
          <w:rStyle w:val="TagStyle"/>
          <w:rtl/>
        </w:rPr>
        <w:t xml:space="preserve"> &lt;&lt; יור &gt;&gt; </w:t>
      </w:r>
      <w:r>
        <w:rPr>
          <w:rtl/>
        </w:rPr>
        <w:t>היו"ר קרן ברק:</w:t>
      </w:r>
      <w:r w:rsidRPr="00D77252">
        <w:rPr>
          <w:rStyle w:val="TagStyle"/>
          <w:rtl/>
        </w:rPr>
        <w:t xml:space="preserve"> &lt;&lt; יור &gt;&gt;</w:t>
      </w:r>
      <w:r>
        <w:rPr>
          <w:rtl/>
        </w:rPr>
        <w:t xml:space="preserve">  </w:t>
      </w:r>
    </w:p>
    <w:p w:rsidR="005E4266" w:rsidRDefault="005E4266" w:rsidP="00977595">
      <w:pPr>
        <w:rPr>
          <w:rtl/>
        </w:rPr>
      </w:pPr>
    </w:p>
    <w:p w:rsidR="005E4266" w:rsidRDefault="005E4266" w:rsidP="006F1440">
      <w:pPr>
        <w:rPr>
          <w:rtl/>
        </w:rPr>
      </w:pPr>
      <w:bookmarkStart w:id="11334" w:name="_ETM_Q30_291000"/>
      <w:bookmarkEnd w:id="11334"/>
      <w:r>
        <w:rPr>
          <w:rFonts w:hint="cs"/>
          <w:rtl/>
        </w:rPr>
        <w:t>נכון.</w:t>
      </w:r>
    </w:p>
    <w:p w:rsidR="005E4266" w:rsidRDefault="005E4266" w:rsidP="006F1440">
      <w:pPr>
        <w:rPr>
          <w:rtl/>
        </w:rPr>
      </w:pPr>
    </w:p>
    <w:p w:rsidR="005E4266" w:rsidRDefault="005E4266" w:rsidP="006F1440">
      <w:pPr>
        <w:pStyle w:val="-"/>
        <w:keepNext/>
        <w:rPr>
          <w:rtl/>
        </w:rPr>
      </w:pPr>
      <w:bookmarkStart w:id="11335" w:name="ET_speakercontinue_5726_3"/>
      <w:r w:rsidRPr="00D77252">
        <w:rPr>
          <w:rStyle w:val="TagStyle"/>
          <w:rtl/>
        </w:rPr>
        <w:t xml:space="preserve"> &lt;&lt; דובר_המשך &gt;&gt; </w:t>
      </w:r>
      <w:r>
        <w:rPr>
          <w:rtl/>
        </w:rPr>
        <w:t>ינון אזולאי (ש"ס):</w:t>
      </w:r>
      <w:r w:rsidRPr="00D77252">
        <w:rPr>
          <w:rStyle w:val="TagStyle"/>
          <w:rtl/>
        </w:rPr>
        <w:t xml:space="preserve"> &lt;&lt; דובר_המשך &gt;&gt;</w:t>
      </w:r>
      <w:r>
        <w:rPr>
          <w:rtl/>
        </w:rPr>
        <w:t xml:space="preserve">  </w:t>
      </w:r>
      <w:bookmarkEnd w:id="11335"/>
    </w:p>
    <w:p w:rsidR="005E4266" w:rsidRDefault="005E4266" w:rsidP="00977595">
      <w:pPr>
        <w:rPr>
          <w:rtl/>
        </w:rPr>
      </w:pPr>
    </w:p>
    <w:p w:rsidR="005E4266" w:rsidRDefault="005E4266" w:rsidP="006F1440">
      <w:pPr>
        <w:rPr>
          <w:rtl/>
        </w:rPr>
      </w:pPr>
      <w:bookmarkStart w:id="11336" w:name="_ETM_Q30_289000"/>
      <w:bookmarkEnd w:id="11336"/>
      <w:r>
        <w:rPr>
          <w:rtl/>
        </w:rPr>
        <w:t xml:space="preserve"> </w:t>
      </w:r>
      <w:bookmarkStart w:id="11337" w:name="_ETM_Q30_291570"/>
      <w:bookmarkEnd w:id="11337"/>
      <w:r>
        <w:rPr>
          <w:rtl/>
        </w:rPr>
        <w:t xml:space="preserve">לכולם </w:t>
      </w:r>
      <w:bookmarkStart w:id="11338" w:name="_ETM_Q30_292140"/>
      <w:bookmarkEnd w:id="11338"/>
      <w:r>
        <w:rPr>
          <w:rtl/>
        </w:rPr>
        <w:t xml:space="preserve">יש </w:t>
      </w:r>
      <w:bookmarkStart w:id="11339" w:name="_ETM_Q30_292229"/>
      <w:bookmarkEnd w:id="11339"/>
      <w:r>
        <w:rPr>
          <w:rtl/>
        </w:rPr>
        <w:t>ירידה</w:t>
      </w:r>
      <w:r>
        <w:rPr>
          <w:rFonts w:hint="cs"/>
          <w:rtl/>
        </w:rPr>
        <w:t>,</w:t>
      </w:r>
      <w:r>
        <w:rPr>
          <w:rtl/>
        </w:rPr>
        <w:t xml:space="preserve"> </w:t>
      </w:r>
      <w:bookmarkStart w:id="11340" w:name="_ETM_Q30_292649"/>
      <w:bookmarkEnd w:id="11340"/>
      <w:r>
        <w:rPr>
          <w:rtl/>
        </w:rPr>
        <w:t xml:space="preserve">לכולם </w:t>
      </w:r>
      <w:bookmarkStart w:id="11341" w:name="_ETM_Q30_293009"/>
      <w:bookmarkEnd w:id="11341"/>
      <w:r>
        <w:rPr>
          <w:rtl/>
        </w:rPr>
        <w:t xml:space="preserve">יש </w:t>
      </w:r>
      <w:bookmarkStart w:id="11342" w:name="_ETM_Q30_293130"/>
      <w:bookmarkEnd w:id="11342"/>
      <w:r>
        <w:rPr>
          <w:rtl/>
        </w:rPr>
        <w:t xml:space="preserve">נשירה </w:t>
      </w:r>
      <w:bookmarkStart w:id="11343" w:name="_ETM_Q30_293579"/>
      <w:bookmarkEnd w:id="11343"/>
      <w:r w:rsidR="00D06262">
        <w:rPr>
          <w:rFonts w:hint="cs"/>
          <w:rtl/>
        </w:rPr>
        <w:t>–</w:t>
      </w:r>
      <w:r>
        <w:rPr>
          <w:rFonts w:hint="cs"/>
          <w:rtl/>
        </w:rPr>
        <w:t xml:space="preserve"> </w:t>
      </w:r>
      <w:r>
        <w:rPr>
          <w:rtl/>
        </w:rPr>
        <w:t xml:space="preserve">בציבור </w:t>
      </w:r>
      <w:bookmarkStart w:id="11344" w:name="_ETM_Q30_294090"/>
      <w:bookmarkEnd w:id="11344"/>
      <w:r>
        <w:rPr>
          <w:rtl/>
        </w:rPr>
        <w:t>הדתי</w:t>
      </w:r>
      <w:r>
        <w:rPr>
          <w:rFonts w:hint="cs"/>
          <w:rtl/>
        </w:rPr>
        <w:t>,</w:t>
      </w:r>
      <w:r>
        <w:rPr>
          <w:rtl/>
        </w:rPr>
        <w:t xml:space="preserve"> </w:t>
      </w:r>
      <w:bookmarkStart w:id="11345" w:name="_ETM_Q30_294479"/>
      <w:bookmarkEnd w:id="11345"/>
      <w:r>
        <w:rPr>
          <w:rtl/>
        </w:rPr>
        <w:t xml:space="preserve">בציבור </w:t>
      </w:r>
      <w:bookmarkStart w:id="11346" w:name="_ETM_Q30_294899"/>
      <w:bookmarkEnd w:id="11346"/>
      <w:r>
        <w:rPr>
          <w:rtl/>
        </w:rPr>
        <w:t>החרדי</w:t>
      </w:r>
      <w:r>
        <w:rPr>
          <w:rFonts w:hint="cs"/>
          <w:rtl/>
        </w:rPr>
        <w:t>,</w:t>
      </w:r>
      <w:r>
        <w:rPr>
          <w:rtl/>
        </w:rPr>
        <w:t xml:space="preserve"> </w:t>
      </w:r>
      <w:bookmarkStart w:id="11347" w:name="_ETM_Q30_295320"/>
      <w:bookmarkEnd w:id="11347"/>
      <w:r>
        <w:rPr>
          <w:rtl/>
        </w:rPr>
        <w:t xml:space="preserve">בציבור </w:t>
      </w:r>
      <w:bookmarkStart w:id="11348" w:name="_ETM_Q30_295679"/>
      <w:bookmarkEnd w:id="11348"/>
      <w:r>
        <w:rPr>
          <w:rtl/>
        </w:rPr>
        <w:t>החילוני</w:t>
      </w:r>
      <w:r>
        <w:rPr>
          <w:rFonts w:hint="cs"/>
          <w:rtl/>
        </w:rPr>
        <w:t>,</w:t>
      </w:r>
      <w:r>
        <w:rPr>
          <w:rtl/>
        </w:rPr>
        <w:t xml:space="preserve"> </w:t>
      </w:r>
      <w:bookmarkStart w:id="11349" w:name="_ETM_Q30_296460"/>
      <w:bookmarkEnd w:id="11349"/>
      <w:r>
        <w:rPr>
          <w:rtl/>
        </w:rPr>
        <w:t xml:space="preserve">בציבור </w:t>
      </w:r>
      <w:bookmarkStart w:id="11350" w:name="_ETM_Q30_297030"/>
      <w:bookmarkEnd w:id="11350"/>
      <w:r>
        <w:rPr>
          <w:rtl/>
        </w:rPr>
        <w:t>הערבי</w:t>
      </w:r>
      <w:r>
        <w:rPr>
          <w:rFonts w:hint="cs"/>
          <w:rtl/>
        </w:rPr>
        <w:t>.</w:t>
      </w:r>
      <w:r>
        <w:rPr>
          <w:rtl/>
        </w:rPr>
        <w:t xml:space="preserve"> </w:t>
      </w:r>
      <w:bookmarkStart w:id="11351" w:name="_ETM_Q30_297390"/>
      <w:bookmarkEnd w:id="11351"/>
      <w:r>
        <w:rPr>
          <w:rtl/>
        </w:rPr>
        <w:t xml:space="preserve">לכולם </w:t>
      </w:r>
      <w:bookmarkStart w:id="11352" w:name="_ETM_Q30_297750"/>
      <w:bookmarkEnd w:id="11352"/>
      <w:r>
        <w:rPr>
          <w:rtl/>
        </w:rPr>
        <w:t xml:space="preserve">יש </w:t>
      </w:r>
      <w:bookmarkStart w:id="11353" w:name="_ETM_Q30_297840"/>
      <w:bookmarkEnd w:id="11353"/>
      <w:r>
        <w:rPr>
          <w:rtl/>
        </w:rPr>
        <w:t>נשי</w:t>
      </w:r>
      <w:r>
        <w:rPr>
          <w:rFonts w:hint="cs"/>
          <w:rtl/>
        </w:rPr>
        <w:t>רה.</w:t>
      </w:r>
      <w:r>
        <w:rPr>
          <w:rtl/>
        </w:rPr>
        <w:t xml:space="preserve"> </w:t>
      </w:r>
      <w:bookmarkStart w:id="11354" w:name="_ETM_Q30_298200"/>
      <w:bookmarkEnd w:id="11354"/>
      <w:r>
        <w:rPr>
          <w:rtl/>
        </w:rPr>
        <w:t xml:space="preserve">מה </w:t>
      </w:r>
      <w:bookmarkStart w:id="11355" w:name="_ETM_Q30_298350"/>
      <w:bookmarkEnd w:id="11355"/>
      <w:r>
        <w:rPr>
          <w:rtl/>
        </w:rPr>
        <w:t xml:space="preserve">אנחנו </w:t>
      </w:r>
      <w:bookmarkStart w:id="11356" w:name="_ETM_Q30_298560"/>
      <w:bookmarkEnd w:id="11356"/>
      <w:r>
        <w:rPr>
          <w:rtl/>
        </w:rPr>
        <w:t>נגיד</w:t>
      </w:r>
      <w:r>
        <w:rPr>
          <w:rFonts w:hint="cs"/>
          <w:rtl/>
        </w:rPr>
        <w:t xml:space="preserve"> בעוד דור</w:t>
      </w:r>
      <w:r>
        <w:rPr>
          <w:rtl/>
        </w:rPr>
        <w:t xml:space="preserve"> </w:t>
      </w:r>
      <w:bookmarkStart w:id="11357" w:name="_ETM_Q30_299460"/>
      <w:bookmarkStart w:id="11358" w:name="_ETM_Q30_299700"/>
      <w:bookmarkStart w:id="11359" w:name="_ETM_Q30_299909"/>
      <w:bookmarkEnd w:id="11357"/>
      <w:bookmarkEnd w:id="11358"/>
      <w:bookmarkEnd w:id="11359"/>
      <w:r w:rsidR="00D06262">
        <w:rPr>
          <w:rFonts w:hint="cs"/>
          <w:rtl/>
        </w:rPr>
        <w:t>–</w:t>
      </w:r>
      <w:r>
        <w:rPr>
          <w:rFonts w:hint="cs"/>
          <w:rtl/>
        </w:rPr>
        <w:t xml:space="preserve"> </w:t>
      </w:r>
      <w:r>
        <w:rPr>
          <w:rtl/>
        </w:rPr>
        <w:t>הי</w:t>
      </w:r>
      <w:r>
        <w:rPr>
          <w:rFonts w:hint="cs"/>
          <w:rtl/>
        </w:rPr>
        <w:t>ית</w:t>
      </w:r>
      <w:r>
        <w:rPr>
          <w:rtl/>
        </w:rPr>
        <w:t xml:space="preserve">ה </w:t>
      </w:r>
      <w:bookmarkStart w:id="11360" w:name="_ETM_Q30_300060"/>
      <w:bookmarkEnd w:id="11360"/>
      <w:r>
        <w:rPr>
          <w:rtl/>
        </w:rPr>
        <w:t xml:space="preserve">פה </w:t>
      </w:r>
      <w:bookmarkStart w:id="11361" w:name="_ETM_Q30_300180"/>
      <w:bookmarkEnd w:id="11361"/>
      <w:r>
        <w:rPr>
          <w:rtl/>
        </w:rPr>
        <w:t>קורונה</w:t>
      </w:r>
      <w:r>
        <w:rPr>
          <w:rFonts w:hint="cs"/>
          <w:rtl/>
        </w:rPr>
        <w:t>?</w:t>
      </w:r>
      <w:r>
        <w:rPr>
          <w:rtl/>
        </w:rPr>
        <w:t xml:space="preserve"> </w:t>
      </w:r>
      <w:bookmarkStart w:id="11362" w:name="_ETM_Q30_301640"/>
      <w:bookmarkEnd w:id="11362"/>
      <w:r>
        <w:rPr>
          <w:rtl/>
        </w:rPr>
        <w:t xml:space="preserve">כשהדור </w:t>
      </w:r>
      <w:bookmarkStart w:id="11363" w:name="_ETM_Q30_302090"/>
      <w:bookmarkEnd w:id="11363"/>
      <w:r>
        <w:rPr>
          <w:rtl/>
        </w:rPr>
        <w:t xml:space="preserve">שלנו </w:t>
      </w:r>
      <w:bookmarkStart w:id="11364" w:name="_ETM_Q30_302510"/>
      <w:bookmarkEnd w:id="11364"/>
      <w:r>
        <w:rPr>
          <w:rtl/>
        </w:rPr>
        <w:t>י</w:t>
      </w:r>
      <w:r>
        <w:rPr>
          <w:rFonts w:hint="cs"/>
          <w:rtl/>
        </w:rPr>
        <w:t>י</w:t>
      </w:r>
      <w:r>
        <w:rPr>
          <w:rtl/>
        </w:rPr>
        <w:t xml:space="preserve">ראה </w:t>
      </w:r>
      <w:bookmarkStart w:id="11365" w:name="_ETM_Q30_302810"/>
      <w:bookmarkEnd w:id="11365"/>
      <w:r>
        <w:rPr>
          <w:rtl/>
        </w:rPr>
        <w:t>אחרת</w:t>
      </w:r>
      <w:r>
        <w:rPr>
          <w:rFonts w:hint="cs"/>
          <w:rtl/>
        </w:rPr>
        <w:t>,</w:t>
      </w:r>
      <w:r>
        <w:rPr>
          <w:rtl/>
        </w:rPr>
        <w:t xml:space="preserve"> </w:t>
      </w:r>
      <w:bookmarkStart w:id="11366" w:name="_ETM_Q30_303140"/>
      <w:bookmarkEnd w:id="11366"/>
      <w:r>
        <w:rPr>
          <w:rtl/>
        </w:rPr>
        <w:t xml:space="preserve">מה </w:t>
      </w:r>
      <w:bookmarkStart w:id="11367" w:name="_ETM_Q30_303290"/>
      <w:bookmarkEnd w:id="11367"/>
      <w:r>
        <w:rPr>
          <w:rtl/>
        </w:rPr>
        <w:t xml:space="preserve">אנחנו </w:t>
      </w:r>
      <w:bookmarkStart w:id="11368" w:name="_ETM_Q30_303470"/>
      <w:bookmarkEnd w:id="11368"/>
      <w:r>
        <w:rPr>
          <w:rtl/>
        </w:rPr>
        <w:t>נגיד</w:t>
      </w:r>
      <w:r>
        <w:rPr>
          <w:rFonts w:hint="cs"/>
          <w:rtl/>
        </w:rPr>
        <w:t xml:space="preserve"> </w:t>
      </w:r>
      <w:r w:rsidR="00D06262">
        <w:rPr>
          <w:rFonts w:hint="eastAsia"/>
          <w:rtl/>
        </w:rPr>
        <w:t>–</w:t>
      </w:r>
      <w:r>
        <w:rPr>
          <w:rFonts w:hint="eastAsia"/>
          <w:rtl/>
        </w:rPr>
        <w:t xml:space="preserve"> </w:t>
      </w:r>
      <w:r>
        <w:rPr>
          <w:rFonts w:hint="cs"/>
          <w:rtl/>
        </w:rPr>
        <w:t>הי</w:t>
      </w:r>
      <w:bookmarkStart w:id="11369" w:name="_ETM_Q30_301000"/>
      <w:bookmarkEnd w:id="11369"/>
      <w:r>
        <w:rPr>
          <w:rFonts w:hint="cs"/>
          <w:rtl/>
        </w:rPr>
        <w:t>יתה</w:t>
      </w:r>
      <w:r>
        <w:rPr>
          <w:rtl/>
        </w:rPr>
        <w:t xml:space="preserve"> </w:t>
      </w:r>
      <w:bookmarkStart w:id="11370" w:name="_ETM_Q30_303770"/>
      <w:bookmarkEnd w:id="11370"/>
      <w:r>
        <w:rPr>
          <w:rtl/>
        </w:rPr>
        <w:t>הקורונה</w:t>
      </w:r>
      <w:r>
        <w:rPr>
          <w:rFonts w:hint="cs"/>
          <w:rtl/>
        </w:rPr>
        <w:t>?</w:t>
      </w:r>
      <w:r>
        <w:rPr>
          <w:rtl/>
        </w:rPr>
        <w:t xml:space="preserve"> </w:t>
      </w:r>
      <w:bookmarkStart w:id="11371" w:name="_ETM_Q30_305249"/>
      <w:bookmarkEnd w:id="11371"/>
      <w:r>
        <w:rPr>
          <w:rtl/>
        </w:rPr>
        <w:t xml:space="preserve">זה </w:t>
      </w:r>
      <w:bookmarkStart w:id="11372" w:name="_ETM_Q30_305579"/>
      <w:bookmarkEnd w:id="11372"/>
      <w:r>
        <w:rPr>
          <w:rFonts w:hint="cs"/>
          <w:rtl/>
        </w:rPr>
        <w:t>י</w:t>
      </w:r>
      <w:r>
        <w:rPr>
          <w:rtl/>
        </w:rPr>
        <w:t xml:space="preserve">עניין </w:t>
      </w:r>
      <w:bookmarkStart w:id="11373" w:name="_ETM_Q30_305969"/>
      <w:bookmarkEnd w:id="11373"/>
      <w:r>
        <w:rPr>
          <w:rtl/>
        </w:rPr>
        <w:t>מישהו</w:t>
      </w:r>
      <w:r>
        <w:rPr>
          <w:rFonts w:hint="cs"/>
          <w:rtl/>
        </w:rPr>
        <w:t xml:space="preserve">? הרי </w:t>
      </w:r>
      <w:bookmarkStart w:id="11374" w:name="_ETM_Q30_307390"/>
      <w:bookmarkStart w:id="11375" w:name="_ETM_Q30_307570"/>
      <w:bookmarkEnd w:id="11374"/>
      <w:bookmarkEnd w:id="11375"/>
      <w:r>
        <w:rPr>
          <w:rtl/>
        </w:rPr>
        <w:t xml:space="preserve">אנחנו </w:t>
      </w:r>
      <w:bookmarkStart w:id="11376" w:name="_ETM_Q30_307869"/>
      <w:bookmarkEnd w:id="11376"/>
      <w:r>
        <w:rPr>
          <w:rtl/>
        </w:rPr>
        <w:t xml:space="preserve">רואים </w:t>
      </w:r>
      <w:bookmarkStart w:id="11377" w:name="_ETM_Q30_308019"/>
      <w:bookmarkEnd w:id="11377"/>
      <w:r>
        <w:rPr>
          <w:rtl/>
        </w:rPr>
        <w:t xml:space="preserve">שלאט-לאט </w:t>
      </w:r>
      <w:bookmarkStart w:id="11378" w:name="_ETM_Q30_308560"/>
      <w:bookmarkEnd w:id="11378"/>
      <w:r>
        <w:rPr>
          <w:rtl/>
        </w:rPr>
        <w:t xml:space="preserve">הדור </w:t>
      </w:r>
      <w:bookmarkStart w:id="11379" w:name="_ETM_Q30_308800"/>
      <w:bookmarkEnd w:id="11379"/>
      <w:r>
        <w:rPr>
          <w:rtl/>
        </w:rPr>
        <w:t xml:space="preserve">יורד </w:t>
      </w:r>
      <w:bookmarkStart w:id="11380" w:name="_ETM_Q30_309129"/>
      <w:bookmarkEnd w:id="11380"/>
      <w:r>
        <w:rPr>
          <w:rtl/>
        </w:rPr>
        <w:t>ויורד</w:t>
      </w:r>
      <w:r>
        <w:rPr>
          <w:rFonts w:hint="cs"/>
          <w:rtl/>
        </w:rPr>
        <w:t xml:space="preserve"> </w:t>
      </w:r>
      <w:proofErr w:type="spellStart"/>
      <w:r>
        <w:rPr>
          <w:rFonts w:hint="cs"/>
          <w:rtl/>
        </w:rPr>
        <w:t>ויורד</w:t>
      </w:r>
      <w:proofErr w:type="spellEnd"/>
      <w:r>
        <w:rPr>
          <w:rFonts w:hint="cs"/>
          <w:rtl/>
        </w:rPr>
        <w:t>.</w:t>
      </w:r>
      <w:bookmarkStart w:id="11381" w:name="_ETM_Q30_309430"/>
      <w:bookmarkStart w:id="11382" w:name="_ETM_Q30_309639"/>
      <w:bookmarkEnd w:id="11381"/>
      <w:bookmarkEnd w:id="11382"/>
      <w:r>
        <w:rPr>
          <w:rFonts w:hint="cs"/>
          <w:rtl/>
        </w:rPr>
        <w:t xml:space="preserve"> </w:t>
      </w:r>
      <w:r>
        <w:rPr>
          <w:rtl/>
        </w:rPr>
        <w:t xml:space="preserve">לאן </w:t>
      </w:r>
      <w:bookmarkStart w:id="11383" w:name="_ETM_Q30_309879"/>
      <w:bookmarkEnd w:id="11383"/>
      <w:r>
        <w:rPr>
          <w:rtl/>
        </w:rPr>
        <w:t>נגיע</w:t>
      </w:r>
      <w:r>
        <w:rPr>
          <w:rFonts w:hint="cs"/>
          <w:rtl/>
        </w:rPr>
        <w:t>? לאן נגיע?</w:t>
      </w:r>
      <w:bookmarkStart w:id="11384" w:name="_ETM_Q30_311220"/>
      <w:bookmarkStart w:id="11385" w:name="_ETM_Q30_311460"/>
      <w:bookmarkStart w:id="11386" w:name="_ETM_Q30_311550"/>
      <w:bookmarkStart w:id="11387" w:name="_ETM_Q30_312870"/>
      <w:bookmarkEnd w:id="11384"/>
      <w:bookmarkEnd w:id="11385"/>
      <w:bookmarkEnd w:id="11386"/>
      <w:bookmarkEnd w:id="11387"/>
      <w:r>
        <w:rPr>
          <w:rFonts w:hint="cs"/>
          <w:rtl/>
        </w:rPr>
        <w:t xml:space="preserve"> </w:t>
      </w:r>
    </w:p>
    <w:p w:rsidR="005E4266" w:rsidRDefault="005E4266" w:rsidP="006F1440">
      <w:pPr>
        <w:rPr>
          <w:rtl/>
        </w:rPr>
      </w:pPr>
      <w:bookmarkStart w:id="11388" w:name="_ETM_Q30_313000"/>
      <w:bookmarkEnd w:id="11388"/>
    </w:p>
    <w:p w:rsidR="005E4266" w:rsidRDefault="005E4266" w:rsidP="006F1440">
      <w:pPr>
        <w:rPr>
          <w:rtl/>
        </w:rPr>
      </w:pPr>
      <w:bookmarkStart w:id="11389" w:name="_ETM_Q30_314000"/>
      <w:bookmarkEnd w:id="11389"/>
      <w:r>
        <w:rPr>
          <w:rFonts w:hint="cs"/>
          <w:rtl/>
        </w:rPr>
        <w:t>א</w:t>
      </w:r>
      <w:r>
        <w:rPr>
          <w:rtl/>
        </w:rPr>
        <w:t xml:space="preserve">ני </w:t>
      </w:r>
      <w:bookmarkStart w:id="11390" w:name="_ETM_Q30_313080"/>
      <w:bookmarkEnd w:id="11390"/>
      <w:r>
        <w:rPr>
          <w:rtl/>
        </w:rPr>
        <w:t xml:space="preserve">יודע </w:t>
      </w:r>
      <w:bookmarkStart w:id="11391" w:name="_ETM_Q30_313260"/>
      <w:bookmarkEnd w:id="11391"/>
      <w:r>
        <w:rPr>
          <w:rtl/>
        </w:rPr>
        <w:t xml:space="preserve">שאתה </w:t>
      </w:r>
      <w:bookmarkStart w:id="11392" w:name="_ETM_Q30_313470"/>
      <w:bookmarkEnd w:id="11392"/>
      <w:r>
        <w:rPr>
          <w:rtl/>
        </w:rPr>
        <w:t xml:space="preserve">לא </w:t>
      </w:r>
      <w:bookmarkStart w:id="11393" w:name="_ETM_Q30_313560"/>
      <w:bookmarkEnd w:id="11393"/>
      <w:r>
        <w:rPr>
          <w:rtl/>
        </w:rPr>
        <w:t xml:space="preserve">צריך </w:t>
      </w:r>
      <w:bookmarkStart w:id="11394" w:name="_ETM_Q30_313769"/>
      <w:bookmarkEnd w:id="11394"/>
      <w:r>
        <w:rPr>
          <w:rtl/>
        </w:rPr>
        <w:t xml:space="preserve">לענות </w:t>
      </w:r>
      <w:bookmarkStart w:id="11395" w:name="_ETM_Q30_314069"/>
      <w:bookmarkEnd w:id="11395"/>
      <w:r>
        <w:rPr>
          <w:rtl/>
        </w:rPr>
        <w:t xml:space="preserve">לי </w:t>
      </w:r>
      <w:bookmarkStart w:id="11396" w:name="_ETM_Q30_314159"/>
      <w:bookmarkEnd w:id="11396"/>
      <w:r>
        <w:rPr>
          <w:rtl/>
        </w:rPr>
        <w:t xml:space="preserve">על </w:t>
      </w:r>
      <w:bookmarkStart w:id="11397" w:name="_ETM_Q30_314280"/>
      <w:bookmarkEnd w:id="11397"/>
      <w:r>
        <w:rPr>
          <w:rtl/>
        </w:rPr>
        <w:t xml:space="preserve">זה </w:t>
      </w:r>
      <w:bookmarkStart w:id="11398" w:name="_ETM_Q30_314580"/>
      <w:bookmarkEnd w:id="11398"/>
      <w:r>
        <w:rPr>
          <w:rtl/>
        </w:rPr>
        <w:t>ספציפית</w:t>
      </w:r>
      <w:r>
        <w:rPr>
          <w:rFonts w:hint="cs"/>
          <w:rtl/>
        </w:rPr>
        <w:t>,</w:t>
      </w:r>
      <w:r>
        <w:rPr>
          <w:rtl/>
        </w:rPr>
        <w:t xml:space="preserve"> </w:t>
      </w:r>
      <w:bookmarkStart w:id="11399" w:name="_ETM_Q30_315569"/>
      <w:bookmarkEnd w:id="11399"/>
      <w:r>
        <w:rPr>
          <w:rtl/>
        </w:rPr>
        <w:t xml:space="preserve">אבל </w:t>
      </w:r>
      <w:bookmarkStart w:id="11400" w:name="_ETM_Q30_315840"/>
      <w:bookmarkEnd w:id="11400"/>
      <w:r>
        <w:rPr>
          <w:rFonts w:hint="cs"/>
          <w:rtl/>
        </w:rPr>
        <w:t>אני בא לשתף אתכם</w:t>
      </w:r>
      <w:bookmarkStart w:id="11401" w:name="_ETM_Q30_316080"/>
      <w:bookmarkStart w:id="11402" w:name="_ETM_Q30_316319"/>
      <w:bookmarkEnd w:id="11401"/>
      <w:bookmarkEnd w:id="11402"/>
      <w:r>
        <w:rPr>
          <w:rFonts w:hint="cs"/>
          <w:rtl/>
        </w:rPr>
        <w:t xml:space="preserve"> </w:t>
      </w:r>
      <w:bookmarkStart w:id="11403" w:name="_ETM_Q30_316680"/>
      <w:bookmarkStart w:id="11404" w:name="_ETM_Q30_316799"/>
      <w:bookmarkEnd w:id="11403"/>
      <w:bookmarkEnd w:id="11404"/>
      <w:r>
        <w:rPr>
          <w:rFonts w:hint="cs"/>
          <w:rtl/>
        </w:rPr>
        <w:t>ב</w:t>
      </w:r>
      <w:r>
        <w:rPr>
          <w:rtl/>
        </w:rPr>
        <w:t xml:space="preserve">כאב </w:t>
      </w:r>
      <w:bookmarkStart w:id="11405" w:name="_ETM_Q30_317190"/>
      <w:bookmarkEnd w:id="11405"/>
      <w:r>
        <w:rPr>
          <w:rtl/>
        </w:rPr>
        <w:t>שלי</w:t>
      </w:r>
      <w:r>
        <w:rPr>
          <w:rFonts w:hint="cs"/>
          <w:rtl/>
        </w:rPr>
        <w:t xml:space="preserve">, כי </w:t>
      </w:r>
      <w:bookmarkStart w:id="11406" w:name="_ETM_Q30_318230"/>
      <w:bookmarkStart w:id="11407" w:name="_ETM_Q30_318410"/>
      <w:bookmarkStart w:id="11408" w:name="_ETM_Q30_318769"/>
      <w:bookmarkStart w:id="11409" w:name="_ETM_Q30_319129"/>
      <w:bookmarkEnd w:id="11406"/>
      <w:bookmarkEnd w:id="11407"/>
      <w:bookmarkEnd w:id="11408"/>
      <w:bookmarkEnd w:id="11409"/>
      <w:r>
        <w:rPr>
          <w:rFonts w:hint="cs"/>
          <w:rtl/>
        </w:rPr>
        <w:t>זה הכאב של</w:t>
      </w:r>
      <w:r>
        <w:rPr>
          <w:rtl/>
        </w:rPr>
        <w:t xml:space="preserve"> </w:t>
      </w:r>
      <w:bookmarkStart w:id="11410" w:name="_ETM_Q30_319370"/>
      <w:bookmarkEnd w:id="11410"/>
      <w:r>
        <w:rPr>
          <w:rFonts w:hint="cs"/>
          <w:rtl/>
        </w:rPr>
        <w:t>ה</w:t>
      </w:r>
      <w:r>
        <w:rPr>
          <w:rtl/>
        </w:rPr>
        <w:t>יושבת</w:t>
      </w:r>
      <w:bookmarkStart w:id="11411" w:name="_ETM_Q30_319730"/>
      <w:bookmarkEnd w:id="11411"/>
      <w:r>
        <w:rPr>
          <w:rFonts w:hint="cs"/>
          <w:rtl/>
        </w:rPr>
        <w:t>-</w:t>
      </w:r>
      <w:r>
        <w:rPr>
          <w:rtl/>
        </w:rPr>
        <w:t>ראש</w:t>
      </w:r>
      <w:r>
        <w:rPr>
          <w:rFonts w:hint="cs"/>
          <w:rtl/>
        </w:rPr>
        <w:t xml:space="preserve"> </w:t>
      </w:r>
      <w:r w:rsidR="00D06262">
        <w:rPr>
          <w:rFonts w:hint="cs"/>
          <w:rtl/>
        </w:rPr>
        <w:t>– –</w:t>
      </w:r>
    </w:p>
    <w:p w:rsidR="005E4266" w:rsidRDefault="005E4266" w:rsidP="006F1440">
      <w:pPr>
        <w:rPr>
          <w:rtl/>
        </w:rPr>
      </w:pPr>
    </w:p>
    <w:p w:rsidR="005E4266" w:rsidRDefault="005E4266" w:rsidP="006F1440">
      <w:pPr>
        <w:pStyle w:val="af6"/>
        <w:keepNext/>
        <w:rPr>
          <w:rtl/>
        </w:rPr>
      </w:pPr>
      <w:r w:rsidRPr="00D77252">
        <w:rPr>
          <w:rStyle w:val="TagStyle"/>
          <w:rtl/>
        </w:rPr>
        <w:t xml:space="preserve"> &lt;&lt; יור &gt;&gt; </w:t>
      </w:r>
      <w:r>
        <w:rPr>
          <w:rtl/>
        </w:rPr>
        <w:t>היו"ר קרן ברק:</w:t>
      </w:r>
      <w:r w:rsidRPr="00D77252">
        <w:rPr>
          <w:rStyle w:val="TagStyle"/>
          <w:rtl/>
        </w:rPr>
        <w:t xml:space="preserve"> &lt;&lt; יור &gt;&gt;</w:t>
      </w:r>
      <w:r>
        <w:rPr>
          <w:rtl/>
        </w:rPr>
        <w:t xml:space="preserve">  </w:t>
      </w:r>
    </w:p>
    <w:p w:rsidR="005E4266" w:rsidRDefault="005E4266" w:rsidP="00977595">
      <w:pPr>
        <w:rPr>
          <w:rtl/>
        </w:rPr>
      </w:pPr>
    </w:p>
    <w:p w:rsidR="005E4266" w:rsidRDefault="005E4266" w:rsidP="006F1440">
      <w:pPr>
        <w:rPr>
          <w:rtl/>
        </w:rPr>
      </w:pPr>
      <w:r>
        <w:rPr>
          <w:rFonts w:hint="cs"/>
          <w:rtl/>
        </w:rPr>
        <w:t>נכון.</w:t>
      </w:r>
    </w:p>
    <w:p w:rsidR="00B25ED9" w:rsidRDefault="00B25ED9" w:rsidP="006F1440">
      <w:pPr>
        <w:rPr>
          <w:rtl/>
        </w:rPr>
      </w:pPr>
    </w:p>
    <w:p w:rsidR="005E4266" w:rsidRDefault="005E4266" w:rsidP="006F1440">
      <w:pPr>
        <w:pStyle w:val="-"/>
        <w:keepNext/>
        <w:rPr>
          <w:rtl/>
        </w:rPr>
      </w:pPr>
      <w:bookmarkStart w:id="11412" w:name="ET_speakercontinue_5726_5"/>
      <w:r w:rsidRPr="00D77252">
        <w:rPr>
          <w:rStyle w:val="TagStyle"/>
          <w:rtl/>
        </w:rPr>
        <w:t xml:space="preserve"> &lt;&lt; דובר_המשך &gt;&gt; </w:t>
      </w:r>
      <w:r>
        <w:rPr>
          <w:rtl/>
        </w:rPr>
        <w:t>ינון אזולאי (ש"ס):</w:t>
      </w:r>
      <w:r w:rsidRPr="00D77252">
        <w:rPr>
          <w:rStyle w:val="TagStyle"/>
          <w:rtl/>
        </w:rPr>
        <w:t xml:space="preserve"> &lt;&lt; דובר_המשך &gt;&gt;</w:t>
      </w:r>
      <w:r>
        <w:rPr>
          <w:rtl/>
        </w:rPr>
        <w:t xml:space="preserve">  </w:t>
      </w:r>
      <w:bookmarkEnd w:id="11412"/>
    </w:p>
    <w:p w:rsidR="005E4266" w:rsidRDefault="005E4266" w:rsidP="00977595">
      <w:pPr>
        <w:rPr>
          <w:rtl/>
        </w:rPr>
      </w:pPr>
    </w:p>
    <w:p w:rsidR="005E4266" w:rsidRDefault="00D06262" w:rsidP="006F1440">
      <w:pPr>
        <w:rPr>
          <w:rtl/>
        </w:rPr>
      </w:pPr>
      <w:bookmarkStart w:id="11413" w:name="_ETM_Q30_317000"/>
      <w:bookmarkEnd w:id="11413"/>
      <w:r>
        <w:rPr>
          <w:rFonts w:hint="cs"/>
          <w:rtl/>
        </w:rPr>
        <w:t>– –</w:t>
      </w:r>
      <w:r w:rsidR="005E4266">
        <w:rPr>
          <w:rtl/>
        </w:rPr>
        <w:t xml:space="preserve"> </w:t>
      </w:r>
      <w:bookmarkStart w:id="11414" w:name="_ETM_Q30_320060"/>
      <w:bookmarkEnd w:id="11414"/>
      <w:r w:rsidR="005E4266">
        <w:rPr>
          <w:rtl/>
        </w:rPr>
        <w:t xml:space="preserve">זה </w:t>
      </w:r>
      <w:bookmarkStart w:id="11415" w:name="_ETM_Q30_320180"/>
      <w:bookmarkEnd w:id="11415"/>
      <w:r w:rsidR="005E4266">
        <w:rPr>
          <w:rtl/>
        </w:rPr>
        <w:t>ה</w:t>
      </w:r>
      <w:r w:rsidR="005E4266">
        <w:rPr>
          <w:rFonts w:hint="cs"/>
          <w:rtl/>
        </w:rPr>
        <w:t>כאב</w:t>
      </w:r>
      <w:r w:rsidR="005E4266">
        <w:rPr>
          <w:rtl/>
        </w:rPr>
        <w:t xml:space="preserve"> </w:t>
      </w:r>
      <w:bookmarkStart w:id="11416" w:name="_ETM_Q30_320419"/>
      <w:bookmarkEnd w:id="11416"/>
      <w:r w:rsidR="005E4266">
        <w:rPr>
          <w:rtl/>
        </w:rPr>
        <w:t>של</w:t>
      </w:r>
      <w:r w:rsidR="005E4266">
        <w:rPr>
          <w:rFonts w:hint="cs"/>
          <w:rtl/>
        </w:rPr>
        <w:t xml:space="preserve"> השר, של סגן השר</w:t>
      </w:r>
      <w:bookmarkStart w:id="11417" w:name="_ETM_Q30_320660"/>
      <w:bookmarkStart w:id="11418" w:name="_ETM_Q30_320780"/>
      <w:bookmarkStart w:id="11419" w:name="_ETM_Q30_321050"/>
      <w:bookmarkStart w:id="11420" w:name="_ETM_Q30_321470"/>
      <w:bookmarkStart w:id="11421" w:name="_ETM_Q30_321620"/>
      <w:bookmarkEnd w:id="11417"/>
      <w:bookmarkEnd w:id="11418"/>
      <w:bookmarkEnd w:id="11419"/>
      <w:bookmarkEnd w:id="11420"/>
      <w:bookmarkEnd w:id="11421"/>
      <w:r w:rsidR="005E4266">
        <w:rPr>
          <w:rFonts w:hint="cs"/>
          <w:rtl/>
        </w:rPr>
        <w:t xml:space="preserve"> ושל</w:t>
      </w:r>
      <w:r w:rsidR="005E4266">
        <w:rPr>
          <w:rtl/>
        </w:rPr>
        <w:t xml:space="preserve"> </w:t>
      </w:r>
      <w:bookmarkStart w:id="11422" w:name="_ETM_Q30_322220"/>
      <w:bookmarkEnd w:id="11422"/>
      <w:r w:rsidR="005E4266">
        <w:rPr>
          <w:rtl/>
        </w:rPr>
        <w:t xml:space="preserve">מזכירת </w:t>
      </w:r>
      <w:bookmarkStart w:id="11423" w:name="_ETM_Q30_322910"/>
      <w:bookmarkEnd w:id="11423"/>
      <w:r w:rsidR="005E4266">
        <w:rPr>
          <w:rtl/>
        </w:rPr>
        <w:t>הכנסת</w:t>
      </w:r>
      <w:r w:rsidR="005E4266">
        <w:rPr>
          <w:rFonts w:hint="cs"/>
          <w:rtl/>
        </w:rPr>
        <w:t xml:space="preserve"> ושל הסגנית ושל</w:t>
      </w:r>
      <w:bookmarkStart w:id="11424" w:name="_ETM_Q30_323300"/>
      <w:bookmarkStart w:id="11425" w:name="_ETM_Q30_323660"/>
      <w:bookmarkEnd w:id="11424"/>
      <w:bookmarkEnd w:id="11425"/>
      <w:r w:rsidR="005E4266">
        <w:rPr>
          <w:rFonts w:hint="cs"/>
          <w:rtl/>
        </w:rPr>
        <w:t xml:space="preserve"> </w:t>
      </w:r>
      <w:r w:rsidR="005E4266">
        <w:rPr>
          <w:rtl/>
        </w:rPr>
        <w:t>כולנו</w:t>
      </w:r>
      <w:r w:rsidR="005E4266">
        <w:rPr>
          <w:rFonts w:hint="cs"/>
          <w:rtl/>
        </w:rPr>
        <w:t>.</w:t>
      </w:r>
      <w:bookmarkStart w:id="11426" w:name="_ETM_Q30_320000"/>
      <w:bookmarkStart w:id="11427" w:name="_ETM_Q30_324500"/>
      <w:bookmarkEnd w:id="11426"/>
      <w:bookmarkEnd w:id="11427"/>
      <w:r w:rsidR="005E4266">
        <w:rPr>
          <w:rFonts w:hint="cs"/>
          <w:rtl/>
        </w:rPr>
        <w:t xml:space="preserve"> </w:t>
      </w:r>
      <w:bookmarkStart w:id="11428" w:name="_ETM_Q30_323000"/>
      <w:bookmarkEnd w:id="11428"/>
      <w:r w:rsidR="005E4266">
        <w:rPr>
          <w:rtl/>
        </w:rPr>
        <w:t xml:space="preserve">אנחנו </w:t>
      </w:r>
      <w:bookmarkStart w:id="11429" w:name="_ETM_Q30_324769"/>
      <w:bookmarkEnd w:id="11429"/>
      <w:r w:rsidR="005E4266">
        <w:rPr>
          <w:rtl/>
        </w:rPr>
        <w:t xml:space="preserve">כולנו </w:t>
      </w:r>
      <w:bookmarkStart w:id="11430" w:name="_ETM_Q30_325190"/>
      <w:bookmarkEnd w:id="11430"/>
      <w:r w:rsidR="005E4266">
        <w:rPr>
          <w:rtl/>
        </w:rPr>
        <w:t xml:space="preserve">שווים </w:t>
      </w:r>
      <w:bookmarkStart w:id="11431" w:name="_ETM_Q30_326060"/>
      <w:bookmarkEnd w:id="11431"/>
      <w:r w:rsidR="005E4266">
        <w:rPr>
          <w:rtl/>
        </w:rPr>
        <w:t xml:space="preserve">במקום </w:t>
      </w:r>
      <w:bookmarkStart w:id="11432" w:name="_ETM_Q30_326599"/>
      <w:bookmarkEnd w:id="11432"/>
      <w:r w:rsidR="005E4266">
        <w:rPr>
          <w:rtl/>
        </w:rPr>
        <w:t xml:space="preserve">הזה </w:t>
      </w:r>
      <w:bookmarkStart w:id="11433" w:name="_ETM_Q30_326750"/>
      <w:bookmarkEnd w:id="11433"/>
      <w:r w:rsidR="005E4266">
        <w:rPr>
          <w:rtl/>
        </w:rPr>
        <w:t xml:space="preserve">של </w:t>
      </w:r>
      <w:bookmarkStart w:id="11434" w:name="_ETM_Q30_326989"/>
      <w:bookmarkEnd w:id="11434"/>
      <w:r w:rsidR="005E4266">
        <w:rPr>
          <w:rFonts w:hint="cs"/>
          <w:rtl/>
        </w:rPr>
        <w:t>ה</w:t>
      </w:r>
      <w:r w:rsidR="005E4266">
        <w:rPr>
          <w:rtl/>
        </w:rPr>
        <w:t>כאב</w:t>
      </w:r>
      <w:r w:rsidR="005E4266">
        <w:rPr>
          <w:rFonts w:hint="cs"/>
          <w:rtl/>
        </w:rPr>
        <w:t>,</w:t>
      </w:r>
      <w:r w:rsidR="005E4266">
        <w:rPr>
          <w:rtl/>
        </w:rPr>
        <w:t xml:space="preserve"> </w:t>
      </w:r>
      <w:bookmarkStart w:id="11435" w:name="_ETM_Q30_327700"/>
      <w:bookmarkEnd w:id="11435"/>
      <w:r w:rsidR="005E4266">
        <w:rPr>
          <w:rtl/>
        </w:rPr>
        <w:t xml:space="preserve">ואני </w:t>
      </w:r>
      <w:bookmarkStart w:id="11436" w:name="_ETM_Q30_328090"/>
      <w:bookmarkEnd w:id="11436"/>
      <w:r w:rsidR="005E4266">
        <w:rPr>
          <w:rtl/>
        </w:rPr>
        <w:t xml:space="preserve">פה </w:t>
      </w:r>
      <w:bookmarkStart w:id="11437" w:name="_ETM_Q30_328270"/>
      <w:bookmarkEnd w:id="11437"/>
      <w:r w:rsidR="005E4266">
        <w:rPr>
          <w:rtl/>
        </w:rPr>
        <w:t xml:space="preserve">בשביל </w:t>
      </w:r>
      <w:bookmarkStart w:id="11438" w:name="_ETM_Q30_328570"/>
      <w:bookmarkEnd w:id="11438"/>
      <w:r w:rsidR="005E4266">
        <w:rPr>
          <w:rtl/>
        </w:rPr>
        <w:t>לז</w:t>
      </w:r>
      <w:r w:rsidR="005E4266">
        <w:rPr>
          <w:rFonts w:hint="cs"/>
          <w:rtl/>
        </w:rPr>
        <w:t>עו</w:t>
      </w:r>
      <w:r w:rsidR="005E4266">
        <w:rPr>
          <w:rtl/>
        </w:rPr>
        <w:t xml:space="preserve">ק </w:t>
      </w:r>
      <w:bookmarkStart w:id="11439" w:name="_ETM_Q30_328900"/>
      <w:bookmarkEnd w:id="11439"/>
      <w:r w:rsidR="005E4266">
        <w:rPr>
          <w:rtl/>
        </w:rPr>
        <w:t xml:space="preserve">על </w:t>
      </w:r>
      <w:bookmarkStart w:id="11440" w:name="_ETM_Q30_328990"/>
      <w:bookmarkEnd w:id="11440"/>
      <w:r w:rsidR="005E4266">
        <w:rPr>
          <w:rtl/>
        </w:rPr>
        <w:t xml:space="preserve">הכאב </w:t>
      </w:r>
      <w:bookmarkStart w:id="11441" w:name="_ETM_Q30_329320"/>
      <w:bookmarkEnd w:id="11441"/>
      <w:r w:rsidR="005E4266">
        <w:rPr>
          <w:rtl/>
        </w:rPr>
        <w:t>הזה</w:t>
      </w:r>
      <w:r w:rsidR="005E4266">
        <w:rPr>
          <w:rFonts w:hint="cs"/>
          <w:rtl/>
        </w:rPr>
        <w:t>,</w:t>
      </w:r>
      <w:r w:rsidR="005E4266">
        <w:rPr>
          <w:rtl/>
        </w:rPr>
        <w:t xml:space="preserve"> </w:t>
      </w:r>
      <w:bookmarkStart w:id="11442" w:name="_ETM_Q30_329470"/>
      <w:bookmarkEnd w:id="11442"/>
      <w:r w:rsidR="005E4266">
        <w:rPr>
          <w:rtl/>
        </w:rPr>
        <w:t xml:space="preserve">שהילדים </w:t>
      </w:r>
      <w:bookmarkStart w:id="11443" w:name="_ETM_Q30_329830"/>
      <w:bookmarkEnd w:id="11443"/>
      <w:r w:rsidR="005E4266">
        <w:rPr>
          <w:rtl/>
        </w:rPr>
        <w:t xml:space="preserve">שלנו </w:t>
      </w:r>
      <w:bookmarkStart w:id="11444" w:name="_ETM_Q30_330190"/>
      <w:bookmarkEnd w:id="11444"/>
      <w:r w:rsidR="005E4266">
        <w:rPr>
          <w:rtl/>
        </w:rPr>
        <w:t xml:space="preserve">עלולים </w:t>
      </w:r>
      <w:bookmarkStart w:id="11445" w:name="_ETM_Q30_330520"/>
      <w:bookmarkEnd w:id="11445"/>
      <w:r w:rsidR="005E4266">
        <w:rPr>
          <w:rtl/>
        </w:rPr>
        <w:t>לנשור</w:t>
      </w:r>
      <w:r w:rsidR="005E4266">
        <w:rPr>
          <w:rFonts w:hint="cs"/>
          <w:rtl/>
        </w:rPr>
        <w:t>.</w:t>
      </w:r>
      <w:r w:rsidR="005E4266">
        <w:rPr>
          <w:rtl/>
        </w:rPr>
        <w:t xml:space="preserve"> </w:t>
      </w:r>
      <w:bookmarkStart w:id="11446" w:name="_ETM_Q30_331330"/>
      <w:bookmarkEnd w:id="11446"/>
      <w:r w:rsidR="005E4266">
        <w:rPr>
          <w:rtl/>
        </w:rPr>
        <w:t xml:space="preserve">לאן </w:t>
      </w:r>
      <w:bookmarkStart w:id="11447" w:name="_ETM_Q30_331720"/>
      <w:bookmarkEnd w:id="11447"/>
      <w:r w:rsidR="005E4266">
        <w:rPr>
          <w:rtl/>
        </w:rPr>
        <w:t xml:space="preserve">נגיע </w:t>
      </w:r>
      <w:bookmarkStart w:id="11448" w:name="_ETM_Q30_332139"/>
      <w:bookmarkEnd w:id="11448"/>
      <w:r w:rsidR="005E4266">
        <w:rPr>
          <w:rtl/>
        </w:rPr>
        <w:t>איתם</w:t>
      </w:r>
      <w:r w:rsidR="005E4266">
        <w:rPr>
          <w:rFonts w:hint="cs"/>
          <w:rtl/>
        </w:rPr>
        <w:t>?</w:t>
      </w:r>
      <w:r w:rsidR="005E4266">
        <w:rPr>
          <w:rtl/>
        </w:rPr>
        <w:t xml:space="preserve"> </w:t>
      </w:r>
      <w:bookmarkStart w:id="11449" w:name="_ETM_Q30_332470"/>
      <w:bookmarkEnd w:id="11449"/>
      <w:r w:rsidR="005E4266">
        <w:rPr>
          <w:rtl/>
        </w:rPr>
        <w:t xml:space="preserve">כואב </w:t>
      </w:r>
      <w:bookmarkStart w:id="11450" w:name="_ETM_Q30_332950"/>
      <w:bookmarkEnd w:id="11450"/>
      <w:r w:rsidR="005E4266">
        <w:rPr>
          <w:rtl/>
        </w:rPr>
        <w:t>לי</w:t>
      </w:r>
      <w:r w:rsidR="005E4266">
        <w:rPr>
          <w:rFonts w:hint="cs"/>
          <w:rtl/>
        </w:rPr>
        <w:t>.</w:t>
      </w:r>
      <w:r w:rsidR="005E4266">
        <w:rPr>
          <w:rtl/>
        </w:rPr>
        <w:t xml:space="preserve"> </w:t>
      </w:r>
      <w:bookmarkStart w:id="11451" w:name="_ETM_Q30_333810"/>
      <w:bookmarkEnd w:id="11451"/>
    </w:p>
    <w:p w:rsidR="005E4266" w:rsidRDefault="005E4266" w:rsidP="006F1440">
      <w:pPr>
        <w:rPr>
          <w:rtl/>
        </w:rPr>
      </w:pPr>
    </w:p>
    <w:p w:rsidR="005E4266" w:rsidRDefault="005E4266" w:rsidP="006F1440">
      <w:pPr>
        <w:rPr>
          <w:rtl/>
        </w:rPr>
      </w:pPr>
      <w:bookmarkStart w:id="11452" w:name="_ETM_Q30_331000"/>
      <w:bookmarkEnd w:id="11452"/>
      <w:r>
        <w:rPr>
          <w:rtl/>
        </w:rPr>
        <w:t xml:space="preserve">אני </w:t>
      </w:r>
      <w:bookmarkStart w:id="11453" w:name="_ETM_Q30_334019"/>
      <w:bookmarkEnd w:id="11453"/>
      <w:r>
        <w:rPr>
          <w:rtl/>
        </w:rPr>
        <w:t xml:space="preserve">קורא </w:t>
      </w:r>
      <w:bookmarkStart w:id="11454" w:name="_ETM_Q30_334230"/>
      <w:bookmarkEnd w:id="11454"/>
      <w:r>
        <w:rPr>
          <w:rtl/>
        </w:rPr>
        <w:t xml:space="preserve">לשר </w:t>
      </w:r>
      <w:bookmarkStart w:id="11455" w:name="_ETM_Q30_334590"/>
      <w:bookmarkEnd w:id="11455"/>
      <w:r>
        <w:rPr>
          <w:rtl/>
        </w:rPr>
        <w:t xml:space="preserve">הבריאות </w:t>
      </w:r>
      <w:bookmarkStart w:id="11456" w:name="_ETM_Q30_334980"/>
      <w:bookmarkEnd w:id="11456"/>
      <w:r>
        <w:rPr>
          <w:rtl/>
        </w:rPr>
        <w:t>מפה</w:t>
      </w:r>
      <w:r>
        <w:rPr>
          <w:rFonts w:hint="cs"/>
          <w:rtl/>
        </w:rPr>
        <w:t>:</w:t>
      </w:r>
      <w:r>
        <w:rPr>
          <w:rtl/>
        </w:rPr>
        <w:t xml:space="preserve"> </w:t>
      </w:r>
      <w:bookmarkStart w:id="11457" w:name="_ETM_Q30_335840"/>
      <w:bookmarkEnd w:id="11457"/>
      <w:r>
        <w:rPr>
          <w:rtl/>
        </w:rPr>
        <w:t>די</w:t>
      </w:r>
      <w:r>
        <w:rPr>
          <w:rFonts w:hint="cs"/>
          <w:rtl/>
        </w:rPr>
        <w:t>.</w:t>
      </w:r>
      <w:r>
        <w:rPr>
          <w:rtl/>
        </w:rPr>
        <w:t xml:space="preserve"> </w:t>
      </w:r>
      <w:bookmarkStart w:id="11458" w:name="_ETM_Q30_336930"/>
      <w:bookmarkEnd w:id="11458"/>
      <w:r>
        <w:rPr>
          <w:rFonts w:hint="cs"/>
          <w:rtl/>
        </w:rPr>
        <w:t xml:space="preserve">תהפכו את בתי הספר, קחו אותם </w:t>
      </w:r>
      <w:r w:rsidR="00D06262">
        <w:rPr>
          <w:rFonts w:hint="eastAsia"/>
          <w:rtl/>
        </w:rPr>
        <w:t>–</w:t>
      </w:r>
      <w:r>
        <w:rPr>
          <w:rFonts w:hint="eastAsia"/>
          <w:rtl/>
        </w:rPr>
        <w:t xml:space="preserve"> </w:t>
      </w:r>
      <w:r>
        <w:rPr>
          <w:rFonts w:hint="cs"/>
          <w:rtl/>
        </w:rPr>
        <w:t xml:space="preserve">לא יודע </w:t>
      </w:r>
      <w:bookmarkStart w:id="11459" w:name="_ETM_Q30_340000"/>
      <w:bookmarkEnd w:id="11459"/>
      <w:r>
        <w:rPr>
          <w:rFonts w:hint="cs"/>
          <w:rtl/>
        </w:rPr>
        <w:t>מה, תמצאו, אפשר למצוא פתרונות.</w:t>
      </w:r>
      <w:r>
        <w:rPr>
          <w:rtl/>
        </w:rPr>
        <w:t xml:space="preserve"> </w:t>
      </w:r>
      <w:bookmarkStart w:id="11460" w:name="_ETM_Q30_341639"/>
      <w:bookmarkEnd w:id="11460"/>
      <w:r>
        <w:rPr>
          <w:rtl/>
        </w:rPr>
        <w:t xml:space="preserve">תמצאו </w:t>
      </w:r>
      <w:bookmarkStart w:id="11461" w:name="_ETM_Q30_342090"/>
      <w:bookmarkEnd w:id="11461"/>
      <w:r>
        <w:rPr>
          <w:rtl/>
        </w:rPr>
        <w:t xml:space="preserve">את </w:t>
      </w:r>
      <w:bookmarkStart w:id="11462" w:name="_ETM_Q30_342180"/>
      <w:bookmarkEnd w:id="11462"/>
      <w:r>
        <w:rPr>
          <w:rtl/>
        </w:rPr>
        <w:t xml:space="preserve">הפתרון </w:t>
      </w:r>
      <w:bookmarkStart w:id="11463" w:name="_ETM_Q30_342720"/>
      <w:bookmarkEnd w:id="11463"/>
      <w:r w:rsidR="00D06262">
        <w:rPr>
          <w:rFonts w:hint="cs"/>
          <w:rtl/>
        </w:rPr>
        <w:t>–</w:t>
      </w:r>
      <w:r>
        <w:rPr>
          <w:rFonts w:hint="cs"/>
          <w:rtl/>
        </w:rPr>
        <w:t xml:space="preserve"> </w:t>
      </w:r>
      <w:r>
        <w:rPr>
          <w:rtl/>
        </w:rPr>
        <w:t>בקפסול</w:t>
      </w:r>
      <w:r>
        <w:rPr>
          <w:rFonts w:hint="cs"/>
          <w:rtl/>
        </w:rPr>
        <w:t>ות</w:t>
      </w:r>
      <w:r>
        <w:rPr>
          <w:rtl/>
        </w:rPr>
        <w:t xml:space="preserve"> </w:t>
      </w:r>
      <w:bookmarkStart w:id="11464" w:name="_ETM_Q30_343350"/>
      <w:bookmarkEnd w:id="11464"/>
      <w:r>
        <w:rPr>
          <w:rtl/>
        </w:rPr>
        <w:t>של</w:t>
      </w:r>
      <w:r>
        <w:rPr>
          <w:rFonts w:hint="cs"/>
          <w:rtl/>
        </w:rPr>
        <w:t xml:space="preserve"> </w:t>
      </w:r>
      <w:bookmarkStart w:id="11465" w:name="_ETM_Q30_341000"/>
      <w:bookmarkEnd w:id="11465"/>
      <w:r>
        <w:rPr>
          <w:rFonts w:hint="cs"/>
          <w:rtl/>
        </w:rPr>
        <w:t>עשרה,</w:t>
      </w:r>
      <w:bookmarkStart w:id="11466" w:name="_ETM_Q30_343560"/>
      <w:bookmarkStart w:id="11467" w:name="_ETM_Q30_343800"/>
      <w:bookmarkEnd w:id="11466"/>
      <w:bookmarkEnd w:id="11467"/>
      <w:r>
        <w:rPr>
          <w:rFonts w:hint="cs"/>
          <w:rtl/>
        </w:rPr>
        <w:t xml:space="preserve"> </w:t>
      </w:r>
      <w:r>
        <w:rPr>
          <w:rtl/>
        </w:rPr>
        <w:t xml:space="preserve">של </w:t>
      </w:r>
      <w:bookmarkStart w:id="11468" w:name="_ETM_Q30_343980"/>
      <w:bookmarkEnd w:id="11468"/>
      <w:r>
        <w:rPr>
          <w:rtl/>
        </w:rPr>
        <w:t>20</w:t>
      </w:r>
      <w:r>
        <w:rPr>
          <w:rFonts w:hint="cs"/>
          <w:rtl/>
        </w:rPr>
        <w:t>, של</w:t>
      </w:r>
      <w:r>
        <w:rPr>
          <w:rtl/>
        </w:rPr>
        <w:t xml:space="preserve"> </w:t>
      </w:r>
      <w:bookmarkStart w:id="11469" w:name="_ETM_Q30_344250"/>
      <w:bookmarkEnd w:id="11469"/>
      <w:r>
        <w:rPr>
          <w:rtl/>
        </w:rPr>
        <w:t>30</w:t>
      </w:r>
      <w:r>
        <w:rPr>
          <w:rFonts w:hint="cs"/>
          <w:rtl/>
        </w:rPr>
        <w:t>. קחו את הכספים האלה</w:t>
      </w:r>
      <w:bookmarkStart w:id="11470" w:name="_ETM_Q30_345040"/>
      <w:bookmarkStart w:id="11471" w:name="_ETM_Q30_345249"/>
      <w:bookmarkStart w:id="11472" w:name="_ETM_Q30_345310"/>
      <w:bookmarkStart w:id="11473" w:name="_ETM_Q30_345669"/>
      <w:bookmarkEnd w:id="11470"/>
      <w:bookmarkEnd w:id="11471"/>
      <w:bookmarkEnd w:id="11472"/>
      <w:bookmarkEnd w:id="11473"/>
      <w:r>
        <w:rPr>
          <w:rFonts w:hint="cs"/>
          <w:rtl/>
        </w:rPr>
        <w:t xml:space="preserve">, </w:t>
      </w:r>
      <w:r>
        <w:rPr>
          <w:rtl/>
        </w:rPr>
        <w:t xml:space="preserve">תשקיעו </w:t>
      </w:r>
      <w:bookmarkStart w:id="11474" w:name="_ETM_Q30_346359"/>
      <w:bookmarkEnd w:id="11474"/>
      <w:r>
        <w:rPr>
          <w:rtl/>
        </w:rPr>
        <w:t xml:space="preserve">בילדים </w:t>
      </w:r>
      <w:bookmarkStart w:id="11475" w:name="_ETM_Q30_346900"/>
      <w:bookmarkEnd w:id="11475"/>
      <w:r>
        <w:rPr>
          <w:rtl/>
        </w:rPr>
        <w:t xml:space="preserve">האלה </w:t>
      </w:r>
      <w:bookmarkStart w:id="11476" w:name="_ETM_Q30_347739"/>
      <w:bookmarkEnd w:id="11476"/>
      <w:r w:rsidR="00D06262">
        <w:rPr>
          <w:rFonts w:hint="cs"/>
          <w:rtl/>
        </w:rPr>
        <w:t>–</w:t>
      </w:r>
      <w:r>
        <w:rPr>
          <w:rFonts w:hint="cs"/>
          <w:rtl/>
        </w:rPr>
        <w:t xml:space="preserve"> </w:t>
      </w:r>
      <w:r>
        <w:rPr>
          <w:rtl/>
        </w:rPr>
        <w:t xml:space="preserve">תאמינו </w:t>
      </w:r>
      <w:bookmarkStart w:id="11477" w:name="_ETM_Q30_348340"/>
      <w:bookmarkEnd w:id="11477"/>
      <w:r>
        <w:rPr>
          <w:rtl/>
        </w:rPr>
        <w:t>לי</w:t>
      </w:r>
      <w:r>
        <w:rPr>
          <w:rFonts w:hint="cs"/>
          <w:rtl/>
        </w:rPr>
        <w:t>,</w:t>
      </w:r>
      <w:r>
        <w:rPr>
          <w:rtl/>
        </w:rPr>
        <w:t xml:space="preserve"> </w:t>
      </w:r>
      <w:bookmarkStart w:id="11478" w:name="_ETM_Q30_348700"/>
      <w:bookmarkEnd w:id="11478"/>
      <w:r>
        <w:rPr>
          <w:rtl/>
        </w:rPr>
        <w:t xml:space="preserve">הפרנסה </w:t>
      </w:r>
      <w:bookmarkStart w:id="11479" w:name="_ETM_Q30_349299"/>
      <w:bookmarkEnd w:id="11479"/>
      <w:r>
        <w:rPr>
          <w:rtl/>
        </w:rPr>
        <w:t>תבוא</w:t>
      </w:r>
      <w:r>
        <w:rPr>
          <w:rFonts w:hint="cs"/>
          <w:rtl/>
        </w:rPr>
        <w:t>.</w:t>
      </w:r>
      <w:r>
        <w:rPr>
          <w:rtl/>
        </w:rPr>
        <w:t xml:space="preserve"> </w:t>
      </w:r>
      <w:bookmarkStart w:id="11480" w:name="_ETM_Q30_349749"/>
      <w:bookmarkEnd w:id="11480"/>
      <w:r>
        <w:rPr>
          <w:rtl/>
        </w:rPr>
        <w:t xml:space="preserve">תודה </w:t>
      </w:r>
      <w:bookmarkStart w:id="11481" w:name="_ETM_Q30_350019"/>
      <w:bookmarkEnd w:id="11481"/>
      <w:r>
        <w:rPr>
          <w:rtl/>
        </w:rPr>
        <w:t>רבה</w:t>
      </w:r>
      <w:r>
        <w:rPr>
          <w:rFonts w:hint="cs"/>
          <w:rtl/>
        </w:rPr>
        <w:t>.</w:t>
      </w:r>
    </w:p>
    <w:p w:rsidR="005E4266" w:rsidRDefault="005E4266" w:rsidP="006F1440">
      <w:pPr>
        <w:rPr>
          <w:rtl/>
        </w:rPr>
      </w:pPr>
      <w:bookmarkStart w:id="11482" w:name="_ETM_Q30_348000"/>
      <w:bookmarkStart w:id="11483" w:name="_ETM_Q30_349000"/>
      <w:bookmarkEnd w:id="11482"/>
      <w:bookmarkEnd w:id="11483"/>
    </w:p>
    <w:p w:rsidR="005E4266" w:rsidRDefault="005E4266" w:rsidP="006F1440">
      <w:pPr>
        <w:pStyle w:val="af6"/>
        <w:keepNext/>
        <w:rPr>
          <w:rtl/>
        </w:rPr>
      </w:pPr>
      <w:r w:rsidRPr="006F0C03">
        <w:rPr>
          <w:rStyle w:val="TagStyle"/>
          <w:rtl/>
        </w:rPr>
        <w:t xml:space="preserve"> &lt;&lt; יור &gt;&gt; </w:t>
      </w:r>
      <w:r>
        <w:rPr>
          <w:rtl/>
        </w:rPr>
        <w:t>היו"ר קרן ברק:</w:t>
      </w:r>
      <w:r w:rsidRPr="006F0C03">
        <w:rPr>
          <w:rStyle w:val="TagStyle"/>
          <w:rtl/>
        </w:rPr>
        <w:t xml:space="preserve"> &lt;&lt; יור &gt;&gt;</w:t>
      </w:r>
      <w:r>
        <w:rPr>
          <w:rtl/>
        </w:rPr>
        <w:t xml:space="preserve">  </w:t>
      </w:r>
    </w:p>
    <w:p w:rsidR="005E4266" w:rsidRDefault="005E4266" w:rsidP="00977595">
      <w:pPr>
        <w:rPr>
          <w:rtl/>
        </w:rPr>
      </w:pPr>
    </w:p>
    <w:p w:rsidR="005E4266" w:rsidRDefault="005E4266" w:rsidP="006F1440">
      <w:pPr>
        <w:rPr>
          <w:rtl/>
        </w:rPr>
      </w:pPr>
      <w:bookmarkStart w:id="11484" w:name="_ETM_Q30_350000"/>
      <w:bookmarkStart w:id="11485" w:name="_ETM_Q30_351529"/>
      <w:bookmarkEnd w:id="11484"/>
      <w:bookmarkEnd w:id="11485"/>
      <w:r>
        <w:rPr>
          <w:rtl/>
        </w:rPr>
        <w:t xml:space="preserve">תודה </w:t>
      </w:r>
      <w:bookmarkStart w:id="11486" w:name="_ETM_Q30_351769"/>
      <w:bookmarkEnd w:id="11486"/>
      <w:r>
        <w:rPr>
          <w:rtl/>
        </w:rPr>
        <w:t xml:space="preserve">רבה </w:t>
      </w:r>
      <w:bookmarkStart w:id="11487" w:name="_ETM_Q30_352040"/>
      <w:bookmarkEnd w:id="11487"/>
      <w:r>
        <w:rPr>
          <w:rtl/>
        </w:rPr>
        <w:t>לך</w:t>
      </w:r>
      <w:r>
        <w:rPr>
          <w:rFonts w:hint="cs"/>
          <w:rtl/>
        </w:rPr>
        <w:t>.</w:t>
      </w:r>
      <w:r>
        <w:rPr>
          <w:rtl/>
        </w:rPr>
        <w:t xml:space="preserve"> </w:t>
      </w:r>
      <w:bookmarkStart w:id="11488" w:name="_ETM_Q30_352609"/>
      <w:bookmarkEnd w:id="11488"/>
      <w:proofErr w:type="spellStart"/>
      <w:r>
        <w:rPr>
          <w:rtl/>
        </w:rPr>
        <w:t>בתכל</w:t>
      </w:r>
      <w:r>
        <w:rPr>
          <w:rFonts w:hint="cs"/>
          <w:rtl/>
        </w:rPr>
        <w:t>'</w:t>
      </w:r>
      <w:r>
        <w:rPr>
          <w:rtl/>
        </w:rPr>
        <w:t>ס</w:t>
      </w:r>
      <w:proofErr w:type="spellEnd"/>
      <w:r>
        <w:rPr>
          <w:rFonts w:hint="cs"/>
          <w:rtl/>
        </w:rPr>
        <w:t>,</w:t>
      </w:r>
      <w:r>
        <w:rPr>
          <w:rtl/>
        </w:rPr>
        <w:t xml:space="preserve"> </w:t>
      </w:r>
      <w:bookmarkStart w:id="11489" w:name="_ETM_Q30_353299"/>
      <w:bookmarkEnd w:id="11489"/>
      <w:r>
        <w:rPr>
          <w:rtl/>
        </w:rPr>
        <w:t xml:space="preserve">בעצם </w:t>
      </w:r>
      <w:bookmarkStart w:id="11490" w:name="_ETM_Q30_353930"/>
      <w:bookmarkEnd w:id="11490"/>
      <w:r>
        <w:rPr>
          <w:rtl/>
        </w:rPr>
        <w:t xml:space="preserve">כל </w:t>
      </w:r>
      <w:bookmarkStart w:id="11491" w:name="_ETM_Q30_354169"/>
      <w:bookmarkEnd w:id="11491"/>
      <w:r>
        <w:rPr>
          <w:rtl/>
        </w:rPr>
        <w:t xml:space="preserve">התפיסות </w:t>
      </w:r>
      <w:bookmarkStart w:id="11492" w:name="_ETM_Q30_354650"/>
      <w:bookmarkEnd w:id="11492"/>
      <w:r>
        <w:rPr>
          <w:rtl/>
        </w:rPr>
        <w:t xml:space="preserve">החינוכיות </w:t>
      </w:r>
      <w:bookmarkStart w:id="11493" w:name="_ETM_Q30_355860"/>
      <w:bookmarkEnd w:id="11493"/>
      <w:r>
        <w:rPr>
          <w:rtl/>
        </w:rPr>
        <w:t xml:space="preserve">והתרבותיות </w:t>
      </w:r>
      <w:bookmarkStart w:id="11494" w:name="_ETM_Q30_356790"/>
      <w:bookmarkEnd w:id="11494"/>
      <w:r>
        <w:rPr>
          <w:rtl/>
        </w:rPr>
        <w:t>שעליה</w:t>
      </w:r>
      <w:r>
        <w:rPr>
          <w:rFonts w:hint="cs"/>
          <w:rtl/>
        </w:rPr>
        <w:t>ן</w:t>
      </w:r>
      <w:r>
        <w:rPr>
          <w:rtl/>
        </w:rPr>
        <w:t xml:space="preserve"> </w:t>
      </w:r>
      <w:bookmarkStart w:id="11495" w:name="_ETM_Q30_357959"/>
      <w:bookmarkEnd w:id="11495"/>
      <w:r>
        <w:rPr>
          <w:rFonts w:hint="cs"/>
          <w:rtl/>
        </w:rPr>
        <w:t>קמות</w:t>
      </w:r>
      <w:r>
        <w:rPr>
          <w:rtl/>
        </w:rPr>
        <w:t xml:space="preserve"> </w:t>
      </w:r>
      <w:bookmarkStart w:id="11496" w:name="_ETM_Q30_358349"/>
      <w:bookmarkEnd w:id="11496"/>
      <w:r>
        <w:rPr>
          <w:rtl/>
        </w:rPr>
        <w:t xml:space="preserve">חברות </w:t>
      </w:r>
      <w:bookmarkStart w:id="11497" w:name="_ETM_Q30_359069"/>
      <w:bookmarkEnd w:id="11497"/>
      <w:r w:rsidR="00D06262">
        <w:rPr>
          <w:rtl/>
        </w:rPr>
        <w:t>–</w:t>
      </w:r>
      <w:r w:rsidR="00FF5A7F">
        <w:rPr>
          <w:rFonts w:hint="cs"/>
          <w:rtl/>
        </w:rPr>
        <w:t xml:space="preserve"> </w:t>
      </w:r>
      <w:r>
        <w:rPr>
          <w:rtl/>
        </w:rPr>
        <w:t xml:space="preserve">פשוט </w:t>
      </w:r>
      <w:bookmarkStart w:id="11498" w:name="_ETM_Q30_360370"/>
      <w:bookmarkEnd w:id="11498"/>
      <w:r>
        <w:rPr>
          <w:rtl/>
        </w:rPr>
        <w:t>ה</w:t>
      </w:r>
      <w:r>
        <w:rPr>
          <w:rFonts w:hint="cs"/>
          <w:rtl/>
        </w:rPr>
        <w:t>ש</w:t>
      </w:r>
      <w:r>
        <w:rPr>
          <w:rtl/>
        </w:rPr>
        <w:t xml:space="preserve">טחנו </w:t>
      </w:r>
      <w:bookmarkStart w:id="11499" w:name="_ETM_Q30_360970"/>
      <w:bookmarkEnd w:id="11499"/>
      <w:r>
        <w:rPr>
          <w:rtl/>
        </w:rPr>
        <w:t>אות</w:t>
      </w:r>
      <w:r>
        <w:rPr>
          <w:rFonts w:hint="cs"/>
          <w:rtl/>
        </w:rPr>
        <w:t>ן</w:t>
      </w:r>
      <w:r>
        <w:rPr>
          <w:rtl/>
        </w:rPr>
        <w:t xml:space="preserve"> </w:t>
      </w:r>
      <w:bookmarkStart w:id="11500" w:name="_ETM_Q30_361330"/>
      <w:bookmarkStart w:id="11501" w:name="_GoBack"/>
      <w:bookmarkEnd w:id="11500"/>
      <w:bookmarkEnd w:id="11501"/>
      <w:r>
        <w:rPr>
          <w:rtl/>
        </w:rPr>
        <w:t>ומ</w:t>
      </w:r>
      <w:r>
        <w:rPr>
          <w:rFonts w:hint="cs"/>
          <w:rtl/>
        </w:rPr>
        <w:t>חקנו אותן</w:t>
      </w:r>
      <w:bookmarkStart w:id="11502" w:name="_ETM_Q30_361959"/>
      <w:bookmarkStart w:id="11503" w:name="_ETM_Q30_362319"/>
      <w:bookmarkEnd w:id="11502"/>
      <w:bookmarkEnd w:id="11503"/>
      <w:r>
        <w:rPr>
          <w:rFonts w:hint="cs"/>
          <w:rtl/>
        </w:rPr>
        <w:t xml:space="preserve"> </w:t>
      </w:r>
      <w:r>
        <w:rPr>
          <w:rtl/>
        </w:rPr>
        <w:t>וכאילו</w:t>
      </w:r>
      <w:bookmarkStart w:id="11504" w:name="_ETM_Q30_362739"/>
      <w:bookmarkEnd w:id="11504"/>
      <w:r>
        <w:rPr>
          <w:rtl/>
        </w:rPr>
        <w:t xml:space="preserve"> </w:t>
      </w:r>
      <w:bookmarkStart w:id="11505" w:name="_ETM_Q30_363370"/>
      <w:bookmarkEnd w:id="11505"/>
      <w:r>
        <w:rPr>
          <w:rtl/>
        </w:rPr>
        <w:t xml:space="preserve">זה </w:t>
      </w:r>
      <w:bookmarkStart w:id="11506" w:name="_ETM_Q30_363760"/>
      <w:bookmarkEnd w:id="11506"/>
      <w:r>
        <w:rPr>
          <w:rtl/>
        </w:rPr>
        <w:t xml:space="preserve">לא </w:t>
      </w:r>
      <w:bookmarkStart w:id="11507" w:name="_ETM_Q30_363849"/>
      <w:bookmarkEnd w:id="11507"/>
      <w:r>
        <w:rPr>
          <w:rtl/>
        </w:rPr>
        <w:t xml:space="preserve">קיים </w:t>
      </w:r>
      <w:bookmarkStart w:id="11508" w:name="_ETM_Q30_366220"/>
      <w:bookmarkEnd w:id="11508"/>
      <w:r>
        <w:rPr>
          <w:rtl/>
        </w:rPr>
        <w:t xml:space="preserve">תחת </w:t>
      </w:r>
      <w:bookmarkStart w:id="11509" w:name="_ETM_Q30_366580"/>
      <w:bookmarkEnd w:id="11509"/>
      <w:r>
        <w:rPr>
          <w:rtl/>
        </w:rPr>
        <w:t>הקורונה</w:t>
      </w:r>
      <w:r>
        <w:rPr>
          <w:rFonts w:hint="cs"/>
          <w:rtl/>
        </w:rPr>
        <w:t>.</w:t>
      </w:r>
      <w:r>
        <w:rPr>
          <w:rtl/>
        </w:rPr>
        <w:t xml:space="preserve"> </w:t>
      </w:r>
      <w:bookmarkStart w:id="11510" w:name="_ETM_Q30_369599"/>
      <w:bookmarkEnd w:id="11510"/>
    </w:p>
    <w:p w:rsidR="005E4266" w:rsidRDefault="005E4266" w:rsidP="006F1440">
      <w:pPr>
        <w:rPr>
          <w:rtl/>
        </w:rPr>
      </w:pPr>
    </w:p>
    <w:p w:rsidR="005E4266" w:rsidRDefault="005E4266" w:rsidP="006F1440">
      <w:pPr>
        <w:pStyle w:val="-"/>
        <w:keepNext/>
        <w:rPr>
          <w:rtl/>
        </w:rPr>
      </w:pPr>
      <w:bookmarkStart w:id="11511" w:name="ET_speakercontinue_5726_19"/>
      <w:r w:rsidRPr="00E31832">
        <w:rPr>
          <w:rStyle w:val="TagStyle"/>
          <w:rtl/>
        </w:rPr>
        <w:t xml:space="preserve"> &lt;&lt; דובר_המשך &gt;&gt; </w:t>
      </w:r>
      <w:r>
        <w:rPr>
          <w:rtl/>
        </w:rPr>
        <w:t>ינון אזולאי (ש"ס):</w:t>
      </w:r>
      <w:r w:rsidRPr="00E31832">
        <w:rPr>
          <w:rStyle w:val="TagStyle"/>
          <w:rtl/>
        </w:rPr>
        <w:t xml:space="preserve"> &lt;&lt; דובר_המשך &gt;&gt;</w:t>
      </w:r>
      <w:r>
        <w:rPr>
          <w:rtl/>
        </w:rPr>
        <w:t xml:space="preserve">   </w:t>
      </w:r>
      <w:bookmarkEnd w:id="11511"/>
    </w:p>
    <w:p w:rsidR="005E4266" w:rsidRDefault="005E4266" w:rsidP="00977595">
      <w:pPr>
        <w:rPr>
          <w:rtl/>
        </w:rPr>
      </w:pPr>
    </w:p>
    <w:p w:rsidR="005E4266" w:rsidRDefault="00D06262" w:rsidP="006F1440">
      <w:pPr>
        <w:rPr>
          <w:rtl/>
        </w:rPr>
      </w:pPr>
      <w:r>
        <w:rPr>
          <w:rFonts w:hint="cs"/>
          <w:rtl/>
        </w:rPr>
        <w:t>– – –</w:t>
      </w:r>
    </w:p>
    <w:p w:rsidR="005E4266" w:rsidRDefault="005E4266" w:rsidP="006F1440">
      <w:pPr>
        <w:rPr>
          <w:rtl/>
        </w:rPr>
      </w:pPr>
    </w:p>
    <w:p w:rsidR="005E4266" w:rsidRDefault="005E4266" w:rsidP="006F1440">
      <w:pPr>
        <w:pStyle w:val="af6"/>
        <w:keepNext/>
        <w:rPr>
          <w:rtl/>
        </w:rPr>
      </w:pPr>
      <w:r w:rsidRPr="00E31832">
        <w:rPr>
          <w:rStyle w:val="TagStyle"/>
          <w:rtl/>
        </w:rPr>
        <w:t xml:space="preserve"> &lt;&lt; יור &gt;&gt; </w:t>
      </w:r>
      <w:r>
        <w:rPr>
          <w:rtl/>
        </w:rPr>
        <w:t>היו"ר קרן ברק:</w:t>
      </w:r>
      <w:r w:rsidRPr="00E31832">
        <w:rPr>
          <w:rStyle w:val="TagStyle"/>
          <w:rtl/>
        </w:rPr>
        <w:t xml:space="preserve"> &lt;&lt; יור &gt;&gt;</w:t>
      </w:r>
      <w:r>
        <w:rPr>
          <w:rtl/>
        </w:rPr>
        <w:t xml:space="preserve">   </w:t>
      </w:r>
    </w:p>
    <w:p w:rsidR="005E4266" w:rsidRDefault="005E4266" w:rsidP="00977595">
      <w:pPr>
        <w:rPr>
          <w:rtl/>
        </w:rPr>
      </w:pPr>
    </w:p>
    <w:p w:rsidR="005E4266" w:rsidRDefault="005E4266" w:rsidP="006F1440">
      <w:pPr>
        <w:rPr>
          <w:rtl/>
        </w:rPr>
      </w:pPr>
      <w:bookmarkStart w:id="11512" w:name="_ETM_Q30_364000"/>
      <w:bookmarkEnd w:id="11512"/>
      <w:r>
        <w:rPr>
          <w:rtl/>
        </w:rPr>
        <w:t xml:space="preserve">רק </w:t>
      </w:r>
      <w:bookmarkStart w:id="11513" w:name="_ETM_Q30_369930"/>
      <w:bookmarkEnd w:id="11513"/>
      <w:r>
        <w:rPr>
          <w:rtl/>
        </w:rPr>
        <w:t xml:space="preserve">שזה </w:t>
      </w:r>
      <w:bookmarkStart w:id="11514" w:name="_ETM_Q30_370260"/>
      <w:bookmarkEnd w:id="11514"/>
      <w:r>
        <w:rPr>
          <w:rtl/>
        </w:rPr>
        <w:t xml:space="preserve">לשר </w:t>
      </w:r>
      <w:bookmarkStart w:id="11515" w:name="_ETM_Q30_370650"/>
      <w:bookmarkEnd w:id="11515"/>
      <w:r>
        <w:rPr>
          <w:rtl/>
        </w:rPr>
        <w:t>הבריאות</w:t>
      </w:r>
      <w:r>
        <w:rPr>
          <w:rFonts w:hint="cs"/>
          <w:rtl/>
        </w:rPr>
        <w:t>,</w:t>
      </w:r>
      <w:r>
        <w:rPr>
          <w:rtl/>
        </w:rPr>
        <w:t xml:space="preserve"> </w:t>
      </w:r>
      <w:bookmarkStart w:id="11516" w:name="_ETM_Q30_371129"/>
      <w:bookmarkEnd w:id="11516"/>
      <w:r>
        <w:rPr>
          <w:rtl/>
        </w:rPr>
        <w:t xml:space="preserve">והוא </w:t>
      </w:r>
      <w:bookmarkStart w:id="11517" w:name="_ETM_Q30_371310"/>
      <w:bookmarkEnd w:id="11517"/>
      <w:r>
        <w:rPr>
          <w:rtl/>
        </w:rPr>
        <w:t xml:space="preserve">לא </w:t>
      </w:r>
      <w:bookmarkStart w:id="11518" w:name="_ETM_Q30_371400"/>
      <w:bookmarkEnd w:id="11518"/>
      <w:r>
        <w:rPr>
          <w:rtl/>
        </w:rPr>
        <w:t>נמצא</w:t>
      </w:r>
      <w:r>
        <w:rPr>
          <w:rFonts w:hint="cs"/>
          <w:rtl/>
        </w:rPr>
        <w:t xml:space="preserve"> פה.</w:t>
      </w:r>
    </w:p>
    <w:p w:rsidR="005E4266" w:rsidRDefault="005E4266" w:rsidP="006F1440">
      <w:pPr>
        <w:rPr>
          <w:rtl/>
        </w:rPr>
      </w:pPr>
    </w:p>
    <w:p w:rsidR="005E4266" w:rsidRDefault="005E4266" w:rsidP="006F1440">
      <w:pPr>
        <w:pStyle w:val="-"/>
        <w:keepNext/>
        <w:rPr>
          <w:rtl/>
        </w:rPr>
      </w:pPr>
      <w:bookmarkStart w:id="11519" w:name="ET_speakercontinue_5726_7"/>
      <w:r w:rsidRPr="006F0C03">
        <w:rPr>
          <w:rStyle w:val="TagStyle"/>
          <w:rtl/>
        </w:rPr>
        <w:t xml:space="preserve"> &lt;&lt; דובר_המשך &gt;&gt; </w:t>
      </w:r>
      <w:r>
        <w:rPr>
          <w:rtl/>
        </w:rPr>
        <w:t>ינון אזולאי (ש"ס):</w:t>
      </w:r>
      <w:r w:rsidRPr="006F0C03">
        <w:rPr>
          <w:rStyle w:val="TagStyle"/>
          <w:rtl/>
        </w:rPr>
        <w:t xml:space="preserve"> &lt;&lt; דובר_המשך &gt;&gt;</w:t>
      </w:r>
      <w:r>
        <w:rPr>
          <w:rtl/>
        </w:rPr>
        <w:t xml:space="preserve">  </w:t>
      </w:r>
      <w:bookmarkEnd w:id="11519"/>
    </w:p>
    <w:p w:rsidR="005E4266" w:rsidRDefault="005E4266" w:rsidP="00977595">
      <w:pPr>
        <w:rPr>
          <w:rtl/>
        </w:rPr>
      </w:pPr>
    </w:p>
    <w:p w:rsidR="005E4266" w:rsidRDefault="00D06262" w:rsidP="006F1440">
      <w:pPr>
        <w:rPr>
          <w:rtl/>
        </w:rPr>
      </w:pPr>
      <w:r>
        <w:rPr>
          <w:rFonts w:hint="cs"/>
          <w:rtl/>
        </w:rPr>
        <w:t>– – –</w:t>
      </w:r>
    </w:p>
    <w:p w:rsidR="005E4266" w:rsidRDefault="005E4266" w:rsidP="006F1440">
      <w:pPr>
        <w:rPr>
          <w:rtl/>
        </w:rPr>
      </w:pPr>
      <w:bookmarkStart w:id="11520" w:name="_ETM_Q30_370000"/>
      <w:bookmarkEnd w:id="11520"/>
    </w:p>
    <w:p w:rsidR="005E4266" w:rsidRDefault="005E4266" w:rsidP="006F1440">
      <w:pPr>
        <w:pStyle w:val="af6"/>
        <w:keepNext/>
        <w:rPr>
          <w:rtl/>
        </w:rPr>
      </w:pPr>
      <w:r w:rsidRPr="006F0C03">
        <w:rPr>
          <w:rStyle w:val="TagStyle"/>
          <w:rtl/>
        </w:rPr>
        <w:t xml:space="preserve"> &lt;&lt; יור &gt;&gt; </w:t>
      </w:r>
      <w:r>
        <w:rPr>
          <w:rtl/>
        </w:rPr>
        <w:t>היו"ר קרן ברק:</w:t>
      </w:r>
      <w:r w:rsidRPr="006F0C03">
        <w:rPr>
          <w:rStyle w:val="TagStyle"/>
          <w:rtl/>
        </w:rPr>
        <w:t xml:space="preserve"> &lt;&lt; יור &gt;&gt;</w:t>
      </w:r>
      <w:r>
        <w:rPr>
          <w:rtl/>
        </w:rPr>
        <w:t xml:space="preserve">  </w:t>
      </w:r>
    </w:p>
    <w:p w:rsidR="005E4266" w:rsidRDefault="005E4266" w:rsidP="00977595">
      <w:pPr>
        <w:rPr>
          <w:rtl/>
        </w:rPr>
      </w:pPr>
    </w:p>
    <w:p w:rsidR="005E4266" w:rsidRDefault="005E4266" w:rsidP="006F1440">
      <w:pPr>
        <w:rPr>
          <w:rtl/>
        </w:rPr>
      </w:pPr>
      <w:bookmarkStart w:id="11521" w:name="_ETM_Q30_371000"/>
      <w:bookmarkEnd w:id="11521"/>
      <w:r>
        <w:rPr>
          <w:rFonts w:hint="cs"/>
          <w:rtl/>
        </w:rPr>
        <w:t xml:space="preserve">הוא </w:t>
      </w:r>
      <w:bookmarkStart w:id="11522" w:name="_ETM_Q30_371790"/>
      <w:bookmarkStart w:id="11523" w:name="_ETM_Q30_372300"/>
      <w:bookmarkStart w:id="11524" w:name="_ETM_Q30_372540"/>
      <w:bookmarkStart w:id="11525" w:name="_ETM_Q30_373290"/>
      <w:bookmarkStart w:id="11526" w:name="_ETM_Q30_373980"/>
      <w:bookmarkStart w:id="11527" w:name="_ETM_Q30_374099"/>
      <w:bookmarkEnd w:id="11522"/>
      <w:bookmarkEnd w:id="11523"/>
      <w:bookmarkEnd w:id="11524"/>
      <w:bookmarkEnd w:id="11525"/>
      <w:bookmarkEnd w:id="11526"/>
      <w:bookmarkEnd w:id="11527"/>
      <w:r>
        <w:rPr>
          <w:rFonts w:hint="cs"/>
          <w:rtl/>
        </w:rPr>
        <w:t xml:space="preserve">לא </w:t>
      </w:r>
      <w:r>
        <w:rPr>
          <w:rtl/>
        </w:rPr>
        <w:t xml:space="preserve">יכול </w:t>
      </w:r>
      <w:bookmarkStart w:id="11528" w:name="_ETM_Q30_374370"/>
      <w:bookmarkEnd w:id="11528"/>
      <w:r>
        <w:rPr>
          <w:rtl/>
        </w:rPr>
        <w:t xml:space="preserve">לענות </w:t>
      </w:r>
      <w:bookmarkStart w:id="11529" w:name="_ETM_Q30_374730"/>
      <w:bookmarkEnd w:id="11529"/>
      <w:r>
        <w:rPr>
          <w:rtl/>
        </w:rPr>
        <w:t xml:space="preserve">לך </w:t>
      </w:r>
      <w:bookmarkStart w:id="11530" w:name="_ETM_Q30_374970"/>
      <w:bookmarkEnd w:id="11530"/>
      <w:r>
        <w:rPr>
          <w:rtl/>
        </w:rPr>
        <w:t xml:space="preserve">על </w:t>
      </w:r>
      <w:bookmarkStart w:id="11531" w:name="_ETM_Q30_375090"/>
      <w:bookmarkEnd w:id="11531"/>
      <w:r>
        <w:rPr>
          <w:rtl/>
        </w:rPr>
        <w:t>זה</w:t>
      </w:r>
      <w:r>
        <w:rPr>
          <w:rFonts w:hint="cs"/>
          <w:rtl/>
        </w:rPr>
        <w:t>.</w:t>
      </w:r>
    </w:p>
    <w:p w:rsidR="005E4266" w:rsidRDefault="005E4266" w:rsidP="006F1440">
      <w:pPr>
        <w:rPr>
          <w:rtl/>
        </w:rPr>
      </w:pPr>
      <w:bookmarkStart w:id="11532" w:name="_ETM_Q30_378000"/>
      <w:bookmarkEnd w:id="11532"/>
    </w:p>
    <w:p w:rsidR="005E4266" w:rsidRDefault="005E4266" w:rsidP="006F1440">
      <w:pPr>
        <w:pStyle w:val="-"/>
        <w:keepNext/>
        <w:rPr>
          <w:rtl/>
        </w:rPr>
      </w:pPr>
      <w:bookmarkStart w:id="11533" w:name="ET_speakercontinue_5726_9"/>
      <w:r w:rsidRPr="006F0C03">
        <w:rPr>
          <w:rStyle w:val="TagStyle"/>
          <w:rtl/>
        </w:rPr>
        <w:t xml:space="preserve"> &lt;&lt; דובר_המשך &gt;&gt; </w:t>
      </w:r>
      <w:r>
        <w:rPr>
          <w:rtl/>
        </w:rPr>
        <w:t>ינון אזולאי (ש"ס):</w:t>
      </w:r>
      <w:r w:rsidRPr="006F0C03">
        <w:rPr>
          <w:rStyle w:val="TagStyle"/>
          <w:rtl/>
        </w:rPr>
        <w:t xml:space="preserve"> &lt;&lt; דובר_המשך &gt;&gt;</w:t>
      </w:r>
      <w:r>
        <w:rPr>
          <w:rtl/>
        </w:rPr>
        <w:t xml:space="preserve">  </w:t>
      </w:r>
      <w:bookmarkEnd w:id="11533"/>
    </w:p>
    <w:p w:rsidR="005E4266" w:rsidRDefault="005E4266" w:rsidP="00977595">
      <w:pPr>
        <w:rPr>
          <w:rtl/>
        </w:rPr>
      </w:pPr>
    </w:p>
    <w:p w:rsidR="005E4266" w:rsidRDefault="00D06262" w:rsidP="006F1440">
      <w:pPr>
        <w:rPr>
          <w:rtl/>
        </w:rPr>
      </w:pPr>
      <w:bookmarkStart w:id="11534" w:name="_ETM_Q30_373000"/>
      <w:bookmarkStart w:id="11535" w:name="_ETM_Q30_375389"/>
      <w:bookmarkStart w:id="11536" w:name="_ETM_Q30_376819"/>
      <w:bookmarkEnd w:id="11534"/>
      <w:bookmarkEnd w:id="11535"/>
      <w:bookmarkEnd w:id="11536"/>
      <w:r>
        <w:rPr>
          <w:rFonts w:hint="cs"/>
          <w:rtl/>
        </w:rPr>
        <w:t>– – –</w:t>
      </w:r>
      <w:r w:rsidR="005E4266">
        <w:rPr>
          <w:rFonts w:hint="cs"/>
          <w:rtl/>
        </w:rPr>
        <w:t xml:space="preserve"> </w:t>
      </w:r>
      <w:r w:rsidR="005E4266">
        <w:rPr>
          <w:rtl/>
        </w:rPr>
        <w:t xml:space="preserve">אני </w:t>
      </w:r>
      <w:bookmarkStart w:id="11537" w:name="_ETM_Q30_376970"/>
      <w:bookmarkEnd w:id="11537"/>
      <w:r w:rsidR="005E4266">
        <w:rPr>
          <w:rtl/>
        </w:rPr>
        <w:t xml:space="preserve">לא </w:t>
      </w:r>
      <w:bookmarkStart w:id="11538" w:name="_ETM_Q30_377030"/>
      <w:bookmarkEnd w:id="11538"/>
      <w:r w:rsidR="005E4266">
        <w:rPr>
          <w:rtl/>
        </w:rPr>
        <w:t xml:space="preserve">יודע </w:t>
      </w:r>
      <w:bookmarkStart w:id="11539" w:name="_ETM_Q30_377209"/>
      <w:bookmarkEnd w:id="11539"/>
      <w:r w:rsidR="005E4266">
        <w:rPr>
          <w:rtl/>
        </w:rPr>
        <w:t xml:space="preserve">מה </w:t>
      </w:r>
      <w:bookmarkStart w:id="11540" w:name="_ETM_Q30_377360"/>
      <w:bookmarkEnd w:id="11540"/>
      <w:r w:rsidR="005E4266">
        <w:rPr>
          <w:rtl/>
        </w:rPr>
        <w:t>יהיה</w:t>
      </w:r>
      <w:r w:rsidR="005E4266">
        <w:rPr>
          <w:rFonts w:hint="cs"/>
          <w:rtl/>
        </w:rPr>
        <w:t>.</w:t>
      </w:r>
      <w:r w:rsidR="005E4266">
        <w:rPr>
          <w:rtl/>
        </w:rPr>
        <w:t xml:space="preserve"> </w:t>
      </w:r>
      <w:bookmarkStart w:id="11541" w:name="_ETM_Q30_377810"/>
      <w:bookmarkEnd w:id="11541"/>
      <w:r w:rsidR="005E4266">
        <w:rPr>
          <w:rtl/>
        </w:rPr>
        <w:t xml:space="preserve">יש </w:t>
      </w:r>
      <w:bookmarkStart w:id="11542" w:name="_ETM_Q30_377989"/>
      <w:bookmarkEnd w:id="11542"/>
      <w:r w:rsidR="005E4266">
        <w:rPr>
          <w:rtl/>
        </w:rPr>
        <w:t xml:space="preserve">אדם </w:t>
      </w:r>
      <w:bookmarkStart w:id="11543" w:name="_ETM_Q30_378290"/>
      <w:bookmarkEnd w:id="11543"/>
      <w:r w:rsidR="005E4266">
        <w:rPr>
          <w:rtl/>
        </w:rPr>
        <w:t>שבקורונה</w:t>
      </w:r>
      <w:bookmarkStart w:id="11544" w:name="_ETM_Q30_379160"/>
      <w:bookmarkEnd w:id="11544"/>
      <w:r w:rsidR="005E4266">
        <w:rPr>
          <w:rFonts w:hint="cs"/>
          <w:rtl/>
        </w:rPr>
        <w:t xml:space="preserve">, </w:t>
      </w:r>
      <w:r w:rsidR="005E4266">
        <w:rPr>
          <w:rtl/>
        </w:rPr>
        <w:t xml:space="preserve">בשבוע </w:t>
      </w:r>
      <w:bookmarkStart w:id="11545" w:name="_ETM_Q30_379639"/>
      <w:bookmarkEnd w:id="11545"/>
      <w:r w:rsidR="005E4266">
        <w:rPr>
          <w:rFonts w:hint="cs"/>
          <w:rtl/>
        </w:rPr>
        <w:t>הראשון של</w:t>
      </w:r>
      <w:r w:rsidR="005E4266">
        <w:rPr>
          <w:rtl/>
        </w:rPr>
        <w:t xml:space="preserve"> </w:t>
      </w:r>
      <w:bookmarkStart w:id="11546" w:name="_ETM_Q30_379910"/>
      <w:bookmarkEnd w:id="11546"/>
      <w:r w:rsidR="005E4266">
        <w:rPr>
          <w:rtl/>
        </w:rPr>
        <w:t>הקורונה</w:t>
      </w:r>
      <w:bookmarkStart w:id="11547" w:name="_ETM_Q30_381139"/>
      <w:bookmarkStart w:id="11548" w:name="_ETM_Q30_381290"/>
      <w:bookmarkEnd w:id="11547"/>
      <w:bookmarkEnd w:id="11548"/>
      <w:r w:rsidR="005E4266">
        <w:rPr>
          <w:rFonts w:hint="cs"/>
          <w:rtl/>
        </w:rPr>
        <w:t>, מסכן</w:t>
      </w:r>
      <w:bookmarkStart w:id="11549" w:name="_ETM_Q30_380000"/>
      <w:bookmarkEnd w:id="11549"/>
      <w:r w:rsidR="005E4266">
        <w:rPr>
          <w:rFonts w:hint="cs"/>
          <w:rtl/>
        </w:rPr>
        <w:t>, איבד את הנשימה</w:t>
      </w:r>
      <w:bookmarkStart w:id="11550" w:name="_ETM_Q30_381650"/>
      <w:bookmarkStart w:id="11551" w:name="_ETM_Q30_382099"/>
      <w:bookmarkStart w:id="11552" w:name="_ETM_Q30_382220"/>
      <w:bookmarkStart w:id="11553" w:name="_ETM_Q30_383490"/>
      <w:bookmarkStart w:id="11554" w:name="_ETM_Q30_383970"/>
      <w:bookmarkEnd w:id="11550"/>
      <w:bookmarkEnd w:id="11551"/>
      <w:bookmarkEnd w:id="11552"/>
      <w:bookmarkEnd w:id="11553"/>
      <w:bookmarkEnd w:id="11554"/>
      <w:r w:rsidR="005E4266">
        <w:rPr>
          <w:rFonts w:hint="cs"/>
          <w:rtl/>
        </w:rPr>
        <w:t xml:space="preserve"> ואיבד את ה</w:t>
      </w:r>
      <w:r w:rsidR="005E4266">
        <w:rPr>
          <w:rtl/>
        </w:rPr>
        <w:t>חמצן</w:t>
      </w:r>
      <w:r w:rsidR="005E4266">
        <w:rPr>
          <w:rFonts w:hint="cs"/>
          <w:rtl/>
        </w:rPr>
        <w:t>,</w:t>
      </w:r>
      <w:r w:rsidR="005E4266">
        <w:rPr>
          <w:rtl/>
        </w:rPr>
        <w:t xml:space="preserve"> </w:t>
      </w:r>
      <w:bookmarkStart w:id="11555" w:name="_ETM_Q30_384270"/>
      <w:bookmarkEnd w:id="11555"/>
      <w:r w:rsidR="005E4266">
        <w:rPr>
          <w:rFonts w:hint="cs"/>
          <w:rtl/>
        </w:rPr>
        <w:t>לקחו אותו ו</w:t>
      </w:r>
      <w:r w:rsidR="005E4266">
        <w:rPr>
          <w:rtl/>
        </w:rPr>
        <w:t xml:space="preserve">הרדימו </w:t>
      </w:r>
      <w:bookmarkStart w:id="11556" w:name="_ETM_Q30_384690"/>
      <w:bookmarkEnd w:id="11556"/>
      <w:r w:rsidR="005E4266">
        <w:rPr>
          <w:rtl/>
        </w:rPr>
        <w:t>אותו</w:t>
      </w:r>
      <w:r w:rsidR="005E4266">
        <w:rPr>
          <w:rFonts w:hint="cs"/>
          <w:rtl/>
        </w:rPr>
        <w:t>,</w:t>
      </w:r>
      <w:bookmarkStart w:id="11557" w:name="_ETM_Q30_385110"/>
      <w:bookmarkEnd w:id="11557"/>
      <w:r w:rsidR="005E4266">
        <w:rPr>
          <w:rtl/>
        </w:rPr>
        <w:t xml:space="preserve"> </w:t>
      </w:r>
      <w:bookmarkStart w:id="11558" w:name="_ETM_Q30_385200"/>
      <w:bookmarkEnd w:id="11558"/>
      <w:r w:rsidR="005E4266">
        <w:rPr>
          <w:rFonts w:hint="cs"/>
          <w:rtl/>
        </w:rPr>
        <w:t>ו</w:t>
      </w:r>
      <w:r w:rsidR="005E4266">
        <w:rPr>
          <w:rtl/>
        </w:rPr>
        <w:t xml:space="preserve">יקום </w:t>
      </w:r>
      <w:bookmarkStart w:id="11559" w:name="_ETM_Q30_385500"/>
      <w:bookmarkStart w:id="11560" w:name="_ETM_Q30_385680"/>
      <w:bookmarkStart w:id="11561" w:name="_ETM_Q30_386040"/>
      <w:bookmarkEnd w:id="11559"/>
      <w:bookmarkEnd w:id="11560"/>
      <w:bookmarkEnd w:id="11561"/>
      <w:r w:rsidR="005E4266">
        <w:rPr>
          <w:rFonts w:hint="cs"/>
          <w:rtl/>
        </w:rPr>
        <w:t xml:space="preserve">אחרי הקורונה </w:t>
      </w:r>
      <w:r>
        <w:rPr>
          <w:rFonts w:hint="eastAsia"/>
          <w:rtl/>
        </w:rPr>
        <w:t>–</w:t>
      </w:r>
      <w:r w:rsidR="005E4266">
        <w:rPr>
          <w:rFonts w:hint="eastAsia"/>
          <w:rtl/>
        </w:rPr>
        <w:t xml:space="preserve"> </w:t>
      </w:r>
      <w:r w:rsidR="005E4266">
        <w:rPr>
          <w:rFonts w:hint="cs"/>
          <w:rtl/>
        </w:rPr>
        <w:t>זה לא לאותו עולם.</w:t>
      </w:r>
    </w:p>
    <w:p w:rsidR="005E4266" w:rsidRDefault="005E4266" w:rsidP="006F1440">
      <w:pPr>
        <w:rPr>
          <w:rtl/>
        </w:rPr>
      </w:pPr>
    </w:p>
    <w:p w:rsidR="005E4266" w:rsidRDefault="005E4266" w:rsidP="006F1440">
      <w:pPr>
        <w:pStyle w:val="af6"/>
        <w:keepNext/>
        <w:rPr>
          <w:rtl/>
        </w:rPr>
      </w:pPr>
      <w:r w:rsidRPr="006F0C03">
        <w:rPr>
          <w:rStyle w:val="TagStyle"/>
          <w:rtl/>
        </w:rPr>
        <w:t xml:space="preserve"> &lt;&lt; יור &gt;&gt; </w:t>
      </w:r>
      <w:r>
        <w:rPr>
          <w:rtl/>
        </w:rPr>
        <w:t>היו"ר קרן ברק:</w:t>
      </w:r>
      <w:r w:rsidRPr="006F0C03">
        <w:rPr>
          <w:rStyle w:val="TagStyle"/>
          <w:rtl/>
        </w:rPr>
        <w:t xml:space="preserve"> &lt;&lt; יור &gt;&gt;</w:t>
      </w:r>
      <w:r>
        <w:rPr>
          <w:rtl/>
        </w:rPr>
        <w:t xml:space="preserve">  </w:t>
      </w:r>
    </w:p>
    <w:p w:rsidR="005E4266" w:rsidRDefault="005E4266" w:rsidP="00977595">
      <w:pPr>
        <w:rPr>
          <w:rtl/>
          <w:lang w:eastAsia="he-IL"/>
        </w:rPr>
      </w:pPr>
    </w:p>
    <w:p w:rsidR="005E4266" w:rsidRDefault="005E4266" w:rsidP="006F1440">
      <w:pPr>
        <w:rPr>
          <w:rtl/>
          <w:lang w:eastAsia="he-IL"/>
        </w:rPr>
      </w:pPr>
      <w:bookmarkStart w:id="11562" w:name="_ETM_Q30_375000"/>
      <w:bookmarkEnd w:id="11562"/>
      <w:r>
        <w:rPr>
          <w:rFonts w:hint="cs"/>
          <w:rtl/>
          <w:lang w:eastAsia="he-IL"/>
        </w:rPr>
        <w:t>נכון.</w:t>
      </w:r>
    </w:p>
    <w:p w:rsidR="005E4266" w:rsidRDefault="005E4266" w:rsidP="006F1440">
      <w:pPr>
        <w:rPr>
          <w:rtl/>
          <w:lang w:eastAsia="he-IL"/>
        </w:rPr>
      </w:pPr>
      <w:bookmarkStart w:id="11563" w:name="_ETM_Q30_382000"/>
      <w:bookmarkEnd w:id="11563"/>
    </w:p>
    <w:p w:rsidR="005E4266" w:rsidRDefault="005E4266" w:rsidP="006F1440">
      <w:pPr>
        <w:pStyle w:val="-"/>
        <w:keepNext/>
        <w:rPr>
          <w:rtl/>
        </w:rPr>
      </w:pPr>
      <w:bookmarkStart w:id="11564" w:name="ET_speakercontinue_5726_12"/>
      <w:r w:rsidRPr="006F0C03">
        <w:rPr>
          <w:rStyle w:val="TagStyle"/>
          <w:rtl/>
        </w:rPr>
        <w:t xml:space="preserve"> &lt;&lt; דובר_המשך &gt;&gt; </w:t>
      </w:r>
      <w:r>
        <w:rPr>
          <w:rtl/>
        </w:rPr>
        <w:t>ינון אזולאי (ש"ס):</w:t>
      </w:r>
      <w:r w:rsidRPr="006F0C03">
        <w:rPr>
          <w:rStyle w:val="TagStyle"/>
          <w:rtl/>
        </w:rPr>
        <w:t xml:space="preserve"> &lt;&lt; דובר_המשך &gt;&gt;</w:t>
      </w:r>
      <w:r>
        <w:rPr>
          <w:rtl/>
        </w:rPr>
        <w:t xml:space="preserve">  </w:t>
      </w:r>
      <w:bookmarkEnd w:id="11564"/>
    </w:p>
    <w:p w:rsidR="005E4266" w:rsidRDefault="005E4266" w:rsidP="00977595">
      <w:pPr>
        <w:rPr>
          <w:rtl/>
          <w:lang w:eastAsia="he-IL"/>
        </w:rPr>
      </w:pPr>
    </w:p>
    <w:p w:rsidR="005E4266" w:rsidRDefault="005E4266" w:rsidP="009D03A3">
      <w:pPr>
        <w:rPr>
          <w:rtl/>
        </w:rPr>
      </w:pPr>
      <w:bookmarkStart w:id="11565" w:name="_ETM_Q30_383000"/>
      <w:bookmarkStart w:id="11566" w:name="_ETM_Q30_386190"/>
      <w:bookmarkStart w:id="11567" w:name="_ETM_Q30_386880"/>
      <w:bookmarkStart w:id="11568" w:name="_ETM_Q30_387030"/>
      <w:bookmarkStart w:id="11569" w:name="_ETM_Q30_387389"/>
      <w:bookmarkEnd w:id="11565"/>
      <w:bookmarkEnd w:id="11566"/>
      <w:bookmarkEnd w:id="11567"/>
      <w:bookmarkEnd w:id="11568"/>
      <w:bookmarkEnd w:id="11569"/>
      <w:r>
        <w:rPr>
          <w:rFonts w:hint="cs"/>
          <w:rtl/>
        </w:rPr>
        <w:t xml:space="preserve">אנחנו </w:t>
      </w:r>
      <w:bookmarkStart w:id="11570" w:name="_ETM_Q30_387480"/>
      <w:bookmarkEnd w:id="11570"/>
      <w:r>
        <w:rPr>
          <w:rFonts w:hint="cs"/>
          <w:rtl/>
        </w:rPr>
        <w:t xml:space="preserve">רואים את </w:t>
      </w:r>
      <w:bookmarkStart w:id="11571" w:name="_ETM_Q30_385000"/>
      <w:bookmarkEnd w:id="11571"/>
      <w:r>
        <w:rPr>
          <w:rtl/>
        </w:rPr>
        <w:t xml:space="preserve">זה </w:t>
      </w:r>
      <w:bookmarkStart w:id="11572" w:name="_ETM_Q30_387569"/>
      <w:bookmarkEnd w:id="11572"/>
      <w:r>
        <w:rPr>
          <w:rtl/>
        </w:rPr>
        <w:t>לאט-לאט</w:t>
      </w:r>
      <w:r>
        <w:rPr>
          <w:rFonts w:hint="cs"/>
          <w:rtl/>
        </w:rPr>
        <w:t>.</w:t>
      </w:r>
      <w:r>
        <w:rPr>
          <w:rtl/>
        </w:rPr>
        <w:t xml:space="preserve"> </w:t>
      </w:r>
      <w:bookmarkStart w:id="11573" w:name="_ETM_Q30_388350"/>
      <w:bookmarkEnd w:id="11573"/>
      <w:r>
        <w:rPr>
          <w:rtl/>
        </w:rPr>
        <w:t xml:space="preserve">הוא </w:t>
      </w:r>
      <w:bookmarkStart w:id="11574" w:name="_ETM_Q30_388560"/>
      <w:bookmarkEnd w:id="11574"/>
      <w:r>
        <w:rPr>
          <w:rFonts w:hint="cs"/>
          <w:rtl/>
        </w:rPr>
        <w:t>י</w:t>
      </w:r>
      <w:r>
        <w:rPr>
          <w:rtl/>
        </w:rPr>
        <w:t xml:space="preserve">ראה </w:t>
      </w:r>
      <w:bookmarkStart w:id="11575" w:name="_ETM_Q30_388800"/>
      <w:bookmarkEnd w:id="11575"/>
      <w:r>
        <w:rPr>
          <w:rtl/>
        </w:rPr>
        <w:t xml:space="preserve">את </w:t>
      </w:r>
      <w:bookmarkStart w:id="11576" w:name="_ETM_Q30_388860"/>
      <w:bookmarkEnd w:id="11576"/>
      <w:r>
        <w:rPr>
          <w:rtl/>
        </w:rPr>
        <w:t xml:space="preserve">זה </w:t>
      </w:r>
      <w:bookmarkStart w:id="11577" w:name="_ETM_Q30_388950"/>
      <w:bookmarkEnd w:id="11577"/>
      <w:r>
        <w:rPr>
          <w:rFonts w:hint="cs"/>
          <w:rtl/>
        </w:rPr>
        <w:t>ב</w:t>
      </w:r>
      <w:r>
        <w:rPr>
          <w:rtl/>
        </w:rPr>
        <w:t xml:space="preserve">פעם </w:t>
      </w:r>
      <w:bookmarkStart w:id="11578" w:name="_ETM_Q30_389310"/>
      <w:bookmarkStart w:id="11579" w:name="_ETM_Q30_389669"/>
      <w:bookmarkEnd w:id="11578"/>
      <w:bookmarkEnd w:id="11579"/>
      <w:r>
        <w:rPr>
          <w:rFonts w:hint="cs"/>
          <w:rtl/>
        </w:rPr>
        <w:t xml:space="preserve">אחת </w:t>
      </w:r>
      <w:r w:rsidR="00D06262">
        <w:rPr>
          <w:rFonts w:hint="eastAsia"/>
          <w:rtl/>
        </w:rPr>
        <w:t>–</w:t>
      </w:r>
      <w:r>
        <w:rPr>
          <w:rFonts w:hint="eastAsia"/>
          <w:rtl/>
        </w:rPr>
        <w:t xml:space="preserve"> </w:t>
      </w:r>
      <w:r>
        <w:rPr>
          <w:rtl/>
        </w:rPr>
        <w:t xml:space="preserve">הוא </w:t>
      </w:r>
      <w:bookmarkStart w:id="11580" w:name="_ETM_Q30_389760"/>
      <w:bookmarkEnd w:id="11580"/>
      <w:r>
        <w:rPr>
          <w:rtl/>
        </w:rPr>
        <w:t xml:space="preserve">יעדיף </w:t>
      </w:r>
      <w:bookmarkStart w:id="11581" w:name="_ETM_Q30_390030"/>
      <w:bookmarkEnd w:id="11581"/>
      <w:r>
        <w:rPr>
          <w:rtl/>
        </w:rPr>
        <w:t xml:space="preserve">להמשיך </w:t>
      </w:r>
      <w:bookmarkStart w:id="11582" w:name="_ETM_Q30_390330"/>
      <w:bookmarkEnd w:id="11582"/>
      <w:r>
        <w:rPr>
          <w:rtl/>
        </w:rPr>
        <w:t>לה</w:t>
      </w:r>
      <w:r>
        <w:rPr>
          <w:rFonts w:hint="cs"/>
          <w:rtl/>
        </w:rPr>
        <w:t>י</w:t>
      </w:r>
      <w:r>
        <w:rPr>
          <w:rtl/>
        </w:rPr>
        <w:t>רדם</w:t>
      </w:r>
      <w:r>
        <w:rPr>
          <w:rFonts w:hint="cs"/>
          <w:rtl/>
        </w:rPr>
        <w:t>.</w:t>
      </w:r>
      <w:r>
        <w:rPr>
          <w:rtl/>
        </w:rPr>
        <w:t xml:space="preserve"> </w:t>
      </w:r>
      <w:bookmarkStart w:id="11583" w:name="_ETM_Q30_391319"/>
      <w:bookmarkEnd w:id="11583"/>
      <w:r>
        <w:rPr>
          <w:rtl/>
        </w:rPr>
        <w:t>באמת</w:t>
      </w:r>
      <w:r>
        <w:rPr>
          <w:rFonts w:hint="cs"/>
          <w:rtl/>
        </w:rPr>
        <w:t>,</w:t>
      </w:r>
      <w:r>
        <w:rPr>
          <w:rtl/>
        </w:rPr>
        <w:t xml:space="preserve"> </w:t>
      </w:r>
      <w:bookmarkStart w:id="11584" w:name="_ETM_Q30_391950"/>
      <w:bookmarkEnd w:id="11584"/>
      <w:r>
        <w:rPr>
          <w:rtl/>
        </w:rPr>
        <w:t xml:space="preserve">אני </w:t>
      </w:r>
      <w:bookmarkStart w:id="11585" w:name="_ETM_Q30_392069"/>
      <w:bookmarkEnd w:id="11585"/>
      <w:r>
        <w:rPr>
          <w:rtl/>
        </w:rPr>
        <w:t xml:space="preserve">אומר </w:t>
      </w:r>
      <w:bookmarkStart w:id="11586" w:name="_ETM_Q30_392310"/>
      <w:bookmarkEnd w:id="11586"/>
      <w:r>
        <w:rPr>
          <w:rtl/>
        </w:rPr>
        <w:t xml:space="preserve">את </w:t>
      </w:r>
      <w:bookmarkStart w:id="11587" w:name="_ETM_Q30_392370"/>
      <w:bookmarkEnd w:id="11587"/>
      <w:r>
        <w:rPr>
          <w:rtl/>
        </w:rPr>
        <w:t xml:space="preserve">זה </w:t>
      </w:r>
      <w:bookmarkStart w:id="11588" w:name="_ETM_Q30_392430"/>
      <w:bookmarkEnd w:id="11588"/>
      <w:r>
        <w:rPr>
          <w:rtl/>
        </w:rPr>
        <w:t>בכאב</w:t>
      </w:r>
      <w:r>
        <w:rPr>
          <w:rFonts w:hint="cs"/>
          <w:rtl/>
        </w:rPr>
        <w:t>.</w:t>
      </w:r>
    </w:p>
    <w:p w:rsidR="005E4266" w:rsidRDefault="005E4266" w:rsidP="006F1440">
      <w:pPr>
        <w:rPr>
          <w:rtl/>
        </w:rPr>
      </w:pPr>
    </w:p>
    <w:p w:rsidR="005E4266" w:rsidRDefault="005E4266" w:rsidP="006F1440">
      <w:pPr>
        <w:pStyle w:val="af6"/>
        <w:keepNext/>
        <w:rPr>
          <w:rtl/>
        </w:rPr>
      </w:pPr>
      <w:r w:rsidRPr="00457F9A">
        <w:rPr>
          <w:rStyle w:val="TagStyle"/>
          <w:rtl/>
        </w:rPr>
        <w:t xml:space="preserve"> &lt;&lt; יור &gt;&gt; </w:t>
      </w:r>
      <w:r>
        <w:rPr>
          <w:rtl/>
        </w:rPr>
        <w:t>היו"ר קרן ברק:</w:t>
      </w:r>
      <w:r w:rsidRPr="00457F9A">
        <w:rPr>
          <w:rStyle w:val="TagStyle"/>
          <w:rtl/>
        </w:rPr>
        <w:t xml:space="preserve"> &lt;&lt; יור &gt;&gt;</w:t>
      </w:r>
      <w:r>
        <w:rPr>
          <w:rtl/>
        </w:rPr>
        <w:t xml:space="preserve">  </w:t>
      </w:r>
    </w:p>
    <w:p w:rsidR="005E4266" w:rsidRDefault="005E4266" w:rsidP="00977595">
      <w:pPr>
        <w:rPr>
          <w:rtl/>
        </w:rPr>
      </w:pPr>
    </w:p>
    <w:p w:rsidR="005E4266" w:rsidRDefault="005E4266" w:rsidP="006F1440">
      <w:pPr>
        <w:rPr>
          <w:rtl/>
        </w:rPr>
      </w:pPr>
      <w:bookmarkStart w:id="11589" w:name="_ETM_Q30_393360"/>
      <w:bookmarkEnd w:id="11589"/>
      <w:r>
        <w:rPr>
          <w:rtl/>
        </w:rPr>
        <w:t>כול</w:t>
      </w:r>
      <w:r>
        <w:rPr>
          <w:rFonts w:hint="cs"/>
          <w:rtl/>
        </w:rPr>
        <w:t>נו כואב</w:t>
      </w:r>
      <w:bookmarkStart w:id="11590" w:name="_ETM_Q30_403000"/>
      <w:bookmarkEnd w:id="11590"/>
      <w:r>
        <w:rPr>
          <w:rFonts w:hint="cs"/>
          <w:rtl/>
        </w:rPr>
        <w:t>ים.</w:t>
      </w:r>
      <w:r>
        <w:rPr>
          <w:rtl/>
        </w:rPr>
        <w:t xml:space="preserve"> </w:t>
      </w:r>
      <w:bookmarkStart w:id="11591" w:name="_ETM_Q30_393750"/>
      <w:bookmarkStart w:id="11592" w:name="_ETM_Q30_396090"/>
      <w:bookmarkEnd w:id="11591"/>
      <w:bookmarkEnd w:id="11592"/>
      <w:r>
        <w:rPr>
          <w:rtl/>
        </w:rPr>
        <w:t xml:space="preserve">ישיב </w:t>
      </w:r>
      <w:bookmarkStart w:id="11593" w:name="_ETM_Q30_396540"/>
      <w:bookmarkEnd w:id="11593"/>
      <w:r>
        <w:rPr>
          <w:rtl/>
        </w:rPr>
        <w:t xml:space="preserve">סגן </w:t>
      </w:r>
      <w:bookmarkStart w:id="11594" w:name="_ETM_Q30_396840"/>
      <w:bookmarkEnd w:id="11594"/>
      <w:r>
        <w:rPr>
          <w:rtl/>
        </w:rPr>
        <w:t>השר</w:t>
      </w:r>
      <w:r>
        <w:rPr>
          <w:rFonts w:hint="cs"/>
          <w:rtl/>
        </w:rPr>
        <w:t>.</w:t>
      </w:r>
    </w:p>
    <w:p w:rsidR="005E4266" w:rsidRDefault="005E4266" w:rsidP="006F1440">
      <w:pPr>
        <w:rPr>
          <w:rtl/>
        </w:rPr>
      </w:pPr>
      <w:bookmarkStart w:id="11595" w:name="_ETM_Q30_394000"/>
      <w:bookmarkEnd w:id="11595"/>
    </w:p>
    <w:p w:rsidR="005E4266" w:rsidRDefault="005E4266" w:rsidP="006F1440">
      <w:pPr>
        <w:pStyle w:val="a4"/>
        <w:keepNext/>
        <w:rPr>
          <w:rtl/>
        </w:rPr>
      </w:pPr>
      <w:bookmarkStart w:id="11596" w:name="ET_speaker_6004_14"/>
      <w:r w:rsidRPr="00457F9A">
        <w:rPr>
          <w:rStyle w:val="TagStyle"/>
          <w:rtl/>
        </w:rPr>
        <w:t xml:space="preserve"> &lt;&lt; דובר &gt;&gt; </w:t>
      </w:r>
      <w:bookmarkStart w:id="11597" w:name="_Toc54818004"/>
      <w:r>
        <w:rPr>
          <w:rtl/>
        </w:rPr>
        <w:t>סגן השר לביטחון הפנים דסטה גדי יברקן:</w:t>
      </w:r>
      <w:bookmarkEnd w:id="11597"/>
      <w:r w:rsidRPr="00457F9A">
        <w:rPr>
          <w:rStyle w:val="TagStyle"/>
          <w:rtl/>
        </w:rPr>
        <w:t xml:space="preserve"> &lt;&lt; דובר &gt;&gt;</w:t>
      </w:r>
      <w:r>
        <w:rPr>
          <w:rtl/>
        </w:rPr>
        <w:t xml:space="preserve">  </w:t>
      </w:r>
      <w:bookmarkEnd w:id="11596"/>
    </w:p>
    <w:p w:rsidR="005E4266" w:rsidRDefault="005E4266" w:rsidP="00977595">
      <w:pPr>
        <w:rPr>
          <w:rtl/>
        </w:rPr>
      </w:pPr>
    </w:p>
    <w:p w:rsidR="005E4266" w:rsidRDefault="005E4266" w:rsidP="006F1440">
      <w:pPr>
        <w:rPr>
          <w:rtl/>
        </w:rPr>
      </w:pPr>
      <w:bookmarkStart w:id="11598" w:name="_ETM_Q30_395000"/>
      <w:bookmarkStart w:id="11599" w:name="_ETM_Q30_400900"/>
      <w:bookmarkEnd w:id="11598"/>
      <w:bookmarkEnd w:id="11599"/>
      <w:r>
        <w:rPr>
          <w:rtl/>
        </w:rPr>
        <w:t xml:space="preserve">גברתי </w:t>
      </w:r>
      <w:bookmarkStart w:id="11600" w:name="_ETM_Q30_401290"/>
      <w:bookmarkEnd w:id="11600"/>
      <w:r>
        <w:rPr>
          <w:rtl/>
        </w:rPr>
        <w:t>היושבת-ראש</w:t>
      </w:r>
      <w:r>
        <w:rPr>
          <w:rFonts w:hint="cs"/>
          <w:rtl/>
        </w:rPr>
        <w:t>, כבוד השר,</w:t>
      </w:r>
      <w:bookmarkStart w:id="11601" w:name="_ETM_Q30_403640"/>
      <w:bookmarkStart w:id="11602" w:name="_ETM_Q30_403819"/>
      <w:bookmarkEnd w:id="11601"/>
      <w:bookmarkEnd w:id="11602"/>
      <w:r>
        <w:rPr>
          <w:rtl/>
        </w:rPr>
        <w:t xml:space="preserve"> </w:t>
      </w:r>
      <w:bookmarkStart w:id="11603" w:name="_ETM_Q30_405560"/>
      <w:bookmarkEnd w:id="11603"/>
      <w:r>
        <w:rPr>
          <w:rtl/>
        </w:rPr>
        <w:t xml:space="preserve">עכשיו </w:t>
      </w:r>
      <w:bookmarkStart w:id="11604" w:name="_ETM_Q30_405950"/>
      <w:bookmarkEnd w:id="11604"/>
      <w:r>
        <w:rPr>
          <w:rtl/>
        </w:rPr>
        <w:t xml:space="preserve">אני </w:t>
      </w:r>
      <w:bookmarkStart w:id="11605" w:name="_ETM_Q30_406100"/>
      <w:bookmarkEnd w:id="11605"/>
      <w:r>
        <w:rPr>
          <w:rtl/>
        </w:rPr>
        <w:t xml:space="preserve">יכול </w:t>
      </w:r>
      <w:bookmarkStart w:id="11606" w:name="_ETM_Q30_406340"/>
      <w:bookmarkEnd w:id="11606"/>
      <w:r>
        <w:rPr>
          <w:rtl/>
        </w:rPr>
        <w:t>להגיד</w:t>
      </w:r>
      <w:bookmarkStart w:id="11607" w:name="_ETM_Q30_406580"/>
      <w:bookmarkStart w:id="11608" w:name="_ETM_Q30_406670"/>
      <w:bookmarkEnd w:id="11607"/>
      <w:bookmarkEnd w:id="11608"/>
      <w:r>
        <w:rPr>
          <w:rFonts w:hint="cs"/>
          <w:rtl/>
        </w:rPr>
        <w:t xml:space="preserve"> </w:t>
      </w:r>
      <w:r>
        <w:rPr>
          <w:rtl/>
        </w:rPr>
        <w:t xml:space="preserve">חבריי </w:t>
      </w:r>
      <w:bookmarkStart w:id="11609" w:name="_ETM_Q30_407090"/>
      <w:bookmarkEnd w:id="11609"/>
      <w:r>
        <w:rPr>
          <w:rtl/>
        </w:rPr>
        <w:t xml:space="preserve">חברי </w:t>
      </w:r>
      <w:bookmarkStart w:id="11610" w:name="_ETM_Q30_407360"/>
      <w:bookmarkEnd w:id="11610"/>
      <w:r>
        <w:rPr>
          <w:rtl/>
        </w:rPr>
        <w:t xml:space="preserve">הכנסת </w:t>
      </w:r>
      <w:bookmarkStart w:id="11611" w:name="_ETM_Q30_407750"/>
      <w:bookmarkEnd w:id="11611"/>
      <w:r w:rsidR="00D06262">
        <w:rPr>
          <w:rtl/>
        </w:rPr>
        <w:t>–</w:t>
      </w:r>
      <w:r>
        <w:rPr>
          <w:rFonts w:hint="cs"/>
          <w:rtl/>
        </w:rPr>
        <w:t xml:space="preserve"> </w:t>
      </w:r>
      <w:r>
        <w:rPr>
          <w:rtl/>
        </w:rPr>
        <w:t xml:space="preserve">יש </w:t>
      </w:r>
      <w:bookmarkStart w:id="11612" w:name="_ETM_Q30_407870"/>
      <w:bookmarkEnd w:id="11612"/>
      <w:r>
        <w:rPr>
          <w:rtl/>
        </w:rPr>
        <w:t xml:space="preserve">שם </w:t>
      </w:r>
      <w:bookmarkStart w:id="11613" w:name="_ETM_Q30_407990"/>
      <w:bookmarkStart w:id="11614" w:name="_ETM_Q30_412790"/>
      <w:bookmarkEnd w:id="11613"/>
      <w:bookmarkEnd w:id="11614"/>
      <w:r>
        <w:rPr>
          <w:rFonts w:hint="cs"/>
          <w:rtl/>
        </w:rPr>
        <w:t>שלושה.</w:t>
      </w:r>
    </w:p>
    <w:p w:rsidR="005E4266" w:rsidRDefault="005E4266" w:rsidP="006F1440">
      <w:pPr>
        <w:rPr>
          <w:rtl/>
        </w:rPr>
      </w:pPr>
      <w:bookmarkStart w:id="11615" w:name="_ETM_Q30_411000"/>
      <w:bookmarkEnd w:id="11615"/>
    </w:p>
    <w:p w:rsidR="005E4266" w:rsidRDefault="005E4266" w:rsidP="006F1440">
      <w:pPr>
        <w:pStyle w:val="af5"/>
        <w:keepNext/>
        <w:rPr>
          <w:rtl/>
        </w:rPr>
      </w:pPr>
      <w:bookmarkStart w:id="11616" w:name="ET_interruption_5851_15"/>
      <w:r w:rsidRPr="00457F9A">
        <w:rPr>
          <w:rStyle w:val="TagStyle"/>
          <w:rtl/>
        </w:rPr>
        <w:t xml:space="preserve"> &lt;&lt; קריאה &gt;&gt; </w:t>
      </w:r>
      <w:r>
        <w:rPr>
          <w:rtl/>
        </w:rPr>
        <w:t>משה אבוטבול (ש"ס):</w:t>
      </w:r>
      <w:r w:rsidRPr="00457F9A">
        <w:rPr>
          <w:rStyle w:val="TagStyle"/>
          <w:rtl/>
        </w:rPr>
        <w:t xml:space="preserve"> &lt;&lt; קריאה &gt;&gt;</w:t>
      </w:r>
      <w:r>
        <w:rPr>
          <w:rtl/>
        </w:rPr>
        <w:t xml:space="preserve">  </w:t>
      </w:r>
      <w:bookmarkEnd w:id="11616"/>
    </w:p>
    <w:p w:rsidR="005E4266" w:rsidRDefault="005E4266" w:rsidP="00977595">
      <w:pPr>
        <w:rPr>
          <w:rtl/>
        </w:rPr>
      </w:pPr>
    </w:p>
    <w:p w:rsidR="005E4266" w:rsidRDefault="005E4266" w:rsidP="006F1440">
      <w:pPr>
        <w:rPr>
          <w:rtl/>
        </w:rPr>
      </w:pPr>
      <w:r>
        <w:rPr>
          <w:rFonts w:hint="cs"/>
          <w:rtl/>
        </w:rPr>
        <w:t xml:space="preserve">יש לנו </w:t>
      </w:r>
      <w:bookmarkStart w:id="11617" w:name="_ETM_Q30_412000"/>
      <w:bookmarkEnd w:id="11617"/>
      <w:r>
        <w:rPr>
          <w:rFonts w:hint="cs"/>
          <w:rtl/>
        </w:rPr>
        <w:t>אפילו רוב.</w:t>
      </w:r>
    </w:p>
    <w:p w:rsidR="005E4266" w:rsidRDefault="005E4266" w:rsidP="006F1440">
      <w:pPr>
        <w:rPr>
          <w:rtl/>
        </w:rPr>
      </w:pPr>
      <w:bookmarkStart w:id="11618" w:name="_ETM_Q30_409000"/>
      <w:bookmarkEnd w:id="11618"/>
    </w:p>
    <w:p w:rsidR="005E4266" w:rsidRDefault="005E4266" w:rsidP="006F1440">
      <w:pPr>
        <w:pStyle w:val="-"/>
        <w:keepNext/>
        <w:rPr>
          <w:rtl/>
        </w:rPr>
      </w:pPr>
      <w:bookmarkStart w:id="11619" w:name="ET_speakercontinue_6004_16"/>
      <w:r w:rsidRPr="00457F9A">
        <w:rPr>
          <w:rStyle w:val="TagStyle"/>
          <w:rtl/>
        </w:rPr>
        <w:t xml:space="preserve"> &lt;&lt; דובר_המשך &gt;&gt; </w:t>
      </w:r>
      <w:r>
        <w:rPr>
          <w:rtl/>
        </w:rPr>
        <w:t>סגן השר לביטחון הפנים דסטה גדי יברקן:</w:t>
      </w:r>
      <w:r w:rsidRPr="00457F9A">
        <w:rPr>
          <w:rStyle w:val="TagStyle"/>
          <w:rtl/>
        </w:rPr>
        <w:t xml:space="preserve"> &lt;&lt; דובר_המשך &gt;&gt;</w:t>
      </w:r>
      <w:r>
        <w:rPr>
          <w:rtl/>
        </w:rPr>
        <w:t xml:space="preserve">  </w:t>
      </w:r>
      <w:bookmarkEnd w:id="11619"/>
    </w:p>
    <w:p w:rsidR="005E4266" w:rsidRDefault="005E4266" w:rsidP="00977595">
      <w:pPr>
        <w:rPr>
          <w:rtl/>
        </w:rPr>
      </w:pPr>
    </w:p>
    <w:p w:rsidR="005E4266" w:rsidRDefault="005E4266" w:rsidP="006F1440">
      <w:pPr>
        <w:rPr>
          <w:rtl/>
        </w:rPr>
      </w:pPr>
      <w:bookmarkStart w:id="11620" w:name="_ETM_Q30_410000"/>
      <w:bookmarkEnd w:id="11620"/>
      <w:r>
        <w:rPr>
          <w:rtl/>
        </w:rPr>
        <w:t>לגמרי</w:t>
      </w:r>
      <w:r>
        <w:rPr>
          <w:rFonts w:hint="cs"/>
          <w:rtl/>
        </w:rPr>
        <w:t>.</w:t>
      </w:r>
      <w:r>
        <w:rPr>
          <w:rtl/>
        </w:rPr>
        <w:t xml:space="preserve"> </w:t>
      </w:r>
      <w:bookmarkStart w:id="11621" w:name="_ETM_Q30_414819"/>
      <w:bookmarkEnd w:id="11621"/>
    </w:p>
    <w:p w:rsidR="005E4266" w:rsidRDefault="005E4266" w:rsidP="006F1440">
      <w:pPr>
        <w:rPr>
          <w:rtl/>
        </w:rPr>
      </w:pPr>
      <w:bookmarkStart w:id="11622" w:name="_ETM_Q30_418000"/>
      <w:bookmarkEnd w:id="11622"/>
    </w:p>
    <w:p w:rsidR="005E4266" w:rsidRDefault="005E4266" w:rsidP="006F1440">
      <w:pPr>
        <w:rPr>
          <w:rtl/>
        </w:rPr>
      </w:pPr>
      <w:r>
        <w:rPr>
          <w:rtl/>
        </w:rPr>
        <w:t xml:space="preserve">חבר </w:t>
      </w:r>
      <w:bookmarkStart w:id="11623" w:name="_ETM_Q30_415120"/>
      <w:bookmarkEnd w:id="11623"/>
      <w:r>
        <w:rPr>
          <w:rtl/>
        </w:rPr>
        <w:t xml:space="preserve">הכנסת </w:t>
      </w:r>
      <w:bookmarkStart w:id="11624" w:name="_ETM_Q30_415510"/>
      <w:bookmarkEnd w:id="11624"/>
      <w:r>
        <w:rPr>
          <w:rtl/>
        </w:rPr>
        <w:t>אזולאי</w:t>
      </w:r>
      <w:r>
        <w:rPr>
          <w:rFonts w:hint="cs"/>
          <w:rtl/>
        </w:rPr>
        <w:t>, נאה</w:t>
      </w:r>
      <w:bookmarkStart w:id="11625" w:name="_ETM_Q30_416930"/>
      <w:bookmarkEnd w:id="11625"/>
      <w:r>
        <w:rPr>
          <w:rtl/>
        </w:rPr>
        <w:t xml:space="preserve"> </w:t>
      </w:r>
      <w:bookmarkStart w:id="11626" w:name="_ETM_Q30_417290"/>
      <w:bookmarkEnd w:id="11626"/>
      <w:r>
        <w:rPr>
          <w:rtl/>
        </w:rPr>
        <w:t>דרשת</w:t>
      </w:r>
      <w:r>
        <w:rPr>
          <w:rFonts w:hint="cs"/>
          <w:rtl/>
        </w:rPr>
        <w:t>.</w:t>
      </w:r>
      <w:r>
        <w:rPr>
          <w:rtl/>
        </w:rPr>
        <w:t xml:space="preserve"> </w:t>
      </w:r>
      <w:bookmarkStart w:id="11627" w:name="_ETM_Q30_417919"/>
      <w:bookmarkEnd w:id="11627"/>
      <w:r>
        <w:rPr>
          <w:rtl/>
        </w:rPr>
        <w:t>האמת</w:t>
      </w:r>
      <w:r>
        <w:rPr>
          <w:rFonts w:hint="cs"/>
          <w:rtl/>
        </w:rPr>
        <w:t>,</w:t>
      </w:r>
      <w:r>
        <w:rPr>
          <w:rtl/>
        </w:rPr>
        <w:t xml:space="preserve"> </w:t>
      </w:r>
      <w:bookmarkStart w:id="11628" w:name="_ETM_Q30_418219"/>
      <w:bookmarkEnd w:id="11628"/>
      <w:r>
        <w:rPr>
          <w:rtl/>
        </w:rPr>
        <w:t>הקשבתי</w:t>
      </w:r>
      <w:bookmarkStart w:id="11629" w:name="_ETM_Q30_418669"/>
      <w:bookmarkStart w:id="11630" w:name="_ETM_Q30_419659"/>
      <w:bookmarkEnd w:id="11629"/>
      <w:bookmarkEnd w:id="11630"/>
      <w:r>
        <w:rPr>
          <w:rFonts w:hint="cs"/>
          <w:rtl/>
        </w:rPr>
        <w:t xml:space="preserve"> </w:t>
      </w:r>
      <w:r>
        <w:rPr>
          <w:rtl/>
        </w:rPr>
        <w:t>לדברים</w:t>
      </w:r>
      <w:r>
        <w:rPr>
          <w:rFonts w:hint="cs"/>
          <w:rtl/>
        </w:rPr>
        <w:t>.</w:t>
      </w:r>
      <w:r>
        <w:rPr>
          <w:rtl/>
        </w:rPr>
        <w:t xml:space="preserve"> </w:t>
      </w:r>
      <w:bookmarkStart w:id="11631" w:name="_ETM_Q30_421420"/>
      <w:bookmarkEnd w:id="11631"/>
      <w:r>
        <w:rPr>
          <w:rtl/>
        </w:rPr>
        <w:t xml:space="preserve">אני </w:t>
      </w:r>
      <w:bookmarkStart w:id="11632" w:name="_ETM_Q30_421990"/>
      <w:bookmarkEnd w:id="11632"/>
      <w:r>
        <w:rPr>
          <w:rtl/>
        </w:rPr>
        <w:t xml:space="preserve">משוכנע </w:t>
      </w:r>
      <w:bookmarkStart w:id="11633" w:name="_ETM_Q30_422620"/>
      <w:bookmarkEnd w:id="11633"/>
      <w:r>
        <w:rPr>
          <w:rtl/>
        </w:rPr>
        <w:t xml:space="preserve">שכל </w:t>
      </w:r>
      <w:bookmarkStart w:id="11634" w:name="_ETM_Q30_422950"/>
      <w:bookmarkEnd w:id="11634"/>
      <w:r>
        <w:rPr>
          <w:rtl/>
        </w:rPr>
        <w:t xml:space="preserve">מי </w:t>
      </w:r>
      <w:bookmarkStart w:id="11635" w:name="_ETM_Q30_423070"/>
      <w:bookmarkEnd w:id="11635"/>
      <w:r>
        <w:rPr>
          <w:rtl/>
        </w:rPr>
        <w:t>שהאזין</w:t>
      </w:r>
      <w:r>
        <w:rPr>
          <w:rFonts w:hint="cs"/>
          <w:rtl/>
        </w:rPr>
        <w:t>,</w:t>
      </w:r>
      <w:r>
        <w:rPr>
          <w:rtl/>
        </w:rPr>
        <w:t xml:space="preserve"> </w:t>
      </w:r>
      <w:bookmarkStart w:id="11636" w:name="_ETM_Q30_424420"/>
      <w:bookmarkEnd w:id="11636"/>
      <w:r>
        <w:rPr>
          <w:rFonts w:hint="cs"/>
          <w:rtl/>
        </w:rPr>
        <w:t>ו</w:t>
      </w:r>
      <w:r>
        <w:rPr>
          <w:rtl/>
        </w:rPr>
        <w:t xml:space="preserve">בטח </w:t>
      </w:r>
      <w:bookmarkStart w:id="11637" w:name="_ETM_Q30_425140"/>
      <w:bookmarkEnd w:id="11637"/>
      <w:r>
        <w:rPr>
          <w:rtl/>
        </w:rPr>
        <w:t xml:space="preserve">מי </w:t>
      </w:r>
      <w:bookmarkStart w:id="11638" w:name="_ETM_Q30_425290"/>
      <w:bookmarkEnd w:id="11638"/>
      <w:r>
        <w:rPr>
          <w:rtl/>
        </w:rPr>
        <w:t xml:space="preserve">שנמצא </w:t>
      </w:r>
      <w:bookmarkStart w:id="11639" w:name="_ETM_Q30_425650"/>
      <w:bookmarkEnd w:id="11639"/>
      <w:r>
        <w:rPr>
          <w:rtl/>
        </w:rPr>
        <w:t>באולם</w:t>
      </w:r>
      <w:r>
        <w:rPr>
          <w:rFonts w:hint="cs"/>
          <w:rtl/>
        </w:rPr>
        <w:t>,</w:t>
      </w:r>
      <w:r>
        <w:rPr>
          <w:rtl/>
        </w:rPr>
        <w:t xml:space="preserve"> </w:t>
      </w:r>
      <w:bookmarkStart w:id="11640" w:name="_ETM_Q30_426070"/>
      <w:bookmarkEnd w:id="11640"/>
      <w:r>
        <w:rPr>
          <w:rtl/>
        </w:rPr>
        <w:t xml:space="preserve">הסכים </w:t>
      </w:r>
      <w:bookmarkStart w:id="11641" w:name="_ETM_Q30_426400"/>
      <w:bookmarkEnd w:id="11641"/>
      <w:r>
        <w:rPr>
          <w:rtl/>
        </w:rPr>
        <w:t>איתך</w:t>
      </w:r>
      <w:bookmarkStart w:id="11642" w:name="_ETM_Q30_427750"/>
      <w:bookmarkEnd w:id="11642"/>
      <w:r>
        <w:rPr>
          <w:rFonts w:hint="cs"/>
          <w:rtl/>
        </w:rPr>
        <w:t xml:space="preserve"> </w:t>
      </w:r>
      <w:r>
        <w:rPr>
          <w:rtl/>
        </w:rPr>
        <w:t xml:space="preserve">בעניין </w:t>
      </w:r>
      <w:bookmarkStart w:id="11643" w:name="_ETM_Q30_428200"/>
      <w:bookmarkEnd w:id="11643"/>
      <w:r>
        <w:rPr>
          <w:rtl/>
        </w:rPr>
        <w:t xml:space="preserve">של </w:t>
      </w:r>
      <w:bookmarkStart w:id="11644" w:name="_ETM_Q30_428500"/>
      <w:bookmarkEnd w:id="11644"/>
      <w:r>
        <w:rPr>
          <w:rtl/>
        </w:rPr>
        <w:t xml:space="preserve">החברה </w:t>
      </w:r>
      <w:bookmarkStart w:id="11645" w:name="_ETM_Q30_428950"/>
      <w:bookmarkEnd w:id="11645"/>
      <w:r>
        <w:rPr>
          <w:rFonts w:hint="cs"/>
          <w:rtl/>
        </w:rPr>
        <w:t>וה</w:t>
      </w:r>
      <w:r>
        <w:rPr>
          <w:rtl/>
        </w:rPr>
        <w:t xml:space="preserve">התמוטטות </w:t>
      </w:r>
      <w:bookmarkStart w:id="11646" w:name="_ETM_Q30_429730"/>
      <w:bookmarkEnd w:id="11646"/>
      <w:r w:rsidR="00D06262">
        <w:rPr>
          <w:rFonts w:hint="cs"/>
          <w:rtl/>
        </w:rPr>
        <w:t>–</w:t>
      </w:r>
      <w:r>
        <w:rPr>
          <w:rFonts w:hint="cs"/>
          <w:rtl/>
        </w:rPr>
        <w:t xml:space="preserve"> </w:t>
      </w:r>
      <w:r>
        <w:rPr>
          <w:rtl/>
        </w:rPr>
        <w:t xml:space="preserve">על </w:t>
      </w:r>
      <w:bookmarkStart w:id="11647" w:name="_ETM_Q30_429910"/>
      <w:bookmarkEnd w:id="11647"/>
      <w:r>
        <w:rPr>
          <w:rtl/>
        </w:rPr>
        <w:t xml:space="preserve">מערכת </w:t>
      </w:r>
      <w:bookmarkStart w:id="11648" w:name="_ETM_Q30_430240"/>
      <w:bookmarkEnd w:id="11648"/>
      <w:r>
        <w:rPr>
          <w:rtl/>
        </w:rPr>
        <w:t>החינוך</w:t>
      </w:r>
      <w:r>
        <w:rPr>
          <w:rFonts w:hint="cs"/>
          <w:rtl/>
        </w:rPr>
        <w:t>,</w:t>
      </w:r>
      <w:r>
        <w:rPr>
          <w:rtl/>
        </w:rPr>
        <w:t xml:space="preserve"> </w:t>
      </w:r>
      <w:bookmarkStart w:id="11649" w:name="_ETM_Q30_431300"/>
      <w:bookmarkEnd w:id="11649"/>
      <w:r>
        <w:rPr>
          <w:rtl/>
        </w:rPr>
        <w:t xml:space="preserve">איך </w:t>
      </w:r>
      <w:bookmarkStart w:id="11650" w:name="_ETM_Q30_431480"/>
      <w:bookmarkEnd w:id="11650"/>
      <w:r>
        <w:rPr>
          <w:rtl/>
        </w:rPr>
        <w:t xml:space="preserve">אנחנו </w:t>
      </w:r>
      <w:bookmarkStart w:id="11651" w:name="_ETM_Q30_431750"/>
      <w:bookmarkEnd w:id="11651"/>
      <w:r>
        <w:rPr>
          <w:rtl/>
        </w:rPr>
        <w:t>נראים</w:t>
      </w:r>
      <w:r>
        <w:rPr>
          <w:rFonts w:hint="cs"/>
          <w:rtl/>
        </w:rPr>
        <w:t>, הד</w:t>
      </w:r>
      <w:r>
        <w:rPr>
          <w:rtl/>
        </w:rPr>
        <w:t xml:space="preserve">אגה </w:t>
      </w:r>
      <w:bookmarkStart w:id="11652" w:name="_ETM_Q30_432680"/>
      <w:bookmarkEnd w:id="11652"/>
      <w:r>
        <w:rPr>
          <w:rtl/>
        </w:rPr>
        <w:t xml:space="preserve">שלנו </w:t>
      </w:r>
      <w:bookmarkStart w:id="11653" w:name="_ETM_Q30_432950"/>
      <w:bookmarkEnd w:id="11653"/>
      <w:r>
        <w:rPr>
          <w:rtl/>
        </w:rPr>
        <w:t>לעתיד</w:t>
      </w:r>
      <w:r>
        <w:rPr>
          <w:rFonts w:hint="cs"/>
          <w:rtl/>
        </w:rPr>
        <w:t>.</w:t>
      </w:r>
      <w:r>
        <w:rPr>
          <w:rtl/>
        </w:rPr>
        <w:t xml:space="preserve"> </w:t>
      </w:r>
      <w:bookmarkStart w:id="11654" w:name="_ETM_Q30_434249"/>
      <w:bookmarkEnd w:id="11654"/>
      <w:r>
        <w:rPr>
          <w:rFonts w:hint="cs"/>
          <w:rtl/>
        </w:rPr>
        <w:t xml:space="preserve">זה </w:t>
      </w:r>
      <w:r>
        <w:rPr>
          <w:rtl/>
        </w:rPr>
        <w:t xml:space="preserve">באמת </w:t>
      </w:r>
      <w:bookmarkStart w:id="11655" w:name="_ETM_Q30_436169"/>
      <w:bookmarkEnd w:id="11655"/>
      <w:r>
        <w:rPr>
          <w:rtl/>
        </w:rPr>
        <w:t xml:space="preserve">מצריך </w:t>
      </w:r>
      <w:bookmarkStart w:id="11656" w:name="_ETM_Q30_436560"/>
      <w:bookmarkEnd w:id="11656"/>
      <w:r>
        <w:rPr>
          <w:rtl/>
        </w:rPr>
        <w:t>מחשבה</w:t>
      </w:r>
      <w:r>
        <w:rPr>
          <w:rFonts w:hint="cs"/>
          <w:rtl/>
        </w:rPr>
        <w:t>.</w:t>
      </w:r>
    </w:p>
    <w:p w:rsidR="005E4266" w:rsidRDefault="005E4266" w:rsidP="006F1440">
      <w:pPr>
        <w:rPr>
          <w:rtl/>
        </w:rPr>
      </w:pPr>
    </w:p>
    <w:p w:rsidR="005E4266" w:rsidRDefault="005E4266" w:rsidP="006F1440">
      <w:pPr>
        <w:rPr>
          <w:rtl/>
        </w:rPr>
      </w:pPr>
      <w:bookmarkStart w:id="11657" w:name="_ETM_Q30_439000"/>
      <w:bookmarkStart w:id="11658" w:name="_ETM_Q30_438999"/>
      <w:bookmarkEnd w:id="11657"/>
      <w:bookmarkEnd w:id="11658"/>
      <w:r>
        <w:rPr>
          <w:rtl/>
        </w:rPr>
        <w:t xml:space="preserve">מענה </w:t>
      </w:r>
      <w:bookmarkStart w:id="11659" w:name="_ETM_Q30_439360"/>
      <w:bookmarkEnd w:id="11659"/>
      <w:r>
        <w:rPr>
          <w:rFonts w:hint="cs"/>
          <w:rtl/>
        </w:rPr>
        <w:t>ע</w:t>
      </w:r>
      <w:r>
        <w:rPr>
          <w:rtl/>
        </w:rPr>
        <w:t>ל</w:t>
      </w:r>
      <w:r>
        <w:rPr>
          <w:rFonts w:hint="cs"/>
          <w:rtl/>
        </w:rPr>
        <w:t xml:space="preserve"> ה</w:t>
      </w:r>
      <w:r>
        <w:rPr>
          <w:rtl/>
        </w:rPr>
        <w:t>שאילתה</w:t>
      </w:r>
      <w:bookmarkStart w:id="11660" w:name="_ETM_Q30_442009"/>
      <w:bookmarkStart w:id="11661" w:name="_ETM_Q30_442000"/>
      <w:bookmarkEnd w:id="11660"/>
      <w:bookmarkEnd w:id="11661"/>
      <w:r>
        <w:rPr>
          <w:rtl/>
        </w:rPr>
        <w:t xml:space="preserve"> </w:t>
      </w:r>
      <w:bookmarkStart w:id="11662" w:name="_ETM_Q30_444380"/>
      <w:bookmarkEnd w:id="11662"/>
      <w:r>
        <w:rPr>
          <w:rFonts w:hint="cs"/>
          <w:rtl/>
        </w:rPr>
        <w:t xml:space="preserve">על </w:t>
      </w:r>
      <w:r>
        <w:rPr>
          <w:rtl/>
        </w:rPr>
        <w:t>תופעות של אלימות בהפגנות</w:t>
      </w:r>
      <w:r>
        <w:rPr>
          <w:rFonts w:hint="cs"/>
          <w:rtl/>
        </w:rPr>
        <w:t xml:space="preserve">: </w:t>
      </w:r>
      <w:r>
        <w:rPr>
          <w:rtl/>
        </w:rPr>
        <w:t>מפ</w:t>
      </w:r>
      <w:r>
        <w:rPr>
          <w:rFonts w:hint="cs"/>
          <w:rtl/>
        </w:rPr>
        <w:t>ג</w:t>
      </w:r>
      <w:r>
        <w:rPr>
          <w:rtl/>
        </w:rPr>
        <w:t>י</w:t>
      </w:r>
      <w:r>
        <w:rPr>
          <w:rFonts w:hint="cs"/>
          <w:rtl/>
        </w:rPr>
        <w:t>ן</w:t>
      </w:r>
      <w:r>
        <w:rPr>
          <w:rtl/>
        </w:rPr>
        <w:t xml:space="preserve"> נגח</w:t>
      </w:r>
      <w:r>
        <w:rPr>
          <w:rFonts w:hint="cs"/>
          <w:rtl/>
        </w:rPr>
        <w:t xml:space="preserve"> </w:t>
      </w:r>
      <w:r>
        <w:rPr>
          <w:rtl/>
        </w:rPr>
        <w:t>בראשו של ב</w:t>
      </w:r>
      <w:r>
        <w:rPr>
          <w:rFonts w:hint="cs"/>
          <w:rtl/>
        </w:rPr>
        <w:t>ן</w:t>
      </w:r>
      <w:r>
        <w:rPr>
          <w:rtl/>
        </w:rPr>
        <w:t xml:space="preserve"> ישיבה חרדי</w:t>
      </w:r>
      <w:r>
        <w:rPr>
          <w:rFonts w:hint="cs"/>
          <w:rtl/>
        </w:rPr>
        <w:t xml:space="preserve"> </w:t>
      </w:r>
      <w:r w:rsidR="00D06262">
        <w:rPr>
          <w:rFonts w:hint="eastAsia"/>
          <w:rtl/>
        </w:rPr>
        <w:t>–</w:t>
      </w:r>
      <w:r>
        <w:rPr>
          <w:rFonts w:hint="eastAsia"/>
          <w:rtl/>
        </w:rPr>
        <w:t xml:space="preserve"> </w:t>
      </w:r>
      <w:r>
        <w:rPr>
          <w:rFonts w:hint="cs"/>
          <w:rtl/>
        </w:rPr>
        <w:t xml:space="preserve">כך הכותרת. </w:t>
      </w:r>
      <w:bookmarkStart w:id="11663" w:name="_ETM_Q30_449000"/>
      <w:bookmarkStart w:id="11664" w:name="_ETM_Q30_450710"/>
      <w:bookmarkEnd w:id="11663"/>
      <w:bookmarkEnd w:id="11664"/>
      <w:r>
        <w:rPr>
          <w:rtl/>
        </w:rPr>
        <w:t xml:space="preserve">אני </w:t>
      </w:r>
      <w:bookmarkStart w:id="11665" w:name="_ETM_Q30_450920"/>
      <w:bookmarkEnd w:id="11665"/>
      <w:r>
        <w:rPr>
          <w:rtl/>
        </w:rPr>
        <w:t xml:space="preserve">אשמח </w:t>
      </w:r>
      <w:bookmarkStart w:id="11666" w:name="_ETM_Q30_451460"/>
      <w:bookmarkEnd w:id="11666"/>
      <w:r>
        <w:rPr>
          <w:rtl/>
        </w:rPr>
        <w:t xml:space="preserve">לענות </w:t>
      </w:r>
      <w:bookmarkStart w:id="11667" w:name="_ETM_Q30_451820"/>
      <w:bookmarkEnd w:id="11667"/>
      <w:r>
        <w:rPr>
          <w:rtl/>
        </w:rPr>
        <w:t>עליה</w:t>
      </w:r>
      <w:r>
        <w:rPr>
          <w:rFonts w:hint="cs"/>
          <w:rtl/>
        </w:rPr>
        <w:t>.</w:t>
      </w:r>
      <w:bookmarkStart w:id="11668" w:name="_ETM_Q30_497000"/>
      <w:bookmarkEnd w:id="11668"/>
      <w:r>
        <w:rPr>
          <w:rFonts w:hint="cs"/>
          <w:rtl/>
        </w:rPr>
        <w:t xml:space="preserve"> </w:t>
      </w:r>
      <w:r>
        <w:rPr>
          <w:rtl/>
        </w:rPr>
        <w:t>משטרת ישראל ממונה על שמירת הסדר הציבורי</w:t>
      </w:r>
      <w:r>
        <w:rPr>
          <w:rFonts w:hint="cs"/>
          <w:rtl/>
        </w:rPr>
        <w:t>,</w:t>
      </w:r>
      <w:r>
        <w:rPr>
          <w:rtl/>
        </w:rPr>
        <w:t xml:space="preserve"> ומשכך, במסגרת קיומן של הפגנות, </w:t>
      </w:r>
      <w:r>
        <w:rPr>
          <w:rFonts w:hint="cs"/>
          <w:rtl/>
        </w:rPr>
        <w:t xml:space="preserve">היא </w:t>
      </w:r>
      <w:r>
        <w:rPr>
          <w:rtl/>
        </w:rPr>
        <w:t>נערכת מבצעית בהתאם למאפיינים של כל הפגנה והפגנה.</w:t>
      </w:r>
      <w:bookmarkStart w:id="11669" w:name="_ETM_Q30_465000"/>
      <w:bookmarkEnd w:id="11669"/>
      <w:r>
        <w:rPr>
          <w:rFonts w:hint="cs"/>
          <w:rtl/>
        </w:rPr>
        <w:t xml:space="preserve"> </w:t>
      </w:r>
      <w:r>
        <w:rPr>
          <w:rtl/>
        </w:rPr>
        <w:t>השר לביטחון הפנים</w:t>
      </w:r>
      <w:r>
        <w:rPr>
          <w:rFonts w:hint="cs"/>
          <w:rtl/>
        </w:rPr>
        <w:t xml:space="preserve"> וסגן השר</w:t>
      </w:r>
      <w:r>
        <w:rPr>
          <w:rtl/>
        </w:rPr>
        <w:t xml:space="preserve"> הנח</w:t>
      </w:r>
      <w:r>
        <w:rPr>
          <w:rFonts w:hint="cs"/>
          <w:rtl/>
        </w:rPr>
        <w:t>ו</w:t>
      </w:r>
      <w:r>
        <w:rPr>
          <w:rtl/>
        </w:rPr>
        <w:t xml:space="preserve"> את משטרת ישראל לאכוף את החוק באופן נחוש ושוויוני כלפי כל המפגינים.</w:t>
      </w:r>
      <w:r>
        <w:rPr>
          <w:rFonts w:hint="cs"/>
          <w:rtl/>
        </w:rPr>
        <w:t xml:space="preserve"> </w:t>
      </w:r>
    </w:p>
    <w:p w:rsidR="005E4266" w:rsidRDefault="005E4266" w:rsidP="006F1440">
      <w:pPr>
        <w:rPr>
          <w:rtl/>
        </w:rPr>
      </w:pPr>
    </w:p>
    <w:p w:rsidR="005E4266" w:rsidRDefault="005E4266" w:rsidP="009D03A3">
      <w:pPr>
        <w:rPr>
          <w:rtl/>
        </w:rPr>
      </w:pPr>
      <w:r>
        <w:rPr>
          <w:rtl/>
        </w:rPr>
        <w:t>ההיערכות המבצעית של משטרת ישראל לאכיפת החוק בהפגנות באה לידי ביטוי בעבודת מטה סדורה לקראת אירוע ההפגנה</w:t>
      </w:r>
      <w:r>
        <w:rPr>
          <w:rFonts w:hint="cs"/>
          <w:rtl/>
        </w:rPr>
        <w:t>,</w:t>
      </w:r>
      <w:r>
        <w:rPr>
          <w:rtl/>
        </w:rPr>
        <w:t xml:space="preserve"> הכוללת את כלל המערכים המקצועיים הרל</w:t>
      </w:r>
      <w:r>
        <w:rPr>
          <w:rFonts w:hint="cs"/>
          <w:rtl/>
        </w:rPr>
        <w:t>וו</w:t>
      </w:r>
      <w:r>
        <w:rPr>
          <w:rtl/>
        </w:rPr>
        <w:t xml:space="preserve">נטיים במחוז הנוגע </w:t>
      </w:r>
      <w:r>
        <w:rPr>
          <w:rFonts w:hint="cs"/>
          <w:rtl/>
        </w:rPr>
        <w:t>ל</w:t>
      </w:r>
      <w:r>
        <w:rPr>
          <w:rtl/>
        </w:rPr>
        <w:t>דבר.</w:t>
      </w:r>
      <w:r>
        <w:rPr>
          <w:rFonts w:hint="cs"/>
          <w:rtl/>
        </w:rPr>
        <w:t xml:space="preserve"> </w:t>
      </w:r>
      <w:bookmarkStart w:id="11670" w:name="_ETM_Q30_491000"/>
      <w:bookmarkEnd w:id="11670"/>
      <w:r>
        <w:rPr>
          <w:rtl/>
        </w:rPr>
        <w:t xml:space="preserve">בשלב התכנון ובמסגרת המאמצים לשמירה על הסדר הציבורי, </w:t>
      </w:r>
      <w:r>
        <w:rPr>
          <w:rFonts w:hint="cs"/>
          <w:rtl/>
        </w:rPr>
        <w:t>ל</w:t>
      </w:r>
      <w:r>
        <w:rPr>
          <w:rtl/>
        </w:rPr>
        <w:t>מניעת אלימות</w:t>
      </w:r>
      <w:r>
        <w:rPr>
          <w:rFonts w:hint="cs"/>
          <w:rtl/>
        </w:rPr>
        <w:t xml:space="preserve"> </w:t>
      </w:r>
      <w:r>
        <w:rPr>
          <w:rtl/>
        </w:rPr>
        <w:t>ו</w:t>
      </w:r>
      <w:r>
        <w:rPr>
          <w:rFonts w:hint="cs"/>
          <w:rtl/>
        </w:rPr>
        <w:t>ל</w:t>
      </w:r>
      <w:r>
        <w:rPr>
          <w:rtl/>
        </w:rPr>
        <w:t>צמצום הפוטנציאל לפגיעה בנפש וברכוש</w:t>
      </w:r>
      <w:r>
        <w:rPr>
          <w:rFonts w:hint="cs"/>
          <w:rtl/>
        </w:rPr>
        <w:t xml:space="preserve"> </w:t>
      </w:r>
      <w:r>
        <w:rPr>
          <w:rtl/>
        </w:rPr>
        <w:t>מבצעת המשטרה את הפעילויות הבאות: א.</w:t>
      </w:r>
      <w:r>
        <w:rPr>
          <w:rFonts w:hint="cs"/>
          <w:rtl/>
        </w:rPr>
        <w:t xml:space="preserve"> </w:t>
      </w:r>
      <w:bookmarkStart w:id="11671" w:name="_ETM_Q30_503000"/>
      <w:bookmarkEnd w:id="11671"/>
      <w:r>
        <w:rPr>
          <w:rtl/>
        </w:rPr>
        <w:t xml:space="preserve">ניתוח השטח בהתאם למבנה הפיזי של זירת ההפגנה, </w:t>
      </w:r>
      <w:r>
        <w:rPr>
          <w:rFonts w:hint="cs"/>
          <w:rtl/>
        </w:rPr>
        <w:t xml:space="preserve">מספר </w:t>
      </w:r>
      <w:r>
        <w:rPr>
          <w:rtl/>
        </w:rPr>
        <w:t>המפגינים הצפוי, רמת הרגישות הנדרשת וכי</w:t>
      </w:r>
      <w:r>
        <w:rPr>
          <w:rFonts w:hint="cs"/>
          <w:rtl/>
        </w:rPr>
        <w:t xml:space="preserve">וצא בזה; </w:t>
      </w:r>
      <w:r>
        <w:rPr>
          <w:rtl/>
        </w:rPr>
        <w:t>ב.</w:t>
      </w:r>
      <w:r>
        <w:rPr>
          <w:rFonts w:hint="cs"/>
          <w:rtl/>
        </w:rPr>
        <w:t xml:space="preserve"> </w:t>
      </w:r>
      <w:r>
        <w:rPr>
          <w:rtl/>
        </w:rPr>
        <w:t>ביצוע פעילות מודיעינית הכוללת איסוף, ניתוח והערכ</w:t>
      </w:r>
      <w:r>
        <w:rPr>
          <w:rFonts w:hint="cs"/>
          <w:rtl/>
        </w:rPr>
        <w:t>ה של</w:t>
      </w:r>
      <w:r>
        <w:rPr>
          <w:rtl/>
        </w:rPr>
        <w:t xml:space="preserve"> נתונים </w:t>
      </w:r>
      <w:r>
        <w:rPr>
          <w:rFonts w:hint="cs"/>
          <w:rtl/>
        </w:rPr>
        <w:t>ע</w:t>
      </w:r>
      <w:r>
        <w:rPr>
          <w:rtl/>
        </w:rPr>
        <w:t>ל</w:t>
      </w:r>
      <w:r>
        <w:rPr>
          <w:rFonts w:hint="cs"/>
          <w:rtl/>
        </w:rPr>
        <w:t xml:space="preserve"> </w:t>
      </w:r>
      <w:r>
        <w:rPr>
          <w:rtl/>
        </w:rPr>
        <w:t>איומים אפשריים</w:t>
      </w:r>
      <w:r>
        <w:rPr>
          <w:rFonts w:hint="cs"/>
          <w:rtl/>
        </w:rPr>
        <w:t xml:space="preserve">; ג. </w:t>
      </w:r>
      <w:r>
        <w:rPr>
          <w:rtl/>
        </w:rPr>
        <w:t>ביצוע פעילות מניעה ממוקדת כנגד איומים אפשריים כלפי באי ההפגנה והציבור הרחב</w:t>
      </w:r>
      <w:r>
        <w:rPr>
          <w:rFonts w:hint="cs"/>
          <w:rtl/>
        </w:rPr>
        <w:t xml:space="preserve">; </w:t>
      </w:r>
      <w:r>
        <w:rPr>
          <w:rtl/>
        </w:rPr>
        <w:t>ד.</w:t>
      </w:r>
      <w:r>
        <w:rPr>
          <w:rFonts w:hint="cs"/>
          <w:rtl/>
        </w:rPr>
        <w:t xml:space="preserve"> </w:t>
      </w:r>
      <w:r>
        <w:rPr>
          <w:rtl/>
        </w:rPr>
        <w:t>קביעת סד</w:t>
      </w:r>
      <w:r>
        <w:rPr>
          <w:rFonts w:hint="cs"/>
          <w:rtl/>
        </w:rPr>
        <w:t>"</w:t>
      </w:r>
      <w:r>
        <w:rPr>
          <w:rtl/>
        </w:rPr>
        <w:t>כ להקצאת שוטרים להפעלה באירוע בהתאם למשימות</w:t>
      </w:r>
      <w:r>
        <w:rPr>
          <w:rFonts w:hint="cs"/>
          <w:rtl/>
        </w:rPr>
        <w:t xml:space="preserve"> </w:t>
      </w:r>
      <w:r>
        <w:rPr>
          <w:rtl/>
        </w:rPr>
        <w:t>וניתוח השטח, לרבות הפעלת כוחות סמויים בזירת האירוע</w:t>
      </w:r>
      <w:r>
        <w:rPr>
          <w:rFonts w:hint="cs"/>
          <w:rtl/>
        </w:rPr>
        <w:t xml:space="preserve">; </w:t>
      </w:r>
      <w:bookmarkStart w:id="11672" w:name="_ETM_Q30_536000"/>
      <w:bookmarkEnd w:id="11672"/>
      <w:r>
        <w:rPr>
          <w:rtl/>
        </w:rPr>
        <w:t>ה.</w:t>
      </w:r>
      <w:bookmarkStart w:id="11673" w:name="_ETM_Q30_444000"/>
      <w:bookmarkEnd w:id="11673"/>
      <w:r>
        <w:rPr>
          <w:rFonts w:hint="cs"/>
          <w:rtl/>
        </w:rPr>
        <w:t xml:space="preserve"> </w:t>
      </w:r>
      <w:r>
        <w:rPr>
          <w:rtl/>
        </w:rPr>
        <w:t>תיחום זירת ההפגנה לטובת אבטחת המפגינים והקטנת החיכ</w:t>
      </w:r>
      <w:r w:rsidR="009D03A3">
        <w:rPr>
          <w:rFonts w:hint="cs"/>
          <w:rtl/>
        </w:rPr>
        <w:t>ו</w:t>
      </w:r>
      <w:r>
        <w:rPr>
          <w:rtl/>
        </w:rPr>
        <w:t>ך, ככל הניתן, בין משתתפי ההפגנה ובין אלו שמתנגדים לה</w:t>
      </w:r>
      <w:r>
        <w:rPr>
          <w:rFonts w:hint="cs"/>
          <w:rtl/>
        </w:rPr>
        <w:t xml:space="preserve">; </w:t>
      </w:r>
      <w:r>
        <w:rPr>
          <w:rtl/>
        </w:rPr>
        <w:t>ו.</w:t>
      </w:r>
      <w:r>
        <w:rPr>
          <w:rFonts w:hint="cs"/>
          <w:rtl/>
        </w:rPr>
        <w:t xml:space="preserve"> </w:t>
      </w:r>
      <w:r>
        <w:rPr>
          <w:rtl/>
        </w:rPr>
        <w:t>קביעת</w:t>
      </w:r>
      <w:r>
        <w:rPr>
          <w:rFonts w:hint="cs"/>
          <w:rtl/>
        </w:rPr>
        <w:t xml:space="preserve"> </w:t>
      </w:r>
      <w:r>
        <w:rPr>
          <w:rtl/>
        </w:rPr>
        <w:t>הסדרי התנועה במרחב הכולל</w:t>
      </w:r>
      <w:r w:rsidR="009D03A3">
        <w:rPr>
          <w:rFonts w:hint="cs"/>
          <w:rtl/>
        </w:rPr>
        <w:t>ים</w:t>
      </w:r>
      <w:r>
        <w:rPr>
          <w:rtl/>
        </w:rPr>
        <w:t xml:space="preserve"> חסימות צירים ומתן מענה </w:t>
      </w:r>
      <w:r>
        <w:rPr>
          <w:rFonts w:hint="cs"/>
          <w:rtl/>
        </w:rPr>
        <w:t>ב</w:t>
      </w:r>
      <w:r>
        <w:rPr>
          <w:rtl/>
        </w:rPr>
        <w:t>צירים חלופיים</w:t>
      </w:r>
      <w:r>
        <w:rPr>
          <w:rFonts w:hint="cs"/>
          <w:rtl/>
        </w:rPr>
        <w:t xml:space="preserve">; ז. </w:t>
      </w:r>
      <w:r>
        <w:rPr>
          <w:rtl/>
        </w:rPr>
        <w:t>הקצאת כוחות מקצועיים לתיעוד כולל של אירוע ההפגנה</w:t>
      </w:r>
      <w:r>
        <w:rPr>
          <w:rFonts w:hint="cs"/>
          <w:rtl/>
        </w:rPr>
        <w:t xml:space="preserve">; </w:t>
      </w:r>
      <w:r>
        <w:rPr>
          <w:rtl/>
        </w:rPr>
        <w:t>ח.</w:t>
      </w:r>
      <w:r>
        <w:rPr>
          <w:rFonts w:hint="cs"/>
          <w:rtl/>
        </w:rPr>
        <w:t xml:space="preserve"> </w:t>
      </w:r>
      <w:r>
        <w:rPr>
          <w:rtl/>
        </w:rPr>
        <w:t xml:space="preserve">הקצאת כוח חקירתי לטיפול </w:t>
      </w:r>
      <w:proofErr w:type="spellStart"/>
      <w:r>
        <w:rPr>
          <w:rtl/>
        </w:rPr>
        <w:t>במפ</w:t>
      </w:r>
      <w:r>
        <w:rPr>
          <w:rFonts w:hint="cs"/>
          <w:rtl/>
        </w:rPr>
        <w:t>י</w:t>
      </w:r>
      <w:r>
        <w:rPr>
          <w:rtl/>
        </w:rPr>
        <w:t>רי</w:t>
      </w:r>
      <w:proofErr w:type="spellEnd"/>
      <w:r>
        <w:rPr>
          <w:rtl/>
        </w:rPr>
        <w:t xml:space="preserve"> סדר, מעוכבים, עצורים וכיו</w:t>
      </w:r>
      <w:r>
        <w:rPr>
          <w:rFonts w:hint="cs"/>
          <w:rtl/>
        </w:rPr>
        <w:t xml:space="preserve">צא </w:t>
      </w:r>
      <w:r>
        <w:rPr>
          <w:rtl/>
        </w:rPr>
        <w:t>ב</w:t>
      </w:r>
      <w:r>
        <w:rPr>
          <w:rFonts w:hint="cs"/>
          <w:rtl/>
        </w:rPr>
        <w:t xml:space="preserve">זה; </w:t>
      </w:r>
      <w:r>
        <w:rPr>
          <w:rtl/>
        </w:rPr>
        <w:t>ט.</w:t>
      </w:r>
      <w:r>
        <w:rPr>
          <w:rFonts w:hint="cs"/>
          <w:rtl/>
        </w:rPr>
        <w:t xml:space="preserve"> </w:t>
      </w:r>
      <w:bookmarkStart w:id="11674" w:name="_ETM_Q30_570000"/>
      <w:bookmarkEnd w:id="11674"/>
      <w:r>
        <w:rPr>
          <w:rtl/>
        </w:rPr>
        <w:t xml:space="preserve">הקמת מערכי שליטה ובקרה </w:t>
      </w:r>
      <w:r>
        <w:rPr>
          <w:rFonts w:hint="cs"/>
          <w:rtl/>
        </w:rPr>
        <w:t>ב</w:t>
      </w:r>
      <w:r>
        <w:rPr>
          <w:rtl/>
        </w:rPr>
        <w:t>מתחם ההפגנה</w:t>
      </w:r>
      <w:r>
        <w:rPr>
          <w:rFonts w:hint="cs"/>
          <w:rtl/>
        </w:rPr>
        <w:t>; י. שיתוף פעולה</w:t>
      </w:r>
      <w:r>
        <w:rPr>
          <w:rtl/>
        </w:rPr>
        <w:t xml:space="preserve"> מול גורמים חיצוניים כגון רשו</w:t>
      </w:r>
      <w:r>
        <w:rPr>
          <w:rFonts w:hint="cs"/>
          <w:rtl/>
        </w:rPr>
        <w:t>יו</w:t>
      </w:r>
      <w:r>
        <w:rPr>
          <w:rtl/>
        </w:rPr>
        <w:t>ת מקומי</w:t>
      </w:r>
      <w:r>
        <w:rPr>
          <w:rFonts w:hint="cs"/>
          <w:rtl/>
        </w:rPr>
        <w:t>ו</w:t>
      </w:r>
      <w:r>
        <w:rPr>
          <w:rtl/>
        </w:rPr>
        <w:t>ת וגופי חירום והצלה</w:t>
      </w:r>
      <w:r>
        <w:rPr>
          <w:rFonts w:hint="cs"/>
          <w:rtl/>
        </w:rPr>
        <w:t xml:space="preserve"> </w:t>
      </w:r>
      <w:r w:rsidR="00D06262">
        <w:rPr>
          <w:rtl/>
        </w:rPr>
        <w:t>–</w:t>
      </w:r>
      <w:r>
        <w:rPr>
          <w:rFonts w:hint="cs"/>
          <w:rtl/>
        </w:rPr>
        <w:t xml:space="preserve"> </w:t>
      </w:r>
      <w:r>
        <w:rPr>
          <w:rtl/>
        </w:rPr>
        <w:t>מד</w:t>
      </w:r>
      <w:r>
        <w:rPr>
          <w:rFonts w:hint="cs"/>
          <w:rtl/>
        </w:rPr>
        <w:t>"</w:t>
      </w:r>
      <w:r>
        <w:rPr>
          <w:rtl/>
        </w:rPr>
        <w:t xml:space="preserve">א </w:t>
      </w:r>
      <w:proofErr w:type="spellStart"/>
      <w:r>
        <w:rPr>
          <w:rtl/>
        </w:rPr>
        <w:t>וכב</w:t>
      </w:r>
      <w:r>
        <w:rPr>
          <w:rFonts w:hint="cs"/>
          <w:rtl/>
        </w:rPr>
        <w:t>"</w:t>
      </w:r>
      <w:r>
        <w:rPr>
          <w:rtl/>
        </w:rPr>
        <w:t>ה</w:t>
      </w:r>
      <w:proofErr w:type="spellEnd"/>
      <w:r>
        <w:rPr>
          <w:rtl/>
        </w:rPr>
        <w:t>.</w:t>
      </w:r>
      <w:r w:rsidR="009D03A3">
        <w:rPr>
          <w:rFonts w:hint="cs"/>
          <w:rtl/>
        </w:rPr>
        <w:t xml:space="preserve"> </w:t>
      </w:r>
      <w:r>
        <w:rPr>
          <w:rFonts w:hint="cs"/>
          <w:rtl/>
        </w:rPr>
        <w:t>י</w:t>
      </w:r>
      <w:r>
        <w:rPr>
          <w:rtl/>
        </w:rPr>
        <w:t xml:space="preserve">ודגש כי המשטרה משקיעה משאבים רבים </w:t>
      </w:r>
      <w:r>
        <w:rPr>
          <w:rFonts w:hint="cs"/>
          <w:rtl/>
        </w:rPr>
        <w:t>ב</w:t>
      </w:r>
      <w:r>
        <w:rPr>
          <w:rtl/>
        </w:rPr>
        <w:t>שמירת הסדר, שלום הציבור וביטחונו, ופועלת למען שמירה על ביטחו</w:t>
      </w:r>
      <w:r>
        <w:rPr>
          <w:rFonts w:hint="cs"/>
          <w:rtl/>
        </w:rPr>
        <w:t xml:space="preserve">ן </w:t>
      </w:r>
      <w:bookmarkStart w:id="11675" w:name="_ETM_Q30_592000"/>
      <w:bookmarkEnd w:id="11675"/>
      <w:r>
        <w:rPr>
          <w:rtl/>
        </w:rPr>
        <w:t>הציבור במרחב הציבורי בכלל ובאירועי מחאה בפרט. בכלל זאת פועלת המשטרה בשקידה למיצוי הדין עם אלה שעוברים על החוק.</w:t>
      </w:r>
    </w:p>
    <w:p w:rsidR="005E4266" w:rsidRDefault="005E4266" w:rsidP="006F1440">
      <w:pPr>
        <w:rPr>
          <w:rtl/>
        </w:rPr>
      </w:pPr>
      <w:bookmarkStart w:id="11676" w:name="_ETM_Q30_607000"/>
      <w:bookmarkEnd w:id="11676"/>
    </w:p>
    <w:p w:rsidR="005E4266" w:rsidRDefault="005E4266" w:rsidP="006F1440">
      <w:pPr>
        <w:rPr>
          <w:rtl/>
        </w:rPr>
      </w:pPr>
      <w:r>
        <w:rPr>
          <w:rtl/>
        </w:rPr>
        <w:t>בכל הנוגע לאירוע יצוינו הדברים הבאים:</w:t>
      </w:r>
      <w:r>
        <w:rPr>
          <w:rFonts w:hint="cs"/>
          <w:rtl/>
        </w:rPr>
        <w:t xml:space="preserve"> </w:t>
      </w:r>
      <w:r>
        <w:rPr>
          <w:rtl/>
        </w:rPr>
        <w:t>בעקבות סרטון שפורסם באמצעי התקשורת ביום</w:t>
      </w:r>
      <w:r>
        <w:rPr>
          <w:rFonts w:hint="cs"/>
          <w:rtl/>
        </w:rPr>
        <w:t xml:space="preserve"> 20 באוקטובר 2020,</w:t>
      </w:r>
      <w:r>
        <w:rPr>
          <w:rtl/>
        </w:rPr>
        <w:t xml:space="preserve"> </w:t>
      </w:r>
      <w:r>
        <w:rPr>
          <w:rFonts w:hint="cs"/>
          <w:rtl/>
        </w:rPr>
        <w:t>ש</w:t>
      </w:r>
      <w:r>
        <w:rPr>
          <w:rtl/>
        </w:rPr>
        <w:t xml:space="preserve">בו נראה אדם משוחח עם שני אחרים בעלי חזות חרדית, נוגח לאחד מהם בראש ועוזב את המקום, המשטרה פתחה בחקירת האירוע. נוכח העובדה שהחקירה עודנה מתנהלת, לא ניתן למסור פרטים נוספים </w:t>
      </w:r>
      <w:r>
        <w:rPr>
          <w:rFonts w:hint="cs"/>
          <w:rtl/>
        </w:rPr>
        <w:t xml:space="preserve">על </w:t>
      </w:r>
      <w:r>
        <w:rPr>
          <w:rtl/>
        </w:rPr>
        <w:t>אודותיה בשלב זה.</w:t>
      </w:r>
      <w:bookmarkStart w:id="11677" w:name="_ETM_Q30_642000"/>
      <w:bookmarkEnd w:id="11677"/>
      <w:r>
        <w:rPr>
          <w:rFonts w:hint="cs"/>
          <w:rtl/>
        </w:rPr>
        <w:t xml:space="preserve"> </w:t>
      </w:r>
      <w:r>
        <w:rPr>
          <w:rtl/>
        </w:rPr>
        <w:t xml:space="preserve">כפי שאף ניתן לראות בסרטון האמור, לא נכחו שוטרים במקום שבו התרחש האירוע. עם זאת, יובהר כי מושקעים מאמצים אינטנסיביים </w:t>
      </w:r>
      <w:r>
        <w:rPr>
          <w:rFonts w:hint="cs"/>
          <w:rtl/>
        </w:rPr>
        <w:t>ב</w:t>
      </w:r>
      <w:r>
        <w:rPr>
          <w:rtl/>
        </w:rPr>
        <w:t>סיום החקירה בהקדם.</w:t>
      </w:r>
      <w:r>
        <w:rPr>
          <w:rFonts w:hint="cs"/>
          <w:rtl/>
        </w:rPr>
        <w:t xml:space="preserve"> </w:t>
      </w:r>
      <w:bookmarkStart w:id="11678" w:name="_ETM_Q30_652000"/>
      <w:bookmarkEnd w:id="11678"/>
      <w:r>
        <w:rPr>
          <w:rtl/>
        </w:rPr>
        <w:t xml:space="preserve">השר לביטחון הפנים </w:t>
      </w:r>
      <w:r>
        <w:rPr>
          <w:rFonts w:hint="cs"/>
          <w:rtl/>
        </w:rPr>
        <w:t xml:space="preserve">וסגן </w:t>
      </w:r>
      <w:bookmarkStart w:id="11679" w:name="_ETM_Q30_650000"/>
      <w:bookmarkEnd w:id="11679"/>
      <w:r>
        <w:rPr>
          <w:rFonts w:hint="cs"/>
          <w:rtl/>
        </w:rPr>
        <w:t xml:space="preserve">השר </w:t>
      </w:r>
      <w:r>
        <w:rPr>
          <w:rtl/>
        </w:rPr>
        <w:t>מצפ</w:t>
      </w:r>
      <w:r>
        <w:rPr>
          <w:rFonts w:hint="cs"/>
          <w:rtl/>
        </w:rPr>
        <w:t>ים</w:t>
      </w:r>
      <w:r>
        <w:rPr>
          <w:rtl/>
        </w:rPr>
        <w:t xml:space="preserve"> מן המשטרה לנקוט </w:t>
      </w:r>
      <w:r>
        <w:rPr>
          <w:rFonts w:hint="cs"/>
          <w:rtl/>
        </w:rPr>
        <w:t xml:space="preserve">את </w:t>
      </w:r>
      <w:r>
        <w:rPr>
          <w:rtl/>
        </w:rPr>
        <w:t xml:space="preserve">כל האמצעים העומדים לרשותה כחוק על מנת להגיע לחקר האמת. </w:t>
      </w:r>
    </w:p>
    <w:p w:rsidR="005E4266" w:rsidRDefault="005E4266" w:rsidP="006F1440">
      <w:pPr>
        <w:rPr>
          <w:rtl/>
        </w:rPr>
      </w:pPr>
      <w:bookmarkStart w:id="11680" w:name="_ETM_Q30_479000"/>
      <w:bookmarkEnd w:id="11680"/>
    </w:p>
    <w:p w:rsidR="005E4266" w:rsidRDefault="005E4266" w:rsidP="006F1440">
      <w:pPr>
        <w:rPr>
          <w:rtl/>
        </w:rPr>
      </w:pPr>
      <w:bookmarkStart w:id="11681" w:name="_ETM_Q30_664000"/>
      <w:bookmarkEnd w:id="11681"/>
      <w:r>
        <w:rPr>
          <w:rtl/>
        </w:rPr>
        <w:t xml:space="preserve">ידידי </w:t>
      </w:r>
      <w:bookmarkStart w:id="11682" w:name="_ETM_Q30_666950"/>
      <w:bookmarkEnd w:id="11682"/>
      <w:r>
        <w:rPr>
          <w:rtl/>
        </w:rPr>
        <w:t xml:space="preserve">חבר </w:t>
      </w:r>
      <w:bookmarkStart w:id="11683" w:name="_ETM_Q30_667220"/>
      <w:bookmarkEnd w:id="11683"/>
      <w:r>
        <w:rPr>
          <w:rtl/>
        </w:rPr>
        <w:t xml:space="preserve">הכנסת </w:t>
      </w:r>
      <w:bookmarkStart w:id="11684" w:name="_ETM_Q30_667520"/>
      <w:bookmarkEnd w:id="11684"/>
      <w:r>
        <w:rPr>
          <w:rtl/>
        </w:rPr>
        <w:t>אזולאי</w:t>
      </w:r>
      <w:r>
        <w:rPr>
          <w:rFonts w:hint="cs"/>
          <w:rtl/>
        </w:rPr>
        <w:t>,</w:t>
      </w:r>
      <w:r>
        <w:rPr>
          <w:rtl/>
        </w:rPr>
        <w:t xml:space="preserve"> </w:t>
      </w:r>
      <w:bookmarkStart w:id="11685" w:name="_ETM_Q30_667849"/>
      <w:bookmarkEnd w:id="11685"/>
      <w:r>
        <w:rPr>
          <w:rtl/>
        </w:rPr>
        <w:t xml:space="preserve">נוסף </w:t>
      </w:r>
      <w:bookmarkStart w:id="11686" w:name="_ETM_Q30_668300"/>
      <w:bookmarkStart w:id="11687" w:name="_ETM_Q30_668630"/>
      <w:bookmarkEnd w:id="11686"/>
      <w:bookmarkEnd w:id="11687"/>
      <w:r>
        <w:rPr>
          <w:rtl/>
        </w:rPr>
        <w:t xml:space="preserve">למה </w:t>
      </w:r>
      <w:bookmarkStart w:id="11688" w:name="_ETM_Q30_668870"/>
      <w:bookmarkEnd w:id="11688"/>
      <w:r>
        <w:rPr>
          <w:rtl/>
        </w:rPr>
        <w:t>שאמרנו</w:t>
      </w:r>
      <w:r>
        <w:rPr>
          <w:rFonts w:hint="cs"/>
          <w:rtl/>
        </w:rPr>
        <w:t>,</w:t>
      </w:r>
      <w:r>
        <w:rPr>
          <w:rtl/>
        </w:rPr>
        <w:t xml:space="preserve"> </w:t>
      </w:r>
      <w:bookmarkStart w:id="11689" w:name="_ETM_Q30_669349"/>
      <w:bookmarkEnd w:id="11689"/>
      <w:r>
        <w:rPr>
          <w:rtl/>
        </w:rPr>
        <w:t xml:space="preserve">אני </w:t>
      </w:r>
      <w:bookmarkStart w:id="11690" w:name="_ETM_Q30_669470"/>
      <w:bookmarkEnd w:id="11690"/>
      <w:r>
        <w:rPr>
          <w:rtl/>
        </w:rPr>
        <w:t xml:space="preserve">רוצה </w:t>
      </w:r>
      <w:bookmarkStart w:id="11691" w:name="_ETM_Q30_669650"/>
      <w:bookmarkEnd w:id="11691"/>
      <w:r>
        <w:rPr>
          <w:rtl/>
        </w:rPr>
        <w:t xml:space="preserve">שתדע </w:t>
      </w:r>
      <w:bookmarkStart w:id="11692" w:name="_ETM_Q30_670370"/>
      <w:bookmarkEnd w:id="11692"/>
      <w:r>
        <w:rPr>
          <w:rtl/>
        </w:rPr>
        <w:t xml:space="preserve">קודם </w:t>
      </w:r>
      <w:bookmarkStart w:id="11693" w:name="_ETM_Q30_670610"/>
      <w:bookmarkEnd w:id="11693"/>
      <w:r>
        <w:rPr>
          <w:rtl/>
        </w:rPr>
        <w:t>כ</w:t>
      </w:r>
      <w:r>
        <w:rPr>
          <w:rFonts w:hint="cs"/>
          <w:rtl/>
        </w:rPr>
        <w:t>ו</w:t>
      </w:r>
      <w:r>
        <w:rPr>
          <w:rtl/>
        </w:rPr>
        <w:t xml:space="preserve">ל </w:t>
      </w:r>
      <w:bookmarkStart w:id="11694" w:name="_ETM_Q30_670760"/>
      <w:bookmarkEnd w:id="11694"/>
      <w:r>
        <w:rPr>
          <w:rFonts w:hint="cs"/>
          <w:rtl/>
        </w:rPr>
        <w:t>ש</w:t>
      </w:r>
      <w:r>
        <w:rPr>
          <w:rtl/>
        </w:rPr>
        <w:t xml:space="preserve">דלתנו </w:t>
      </w:r>
      <w:bookmarkStart w:id="11695" w:name="_ETM_Q30_671150"/>
      <w:bookmarkEnd w:id="11695"/>
      <w:r>
        <w:rPr>
          <w:rtl/>
        </w:rPr>
        <w:t xml:space="preserve">פתוחה </w:t>
      </w:r>
      <w:bookmarkStart w:id="11696" w:name="_ETM_Q30_671510"/>
      <w:bookmarkEnd w:id="11696"/>
      <w:r>
        <w:rPr>
          <w:rtl/>
        </w:rPr>
        <w:t xml:space="preserve">בנושא </w:t>
      </w:r>
      <w:bookmarkStart w:id="11697" w:name="_ETM_Q30_671900"/>
      <w:bookmarkEnd w:id="11697"/>
      <w:r>
        <w:rPr>
          <w:rtl/>
        </w:rPr>
        <w:t>הזה</w:t>
      </w:r>
      <w:r>
        <w:rPr>
          <w:rFonts w:hint="cs"/>
          <w:rtl/>
        </w:rPr>
        <w:t>,</w:t>
      </w:r>
      <w:r>
        <w:rPr>
          <w:rtl/>
        </w:rPr>
        <w:t xml:space="preserve"> </w:t>
      </w:r>
      <w:bookmarkStart w:id="11698" w:name="_ETM_Q30_672170"/>
      <w:bookmarkEnd w:id="11698"/>
      <w:r>
        <w:rPr>
          <w:rtl/>
        </w:rPr>
        <w:t xml:space="preserve">ואני </w:t>
      </w:r>
      <w:bookmarkStart w:id="11699" w:name="_ETM_Q30_672410"/>
      <w:bookmarkEnd w:id="11699"/>
      <w:r>
        <w:rPr>
          <w:rtl/>
        </w:rPr>
        <w:t xml:space="preserve">גם </w:t>
      </w:r>
      <w:bookmarkStart w:id="11700" w:name="_ETM_Q30_672650"/>
      <w:bookmarkEnd w:id="11700"/>
      <w:r>
        <w:rPr>
          <w:rtl/>
        </w:rPr>
        <w:t xml:space="preserve">מתחקר </w:t>
      </w:r>
      <w:bookmarkStart w:id="11701" w:name="_ETM_Q30_673130"/>
      <w:bookmarkEnd w:id="11701"/>
      <w:r>
        <w:rPr>
          <w:rtl/>
        </w:rPr>
        <w:t xml:space="preserve">את </w:t>
      </w:r>
      <w:bookmarkStart w:id="11702" w:name="_ETM_Q30_673220"/>
      <w:bookmarkEnd w:id="11702"/>
      <w:r>
        <w:rPr>
          <w:rtl/>
        </w:rPr>
        <w:t xml:space="preserve">האירועים </w:t>
      </w:r>
      <w:bookmarkStart w:id="11703" w:name="_ETM_Q30_673580"/>
      <w:bookmarkEnd w:id="11703"/>
      <w:r>
        <w:rPr>
          <w:rtl/>
        </w:rPr>
        <w:t xml:space="preserve">האלה </w:t>
      </w:r>
      <w:bookmarkStart w:id="11704" w:name="_ETM_Q30_673790"/>
      <w:bookmarkEnd w:id="11704"/>
      <w:r>
        <w:rPr>
          <w:rtl/>
        </w:rPr>
        <w:t xml:space="preserve">באופן </w:t>
      </w:r>
      <w:bookmarkStart w:id="11705" w:name="_ETM_Q30_674150"/>
      <w:bookmarkEnd w:id="11705"/>
      <w:r>
        <w:rPr>
          <w:rtl/>
        </w:rPr>
        <w:t>אישי</w:t>
      </w:r>
      <w:r>
        <w:rPr>
          <w:rFonts w:hint="cs"/>
          <w:rtl/>
        </w:rPr>
        <w:t>.</w:t>
      </w:r>
      <w:r>
        <w:rPr>
          <w:rtl/>
        </w:rPr>
        <w:t xml:space="preserve"> </w:t>
      </w:r>
      <w:bookmarkStart w:id="11706" w:name="_ETM_Q30_675520"/>
      <w:bookmarkEnd w:id="11706"/>
      <w:r>
        <w:rPr>
          <w:rtl/>
        </w:rPr>
        <w:t xml:space="preserve">הנושא </w:t>
      </w:r>
      <w:bookmarkStart w:id="11707" w:name="_ETM_Q30_676390"/>
      <w:bookmarkEnd w:id="11707"/>
      <w:r>
        <w:rPr>
          <w:rtl/>
        </w:rPr>
        <w:t xml:space="preserve">הזה </w:t>
      </w:r>
      <w:bookmarkStart w:id="11708" w:name="_ETM_Q30_676930"/>
      <w:bookmarkEnd w:id="11708"/>
      <w:r>
        <w:rPr>
          <w:rtl/>
        </w:rPr>
        <w:t xml:space="preserve">שבו </w:t>
      </w:r>
      <w:bookmarkStart w:id="11709" w:name="_ETM_Q30_677709"/>
      <w:bookmarkEnd w:id="11709"/>
      <w:r>
        <w:rPr>
          <w:rtl/>
        </w:rPr>
        <w:t xml:space="preserve">אזרחים </w:t>
      </w:r>
      <w:bookmarkStart w:id="11710" w:name="_ETM_Q30_678610"/>
      <w:bookmarkEnd w:id="11710"/>
      <w:r>
        <w:rPr>
          <w:rtl/>
        </w:rPr>
        <w:t xml:space="preserve">ירגישו </w:t>
      </w:r>
      <w:bookmarkStart w:id="11711" w:name="_ETM_Q30_679240"/>
      <w:bookmarkEnd w:id="11711"/>
      <w:r>
        <w:rPr>
          <w:rtl/>
        </w:rPr>
        <w:t xml:space="preserve">בטוחים </w:t>
      </w:r>
      <w:bookmarkStart w:id="11712" w:name="_ETM_Q30_680800"/>
      <w:bookmarkEnd w:id="11712"/>
      <w:r>
        <w:rPr>
          <w:rtl/>
        </w:rPr>
        <w:t xml:space="preserve">הן </w:t>
      </w:r>
      <w:bookmarkStart w:id="11713" w:name="_ETM_Q30_681040"/>
      <w:bookmarkEnd w:id="11713"/>
      <w:r>
        <w:rPr>
          <w:rtl/>
        </w:rPr>
        <w:t xml:space="preserve">מול </w:t>
      </w:r>
      <w:bookmarkStart w:id="11714" w:name="_ETM_Q30_681280"/>
      <w:bookmarkEnd w:id="11714"/>
      <w:r>
        <w:rPr>
          <w:rtl/>
        </w:rPr>
        <w:t xml:space="preserve">המשטרה </w:t>
      </w:r>
      <w:bookmarkStart w:id="11715" w:name="_ETM_Q30_681790"/>
      <w:bookmarkEnd w:id="11715"/>
      <w:r>
        <w:rPr>
          <w:rtl/>
        </w:rPr>
        <w:t xml:space="preserve">והן </w:t>
      </w:r>
      <w:bookmarkStart w:id="11716" w:name="_ETM_Q30_682180"/>
      <w:bookmarkEnd w:id="11716"/>
      <w:r>
        <w:rPr>
          <w:rtl/>
        </w:rPr>
        <w:t xml:space="preserve">מול </w:t>
      </w:r>
      <w:bookmarkStart w:id="11717" w:name="_ETM_Q30_682510"/>
      <w:bookmarkEnd w:id="11717"/>
      <w:r>
        <w:rPr>
          <w:rtl/>
        </w:rPr>
        <w:t xml:space="preserve">מפגינים </w:t>
      </w:r>
      <w:bookmarkStart w:id="11718" w:name="_ETM_Q30_682990"/>
      <w:bookmarkEnd w:id="11718"/>
      <w:r>
        <w:rPr>
          <w:rtl/>
        </w:rPr>
        <w:t xml:space="preserve">האחרים </w:t>
      </w:r>
      <w:bookmarkStart w:id="11719" w:name="_ETM_Q30_683440"/>
      <w:bookmarkEnd w:id="11719"/>
      <w:r>
        <w:rPr>
          <w:rtl/>
        </w:rPr>
        <w:t xml:space="preserve">הוא </w:t>
      </w:r>
      <w:bookmarkStart w:id="11720" w:name="_ETM_Q30_683590"/>
      <w:bookmarkEnd w:id="11720"/>
      <w:r>
        <w:rPr>
          <w:rtl/>
        </w:rPr>
        <w:t xml:space="preserve">נושא </w:t>
      </w:r>
      <w:bookmarkStart w:id="11721" w:name="_ETM_Q30_685790"/>
      <w:bookmarkEnd w:id="11721"/>
      <w:r>
        <w:rPr>
          <w:rtl/>
        </w:rPr>
        <w:t xml:space="preserve">של </w:t>
      </w:r>
      <w:bookmarkStart w:id="11722" w:name="_ETM_Q30_685999"/>
      <w:bookmarkEnd w:id="11722"/>
      <w:r>
        <w:rPr>
          <w:rtl/>
        </w:rPr>
        <w:t xml:space="preserve">חופש </w:t>
      </w:r>
      <w:bookmarkStart w:id="11723" w:name="_ETM_Q30_686359"/>
      <w:bookmarkEnd w:id="11723"/>
      <w:r>
        <w:rPr>
          <w:rtl/>
        </w:rPr>
        <w:t xml:space="preserve">הפרט </w:t>
      </w:r>
      <w:bookmarkStart w:id="11724" w:name="_ETM_Q30_686870"/>
      <w:bookmarkEnd w:id="11724"/>
      <w:r>
        <w:rPr>
          <w:rtl/>
        </w:rPr>
        <w:t xml:space="preserve">וחופש </w:t>
      </w:r>
      <w:bookmarkStart w:id="11725" w:name="_ETM_Q30_687290"/>
      <w:bookmarkEnd w:id="11725"/>
      <w:r>
        <w:rPr>
          <w:rtl/>
        </w:rPr>
        <w:t>התנועה</w:t>
      </w:r>
      <w:r>
        <w:rPr>
          <w:rFonts w:hint="cs"/>
          <w:rtl/>
        </w:rPr>
        <w:t>,</w:t>
      </w:r>
      <w:r>
        <w:rPr>
          <w:rtl/>
        </w:rPr>
        <w:t xml:space="preserve"> </w:t>
      </w:r>
      <w:bookmarkStart w:id="11726" w:name="_ETM_Q30_688220"/>
      <w:bookmarkEnd w:id="11726"/>
      <w:r>
        <w:rPr>
          <w:rtl/>
        </w:rPr>
        <w:t xml:space="preserve">וזה </w:t>
      </w:r>
      <w:bookmarkStart w:id="11727" w:name="_ETM_Q30_688670"/>
      <w:bookmarkEnd w:id="11727"/>
      <w:r>
        <w:rPr>
          <w:rtl/>
        </w:rPr>
        <w:t xml:space="preserve">משהו </w:t>
      </w:r>
      <w:bookmarkStart w:id="11728" w:name="_ETM_Q30_689030"/>
      <w:bookmarkEnd w:id="11728"/>
      <w:r>
        <w:rPr>
          <w:rtl/>
        </w:rPr>
        <w:t xml:space="preserve">שאנחנו </w:t>
      </w:r>
      <w:bookmarkStart w:id="11729" w:name="_ETM_Q30_689690"/>
      <w:bookmarkEnd w:id="11729"/>
      <w:r>
        <w:rPr>
          <w:rtl/>
        </w:rPr>
        <w:t xml:space="preserve">כמשטרה </w:t>
      </w:r>
      <w:bookmarkStart w:id="11730" w:name="_ETM_Q30_690200"/>
      <w:bookmarkEnd w:id="11730"/>
      <w:r>
        <w:rPr>
          <w:rtl/>
        </w:rPr>
        <w:t xml:space="preserve">צריכים </w:t>
      </w:r>
      <w:bookmarkStart w:id="11731" w:name="_ETM_Q30_690500"/>
      <w:bookmarkEnd w:id="11731"/>
      <w:r>
        <w:rPr>
          <w:rtl/>
        </w:rPr>
        <w:t xml:space="preserve">לדאוג </w:t>
      </w:r>
      <w:bookmarkStart w:id="11732" w:name="_ETM_Q30_690770"/>
      <w:bookmarkStart w:id="11733" w:name="_ETM_Q30_691040"/>
      <w:bookmarkEnd w:id="11732"/>
      <w:bookmarkEnd w:id="11733"/>
      <w:r>
        <w:rPr>
          <w:rtl/>
        </w:rPr>
        <w:t xml:space="preserve">שהדבר </w:t>
      </w:r>
      <w:bookmarkStart w:id="11734" w:name="_ETM_Q30_691700"/>
      <w:bookmarkEnd w:id="11734"/>
      <w:r>
        <w:rPr>
          <w:rtl/>
        </w:rPr>
        <w:t xml:space="preserve">הזה </w:t>
      </w:r>
      <w:bookmarkStart w:id="11735" w:name="_ETM_Q30_691849"/>
      <w:bookmarkEnd w:id="11735"/>
      <w:r>
        <w:rPr>
          <w:rtl/>
        </w:rPr>
        <w:t xml:space="preserve">לא </w:t>
      </w:r>
      <w:bookmarkStart w:id="11736" w:name="_ETM_Q30_691970"/>
      <w:bookmarkEnd w:id="11736"/>
      <w:r>
        <w:rPr>
          <w:rtl/>
        </w:rPr>
        <w:t>יקרה</w:t>
      </w:r>
      <w:r>
        <w:rPr>
          <w:rFonts w:hint="cs"/>
          <w:rtl/>
        </w:rPr>
        <w:t>.</w:t>
      </w:r>
      <w:r>
        <w:rPr>
          <w:rtl/>
        </w:rPr>
        <w:t xml:space="preserve"> </w:t>
      </w:r>
      <w:bookmarkStart w:id="11737" w:name="_ETM_Q30_692660"/>
      <w:bookmarkStart w:id="11738" w:name="_ETM_Q30_693950"/>
      <w:bookmarkEnd w:id="11737"/>
      <w:bookmarkEnd w:id="11738"/>
      <w:r>
        <w:rPr>
          <w:rFonts w:hint="cs"/>
          <w:rtl/>
        </w:rPr>
        <w:t xml:space="preserve">אם </w:t>
      </w:r>
      <w:r>
        <w:rPr>
          <w:rtl/>
        </w:rPr>
        <w:t xml:space="preserve">המשטרה </w:t>
      </w:r>
      <w:bookmarkStart w:id="11739" w:name="_ETM_Q30_694459"/>
      <w:bookmarkEnd w:id="11739"/>
      <w:r>
        <w:rPr>
          <w:rtl/>
        </w:rPr>
        <w:t xml:space="preserve">נוכחת </w:t>
      </w:r>
      <w:bookmarkStart w:id="11740" w:name="_ETM_Q30_694910"/>
      <w:bookmarkStart w:id="11741" w:name="_ETM_Q30_696019"/>
      <w:bookmarkEnd w:id="11740"/>
      <w:bookmarkEnd w:id="11741"/>
      <w:r>
        <w:rPr>
          <w:rtl/>
        </w:rPr>
        <w:t xml:space="preserve">בזירת </w:t>
      </w:r>
      <w:bookmarkStart w:id="11742" w:name="_ETM_Q30_696500"/>
      <w:bookmarkEnd w:id="11742"/>
      <w:r>
        <w:rPr>
          <w:rtl/>
        </w:rPr>
        <w:t>האירוע</w:t>
      </w:r>
      <w:r>
        <w:rPr>
          <w:rFonts w:hint="cs"/>
          <w:rtl/>
        </w:rPr>
        <w:t>,</w:t>
      </w:r>
      <w:r>
        <w:rPr>
          <w:rtl/>
        </w:rPr>
        <w:t xml:space="preserve"> </w:t>
      </w:r>
      <w:bookmarkStart w:id="11743" w:name="_ETM_Q30_697370"/>
      <w:bookmarkEnd w:id="11743"/>
      <w:r>
        <w:rPr>
          <w:rtl/>
        </w:rPr>
        <w:t xml:space="preserve">אז </w:t>
      </w:r>
      <w:bookmarkStart w:id="11744" w:name="_ETM_Q30_697550"/>
      <w:bookmarkEnd w:id="11744"/>
      <w:r>
        <w:rPr>
          <w:rtl/>
        </w:rPr>
        <w:t xml:space="preserve">בוודאי </w:t>
      </w:r>
      <w:bookmarkStart w:id="11745" w:name="_ETM_Q30_697879"/>
      <w:bookmarkEnd w:id="11745"/>
      <w:r>
        <w:rPr>
          <w:rtl/>
        </w:rPr>
        <w:t xml:space="preserve">שהמשטרה </w:t>
      </w:r>
      <w:bookmarkStart w:id="11746" w:name="_ETM_Q30_698360"/>
      <w:bookmarkEnd w:id="11746"/>
      <w:r>
        <w:rPr>
          <w:rtl/>
        </w:rPr>
        <w:t xml:space="preserve">תתערב </w:t>
      </w:r>
      <w:bookmarkStart w:id="11747" w:name="_ETM_Q30_698750"/>
      <w:bookmarkEnd w:id="11747"/>
      <w:r>
        <w:rPr>
          <w:rtl/>
        </w:rPr>
        <w:t xml:space="preserve">ותעצור </w:t>
      </w:r>
      <w:bookmarkStart w:id="11748" w:name="_ETM_Q30_699140"/>
      <w:bookmarkEnd w:id="11748"/>
      <w:r>
        <w:rPr>
          <w:rtl/>
        </w:rPr>
        <w:t xml:space="preserve">את </w:t>
      </w:r>
      <w:bookmarkStart w:id="11749" w:name="_ETM_Q30_699200"/>
      <w:bookmarkEnd w:id="11749"/>
      <w:r>
        <w:rPr>
          <w:rtl/>
        </w:rPr>
        <w:t xml:space="preserve">אותם </w:t>
      </w:r>
      <w:bookmarkStart w:id="11750" w:name="_ETM_Q30_699440"/>
      <w:bookmarkEnd w:id="11750"/>
      <w:r>
        <w:rPr>
          <w:rtl/>
        </w:rPr>
        <w:t>אנשים</w:t>
      </w:r>
      <w:r>
        <w:rPr>
          <w:rFonts w:hint="cs"/>
          <w:rtl/>
        </w:rPr>
        <w:t>.</w:t>
      </w:r>
      <w:r>
        <w:rPr>
          <w:rtl/>
        </w:rPr>
        <w:t xml:space="preserve"> </w:t>
      </w:r>
      <w:bookmarkStart w:id="11751" w:name="_ETM_Q30_700450"/>
      <w:bookmarkEnd w:id="11751"/>
      <w:r>
        <w:rPr>
          <w:rFonts w:hint="cs"/>
          <w:rtl/>
        </w:rPr>
        <w:t>ב</w:t>
      </w:r>
      <w:r>
        <w:rPr>
          <w:rtl/>
        </w:rPr>
        <w:t xml:space="preserve">אירוע </w:t>
      </w:r>
      <w:bookmarkStart w:id="11752" w:name="_ETM_Q30_701079"/>
      <w:bookmarkEnd w:id="11752"/>
      <w:r>
        <w:rPr>
          <w:rtl/>
        </w:rPr>
        <w:t xml:space="preserve">הנוכחי </w:t>
      </w:r>
      <w:bookmarkStart w:id="11753" w:name="_ETM_Q30_701890"/>
      <w:bookmarkEnd w:id="11753"/>
      <w:r>
        <w:rPr>
          <w:rtl/>
        </w:rPr>
        <w:t xml:space="preserve">אנחנו </w:t>
      </w:r>
      <w:bookmarkStart w:id="11754" w:name="_ETM_Q30_702280"/>
      <w:bookmarkEnd w:id="11754"/>
      <w:r>
        <w:rPr>
          <w:rtl/>
        </w:rPr>
        <w:t xml:space="preserve">נמצאים </w:t>
      </w:r>
      <w:bookmarkStart w:id="11755" w:name="_ETM_Q30_702640"/>
      <w:bookmarkEnd w:id="11755"/>
      <w:r>
        <w:rPr>
          <w:rtl/>
        </w:rPr>
        <w:t>בעיצומ</w:t>
      </w:r>
      <w:r>
        <w:rPr>
          <w:rFonts w:hint="cs"/>
          <w:rtl/>
        </w:rPr>
        <w:t>ה</w:t>
      </w:r>
      <w:r>
        <w:rPr>
          <w:rtl/>
        </w:rPr>
        <w:t xml:space="preserve"> </w:t>
      </w:r>
      <w:bookmarkStart w:id="11756" w:name="_ETM_Q30_703659"/>
      <w:bookmarkEnd w:id="11756"/>
      <w:r>
        <w:rPr>
          <w:rtl/>
        </w:rPr>
        <w:t xml:space="preserve">של </w:t>
      </w:r>
      <w:bookmarkStart w:id="11757" w:name="_ETM_Q30_703840"/>
      <w:bookmarkEnd w:id="11757"/>
      <w:r>
        <w:rPr>
          <w:rtl/>
        </w:rPr>
        <w:t>החקירה</w:t>
      </w:r>
      <w:r>
        <w:rPr>
          <w:rFonts w:hint="cs"/>
          <w:rtl/>
        </w:rPr>
        <w:t>,</w:t>
      </w:r>
      <w:r>
        <w:rPr>
          <w:rtl/>
        </w:rPr>
        <w:t xml:space="preserve"> </w:t>
      </w:r>
      <w:bookmarkStart w:id="11758" w:name="_ETM_Q30_704889"/>
      <w:bookmarkEnd w:id="11758"/>
      <w:r>
        <w:rPr>
          <w:rtl/>
        </w:rPr>
        <w:t xml:space="preserve">ואני </w:t>
      </w:r>
      <w:bookmarkStart w:id="11759" w:name="_ETM_Q30_705249"/>
      <w:bookmarkEnd w:id="11759"/>
      <w:r>
        <w:rPr>
          <w:rtl/>
        </w:rPr>
        <w:t xml:space="preserve">מניח </w:t>
      </w:r>
      <w:bookmarkStart w:id="11760" w:name="_ETM_Q30_705849"/>
      <w:bookmarkEnd w:id="11760"/>
      <w:r>
        <w:rPr>
          <w:rtl/>
        </w:rPr>
        <w:t xml:space="preserve">שברגע </w:t>
      </w:r>
      <w:bookmarkStart w:id="11761" w:name="_ETM_Q30_706629"/>
      <w:bookmarkEnd w:id="11761"/>
      <w:r>
        <w:rPr>
          <w:rtl/>
        </w:rPr>
        <w:t xml:space="preserve">שהיא </w:t>
      </w:r>
      <w:bookmarkStart w:id="11762" w:name="_ETM_Q30_706809"/>
      <w:bookmarkEnd w:id="11762"/>
      <w:r>
        <w:rPr>
          <w:rtl/>
        </w:rPr>
        <w:t xml:space="preserve">תסתיים </w:t>
      </w:r>
      <w:bookmarkStart w:id="11763" w:name="_ETM_Q30_707230"/>
      <w:bookmarkEnd w:id="11763"/>
      <w:r w:rsidR="00D06262">
        <w:rPr>
          <w:rFonts w:hint="cs"/>
          <w:rtl/>
        </w:rPr>
        <w:t>–</w:t>
      </w:r>
      <w:r>
        <w:rPr>
          <w:rFonts w:hint="cs"/>
          <w:rtl/>
        </w:rPr>
        <w:t xml:space="preserve"> הכי מהר שיכול להיות</w:t>
      </w:r>
      <w:bookmarkStart w:id="11764" w:name="_ETM_Q30_707590"/>
      <w:bookmarkStart w:id="11765" w:name="_ETM_Q30_707799"/>
      <w:bookmarkStart w:id="11766" w:name="_ETM_Q30_708219"/>
      <w:bookmarkStart w:id="11767" w:name="_ETM_Q30_708400"/>
      <w:bookmarkStart w:id="11768" w:name="_ETM_Q30_708790"/>
      <w:bookmarkEnd w:id="11764"/>
      <w:bookmarkEnd w:id="11765"/>
      <w:bookmarkEnd w:id="11766"/>
      <w:bookmarkEnd w:id="11767"/>
      <w:bookmarkEnd w:id="11768"/>
      <w:r>
        <w:rPr>
          <w:rtl/>
        </w:rPr>
        <w:t xml:space="preserve"> </w:t>
      </w:r>
      <w:bookmarkStart w:id="11769" w:name="_ETM_Q30_709059"/>
      <w:bookmarkEnd w:id="11769"/>
      <w:r w:rsidR="00D06262">
        <w:rPr>
          <w:rFonts w:hint="cs"/>
          <w:rtl/>
        </w:rPr>
        <w:t>–</w:t>
      </w:r>
      <w:r>
        <w:rPr>
          <w:rFonts w:hint="cs"/>
          <w:rtl/>
        </w:rPr>
        <w:t xml:space="preserve"> </w:t>
      </w:r>
      <w:r>
        <w:rPr>
          <w:rtl/>
        </w:rPr>
        <w:t xml:space="preserve">אנחנו </w:t>
      </w:r>
      <w:bookmarkStart w:id="11770" w:name="_ETM_Q30_709329"/>
      <w:bookmarkEnd w:id="11770"/>
      <w:r>
        <w:rPr>
          <w:rtl/>
        </w:rPr>
        <w:t>נעדכן</w:t>
      </w:r>
      <w:r>
        <w:rPr>
          <w:rFonts w:hint="cs"/>
          <w:rtl/>
        </w:rPr>
        <w:t>.</w:t>
      </w:r>
      <w:r>
        <w:rPr>
          <w:rtl/>
        </w:rPr>
        <w:t xml:space="preserve"> </w:t>
      </w:r>
      <w:bookmarkStart w:id="11771" w:name="_ETM_Q30_710179"/>
      <w:bookmarkEnd w:id="11771"/>
    </w:p>
    <w:p w:rsidR="005E4266" w:rsidRDefault="005E4266" w:rsidP="006F1440">
      <w:pPr>
        <w:ind w:firstLine="0"/>
        <w:rPr>
          <w:rtl/>
        </w:rPr>
      </w:pPr>
    </w:p>
    <w:p w:rsidR="005E4266" w:rsidRDefault="005E4266" w:rsidP="006F1440">
      <w:pPr>
        <w:rPr>
          <w:rtl/>
        </w:rPr>
      </w:pPr>
      <w:bookmarkStart w:id="11772" w:name="_ETM_Q30_712000"/>
      <w:bookmarkEnd w:id="11772"/>
      <w:r w:rsidRPr="003349C6">
        <w:rPr>
          <w:rtl/>
        </w:rPr>
        <w:t xml:space="preserve">אנחנו </w:t>
      </w:r>
      <w:bookmarkStart w:id="11773" w:name="_ETM_Q30_710720"/>
      <w:bookmarkEnd w:id="11773"/>
      <w:r w:rsidRPr="003349C6">
        <w:rPr>
          <w:rtl/>
        </w:rPr>
        <w:t xml:space="preserve">בהחלט </w:t>
      </w:r>
      <w:bookmarkStart w:id="11774" w:name="_ETM_Q30_711140"/>
      <w:bookmarkEnd w:id="11774"/>
      <w:r w:rsidRPr="003349C6">
        <w:rPr>
          <w:rtl/>
        </w:rPr>
        <w:t xml:space="preserve">גם </w:t>
      </w:r>
      <w:bookmarkStart w:id="11775" w:name="_ETM_Q30_711319"/>
      <w:bookmarkEnd w:id="11775"/>
      <w:r w:rsidRPr="003349C6">
        <w:rPr>
          <w:rtl/>
        </w:rPr>
        <w:t>נת</w:t>
      </w:r>
      <w:bookmarkStart w:id="11776" w:name="_ETM_Q30_711650"/>
      <w:bookmarkEnd w:id="11776"/>
      <w:r w:rsidRPr="003349C6">
        <w:rPr>
          <w:rFonts w:hint="cs"/>
          <w:rtl/>
        </w:rPr>
        <w:t xml:space="preserve">נו </w:t>
      </w:r>
      <w:r w:rsidRPr="003349C6">
        <w:rPr>
          <w:rtl/>
        </w:rPr>
        <w:t xml:space="preserve">הוראה </w:t>
      </w:r>
      <w:bookmarkStart w:id="11777" w:name="_ETM_Q30_711980"/>
      <w:bookmarkEnd w:id="11777"/>
      <w:r w:rsidRPr="003349C6">
        <w:rPr>
          <w:rtl/>
        </w:rPr>
        <w:t xml:space="preserve">למשטרה </w:t>
      </w:r>
      <w:bookmarkStart w:id="11778" w:name="_ETM_Q30_713000"/>
      <w:bookmarkEnd w:id="11778"/>
      <w:r w:rsidRPr="003349C6">
        <w:rPr>
          <w:rtl/>
        </w:rPr>
        <w:t xml:space="preserve">לקדם </w:t>
      </w:r>
      <w:bookmarkStart w:id="11779" w:name="_ETM_Q30_713480"/>
      <w:bookmarkEnd w:id="11779"/>
      <w:r w:rsidRPr="003349C6">
        <w:rPr>
          <w:rtl/>
        </w:rPr>
        <w:t xml:space="preserve">את </w:t>
      </w:r>
      <w:bookmarkStart w:id="11780" w:name="_ETM_Q30_713540"/>
      <w:bookmarkEnd w:id="11780"/>
      <w:r w:rsidRPr="003349C6">
        <w:rPr>
          <w:rtl/>
        </w:rPr>
        <w:t xml:space="preserve">החקירה </w:t>
      </w:r>
      <w:bookmarkStart w:id="11781" w:name="_ETM_Q30_714019"/>
      <w:bookmarkStart w:id="11782" w:name="_ETM_Q30_714080"/>
      <w:bookmarkEnd w:id="11781"/>
      <w:bookmarkEnd w:id="11782"/>
      <w:r w:rsidRPr="003349C6">
        <w:rPr>
          <w:rFonts w:hint="cs"/>
          <w:rtl/>
        </w:rPr>
        <w:t>הז</w:t>
      </w:r>
      <w:r>
        <w:rPr>
          <w:rFonts w:hint="cs"/>
          <w:rtl/>
        </w:rPr>
        <w:t>את</w:t>
      </w:r>
      <w:r w:rsidRPr="003349C6">
        <w:rPr>
          <w:rtl/>
        </w:rPr>
        <w:t xml:space="preserve"> </w:t>
      </w:r>
      <w:bookmarkStart w:id="11783" w:name="_ETM_Q30_714200"/>
      <w:bookmarkEnd w:id="11783"/>
      <w:r>
        <w:rPr>
          <w:rFonts w:hint="cs"/>
          <w:rtl/>
        </w:rPr>
        <w:t>ו</w:t>
      </w:r>
      <w:r w:rsidRPr="003349C6">
        <w:rPr>
          <w:rtl/>
        </w:rPr>
        <w:t xml:space="preserve">להפעיל </w:t>
      </w:r>
      <w:bookmarkStart w:id="11784" w:name="_ETM_Q30_714500"/>
      <w:bookmarkEnd w:id="11784"/>
      <w:r w:rsidRPr="003349C6">
        <w:rPr>
          <w:rtl/>
        </w:rPr>
        <w:t xml:space="preserve">את </w:t>
      </w:r>
      <w:bookmarkStart w:id="11785" w:name="_ETM_Q30_714590"/>
      <w:bookmarkEnd w:id="11785"/>
      <w:r w:rsidRPr="003349C6">
        <w:rPr>
          <w:rtl/>
        </w:rPr>
        <w:t xml:space="preserve">כל </w:t>
      </w:r>
      <w:bookmarkStart w:id="11786" w:name="_ETM_Q30_714769"/>
      <w:bookmarkEnd w:id="11786"/>
      <w:r w:rsidRPr="003349C6">
        <w:rPr>
          <w:rtl/>
        </w:rPr>
        <w:t xml:space="preserve">האמצעים </w:t>
      </w:r>
      <w:bookmarkStart w:id="11787" w:name="_ETM_Q30_715159"/>
      <w:bookmarkEnd w:id="11787"/>
      <w:r w:rsidRPr="003349C6">
        <w:rPr>
          <w:rtl/>
        </w:rPr>
        <w:t xml:space="preserve">על </w:t>
      </w:r>
      <w:bookmarkStart w:id="11788" w:name="_ETM_Q30_715340"/>
      <w:bookmarkEnd w:id="11788"/>
      <w:r w:rsidRPr="003349C6">
        <w:rPr>
          <w:rtl/>
        </w:rPr>
        <w:t>מנת</w:t>
      </w:r>
      <w:r>
        <w:rPr>
          <w:rtl/>
        </w:rPr>
        <w:t xml:space="preserve"> </w:t>
      </w:r>
      <w:bookmarkStart w:id="11789" w:name="_ETM_Q30_715519"/>
      <w:bookmarkEnd w:id="11789"/>
      <w:r>
        <w:rPr>
          <w:rtl/>
        </w:rPr>
        <w:t xml:space="preserve">לאתר </w:t>
      </w:r>
      <w:bookmarkStart w:id="11790" w:name="_ETM_Q30_715970"/>
      <w:bookmarkEnd w:id="11790"/>
      <w:r>
        <w:rPr>
          <w:rtl/>
        </w:rPr>
        <w:t xml:space="preserve">את </w:t>
      </w:r>
      <w:bookmarkStart w:id="11791" w:name="_ETM_Q30_716059"/>
      <w:bookmarkEnd w:id="11791"/>
      <w:r>
        <w:rPr>
          <w:rtl/>
        </w:rPr>
        <w:t xml:space="preserve">מי </w:t>
      </w:r>
      <w:bookmarkStart w:id="11792" w:name="_ETM_Q30_716209"/>
      <w:bookmarkEnd w:id="11792"/>
      <w:r>
        <w:rPr>
          <w:rtl/>
        </w:rPr>
        <w:t xml:space="preserve">שהיו </w:t>
      </w:r>
      <w:bookmarkStart w:id="11793" w:name="_ETM_Q30_716959"/>
      <w:bookmarkEnd w:id="11793"/>
      <w:r>
        <w:rPr>
          <w:rtl/>
        </w:rPr>
        <w:t>מעורבים</w:t>
      </w:r>
      <w:r>
        <w:rPr>
          <w:rFonts w:hint="cs"/>
          <w:rtl/>
        </w:rPr>
        <w:t>.</w:t>
      </w:r>
      <w:r>
        <w:rPr>
          <w:rtl/>
        </w:rPr>
        <w:t xml:space="preserve"> </w:t>
      </w:r>
      <w:bookmarkStart w:id="11794" w:name="_ETM_Q30_718549"/>
      <w:bookmarkEnd w:id="11794"/>
      <w:r>
        <w:rPr>
          <w:rtl/>
        </w:rPr>
        <w:t xml:space="preserve">אני </w:t>
      </w:r>
      <w:bookmarkStart w:id="11795" w:name="_ETM_Q30_718730"/>
      <w:bookmarkEnd w:id="11795"/>
      <w:r>
        <w:rPr>
          <w:rtl/>
        </w:rPr>
        <w:t xml:space="preserve">חושב </w:t>
      </w:r>
      <w:bookmarkStart w:id="11796" w:name="_ETM_Q30_719090"/>
      <w:bookmarkEnd w:id="11796"/>
      <w:r>
        <w:rPr>
          <w:rtl/>
        </w:rPr>
        <w:t xml:space="preserve">שזה </w:t>
      </w:r>
      <w:bookmarkStart w:id="11797" w:name="_ETM_Q30_719420"/>
      <w:bookmarkEnd w:id="11797"/>
      <w:r>
        <w:rPr>
          <w:rtl/>
        </w:rPr>
        <w:t xml:space="preserve">חלק </w:t>
      </w:r>
      <w:bookmarkStart w:id="11798" w:name="_ETM_Q30_719780"/>
      <w:bookmarkEnd w:id="11798"/>
      <w:r>
        <w:rPr>
          <w:rtl/>
        </w:rPr>
        <w:t xml:space="preserve">מהנושא </w:t>
      </w:r>
      <w:bookmarkStart w:id="11799" w:name="_ETM_Q30_720260"/>
      <w:bookmarkEnd w:id="11799"/>
      <w:r>
        <w:rPr>
          <w:rtl/>
        </w:rPr>
        <w:t xml:space="preserve">הזה </w:t>
      </w:r>
      <w:bookmarkStart w:id="11800" w:name="_ETM_Q30_720440"/>
      <w:bookmarkEnd w:id="11800"/>
      <w:r>
        <w:rPr>
          <w:rtl/>
        </w:rPr>
        <w:t xml:space="preserve">שבו </w:t>
      </w:r>
      <w:bookmarkStart w:id="11801" w:name="_ETM_Q30_720709"/>
      <w:bookmarkEnd w:id="11801"/>
      <w:r w:rsidR="00D06262">
        <w:rPr>
          <w:rtl/>
        </w:rPr>
        <w:t>–</w:t>
      </w:r>
      <w:r>
        <w:rPr>
          <w:rFonts w:hint="cs"/>
          <w:rtl/>
        </w:rPr>
        <w:t xml:space="preserve"> </w:t>
      </w:r>
      <w:r>
        <w:rPr>
          <w:rtl/>
        </w:rPr>
        <w:t xml:space="preserve">גם </w:t>
      </w:r>
      <w:bookmarkStart w:id="11802" w:name="_ETM_Q30_721129"/>
      <w:bookmarkEnd w:id="11802"/>
      <w:r>
        <w:rPr>
          <w:rtl/>
        </w:rPr>
        <w:t xml:space="preserve">בשאילתה </w:t>
      </w:r>
      <w:bookmarkStart w:id="11803" w:name="_ETM_Q30_721640"/>
      <w:bookmarkEnd w:id="11803"/>
      <w:r>
        <w:rPr>
          <w:rtl/>
        </w:rPr>
        <w:t xml:space="preserve">הקודמת </w:t>
      </w:r>
      <w:bookmarkStart w:id="11804" w:name="_ETM_Q30_722030"/>
      <w:bookmarkEnd w:id="11804"/>
      <w:r>
        <w:rPr>
          <w:rtl/>
        </w:rPr>
        <w:t xml:space="preserve">שעניתי </w:t>
      </w:r>
      <w:bookmarkStart w:id="11805" w:name="_ETM_Q30_722390"/>
      <w:bookmarkEnd w:id="11805"/>
      <w:r>
        <w:rPr>
          <w:rtl/>
        </w:rPr>
        <w:t>עליה</w:t>
      </w:r>
      <w:r>
        <w:rPr>
          <w:rFonts w:hint="cs"/>
          <w:rtl/>
        </w:rPr>
        <w:t>,</w:t>
      </w:r>
      <w:r>
        <w:rPr>
          <w:rtl/>
        </w:rPr>
        <w:t xml:space="preserve"> </w:t>
      </w:r>
      <w:bookmarkStart w:id="11806" w:name="_ETM_Q30_723250"/>
      <w:bookmarkEnd w:id="11806"/>
      <w:r>
        <w:rPr>
          <w:rtl/>
        </w:rPr>
        <w:t xml:space="preserve">שיש </w:t>
      </w:r>
      <w:bookmarkStart w:id="11807" w:name="_ETM_Q30_723790"/>
      <w:bookmarkEnd w:id="11807"/>
      <w:r>
        <w:rPr>
          <w:rtl/>
        </w:rPr>
        <w:t xml:space="preserve">המון </w:t>
      </w:r>
      <w:bookmarkStart w:id="11808" w:name="_ETM_Q30_724030"/>
      <w:bookmarkEnd w:id="11808"/>
      <w:r>
        <w:rPr>
          <w:rtl/>
        </w:rPr>
        <w:t xml:space="preserve">אזרחים </w:t>
      </w:r>
      <w:bookmarkStart w:id="11809" w:name="_ETM_Q30_724660"/>
      <w:bookmarkEnd w:id="11809"/>
      <w:r w:rsidR="00D06262">
        <w:rPr>
          <w:rtl/>
        </w:rPr>
        <w:t>–</w:t>
      </w:r>
      <w:r>
        <w:rPr>
          <w:rFonts w:hint="cs"/>
          <w:rtl/>
        </w:rPr>
        <w:t xml:space="preserve"> </w:t>
      </w:r>
      <w:bookmarkStart w:id="11810" w:name="_ETM_Q30_720000"/>
      <w:bookmarkEnd w:id="11810"/>
      <w:r>
        <w:rPr>
          <w:rtl/>
        </w:rPr>
        <w:t xml:space="preserve">לצערי </w:t>
      </w:r>
      <w:bookmarkStart w:id="11811" w:name="_ETM_Q30_725110"/>
      <w:bookmarkEnd w:id="11811"/>
      <w:r>
        <w:rPr>
          <w:rtl/>
        </w:rPr>
        <w:t>הרב</w:t>
      </w:r>
      <w:r>
        <w:rPr>
          <w:rFonts w:hint="cs"/>
          <w:rtl/>
        </w:rPr>
        <w:t>,</w:t>
      </w:r>
      <w:r>
        <w:rPr>
          <w:rtl/>
        </w:rPr>
        <w:t xml:space="preserve"> </w:t>
      </w:r>
      <w:bookmarkStart w:id="11812" w:name="_ETM_Q30_725860"/>
      <w:bookmarkEnd w:id="11812"/>
      <w:r>
        <w:rPr>
          <w:rtl/>
        </w:rPr>
        <w:t xml:space="preserve">היום </w:t>
      </w:r>
      <w:bookmarkStart w:id="11813" w:name="_ETM_Q30_726250"/>
      <w:bookmarkEnd w:id="11813"/>
      <w:r>
        <w:rPr>
          <w:rtl/>
        </w:rPr>
        <w:t xml:space="preserve">הנושא </w:t>
      </w:r>
      <w:bookmarkStart w:id="11814" w:name="_ETM_Q30_726700"/>
      <w:bookmarkEnd w:id="11814"/>
      <w:r>
        <w:rPr>
          <w:rtl/>
        </w:rPr>
        <w:t xml:space="preserve">של </w:t>
      </w:r>
      <w:bookmarkStart w:id="11815" w:name="_ETM_Q30_727790"/>
      <w:bookmarkEnd w:id="11815"/>
      <w:r>
        <w:rPr>
          <w:rtl/>
        </w:rPr>
        <w:t xml:space="preserve">אלימות </w:t>
      </w:r>
      <w:bookmarkStart w:id="11816" w:name="_ETM_Q30_728209"/>
      <w:bookmarkEnd w:id="11816"/>
      <w:r>
        <w:rPr>
          <w:rtl/>
        </w:rPr>
        <w:t xml:space="preserve">משטרתית </w:t>
      </w:r>
      <w:bookmarkStart w:id="11817" w:name="_ETM_Q30_728780"/>
      <w:bookmarkEnd w:id="11817"/>
      <w:r w:rsidR="00D06262">
        <w:rPr>
          <w:rFonts w:hint="cs"/>
          <w:rtl/>
        </w:rPr>
        <w:t>–</w:t>
      </w:r>
      <w:r>
        <w:rPr>
          <w:rFonts w:hint="cs"/>
          <w:rtl/>
        </w:rPr>
        <w:t xml:space="preserve"> </w:t>
      </w:r>
      <w:r>
        <w:rPr>
          <w:rtl/>
        </w:rPr>
        <w:t xml:space="preserve">ואני </w:t>
      </w:r>
      <w:bookmarkStart w:id="11818" w:name="_ETM_Q30_728989"/>
      <w:bookmarkEnd w:id="11818"/>
      <w:r>
        <w:rPr>
          <w:rtl/>
        </w:rPr>
        <w:t xml:space="preserve">אומר </w:t>
      </w:r>
      <w:bookmarkStart w:id="11819" w:name="_ETM_Q30_729230"/>
      <w:bookmarkEnd w:id="11819"/>
      <w:r>
        <w:rPr>
          <w:rtl/>
        </w:rPr>
        <w:t xml:space="preserve">את </w:t>
      </w:r>
      <w:bookmarkStart w:id="11820" w:name="_ETM_Q30_729290"/>
      <w:bookmarkEnd w:id="11820"/>
      <w:r>
        <w:rPr>
          <w:rtl/>
        </w:rPr>
        <w:t xml:space="preserve">זה </w:t>
      </w:r>
      <w:bookmarkStart w:id="11821" w:name="_ETM_Q30_729439"/>
      <w:bookmarkEnd w:id="11821"/>
      <w:r>
        <w:rPr>
          <w:rtl/>
        </w:rPr>
        <w:t xml:space="preserve">כסגן </w:t>
      </w:r>
      <w:bookmarkStart w:id="11822" w:name="_ETM_Q30_729769"/>
      <w:bookmarkEnd w:id="11822"/>
      <w:r>
        <w:rPr>
          <w:rtl/>
        </w:rPr>
        <w:t xml:space="preserve">שר </w:t>
      </w:r>
      <w:bookmarkStart w:id="11823" w:name="_ETM_Q30_729920"/>
      <w:bookmarkEnd w:id="11823"/>
      <w:r>
        <w:rPr>
          <w:rtl/>
        </w:rPr>
        <w:t xml:space="preserve">לביטחון </w:t>
      </w:r>
      <w:bookmarkStart w:id="11824" w:name="_ETM_Q30_730309"/>
      <w:bookmarkEnd w:id="11824"/>
      <w:r>
        <w:rPr>
          <w:rFonts w:hint="cs"/>
          <w:rtl/>
        </w:rPr>
        <w:t>ה</w:t>
      </w:r>
      <w:r>
        <w:rPr>
          <w:rtl/>
        </w:rPr>
        <w:t>פנים</w:t>
      </w:r>
      <w:r>
        <w:rPr>
          <w:rFonts w:hint="cs"/>
          <w:rtl/>
        </w:rPr>
        <w:t>,</w:t>
      </w:r>
      <w:r>
        <w:rPr>
          <w:rtl/>
        </w:rPr>
        <w:t xml:space="preserve"> </w:t>
      </w:r>
      <w:bookmarkStart w:id="11825" w:name="_ETM_Q30_730549"/>
      <w:bookmarkEnd w:id="11825"/>
      <w:r>
        <w:rPr>
          <w:rtl/>
        </w:rPr>
        <w:t xml:space="preserve">כמי </w:t>
      </w:r>
      <w:bookmarkStart w:id="11826" w:name="_ETM_Q30_730760"/>
      <w:bookmarkEnd w:id="11826"/>
      <w:r>
        <w:rPr>
          <w:rtl/>
        </w:rPr>
        <w:t xml:space="preserve">שהגיע </w:t>
      </w:r>
      <w:bookmarkStart w:id="11827" w:name="_ETM_Q30_731150"/>
      <w:bookmarkEnd w:id="11827"/>
      <w:r>
        <w:rPr>
          <w:rtl/>
        </w:rPr>
        <w:t xml:space="preserve">מבחוץ </w:t>
      </w:r>
      <w:bookmarkStart w:id="11828" w:name="_ETM_Q30_731540"/>
      <w:bookmarkEnd w:id="11828"/>
      <w:r w:rsidR="00D06262">
        <w:rPr>
          <w:rFonts w:hint="cs"/>
          <w:rtl/>
        </w:rPr>
        <w:t>–</w:t>
      </w:r>
      <w:r>
        <w:rPr>
          <w:rFonts w:hint="cs"/>
          <w:rtl/>
        </w:rPr>
        <w:t xml:space="preserve"> </w:t>
      </w:r>
      <w:r>
        <w:rPr>
          <w:rtl/>
        </w:rPr>
        <w:t xml:space="preserve">האלימות </w:t>
      </w:r>
      <w:bookmarkStart w:id="11829" w:name="_ETM_Q30_731840"/>
      <w:bookmarkEnd w:id="11829"/>
      <w:r>
        <w:rPr>
          <w:rtl/>
        </w:rPr>
        <w:t>המשטרתית</w:t>
      </w:r>
      <w:r>
        <w:rPr>
          <w:rFonts w:hint="cs"/>
          <w:rtl/>
        </w:rPr>
        <w:t>,</w:t>
      </w:r>
      <w:r>
        <w:rPr>
          <w:rtl/>
        </w:rPr>
        <w:t xml:space="preserve"> </w:t>
      </w:r>
      <w:bookmarkStart w:id="11830" w:name="_ETM_Q30_732319"/>
      <w:bookmarkEnd w:id="11830"/>
      <w:r>
        <w:rPr>
          <w:rtl/>
        </w:rPr>
        <w:t xml:space="preserve">היום </w:t>
      </w:r>
      <w:bookmarkStart w:id="11831" w:name="_ETM_Q30_732530"/>
      <w:bookmarkEnd w:id="11831"/>
      <w:r>
        <w:rPr>
          <w:rtl/>
        </w:rPr>
        <w:t xml:space="preserve">מדברים </w:t>
      </w:r>
      <w:bookmarkStart w:id="11832" w:name="_ETM_Q30_732889"/>
      <w:bookmarkEnd w:id="11832"/>
      <w:r>
        <w:rPr>
          <w:rtl/>
        </w:rPr>
        <w:t xml:space="preserve">עליה </w:t>
      </w:r>
      <w:bookmarkStart w:id="11833" w:name="_ETM_Q30_733609"/>
      <w:bookmarkEnd w:id="11833"/>
      <w:r>
        <w:rPr>
          <w:rtl/>
        </w:rPr>
        <w:t xml:space="preserve">בעיקר </w:t>
      </w:r>
      <w:bookmarkStart w:id="11834" w:name="_ETM_Q30_733999"/>
      <w:bookmarkEnd w:id="11834"/>
      <w:r>
        <w:rPr>
          <w:rtl/>
        </w:rPr>
        <w:t xml:space="preserve">בגלל </w:t>
      </w:r>
      <w:bookmarkStart w:id="11835" w:name="_ETM_Q30_734299"/>
      <w:bookmarkEnd w:id="11835"/>
      <w:r>
        <w:rPr>
          <w:rtl/>
        </w:rPr>
        <w:t xml:space="preserve">ההמחאות </w:t>
      </w:r>
      <w:bookmarkStart w:id="11836" w:name="_ETM_Q30_734809"/>
      <w:bookmarkEnd w:id="11836"/>
      <w:r>
        <w:rPr>
          <w:rtl/>
        </w:rPr>
        <w:t>האלה</w:t>
      </w:r>
      <w:r>
        <w:rPr>
          <w:rFonts w:hint="cs"/>
          <w:rtl/>
        </w:rPr>
        <w:t>,</w:t>
      </w:r>
      <w:r>
        <w:rPr>
          <w:rtl/>
        </w:rPr>
        <w:t xml:space="preserve"> </w:t>
      </w:r>
      <w:bookmarkStart w:id="11837" w:name="_ETM_Q30_735559"/>
      <w:bookmarkEnd w:id="11837"/>
      <w:r>
        <w:rPr>
          <w:rtl/>
        </w:rPr>
        <w:t xml:space="preserve">בעיקר </w:t>
      </w:r>
      <w:bookmarkStart w:id="11838" w:name="_ETM_Q30_736220"/>
      <w:bookmarkEnd w:id="11838"/>
      <w:r>
        <w:rPr>
          <w:rtl/>
        </w:rPr>
        <w:t xml:space="preserve">בגלל </w:t>
      </w:r>
      <w:bookmarkStart w:id="11839" w:name="_ETM_Q30_736460"/>
      <w:bookmarkEnd w:id="11839"/>
      <w:r>
        <w:rPr>
          <w:rtl/>
        </w:rPr>
        <w:t>ההפגנות</w:t>
      </w:r>
      <w:r>
        <w:rPr>
          <w:rFonts w:hint="cs"/>
          <w:rtl/>
        </w:rPr>
        <w:t>.</w:t>
      </w:r>
      <w:r>
        <w:rPr>
          <w:rtl/>
        </w:rPr>
        <w:t xml:space="preserve"> </w:t>
      </w:r>
      <w:bookmarkStart w:id="11840" w:name="_ETM_Q30_736940"/>
      <w:bookmarkEnd w:id="11840"/>
      <w:r>
        <w:rPr>
          <w:rtl/>
        </w:rPr>
        <w:t>למה</w:t>
      </w:r>
      <w:r>
        <w:rPr>
          <w:rFonts w:hint="cs"/>
          <w:rtl/>
        </w:rPr>
        <w:t>?</w:t>
      </w:r>
      <w:r>
        <w:rPr>
          <w:rtl/>
        </w:rPr>
        <w:t xml:space="preserve"> </w:t>
      </w:r>
      <w:bookmarkStart w:id="11841" w:name="_ETM_Q30_737240"/>
      <w:bookmarkEnd w:id="11841"/>
      <w:r>
        <w:rPr>
          <w:rtl/>
        </w:rPr>
        <w:t xml:space="preserve">כי </w:t>
      </w:r>
      <w:bookmarkStart w:id="11842" w:name="_ETM_Q30_737360"/>
      <w:bookmarkEnd w:id="11842"/>
      <w:r>
        <w:rPr>
          <w:rtl/>
        </w:rPr>
        <w:t xml:space="preserve">חלק </w:t>
      </w:r>
      <w:bookmarkStart w:id="11843" w:name="_ETM_Q30_737660"/>
      <w:bookmarkEnd w:id="11843"/>
      <w:r>
        <w:rPr>
          <w:rtl/>
        </w:rPr>
        <w:t>מהמפגינים</w:t>
      </w:r>
      <w:bookmarkStart w:id="11844" w:name="_ETM_Q30_739009"/>
      <w:bookmarkEnd w:id="11844"/>
      <w:r>
        <w:rPr>
          <w:rFonts w:hint="cs"/>
          <w:rtl/>
        </w:rPr>
        <w:t xml:space="preserve">, </w:t>
      </w:r>
      <w:r>
        <w:rPr>
          <w:rtl/>
        </w:rPr>
        <w:t xml:space="preserve">רובם </w:t>
      </w:r>
      <w:bookmarkStart w:id="11845" w:name="_ETM_Q30_739370"/>
      <w:bookmarkEnd w:id="11845"/>
      <w:r>
        <w:rPr>
          <w:rtl/>
        </w:rPr>
        <w:t>המכריע</w:t>
      </w:r>
      <w:r>
        <w:rPr>
          <w:rFonts w:hint="cs"/>
          <w:rtl/>
        </w:rPr>
        <w:t>,</w:t>
      </w:r>
      <w:r>
        <w:rPr>
          <w:rtl/>
        </w:rPr>
        <w:t xml:space="preserve"> </w:t>
      </w:r>
      <w:bookmarkStart w:id="11846" w:name="_ETM_Q30_741110"/>
      <w:bookmarkEnd w:id="11846"/>
      <w:r>
        <w:rPr>
          <w:rtl/>
        </w:rPr>
        <w:t xml:space="preserve">חלקם </w:t>
      </w:r>
      <w:bookmarkStart w:id="11847" w:name="_ETM_Q30_741559"/>
      <w:bookmarkEnd w:id="11847"/>
      <w:r>
        <w:rPr>
          <w:rtl/>
        </w:rPr>
        <w:t xml:space="preserve">הגדול </w:t>
      </w:r>
      <w:bookmarkStart w:id="11848" w:name="_ETM_Q30_742530"/>
      <w:bookmarkEnd w:id="11848"/>
      <w:r>
        <w:rPr>
          <w:rtl/>
        </w:rPr>
        <w:t xml:space="preserve">לא </w:t>
      </w:r>
      <w:bookmarkStart w:id="11849" w:name="_ETM_Q30_742800"/>
      <w:bookmarkEnd w:id="11849"/>
      <w:r>
        <w:rPr>
          <w:rFonts w:hint="cs"/>
          <w:rtl/>
        </w:rPr>
        <w:t xml:space="preserve">באו </w:t>
      </w:r>
      <w:bookmarkStart w:id="11850" w:name="_ETM_Q30_743040"/>
      <w:bookmarkEnd w:id="11850"/>
      <w:r>
        <w:rPr>
          <w:rtl/>
        </w:rPr>
        <w:t>בחיכו</w:t>
      </w:r>
      <w:r>
        <w:rPr>
          <w:rFonts w:hint="cs"/>
          <w:rtl/>
        </w:rPr>
        <w:t>ך</w:t>
      </w:r>
      <w:r>
        <w:rPr>
          <w:rtl/>
        </w:rPr>
        <w:t xml:space="preserve"> </w:t>
      </w:r>
      <w:bookmarkStart w:id="11851" w:name="_ETM_Q30_743550"/>
      <w:bookmarkEnd w:id="11851"/>
      <w:r>
        <w:rPr>
          <w:rFonts w:hint="cs"/>
          <w:rtl/>
        </w:rPr>
        <w:t xml:space="preserve">עם </w:t>
      </w:r>
      <w:r>
        <w:rPr>
          <w:rtl/>
        </w:rPr>
        <w:t>משטרה</w:t>
      </w:r>
      <w:bookmarkStart w:id="11852" w:name="_ETM_Q30_744240"/>
      <w:bookmarkStart w:id="11853" w:name="_ETM_Q30_744419"/>
      <w:bookmarkStart w:id="11854" w:name="_ETM_Q30_744720"/>
      <w:bookmarkStart w:id="11855" w:name="_ETM_Q30_745350"/>
      <w:bookmarkEnd w:id="11852"/>
      <w:bookmarkEnd w:id="11853"/>
      <w:bookmarkEnd w:id="11854"/>
      <w:bookmarkEnd w:id="11855"/>
      <w:r>
        <w:rPr>
          <w:rFonts w:hint="cs"/>
          <w:rtl/>
        </w:rPr>
        <w:t xml:space="preserve">, </w:t>
      </w:r>
      <w:r>
        <w:rPr>
          <w:rtl/>
        </w:rPr>
        <w:t xml:space="preserve">אלה </w:t>
      </w:r>
      <w:bookmarkStart w:id="11856" w:name="_ETM_Q30_745500"/>
      <w:bookmarkEnd w:id="11856"/>
      <w:r>
        <w:rPr>
          <w:rtl/>
        </w:rPr>
        <w:t xml:space="preserve">שמפגינים </w:t>
      </w:r>
      <w:bookmarkStart w:id="11857" w:name="_ETM_Q30_746070"/>
      <w:bookmarkEnd w:id="11857"/>
      <w:r>
        <w:rPr>
          <w:rtl/>
        </w:rPr>
        <w:t xml:space="preserve">בעניין </w:t>
      </w:r>
      <w:bookmarkStart w:id="11858" w:name="_ETM_Q30_746639"/>
      <w:bookmarkEnd w:id="11858"/>
      <w:r>
        <w:rPr>
          <w:rtl/>
        </w:rPr>
        <w:t xml:space="preserve">הזה </w:t>
      </w:r>
      <w:bookmarkStart w:id="11859" w:name="_ETM_Q30_746790"/>
      <w:bookmarkEnd w:id="11859"/>
      <w:r>
        <w:rPr>
          <w:rtl/>
        </w:rPr>
        <w:t xml:space="preserve">של </w:t>
      </w:r>
      <w:bookmarkStart w:id="11860" w:name="_ETM_Q30_746910"/>
      <w:bookmarkEnd w:id="11860"/>
      <w:r>
        <w:rPr>
          <w:rtl/>
        </w:rPr>
        <w:t xml:space="preserve">ראש </w:t>
      </w:r>
      <w:bookmarkStart w:id="11861" w:name="_ETM_Q30_747090"/>
      <w:bookmarkEnd w:id="11861"/>
      <w:r>
        <w:rPr>
          <w:rtl/>
        </w:rPr>
        <w:t>הממשלה</w:t>
      </w:r>
      <w:r>
        <w:rPr>
          <w:rFonts w:hint="cs"/>
          <w:rtl/>
        </w:rPr>
        <w:t>,</w:t>
      </w:r>
      <w:r>
        <w:rPr>
          <w:rtl/>
        </w:rPr>
        <w:t xml:space="preserve"> </w:t>
      </w:r>
      <w:bookmarkStart w:id="11862" w:name="_ETM_Q30_747570"/>
      <w:bookmarkEnd w:id="11862"/>
      <w:r>
        <w:rPr>
          <w:rtl/>
        </w:rPr>
        <w:t xml:space="preserve">בעד </w:t>
      </w:r>
      <w:bookmarkStart w:id="11863" w:name="_ETM_Q30_747809"/>
      <w:bookmarkEnd w:id="11863"/>
      <w:r>
        <w:rPr>
          <w:rtl/>
        </w:rPr>
        <w:t>ונגד</w:t>
      </w:r>
      <w:r>
        <w:rPr>
          <w:rFonts w:hint="cs"/>
          <w:rtl/>
        </w:rPr>
        <w:t>.</w:t>
      </w:r>
      <w:r>
        <w:rPr>
          <w:rtl/>
        </w:rPr>
        <w:t xml:space="preserve"> </w:t>
      </w:r>
      <w:bookmarkStart w:id="11864" w:name="_ETM_Q30_748530"/>
      <w:bookmarkEnd w:id="11864"/>
    </w:p>
    <w:p w:rsidR="005E4266" w:rsidRDefault="005E4266" w:rsidP="006F1440">
      <w:pPr>
        <w:ind w:firstLine="0"/>
        <w:rPr>
          <w:rtl/>
        </w:rPr>
      </w:pPr>
    </w:p>
    <w:p w:rsidR="005E4266" w:rsidRDefault="005E4266" w:rsidP="006F1440">
      <w:pPr>
        <w:rPr>
          <w:rtl/>
        </w:rPr>
      </w:pPr>
      <w:bookmarkStart w:id="11865" w:name="_ETM_Q30_748000"/>
      <w:bookmarkEnd w:id="11865"/>
      <w:r>
        <w:rPr>
          <w:rtl/>
        </w:rPr>
        <w:t>שוב</w:t>
      </w:r>
      <w:r>
        <w:rPr>
          <w:rFonts w:hint="cs"/>
          <w:rtl/>
        </w:rPr>
        <w:t>,</w:t>
      </w:r>
      <w:r>
        <w:rPr>
          <w:rtl/>
        </w:rPr>
        <w:t xml:space="preserve"> </w:t>
      </w:r>
      <w:bookmarkStart w:id="11866" w:name="_ETM_Q30_749309"/>
      <w:bookmarkEnd w:id="11866"/>
      <w:r>
        <w:rPr>
          <w:rtl/>
        </w:rPr>
        <w:t xml:space="preserve">אני </w:t>
      </w:r>
      <w:bookmarkStart w:id="11867" w:name="_ETM_Q30_749639"/>
      <w:bookmarkEnd w:id="11867"/>
      <w:r>
        <w:rPr>
          <w:rtl/>
        </w:rPr>
        <w:t xml:space="preserve">בעד </w:t>
      </w:r>
      <w:bookmarkStart w:id="11868" w:name="_ETM_Q30_749850"/>
      <w:bookmarkEnd w:id="11868"/>
      <w:r>
        <w:rPr>
          <w:rtl/>
        </w:rPr>
        <w:t>מחאות</w:t>
      </w:r>
      <w:r>
        <w:rPr>
          <w:rFonts w:hint="cs"/>
          <w:rtl/>
        </w:rPr>
        <w:t>.</w:t>
      </w:r>
      <w:r>
        <w:rPr>
          <w:rtl/>
        </w:rPr>
        <w:t xml:space="preserve"> </w:t>
      </w:r>
      <w:bookmarkStart w:id="11869" w:name="_ETM_Q30_750900"/>
      <w:bookmarkEnd w:id="11869"/>
      <w:r>
        <w:rPr>
          <w:rtl/>
        </w:rPr>
        <w:t xml:space="preserve">אני </w:t>
      </w:r>
      <w:bookmarkStart w:id="11870" w:name="_ETM_Q30_751409"/>
      <w:bookmarkEnd w:id="11870"/>
      <w:r>
        <w:rPr>
          <w:rtl/>
        </w:rPr>
        <w:t xml:space="preserve">חסיד </w:t>
      </w:r>
      <w:bookmarkStart w:id="11871" w:name="_ETM_Q30_751889"/>
      <w:bookmarkEnd w:id="11871"/>
      <w:r>
        <w:rPr>
          <w:rtl/>
        </w:rPr>
        <w:t xml:space="preserve">של </w:t>
      </w:r>
      <w:bookmarkStart w:id="11872" w:name="_ETM_Q30_752069"/>
      <w:bookmarkEnd w:id="11872"/>
      <w:r>
        <w:rPr>
          <w:rtl/>
        </w:rPr>
        <w:t xml:space="preserve">חופש </w:t>
      </w:r>
      <w:bookmarkStart w:id="11873" w:name="_ETM_Q30_752370"/>
      <w:bookmarkEnd w:id="11873"/>
      <w:r>
        <w:rPr>
          <w:rtl/>
        </w:rPr>
        <w:t>הביטוי</w:t>
      </w:r>
      <w:r>
        <w:rPr>
          <w:rFonts w:hint="cs"/>
          <w:rtl/>
        </w:rPr>
        <w:t>,</w:t>
      </w:r>
      <w:r>
        <w:rPr>
          <w:rtl/>
        </w:rPr>
        <w:t xml:space="preserve"> </w:t>
      </w:r>
      <w:bookmarkStart w:id="11874" w:name="_ETM_Q30_753300"/>
      <w:bookmarkStart w:id="11875" w:name="_ETM_Q30_753599"/>
      <w:bookmarkEnd w:id="11874"/>
      <w:bookmarkEnd w:id="11875"/>
      <w:r>
        <w:rPr>
          <w:rFonts w:hint="cs"/>
          <w:rtl/>
        </w:rPr>
        <w:t>ו</w:t>
      </w:r>
      <w:r>
        <w:rPr>
          <w:rtl/>
        </w:rPr>
        <w:t xml:space="preserve">זכותו </w:t>
      </w:r>
      <w:r>
        <w:rPr>
          <w:rFonts w:hint="cs"/>
          <w:rtl/>
        </w:rPr>
        <w:t xml:space="preserve">של </w:t>
      </w:r>
      <w:r>
        <w:rPr>
          <w:rtl/>
        </w:rPr>
        <w:t xml:space="preserve">כל </w:t>
      </w:r>
      <w:bookmarkStart w:id="11876" w:name="_ETM_Q30_753870"/>
      <w:bookmarkEnd w:id="11876"/>
      <w:r>
        <w:rPr>
          <w:rtl/>
        </w:rPr>
        <w:t xml:space="preserve">אדם </w:t>
      </w:r>
      <w:bookmarkStart w:id="11877" w:name="_ETM_Q30_754169"/>
      <w:bookmarkEnd w:id="11877"/>
      <w:r>
        <w:rPr>
          <w:rtl/>
        </w:rPr>
        <w:t xml:space="preserve">במדינת </w:t>
      </w:r>
      <w:bookmarkStart w:id="11878" w:name="_ETM_Q30_754559"/>
      <w:bookmarkEnd w:id="11878"/>
      <w:r>
        <w:rPr>
          <w:rtl/>
        </w:rPr>
        <w:t>ישראל</w:t>
      </w:r>
      <w:bookmarkStart w:id="11879" w:name="_ETM_Q30_754979"/>
      <w:bookmarkEnd w:id="11879"/>
      <w:r>
        <w:rPr>
          <w:rFonts w:hint="cs"/>
          <w:rtl/>
        </w:rPr>
        <w:t xml:space="preserve"> </w:t>
      </w:r>
      <w:bookmarkStart w:id="11880" w:name="_ETM_Q30_755939"/>
      <w:bookmarkEnd w:id="11880"/>
      <w:r>
        <w:rPr>
          <w:rtl/>
        </w:rPr>
        <w:t xml:space="preserve">להפגין </w:t>
      </w:r>
      <w:bookmarkStart w:id="11881" w:name="_ETM_Q30_756509"/>
      <w:bookmarkEnd w:id="11881"/>
      <w:r>
        <w:rPr>
          <w:rtl/>
        </w:rPr>
        <w:t xml:space="preserve">וחובתה </w:t>
      </w:r>
      <w:bookmarkStart w:id="11882" w:name="_ETM_Q30_757229"/>
      <w:bookmarkEnd w:id="11882"/>
      <w:r>
        <w:rPr>
          <w:rtl/>
        </w:rPr>
        <w:t xml:space="preserve">של </w:t>
      </w:r>
      <w:bookmarkStart w:id="11883" w:name="_ETM_Q30_757409"/>
      <w:bookmarkEnd w:id="11883"/>
      <w:r>
        <w:rPr>
          <w:rtl/>
        </w:rPr>
        <w:t xml:space="preserve">ממשלת </w:t>
      </w:r>
      <w:bookmarkStart w:id="11884" w:name="_ETM_Q30_757830"/>
      <w:bookmarkEnd w:id="11884"/>
      <w:r>
        <w:rPr>
          <w:rtl/>
        </w:rPr>
        <w:t>ישראל</w:t>
      </w:r>
      <w:r>
        <w:rPr>
          <w:rFonts w:hint="cs"/>
          <w:rtl/>
        </w:rPr>
        <w:t>,</w:t>
      </w:r>
      <w:r>
        <w:rPr>
          <w:rtl/>
        </w:rPr>
        <w:t xml:space="preserve"> </w:t>
      </w:r>
      <w:bookmarkStart w:id="11885" w:name="_ETM_Q30_758460"/>
      <w:bookmarkEnd w:id="11885"/>
      <w:r>
        <w:rPr>
          <w:rtl/>
        </w:rPr>
        <w:t xml:space="preserve">לא </w:t>
      </w:r>
      <w:bookmarkStart w:id="11886" w:name="_ETM_Q30_758550"/>
      <w:bookmarkEnd w:id="11886"/>
      <w:r>
        <w:rPr>
          <w:rtl/>
        </w:rPr>
        <w:t xml:space="preserve">משנה </w:t>
      </w:r>
      <w:bookmarkStart w:id="11887" w:name="_ETM_Q30_758939"/>
      <w:bookmarkEnd w:id="11887"/>
      <w:r>
        <w:rPr>
          <w:rtl/>
        </w:rPr>
        <w:t xml:space="preserve">מי </w:t>
      </w:r>
      <w:bookmarkStart w:id="11888" w:name="_ETM_Q30_759090"/>
      <w:bookmarkEnd w:id="11888"/>
      <w:r>
        <w:rPr>
          <w:rtl/>
        </w:rPr>
        <w:t xml:space="preserve">יעמוד </w:t>
      </w:r>
      <w:bookmarkStart w:id="11889" w:name="_ETM_Q30_759419"/>
      <w:bookmarkEnd w:id="11889"/>
      <w:r>
        <w:rPr>
          <w:rtl/>
        </w:rPr>
        <w:t>בראשה</w:t>
      </w:r>
      <w:r>
        <w:rPr>
          <w:rFonts w:hint="cs"/>
          <w:rtl/>
        </w:rPr>
        <w:t>,</w:t>
      </w:r>
      <w:r>
        <w:rPr>
          <w:rtl/>
        </w:rPr>
        <w:t xml:space="preserve"> </w:t>
      </w:r>
      <w:bookmarkStart w:id="11890" w:name="_ETM_Q30_759870"/>
      <w:bookmarkEnd w:id="11890"/>
      <w:r>
        <w:rPr>
          <w:rtl/>
        </w:rPr>
        <w:t xml:space="preserve">לאפשר </w:t>
      </w:r>
      <w:bookmarkStart w:id="11891" w:name="_ETM_Q30_760319"/>
      <w:bookmarkEnd w:id="11891"/>
      <w:r>
        <w:rPr>
          <w:rtl/>
        </w:rPr>
        <w:t xml:space="preserve">לאזרח </w:t>
      </w:r>
      <w:bookmarkStart w:id="11892" w:name="_ETM_Q30_761039"/>
      <w:bookmarkEnd w:id="11892"/>
      <w:r>
        <w:rPr>
          <w:rtl/>
        </w:rPr>
        <w:t xml:space="preserve">להביע </w:t>
      </w:r>
      <w:bookmarkStart w:id="11893" w:name="_ETM_Q30_761520"/>
      <w:bookmarkEnd w:id="11893"/>
      <w:r>
        <w:rPr>
          <w:rtl/>
        </w:rPr>
        <w:t xml:space="preserve">את </w:t>
      </w:r>
      <w:bookmarkStart w:id="11894" w:name="_ETM_Q30_761639"/>
      <w:bookmarkEnd w:id="11894"/>
      <w:r>
        <w:rPr>
          <w:rtl/>
        </w:rPr>
        <w:t xml:space="preserve">דעתו </w:t>
      </w:r>
      <w:bookmarkStart w:id="11895" w:name="_ETM_Q30_762090"/>
      <w:bookmarkEnd w:id="11895"/>
      <w:r>
        <w:rPr>
          <w:rtl/>
        </w:rPr>
        <w:t xml:space="preserve">ואת </w:t>
      </w:r>
      <w:bookmarkStart w:id="11896" w:name="_ETM_Q30_762270"/>
      <w:bookmarkEnd w:id="11896"/>
      <w:r>
        <w:rPr>
          <w:rtl/>
        </w:rPr>
        <w:t xml:space="preserve">זעמו </w:t>
      </w:r>
      <w:bookmarkStart w:id="11897" w:name="_ETM_Q30_762779"/>
      <w:bookmarkEnd w:id="11897"/>
      <w:r>
        <w:rPr>
          <w:rtl/>
        </w:rPr>
        <w:t>ואת</w:t>
      </w:r>
      <w:bookmarkStart w:id="11898" w:name="_ETM_Q30_763259"/>
      <w:bookmarkEnd w:id="11898"/>
      <w:r>
        <w:rPr>
          <w:rtl/>
        </w:rPr>
        <w:t xml:space="preserve"> </w:t>
      </w:r>
      <w:bookmarkStart w:id="11899" w:name="_ETM_Q30_763409"/>
      <w:bookmarkEnd w:id="11899"/>
      <w:r>
        <w:rPr>
          <w:rtl/>
        </w:rPr>
        <w:t xml:space="preserve">כל </w:t>
      </w:r>
      <w:bookmarkStart w:id="11900" w:name="_ETM_Q30_763559"/>
      <w:bookmarkEnd w:id="11900"/>
      <w:r>
        <w:rPr>
          <w:rtl/>
        </w:rPr>
        <w:t xml:space="preserve">מה </w:t>
      </w:r>
      <w:bookmarkStart w:id="11901" w:name="_ETM_Q30_763679"/>
      <w:bookmarkEnd w:id="11901"/>
      <w:r>
        <w:rPr>
          <w:rtl/>
        </w:rPr>
        <w:t>ש</w:t>
      </w:r>
      <w:r>
        <w:rPr>
          <w:rFonts w:hint="cs"/>
          <w:rtl/>
        </w:rPr>
        <w:t>הוא חושב.</w:t>
      </w:r>
      <w:bookmarkStart w:id="11902" w:name="_ETM_Q30_764009"/>
      <w:bookmarkStart w:id="11903" w:name="_ETM_Q30_764189"/>
      <w:bookmarkStart w:id="11904" w:name="_ETM_Q30_764400"/>
      <w:bookmarkStart w:id="11905" w:name="_ETM_Q30_764580"/>
      <w:bookmarkStart w:id="11906" w:name="_ETM_Q30_764669"/>
      <w:bookmarkStart w:id="11907" w:name="_ETM_Q30_764789"/>
      <w:bookmarkStart w:id="11908" w:name="_ETM_Q30_765449"/>
      <w:bookmarkEnd w:id="11902"/>
      <w:bookmarkEnd w:id="11903"/>
      <w:bookmarkEnd w:id="11904"/>
      <w:bookmarkEnd w:id="11905"/>
      <w:bookmarkEnd w:id="11906"/>
      <w:bookmarkEnd w:id="11907"/>
      <w:bookmarkEnd w:id="11908"/>
      <w:r>
        <w:rPr>
          <w:rFonts w:hint="cs"/>
          <w:rtl/>
        </w:rPr>
        <w:t xml:space="preserve"> </w:t>
      </w:r>
      <w:r>
        <w:rPr>
          <w:rtl/>
        </w:rPr>
        <w:t xml:space="preserve">לאזרח </w:t>
      </w:r>
      <w:bookmarkStart w:id="11909" w:name="_ETM_Q30_766409"/>
      <w:bookmarkEnd w:id="11909"/>
      <w:r>
        <w:rPr>
          <w:rtl/>
        </w:rPr>
        <w:t>הפרטי</w:t>
      </w:r>
      <w:r>
        <w:rPr>
          <w:rFonts w:hint="cs"/>
          <w:rtl/>
        </w:rPr>
        <w:t>,</w:t>
      </w:r>
      <w:r>
        <w:rPr>
          <w:rtl/>
        </w:rPr>
        <w:t xml:space="preserve"> </w:t>
      </w:r>
      <w:bookmarkStart w:id="11910" w:name="_ETM_Q30_767580"/>
      <w:bookmarkEnd w:id="11910"/>
      <w:r>
        <w:rPr>
          <w:rtl/>
        </w:rPr>
        <w:t>לפרט</w:t>
      </w:r>
      <w:r>
        <w:rPr>
          <w:rFonts w:hint="cs"/>
          <w:rtl/>
        </w:rPr>
        <w:t>,</w:t>
      </w:r>
      <w:r>
        <w:rPr>
          <w:rtl/>
        </w:rPr>
        <w:t xml:space="preserve"> </w:t>
      </w:r>
      <w:bookmarkStart w:id="11911" w:name="_ETM_Q30_768179"/>
      <w:bookmarkEnd w:id="11911"/>
      <w:r>
        <w:rPr>
          <w:rtl/>
        </w:rPr>
        <w:t xml:space="preserve">אין </w:t>
      </w:r>
      <w:bookmarkStart w:id="11912" w:name="_ETM_Q30_768569"/>
      <w:bookmarkEnd w:id="11912"/>
      <w:r>
        <w:rPr>
          <w:rtl/>
        </w:rPr>
        <w:t xml:space="preserve">אמצעים </w:t>
      </w:r>
      <w:bookmarkStart w:id="11913" w:name="_ETM_Q30_769439"/>
      <w:bookmarkEnd w:id="11913"/>
      <w:r>
        <w:rPr>
          <w:rtl/>
        </w:rPr>
        <w:t xml:space="preserve">ואין </w:t>
      </w:r>
      <w:bookmarkStart w:id="11914" w:name="_ETM_Q30_769740"/>
      <w:bookmarkEnd w:id="11914"/>
      <w:r>
        <w:rPr>
          <w:rtl/>
        </w:rPr>
        <w:t xml:space="preserve">את </w:t>
      </w:r>
      <w:bookmarkStart w:id="11915" w:name="_ETM_Q30_769860"/>
      <w:bookmarkEnd w:id="11915"/>
      <w:r>
        <w:rPr>
          <w:rtl/>
        </w:rPr>
        <w:t xml:space="preserve">היכולת </w:t>
      </w:r>
      <w:bookmarkStart w:id="11916" w:name="_ETM_Q30_770669"/>
      <w:bookmarkEnd w:id="11916"/>
      <w:r>
        <w:rPr>
          <w:rtl/>
        </w:rPr>
        <w:t xml:space="preserve">לזעוק </w:t>
      </w:r>
      <w:bookmarkStart w:id="11917" w:name="_ETM_Q30_771569"/>
      <w:bookmarkEnd w:id="11917"/>
      <w:r>
        <w:rPr>
          <w:rtl/>
        </w:rPr>
        <w:t xml:space="preserve">את </w:t>
      </w:r>
      <w:bookmarkStart w:id="11918" w:name="_ETM_Q30_771749"/>
      <w:bookmarkEnd w:id="11918"/>
      <w:r>
        <w:rPr>
          <w:rtl/>
        </w:rPr>
        <w:t xml:space="preserve">מה </w:t>
      </w:r>
      <w:bookmarkStart w:id="11919" w:name="_ETM_Q30_771900"/>
      <w:bookmarkEnd w:id="11919"/>
      <w:r>
        <w:rPr>
          <w:rtl/>
        </w:rPr>
        <w:t xml:space="preserve">שהוא </w:t>
      </w:r>
      <w:bookmarkStart w:id="11920" w:name="_ETM_Q30_772080"/>
      <w:bookmarkEnd w:id="11920"/>
      <w:r>
        <w:rPr>
          <w:rtl/>
        </w:rPr>
        <w:t xml:space="preserve">רוצה </w:t>
      </w:r>
      <w:bookmarkStart w:id="11921" w:name="_ETM_Q30_772409"/>
      <w:bookmarkEnd w:id="11921"/>
      <w:r>
        <w:rPr>
          <w:rtl/>
        </w:rPr>
        <w:t xml:space="preserve">חוץ </w:t>
      </w:r>
      <w:bookmarkStart w:id="11922" w:name="_ETM_Q30_772679"/>
      <w:bookmarkEnd w:id="11922"/>
      <w:r>
        <w:rPr>
          <w:rFonts w:hint="cs"/>
          <w:rtl/>
        </w:rPr>
        <w:t xml:space="preserve">מלצאת ולהפגין, </w:t>
      </w:r>
      <w:bookmarkStart w:id="11923" w:name="_ETM_Q30_772000"/>
      <w:bookmarkStart w:id="11924" w:name="_ETM_Q30_773159"/>
      <w:bookmarkStart w:id="11925" w:name="_ETM_Q30_773520"/>
      <w:bookmarkStart w:id="11926" w:name="_ETM_Q30_773999"/>
      <w:bookmarkEnd w:id="11923"/>
      <w:bookmarkEnd w:id="11924"/>
      <w:bookmarkEnd w:id="11925"/>
      <w:bookmarkEnd w:id="11926"/>
      <w:r>
        <w:rPr>
          <w:rFonts w:hint="cs"/>
          <w:rtl/>
        </w:rPr>
        <w:t>ו</w:t>
      </w:r>
      <w:r>
        <w:rPr>
          <w:rtl/>
        </w:rPr>
        <w:t xml:space="preserve">את </w:t>
      </w:r>
      <w:bookmarkStart w:id="11927" w:name="_ETM_Q30_774240"/>
      <w:bookmarkEnd w:id="11927"/>
      <w:r>
        <w:rPr>
          <w:rtl/>
        </w:rPr>
        <w:t xml:space="preserve">זה </w:t>
      </w:r>
      <w:bookmarkStart w:id="11928" w:name="_ETM_Q30_774389"/>
      <w:bookmarkEnd w:id="11928"/>
      <w:r>
        <w:rPr>
          <w:rtl/>
        </w:rPr>
        <w:t xml:space="preserve">צריך </w:t>
      </w:r>
      <w:bookmarkStart w:id="11929" w:name="_ETM_Q30_774569"/>
      <w:bookmarkEnd w:id="11929"/>
      <w:r>
        <w:rPr>
          <w:rtl/>
        </w:rPr>
        <w:t xml:space="preserve">לאפשר </w:t>
      </w:r>
      <w:bookmarkStart w:id="11930" w:name="_ETM_Q30_774929"/>
      <w:bookmarkEnd w:id="11930"/>
      <w:r>
        <w:rPr>
          <w:rtl/>
        </w:rPr>
        <w:t>לו</w:t>
      </w:r>
      <w:r>
        <w:rPr>
          <w:rFonts w:hint="cs"/>
          <w:rtl/>
        </w:rPr>
        <w:t>.</w:t>
      </w:r>
      <w:r>
        <w:rPr>
          <w:rtl/>
        </w:rPr>
        <w:t xml:space="preserve"> </w:t>
      </w:r>
      <w:bookmarkStart w:id="11931" w:name="_ETM_Q30_775020"/>
      <w:bookmarkEnd w:id="11931"/>
      <w:r>
        <w:rPr>
          <w:rtl/>
        </w:rPr>
        <w:t xml:space="preserve">גם </w:t>
      </w:r>
      <w:bookmarkStart w:id="11932" w:name="_ETM_Q30_775229"/>
      <w:bookmarkEnd w:id="11932"/>
      <w:r>
        <w:rPr>
          <w:rtl/>
        </w:rPr>
        <w:t>במ</w:t>
      </w:r>
      <w:bookmarkStart w:id="11933" w:name="_ETM_Q30_775590"/>
      <w:bookmarkStart w:id="11934" w:name="_ETM_Q30_775919"/>
      <w:bookmarkEnd w:id="11933"/>
      <w:bookmarkEnd w:id="11934"/>
      <w:r>
        <w:rPr>
          <w:rFonts w:hint="cs"/>
          <w:rtl/>
        </w:rPr>
        <w:t xml:space="preserve">חאות </w:t>
      </w:r>
      <w:r>
        <w:rPr>
          <w:rtl/>
        </w:rPr>
        <w:t>בבלפור</w:t>
      </w:r>
      <w:r>
        <w:rPr>
          <w:rFonts w:hint="cs"/>
          <w:rtl/>
        </w:rPr>
        <w:t>,</w:t>
      </w:r>
      <w:r>
        <w:rPr>
          <w:rtl/>
        </w:rPr>
        <w:t xml:space="preserve"> </w:t>
      </w:r>
      <w:bookmarkStart w:id="11935" w:name="_ETM_Q30_776939"/>
      <w:bookmarkEnd w:id="11935"/>
      <w:r>
        <w:rPr>
          <w:rtl/>
        </w:rPr>
        <w:t xml:space="preserve">גם </w:t>
      </w:r>
      <w:bookmarkStart w:id="11936" w:name="_ETM_Q30_777150"/>
      <w:bookmarkEnd w:id="11936"/>
      <w:r>
        <w:rPr>
          <w:rtl/>
        </w:rPr>
        <w:t xml:space="preserve">במקומות </w:t>
      </w:r>
      <w:bookmarkStart w:id="11937" w:name="_ETM_Q30_777599"/>
      <w:bookmarkEnd w:id="11937"/>
      <w:r>
        <w:rPr>
          <w:rtl/>
        </w:rPr>
        <w:t>האלה</w:t>
      </w:r>
      <w:r>
        <w:rPr>
          <w:rFonts w:hint="cs"/>
          <w:rtl/>
        </w:rPr>
        <w:t>,</w:t>
      </w:r>
      <w:r>
        <w:rPr>
          <w:rtl/>
        </w:rPr>
        <w:t xml:space="preserve"> </w:t>
      </w:r>
      <w:bookmarkStart w:id="11938" w:name="_ETM_Q30_777840"/>
      <w:bookmarkEnd w:id="11938"/>
      <w:r>
        <w:rPr>
          <w:rtl/>
        </w:rPr>
        <w:t xml:space="preserve">צריך </w:t>
      </w:r>
      <w:bookmarkStart w:id="11939" w:name="_ETM_Q30_778080"/>
      <w:bookmarkEnd w:id="11939"/>
      <w:r>
        <w:rPr>
          <w:rtl/>
        </w:rPr>
        <w:t xml:space="preserve">לשמור </w:t>
      </w:r>
      <w:bookmarkStart w:id="11940" w:name="_ETM_Q30_778740"/>
      <w:bookmarkEnd w:id="11940"/>
      <w:r>
        <w:rPr>
          <w:rtl/>
        </w:rPr>
        <w:t xml:space="preserve">על </w:t>
      </w:r>
      <w:bookmarkStart w:id="11941" w:name="_ETM_Q30_778889"/>
      <w:bookmarkEnd w:id="11941"/>
      <w:r>
        <w:rPr>
          <w:rtl/>
        </w:rPr>
        <w:t xml:space="preserve">בריאות </w:t>
      </w:r>
      <w:bookmarkStart w:id="11942" w:name="_ETM_Q30_779309"/>
      <w:bookmarkEnd w:id="11942"/>
      <w:r>
        <w:rPr>
          <w:rtl/>
        </w:rPr>
        <w:t xml:space="preserve">המפגינים </w:t>
      </w:r>
      <w:bookmarkStart w:id="11943" w:name="_ETM_Q30_780300"/>
      <w:bookmarkEnd w:id="11943"/>
      <w:r>
        <w:rPr>
          <w:rtl/>
        </w:rPr>
        <w:t xml:space="preserve">ועל </w:t>
      </w:r>
      <w:bookmarkStart w:id="11944" w:name="_ETM_Q30_780900"/>
      <w:bookmarkEnd w:id="11944"/>
      <w:r>
        <w:rPr>
          <w:rtl/>
        </w:rPr>
        <w:t>שלום</w:t>
      </w:r>
      <w:r>
        <w:rPr>
          <w:rFonts w:hint="cs"/>
          <w:rtl/>
        </w:rPr>
        <w:t xml:space="preserve"> הציבור.</w:t>
      </w:r>
      <w:r>
        <w:rPr>
          <w:rtl/>
        </w:rPr>
        <w:t xml:space="preserve"> </w:t>
      </w:r>
    </w:p>
    <w:p w:rsidR="005E4266" w:rsidRDefault="005E4266" w:rsidP="00977595">
      <w:pPr>
        <w:rPr>
          <w:rtl/>
        </w:rPr>
      </w:pPr>
    </w:p>
    <w:p w:rsidR="0032117B" w:rsidRDefault="0032117B" w:rsidP="00A83FAB">
      <w:pPr>
        <w:rPr>
          <w:rtl/>
        </w:rPr>
      </w:pPr>
      <w:bookmarkStart w:id="11945" w:name="TOR_Q31"/>
      <w:bookmarkStart w:id="11946" w:name="_ETM_Q31_264614"/>
      <w:bookmarkStart w:id="11947" w:name="_ETM_Q31_264701"/>
      <w:bookmarkEnd w:id="11945"/>
      <w:bookmarkEnd w:id="11946"/>
      <w:bookmarkEnd w:id="11947"/>
      <w:r>
        <w:rPr>
          <w:rFonts w:hint="cs"/>
          <w:rtl/>
        </w:rPr>
        <w:t xml:space="preserve">כפי שראינו גם בנושא של הגברת שהלכה, דיברה אל היועץ המשפטי לממשלה </w:t>
      </w:r>
      <w:r w:rsidR="00D06262">
        <w:rPr>
          <w:rFonts w:hint="eastAsia"/>
        </w:rPr>
        <w:t>–</w:t>
      </w:r>
      <w:r>
        <w:rPr>
          <w:rFonts w:hint="cs"/>
          <w:rtl/>
        </w:rPr>
        <w:t xml:space="preserve"> בעיניי דבר כזה לא </w:t>
      </w:r>
      <w:bookmarkStart w:id="11948" w:name="_ETM_Q31_195368"/>
      <w:bookmarkEnd w:id="11948"/>
      <w:r>
        <w:rPr>
          <w:rFonts w:hint="cs"/>
          <w:rtl/>
        </w:rPr>
        <w:t xml:space="preserve">אמור לקרות, אלא אם כן, את יודעת, קרו </w:t>
      </w:r>
      <w:bookmarkStart w:id="11949" w:name="_ETM_Q31_198755"/>
      <w:bookmarkEnd w:id="11949"/>
      <w:r>
        <w:rPr>
          <w:rFonts w:hint="cs"/>
          <w:rtl/>
        </w:rPr>
        <w:t>דברים חריגים של אלימות ושל תקיפה ממשית והדבר הזה מגיע לפגיעה באיש ציבור או בכל אזרח</w:t>
      </w:r>
      <w:r w:rsidR="00A83FAB">
        <w:rPr>
          <w:rFonts w:hint="cs"/>
          <w:rtl/>
        </w:rPr>
        <w:t>;</w:t>
      </w:r>
      <w:r>
        <w:rPr>
          <w:rFonts w:hint="cs"/>
          <w:rtl/>
        </w:rPr>
        <w:t xml:space="preserve"> אז כן יש אפשרות </w:t>
      </w:r>
      <w:bookmarkStart w:id="11950" w:name="_ETM_Q31_208147"/>
      <w:bookmarkEnd w:id="11950"/>
      <w:r>
        <w:rPr>
          <w:rFonts w:hint="cs"/>
          <w:rtl/>
        </w:rPr>
        <w:t xml:space="preserve">להתערב. </w:t>
      </w:r>
      <w:bookmarkStart w:id="11951" w:name="_ETM_Q31_207906"/>
      <w:bookmarkStart w:id="11952" w:name="_ETM_Q31_207925"/>
      <w:bookmarkStart w:id="11953" w:name="_ETM_Q31_207996"/>
      <w:bookmarkEnd w:id="11951"/>
      <w:bookmarkEnd w:id="11952"/>
      <w:bookmarkEnd w:id="11953"/>
      <w:r>
        <w:rPr>
          <w:rFonts w:hint="cs"/>
          <w:rtl/>
        </w:rPr>
        <w:t xml:space="preserve">חופש הביטוי לא יכול להיות נחלתו של מגזר או </w:t>
      </w:r>
      <w:bookmarkStart w:id="11954" w:name="_ETM_Q31_212464"/>
      <w:bookmarkEnd w:id="11954"/>
      <w:r>
        <w:rPr>
          <w:rFonts w:hint="cs"/>
          <w:rtl/>
        </w:rPr>
        <w:t xml:space="preserve">סקטור מסוים במדינת ישראל. חופש הביטוי הוא של כולנו </w:t>
      </w:r>
      <w:r w:rsidR="00D06262">
        <w:rPr>
          <w:rFonts w:hint="eastAsia"/>
          <w:rtl/>
        </w:rPr>
        <w:t>–</w:t>
      </w:r>
      <w:r>
        <w:rPr>
          <w:rFonts w:hint="eastAsia"/>
          <w:rtl/>
        </w:rPr>
        <w:t xml:space="preserve"> </w:t>
      </w:r>
      <w:r>
        <w:rPr>
          <w:rFonts w:hint="cs"/>
          <w:rtl/>
        </w:rPr>
        <w:t xml:space="preserve">שמאל, ימין, </w:t>
      </w:r>
      <w:bookmarkStart w:id="11955" w:name="_ETM_Q31_219446"/>
      <w:bookmarkEnd w:id="11955"/>
      <w:r>
        <w:rPr>
          <w:rFonts w:hint="cs"/>
          <w:rtl/>
        </w:rPr>
        <w:t>חרדים, ערבים, אתיופים, פריפריה, מרכז. לכולנו.</w:t>
      </w:r>
      <w:bookmarkStart w:id="11956" w:name="_ETM_Q31_225305"/>
      <w:bookmarkStart w:id="11957" w:name="_ETM_Q31_225377"/>
      <w:bookmarkStart w:id="11958" w:name="_ETM_Q31_225455"/>
      <w:bookmarkStart w:id="11959" w:name="_ETM_Q31_225516"/>
      <w:bookmarkEnd w:id="11956"/>
      <w:bookmarkEnd w:id="11957"/>
      <w:bookmarkEnd w:id="11958"/>
      <w:bookmarkEnd w:id="11959"/>
      <w:r>
        <w:rPr>
          <w:rFonts w:hint="cs"/>
          <w:rtl/>
        </w:rPr>
        <w:t xml:space="preserve"> לכן אני מקווה מאוד </w:t>
      </w:r>
      <w:bookmarkStart w:id="11960" w:name="_ETM_Q31_225838"/>
      <w:bookmarkEnd w:id="11960"/>
      <w:r>
        <w:rPr>
          <w:rFonts w:hint="cs"/>
          <w:rtl/>
        </w:rPr>
        <w:t xml:space="preserve">שגם במשטרת ישראל </w:t>
      </w:r>
      <w:r w:rsidR="00D06262">
        <w:rPr>
          <w:rFonts w:hint="eastAsia"/>
          <w:rtl/>
        </w:rPr>
        <w:t>–</w:t>
      </w:r>
      <w:r>
        <w:rPr>
          <w:rFonts w:hint="eastAsia"/>
          <w:rtl/>
        </w:rPr>
        <w:t xml:space="preserve"> </w:t>
      </w:r>
      <w:r>
        <w:rPr>
          <w:rFonts w:hint="cs"/>
          <w:rtl/>
        </w:rPr>
        <w:t xml:space="preserve">שיש חלקים מאוד קטנים, ואני ביקשתי, ואני </w:t>
      </w:r>
      <w:bookmarkStart w:id="11961" w:name="_ETM_Q31_229855"/>
      <w:bookmarkEnd w:id="11961"/>
      <w:r>
        <w:rPr>
          <w:rFonts w:hint="cs"/>
          <w:rtl/>
        </w:rPr>
        <w:t xml:space="preserve">אומר את זה שוב ושוב, שצריך לחקור אותם. </w:t>
      </w:r>
    </w:p>
    <w:p w:rsidR="0032117B" w:rsidRDefault="0032117B" w:rsidP="006F1440">
      <w:pPr>
        <w:rPr>
          <w:rtl/>
        </w:rPr>
      </w:pPr>
    </w:p>
    <w:p w:rsidR="0032117B" w:rsidRDefault="0032117B" w:rsidP="00A83FAB">
      <w:pPr>
        <w:rPr>
          <w:rtl/>
        </w:rPr>
      </w:pPr>
      <w:r>
        <w:rPr>
          <w:rFonts w:hint="cs"/>
          <w:rtl/>
        </w:rPr>
        <w:t xml:space="preserve">כשחלק </w:t>
      </w:r>
      <w:bookmarkStart w:id="11962" w:name="_ETM_Q31_235186"/>
      <w:bookmarkEnd w:id="11962"/>
      <w:r>
        <w:rPr>
          <w:rFonts w:hint="cs"/>
          <w:rtl/>
        </w:rPr>
        <w:t xml:space="preserve">מהציבור מדבר על אלימות שוטרים, הוא לא בהכרח מדבר על </w:t>
      </w:r>
      <w:bookmarkStart w:id="11963" w:name="_ETM_Q31_240652"/>
      <w:bookmarkEnd w:id="11963"/>
      <w:r>
        <w:rPr>
          <w:rFonts w:hint="cs"/>
          <w:rtl/>
        </w:rPr>
        <w:t xml:space="preserve">אלימות שוטרים במחאות. חלק מהציבור הזה שאני מייצג, שאני מגיע </w:t>
      </w:r>
      <w:bookmarkStart w:id="11964" w:name="_ETM_Q31_245457"/>
      <w:bookmarkEnd w:id="11964"/>
      <w:r>
        <w:rPr>
          <w:rFonts w:hint="cs"/>
          <w:rtl/>
        </w:rPr>
        <w:t>ממנו, מדבר על אלימות שוטרים בשכונה, בספסלים, שמגיעים לשם שוטרים</w:t>
      </w:r>
      <w:bookmarkStart w:id="11965" w:name="_ETM_Q31_250049"/>
      <w:bookmarkEnd w:id="11965"/>
      <w:r>
        <w:rPr>
          <w:rFonts w:hint="cs"/>
          <w:rtl/>
        </w:rPr>
        <w:t>, מרביצים לנערים ופותחים להם תיקים.</w:t>
      </w:r>
      <w:bookmarkStart w:id="11966" w:name="_ETM_Q31_252960"/>
      <w:bookmarkStart w:id="11967" w:name="_ETM_Q31_253052"/>
      <w:bookmarkStart w:id="11968" w:name="_ETM_Q31_253128"/>
      <w:bookmarkStart w:id="11969" w:name="_ETM_Q31_253184"/>
      <w:bookmarkEnd w:id="11966"/>
      <w:bookmarkEnd w:id="11967"/>
      <w:bookmarkEnd w:id="11968"/>
      <w:bookmarkEnd w:id="11969"/>
      <w:r>
        <w:rPr>
          <w:rFonts w:hint="cs"/>
          <w:rtl/>
        </w:rPr>
        <w:t xml:space="preserve"> השר ואני </w:t>
      </w:r>
      <w:bookmarkStart w:id="11970" w:name="_ETM_Q31_252505"/>
      <w:bookmarkEnd w:id="11970"/>
      <w:r>
        <w:rPr>
          <w:rFonts w:hint="cs"/>
          <w:rtl/>
        </w:rPr>
        <w:t xml:space="preserve">מקיימים המון ישיבות כדי למחוק ולצמצם רישום משטרתי שנפתח לנערים </w:t>
      </w:r>
      <w:bookmarkStart w:id="11971" w:name="_ETM_Q31_259219"/>
      <w:bookmarkEnd w:id="11971"/>
      <w:r>
        <w:rPr>
          <w:rFonts w:hint="cs"/>
          <w:rtl/>
        </w:rPr>
        <w:t xml:space="preserve">על לא עוול בכפם. </w:t>
      </w:r>
      <w:bookmarkStart w:id="11972" w:name="_ETM_Q31_261499"/>
      <w:bookmarkStart w:id="11973" w:name="_ETM_Q31_261585"/>
      <w:bookmarkStart w:id="11974" w:name="_ETM_Q31_261675"/>
      <w:bookmarkStart w:id="11975" w:name="_ETM_Q31_261734"/>
      <w:bookmarkEnd w:id="11972"/>
      <w:bookmarkEnd w:id="11973"/>
      <w:bookmarkEnd w:id="11974"/>
      <w:bookmarkEnd w:id="11975"/>
      <w:r>
        <w:rPr>
          <w:rFonts w:hint="cs"/>
          <w:rtl/>
        </w:rPr>
        <w:t xml:space="preserve">אני מדבר על אלימות </w:t>
      </w:r>
      <w:bookmarkStart w:id="11976" w:name="_ETM_Q31_263672"/>
      <w:bookmarkEnd w:id="11976"/>
      <w:r>
        <w:rPr>
          <w:rFonts w:hint="cs"/>
          <w:rtl/>
        </w:rPr>
        <w:t>שוטרים</w:t>
      </w:r>
      <w:r w:rsidRPr="002E03CF">
        <w:rPr>
          <w:rFonts w:hint="cs"/>
          <w:rtl/>
        </w:rPr>
        <w:t xml:space="preserve"> </w:t>
      </w:r>
      <w:r>
        <w:rPr>
          <w:rFonts w:hint="cs"/>
          <w:rtl/>
        </w:rPr>
        <w:t xml:space="preserve">בימי שגרה, וגם בזה אנחנו צריכים לטפל. </w:t>
      </w:r>
      <w:bookmarkStart w:id="11977" w:name="_ETM_Q31_266401"/>
      <w:bookmarkStart w:id="11978" w:name="_ETM_Q31_266479"/>
      <w:bookmarkStart w:id="11979" w:name="_ETM_Q31_266586"/>
      <w:bookmarkStart w:id="11980" w:name="_ETM_Q31_266651"/>
      <w:bookmarkEnd w:id="11977"/>
      <w:bookmarkEnd w:id="11978"/>
      <w:bookmarkEnd w:id="11979"/>
      <w:bookmarkEnd w:id="11980"/>
      <w:r>
        <w:rPr>
          <w:rFonts w:hint="cs"/>
          <w:rtl/>
        </w:rPr>
        <w:t xml:space="preserve">אני לא אתן שאלימות </w:t>
      </w:r>
      <w:bookmarkStart w:id="11981" w:name="_ETM_Q31_269978"/>
      <w:bookmarkEnd w:id="11981"/>
      <w:r>
        <w:rPr>
          <w:rFonts w:hint="cs"/>
          <w:rtl/>
        </w:rPr>
        <w:t xml:space="preserve">שוטרים תהיה שגרה, ואנחנו רואים גם ירידה, ואנחנו נבקר את </w:t>
      </w:r>
      <w:bookmarkStart w:id="11982" w:name="_ETM_Q31_275537"/>
      <w:bookmarkEnd w:id="11982"/>
      <w:r>
        <w:rPr>
          <w:rFonts w:hint="cs"/>
          <w:rtl/>
        </w:rPr>
        <w:t xml:space="preserve">זה. לצערי הרב, כשביקשתי לסגור את מח"ש, להקים גוף חוקר </w:t>
      </w:r>
      <w:bookmarkStart w:id="11983" w:name="_ETM_Q31_280561"/>
      <w:bookmarkEnd w:id="11983"/>
      <w:r w:rsidR="00D06262">
        <w:rPr>
          <w:rFonts w:hint="eastAsia"/>
          <w:rtl/>
        </w:rPr>
        <w:t>–</w:t>
      </w:r>
      <w:r>
        <w:rPr>
          <w:rFonts w:hint="cs"/>
          <w:rtl/>
        </w:rPr>
        <w:t xml:space="preserve"> זה בדיוק כדי למנוע את הדברים הללו. תודה רבה.</w:t>
      </w:r>
    </w:p>
    <w:p w:rsidR="0032117B" w:rsidRDefault="0032117B" w:rsidP="006F1440">
      <w:pPr>
        <w:rPr>
          <w:rtl/>
        </w:rPr>
      </w:pPr>
      <w:bookmarkStart w:id="11984" w:name="_ETM_Q31_281350"/>
      <w:bookmarkStart w:id="11985" w:name="_ETM_Q31_281434"/>
      <w:bookmarkEnd w:id="11984"/>
      <w:bookmarkEnd w:id="11985"/>
    </w:p>
    <w:p w:rsidR="0032117B" w:rsidRDefault="0032117B" w:rsidP="006F1440">
      <w:pPr>
        <w:pStyle w:val="af6"/>
        <w:keepNext/>
        <w:rPr>
          <w:rtl/>
        </w:rPr>
      </w:pPr>
      <w:r w:rsidRPr="007018C1">
        <w:rPr>
          <w:rStyle w:val="TagStyle"/>
          <w:rtl/>
        </w:rPr>
        <w:t xml:space="preserve"> &lt;&lt; יור &gt;&gt; </w:t>
      </w:r>
      <w:r>
        <w:rPr>
          <w:rtl/>
        </w:rPr>
        <w:t>היו"ר קרן ברק:</w:t>
      </w:r>
      <w:r w:rsidRPr="007018C1">
        <w:rPr>
          <w:rStyle w:val="TagStyle"/>
          <w:rtl/>
        </w:rPr>
        <w:t xml:space="preserve"> &lt;&lt; יור &gt;&gt;</w:t>
      </w:r>
      <w:r>
        <w:rPr>
          <w:rtl/>
        </w:rPr>
        <w:t xml:space="preserve">   </w:t>
      </w:r>
    </w:p>
    <w:p w:rsidR="0032117B" w:rsidRDefault="0032117B" w:rsidP="00977595">
      <w:pPr>
        <w:rPr>
          <w:rtl/>
          <w:lang w:eastAsia="he-IL"/>
        </w:rPr>
      </w:pPr>
    </w:p>
    <w:p w:rsidR="0032117B" w:rsidRDefault="0032117B" w:rsidP="006F1440">
      <w:pPr>
        <w:rPr>
          <w:rtl/>
          <w:lang w:eastAsia="he-IL"/>
        </w:rPr>
      </w:pPr>
      <w:r>
        <w:rPr>
          <w:rFonts w:hint="cs"/>
          <w:rtl/>
          <w:lang w:eastAsia="he-IL"/>
        </w:rPr>
        <w:t>תודה רבה. לאן?</w:t>
      </w:r>
    </w:p>
    <w:p w:rsidR="0032117B" w:rsidRDefault="0032117B" w:rsidP="006F1440">
      <w:pPr>
        <w:rPr>
          <w:rtl/>
          <w:lang w:eastAsia="he-IL"/>
        </w:rPr>
      </w:pPr>
    </w:p>
    <w:p w:rsidR="0032117B" w:rsidRDefault="0032117B" w:rsidP="006F1440">
      <w:pPr>
        <w:pStyle w:val="af5"/>
        <w:keepNext/>
        <w:rPr>
          <w:rtl/>
        </w:rPr>
      </w:pPr>
      <w:bookmarkStart w:id="11986" w:name="ET_interruption_5851_8"/>
      <w:r w:rsidRPr="001133CD">
        <w:rPr>
          <w:rStyle w:val="TagStyle"/>
          <w:rtl/>
        </w:rPr>
        <w:t xml:space="preserve"> &lt;&lt; קריאה &gt;&gt; </w:t>
      </w:r>
      <w:r>
        <w:rPr>
          <w:rtl/>
        </w:rPr>
        <w:t>משה אבוטבול (ש"ס):</w:t>
      </w:r>
      <w:r w:rsidRPr="001133CD">
        <w:rPr>
          <w:rStyle w:val="TagStyle"/>
          <w:rtl/>
        </w:rPr>
        <w:t xml:space="preserve"> &lt;&lt; קריאה &gt;&gt;</w:t>
      </w:r>
      <w:r>
        <w:rPr>
          <w:rtl/>
        </w:rPr>
        <w:t xml:space="preserve">   </w:t>
      </w:r>
      <w:bookmarkEnd w:id="11986"/>
    </w:p>
    <w:p w:rsidR="0032117B" w:rsidRDefault="0032117B" w:rsidP="00977595">
      <w:pPr>
        <w:rPr>
          <w:rtl/>
          <w:lang w:eastAsia="he-IL"/>
        </w:rPr>
      </w:pPr>
    </w:p>
    <w:p w:rsidR="0032117B" w:rsidRDefault="0032117B" w:rsidP="006F1440">
      <w:pPr>
        <w:rPr>
          <w:rtl/>
          <w:lang w:eastAsia="he-IL"/>
        </w:rPr>
      </w:pPr>
      <w:bookmarkStart w:id="11987" w:name="_ETM_Q31_291027"/>
      <w:bookmarkEnd w:id="11987"/>
      <w:r>
        <w:rPr>
          <w:rFonts w:hint="cs"/>
          <w:rtl/>
          <w:lang w:eastAsia="he-IL"/>
        </w:rPr>
        <w:t xml:space="preserve">פנים. </w:t>
      </w:r>
      <w:bookmarkStart w:id="11988" w:name="_ETM_Q31_291589"/>
      <w:bookmarkEnd w:id="11988"/>
      <w:r>
        <w:rPr>
          <w:rFonts w:hint="cs"/>
          <w:rtl/>
          <w:lang w:eastAsia="he-IL"/>
        </w:rPr>
        <w:t>ועדת הפנים.</w:t>
      </w:r>
    </w:p>
    <w:p w:rsidR="0032117B" w:rsidRDefault="0032117B" w:rsidP="006F1440">
      <w:pPr>
        <w:rPr>
          <w:rtl/>
          <w:lang w:eastAsia="he-IL"/>
        </w:rPr>
      </w:pPr>
    </w:p>
    <w:p w:rsidR="0032117B" w:rsidRDefault="0032117B" w:rsidP="006F1440">
      <w:pPr>
        <w:pStyle w:val="af6"/>
        <w:keepNext/>
        <w:rPr>
          <w:rtl/>
        </w:rPr>
      </w:pPr>
      <w:r w:rsidRPr="007018C1">
        <w:rPr>
          <w:rStyle w:val="TagStyle"/>
          <w:rtl/>
        </w:rPr>
        <w:t xml:space="preserve"> &lt;&lt; יור &gt;&gt; </w:t>
      </w:r>
      <w:r>
        <w:rPr>
          <w:rtl/>
        </w:rPr>
        <w:t>היו"ר קרן ברק:</w:t>
      </w:r>
      <w:r w:rsidRPr="007018C1">
        <w:rPr>
          <w:rStyle w:val="TagStyle"/>
          <w:rtl/>
        </w:rPr>
        <w:t xml:space="preserve"> &lt;&lt; יור &gt;&gt;</w:t>
      </w:r>
      <w:r>
        <w:rPr>
          <w:rtl/>
        </w:rPr>
        <w:t xml:space="preserve">   </w:t>
      </w:r>
    </w:p>
    <w:p w:rsidR="0032117B" w:rsidRDefault="0032117B" w:rsidP="00977595">
      <w:pPr>
        <w:rPr>
          <w:rtl/>
          <w:lang w:eastAsia="he-IL"/>
        </w:rPr>
      </w:pPr>
    </w:p>
    <w:p w:rsidR="0032117B" w:rsidRDefault="0032117B" w:rsidP="006F1440">
      <w:pPr>
        <w:rPr>
          <w:rtl/>
          <w:lang w:eastAsia="he-IL"/>
        </w:rPr>
      </w:pPr>
      <w:r>
        <w:rPr>
          <w:rFonts w:hint="cs"/>
          <w:rtl/>
          <w:lang w:eastAsia="he-IL"/>
        </w:rPr>
        <w:t xml:space="preserve">אוקיי. </w:t>
      </w:r>
    </w:p>
    <w:p w:rsidR="0032117B" w:rsidRDefault="0032117B" w:rsidP="006F1440">
      <w:pPr>
        <w:rPr>
          <w:rtl/>
          <w:lang w:eastAsia="he-IL"/>
        </w:rPr>
      </w:pPr>
    </w:p>
    <w:p w:rsidR="0032117B" w:rsidRDefault="0032117B" w:rsidP="006F1440">
      <w:pPr>
        <w:rPr>
          <w:rtl/>
          <w:lang w:eastAsia="he-IL"/>
        </w:rPr>
      </w:pPr>
      <w:r>
        <w:rPr>
          <w:rFonts w:hint="cs"/>
          <w:rtl/>
          <w:lang w:eastAsia="he-IL"/>
        </w:rPr>
        <w:t>אנחנו מצביעים על העברת ההצעה לסדר-היום לוועדת הפנים.</w:t>
      </w:r>
    </w:p>
    <w:p w:rsidR="0032117B" w:rsidRDefault="0032117B" w:rsidP="006F1440">
      <w:pPr>
        <w:rPr>
          <w:rtl/>
          <w:lang w:eastAsia="he-IL"/>
        </w:rPr>
      </w:pPr>
    </w:p>
    <w:p w:rsidR="0032117B" w:rsidRDefault="0032117B" w:rsidP="006F1440">
      <w:pPr>
        <w:pStyle w:val="af1"/>
        <w:keepNext/>
        <w:rPr>
          <w:rtl/>
          <w:lang w:eastAsia="he-IL"/>
        </w:rPr>
      </w:pPr>
      <w:r>
        <w:rPr>
          <w:rtl/>
          <w:lang w:eastAsia="he-IL"/>
        </w:rPr>
        <w:t>הצבעה מס'</w:t>
      </w:r>
      <w:r>
        <w:rPr>
          <w:rFonts w:hint="cs"/>
          <w:rtl/>
          <w:lang w:eastAsia="he-IL"/>
        </w:rPr>
        <w:t xml:space="preserve"> 14</w:t>
      </w:r>
    </w:p>
    <w:p w:rsidR="0032117B" w:rsidRDefault="0032117B" w:rsidP="006F1440">
      <w:pPr>
        <w:pStyle w:val="--"/>
        <w:keepNext/>
        <w:rPr>
          <w:rtl/>
          <w:lang w:eastAsia="he-IL"/>
        </w:rPr>
      </w:pPr>
    </w:p>
    <w:p w:rsidR="0032117B" w:rsidRDefault="0032117B" w:rsidP="006F144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sidR="00D06262">
        <w:rPr>
          <w:rtl/>
          <w:lang w:eastAsia="he-IL"/>
        </w:rPr>
        <w:t>–</w:t>
      </w:r>
      <w:r>
        <w:rPr>
          <w:rtl/>
          <w:lang w:eastAsia="he-IL"/>
        </w:rPr>
        <w:t xml:space="preserve"> </w:t>
      </w:r>
      <w:r>
        <w:rPr>
          <w:rFonts w:hint="cs"/>
          <w:rtl/>
          <w:lang w:eastAsia="he-IL"/>
        </w:rPr>
        <w:t>2</w:t>
      </w:r>
    </w:p>
    <w:p w:rsidR="0032117B" w:rsidRDefault="0032117B" w:rsidP="006F1440">
      <w:pPr>
        <w:pStyle w:val="--"/>
        <w:keepNext/>
        <w:rPr>
          <w:rtl/>
          <w:lang w:eastAsia="he-IL"/>
        </w:rPr>
      </w:pPr>
      <w:r>
        <w:rPr>
          <w:rtl/>
          <w:lang w:eastAsia="he-IL"/>
        </w:rPr>
        <w:t xml:space="preserve">נגד </w:t>
      </w:r>
      <w:r w:rsidR="00D06262">
        <w:rPr>
          <w:rtl/>
          <w:lang w:eastAsia="he-IL"/>
        </w:rPr>
        <w:t>–</w:t>
      </w:r>
      <w:r>
        <w:rPr>
          <w:rFonts w:hint="cs"/>
          <w:rtl/>
          <w:lang w:eastAsia="he-IL"/>
        </w:rPr>
        <w:t xml:space="preserve"> אין</w:t>
      </w:r>
      <w:r>
        <w:rPr>
          <w:rtl/>
          <w:lang w:eastAsia="he-IL"/>
        </w:rPr>
        <w:t xml:space="preserve"> </w:t>
      </w:r>
    </w:p>
    <w:p w:rsidR="0032117B" w:rsidRDefault="0032117B" w:rsidP="006F1440">
      <w:pPr>
        <w:pStyle w:val="--"/>
        <w:keepNext/>
        <w:rPr>
          <w:rtl/>
          <w:lang w:eastAsia="he-IL"/>
        </w:rPr>
      </w:pPr>
      <w:r>
        <w:rPr>
          <w:rtl/>
          <w:lang w:eastAsia="he-IL"/>
        </w:rPr>
        <w:t xml:space="preserve">נמנעים </w:t>
      </w:r>
      <w:r w:rsidR="00D06262">
        <w:rPr>
          <w:rtl/>
          <w:lang w:eastAsia="he-IL"/>
        </w:rPr>
        <w:t>–</w:t>
      </w:r>
      <w:r>
        <w:rPr>
          <w:rtl/>
          <w:lang w:eastAsia="he-IL"/>
        </w:rPr>
        <w:t xml:space="preserve"> </w:t>
      </w:r>
      <w:r>
        <w:rPr>
          <w:rFonts w:hint="cs"/>
          <w:rtl/>
          <w:lang w:eastAsia="he-IL"/>
        </w:rPr>
        <w:t>אין</w:t>
      </w:r>
    </w:p>
    <w:p w:rsidR="0032117B" w:rsidRDefault="0032117B" w:rsidP="006F1440">
      <w:pPr>
        <w:pStyle w:val="af2"/>
        <w:rPr>
          <w:rtl/>
          <w:lang w:eastAsia="he-IL"/>
        </w:rPr>
      </w:pPr>
      <w:r>
        <w:rPr>
          <w:rFonts w:hint="cs"/>
          <w:rtl/>
          <w:lang w:eastAsia="he-IL"/>
        </w:rPr>
        <w:t>ההצעה להעביר את הנושא לוועדת הפנים והגנת הסביבה נתקבלה.</w:t>
      </w:r>
    </w:p>
    <w:p w:rsidR="0032117B" w:rsidRDefault="0032117B" w:rsidP="006F1440">
      <w:pPr>
        <w:rPr>
          <w:rtl/>
          <w:lang w:eastAsia="he-IL"/>
        </w:rPr>
      </w:pPr>
    </w:p>
    <w:p w:rsidR="0032117B" w:rsidRDefault="0032117B" w:rsidP="006F1440">
      <w:pPr>
        <w:pStyle w:val="af6"/>
        <w:keepNext/>
        <w:rPr>
          <w:rtl/>
        </w:rPr>
      </w:pPr>
      <w:bookmarkStart w:id="11989" w:name="ET_yor_6028_9"/>
      <w:r w:rsidRPr="001133CD">
        <w:rPr>
          <w:rStyle w:val="TagStyle"/>
          <w:rtl/>
        </w:rPr>
        <w:t xml:space="preserve"> &lt;&lt; יור &gt;&gt; </w:t>
      </w:r>
      <w:r>
        <w:rPr>
          <w:rtl/>
        </w:rPr>
        <w:t>היו"ר קרן ברק:</w:t>
      </w:r>
      <w:r w:rsidRPr="001133CD">
        <w:rPr>
          <w:rStyle w:val="TagStyle"/>
          <w:rtl/>
        </w:rPr>
        <w:t xml:space="preserve"> &lt;&lt; יור &gt;&gt;</w:t>
      </w:r>
      <w:r>
        <w:rPr>
          <w:rtl/>
        </w:rPr>
        <w:t xml:space="preserve">   </w:t>
      </w:r>
      <w:bookmarkEnd w:id="11989"/>
    </w:p>
    <w:p w:rsidR="0032117B" w:rsidRDefault="0032117B" w:rsidP="00977595">
      <w:pPr>
        <w:rPr>
          <w:rtl/>
          <w:lang w:eastAsia="he-IL"/>
        </w:rPr>
      </w:pPr>
    </w:p>
    <w:p w:rsidR="0032117B" w:rsidRDefault="0032117B" w:rsidP="006F1440">
      <w:pPr>
        <w:rPr>
          <w:rtl/>
          <w:lang w:eastAsia="he-IL"/>
        </w:rPr>
      </w:pPr>
      <w:bookmarkStart w:id="11990" w:name="_ETM_Q31_293067"/>
      <w:bookmarkStart w:id="11991" w:name="_ETM_Q31_297408"/>
      <w:bookmarkEnd w:id="11990"/>
      <w:bookmarkEnd w:id="11991"/>
      <w:r>
        <w:rPr>
          <w:rFonts w:hint="cs"/>
          <w:rtl/>
          <w:lang w:eastAsia="he-IL"/>
        </w:rPr>
        <w:t xml:space="preserve">שניים </w:t>
      </w:r>
      <w:bookmarkStart w:id="11992" w:name="_ETM_Q31_318749"/>
      <w:bookmarkEnd w:id="11992"/>
      <w:r>
        <w:rPr>
          <w:rFonts w:hint="cs"/>
          <w:rtl/>
          <w:lang w:eastAsia="he-IL"/>
        </w:rPr>
        <w:t xml:space="preserve">בעד, אין מתנגדים. אני מוסיפה לתומכים את סגן השר יברקן, </w:t>
      </w:r>
      <w:bookmarkStart w:id="11993" w:name="_ETM_Q31_325677"/>
      <w:bookmarkEnd w:id="11993"/>
      <w:r>
        <w:rPr>
          <w:rFonts w:hint="cs"/>
          <w:rtl/>
          <w:lang w:eastAsia="he-IL"/>
        </w:rPr>
        <w:t>את חבר הכנסת ינון אזולאי, את חבר הכנסת משה אבוטבול, את חבר הכנסת עמית הלוי, ומודיעה שזה שישה בעד ו</w:t>
      </w:r>
      <w:bookmarkStart w:id="11994" w:name="_ETM_Q31_332268"/>
      <w:bookmarkEnd w:id="11994"/>
      <w:r>
        <w:rPr>
          <w:rFonts w:hint="cs"/>
          <w:rtl/>
          <w:lang w:eastAsia="he-IL"/>
        </w:rPr>
        <w:t>אין מתנגדים. ההצעה תעבור לוועדת הפנים.</w:t>
      </w:r>
    </w:p>
    <w:p w:rsidR="0032117B" w:rsidRDefault="0032117B" w:rsidP="006F1440">
      <w:pPr>
        <w:rPr>
          <w:rtl/>
          <w:lang w:eastAsia="he-IL"/>
        </w:rPr>
      </w:pPr>
    </w:p>
    <w:p w:rsidR="0032117B" w:rsidRDefault="0032117B" w:rsidP="006F1440">
      <w:pPr>
        <w:rPr>
          <w:rtl/>
          <w:lang w:eastAsia="he-IL"/>
        </w:rPr>
      </w:pPr>
    </w:p>
    <w:p w:rsidR="0032117B" w:rsidRDefault="0032117B" w:rsidP="006F1440">
      <w:pPr>
        <w:pStyle w:val="a6"/>
        <w:rPr>
          <w:rtl/>
          <w:lang w:eastAsia="he-IL"/>
        </w:rPr>
      </w:pPr>
      <w:bookmarkStart w:id="11995" w:name="ET_subject_מסמכים_שהונחו_על_שולחן__3"/>
      <w:r w:rsidRPr="007018C1">
        <w:rPr>
          <w:rStyle w:val="TagStyle"/>
          <w:rtl/>
        </w:rPr>
        <w:t xml:space="preserve"> &lt;&lt; נושא &gt;&gt; </w:t>
      </w:r>
      <w:bookmarkStart w:id="11996" w:name="_Toc54818005"/>
      <w:r>
        <w:rPr>
          <w:rtl/>
          <w:lang w:eastAsia="he-IL"/>
        </w:rPr>
        <w:t>מסמכים שהונחו על שולחן הכנסת</w:t>
      </w:r>
      <w:bookmarkEnd w:id="11996"/>
      <w:r w:rsidRPr="007018C1">
        <w:rPr>
          <w:rStyle w:val="TagStyle"/>
          <w:rtl/>
        </w:rPr>
        <w:t xml:space="preserve"> &lt;&lt; נושא &gt;&gt;</w:t>
      </w:r>
      <w:r>
        <w:rPr>
          <w:rtl/>
          <w:lang w:eastAsia="he-IL"/>
        </w:rPr>
        <w:t xml:space="preserve">   </w:t>
      </w:r>
      <w:bookmarkEnd w:id="11995"/>
    </w:p>
    <w:p w:rsidR="0032117B" w:rsidRDefault="0032117B" w:rsidP="006F1440">
      <w:pPr>
        <w:keepNext/>
        <w:rPr>
          <w:rtl/>
        </w:rPr>
      </w:pPr>
      <w:bookmarkStart w:id="11997" w:name="ET_speaker_4926_4"/>
    </w:p>
    <w:p w:rsidR="0032117B" w:rsidRDefault="0032117B" w:rsidP="006F1440">
      <w:pPr>
        <w:pStyle w:val="af6"/>
        <w:keepNext/>
        <w:rPr>
          <w:rtl/>
        </w:rPr>
      </w:pPr>
      <w:r w:rsidRPr="006A0A02">
        <w:rPr>
          <w:rStyle w:val="TagStyle"/>
          <w:rtl/>
        </w:rPr>
        <w:t xml:space="preserve"> &lt;&lt; יור &gt;&gt; </w:t>
      </w:r>
      <w:r>
        <w:rPr>
          <w:rtl/>
        </w:rPr>
        <w:t>היו"ר קרן ברק:</w:t>
      </w:r>
      <w:r w:rsidRPr="006A0A02">
        <w:rPr>
          <w:rStyle w:val="TagStyle"/>
          <w:rtl/>
        </w:rPr>
        <w:t xml:space="preserve"> &lt;&lt; יור &gt;&gt;</w:t>
      </w:r>
      <w:r>
        <w:rPr>
          <w:rtl/>
        </w:rPr>
        <w:t xml:space="preserve">   </w:t>
      </w:r>
    </w:p>
    <w:p w:rsidR="0032117B" w:rsidRDefault="0032117B" w:rsidP="00977595">
      <w:pPr>
        <w:rPr>
          <w:rtl/>
          <w:lang w:eastAsia="he-IL"/>
        </w:rPr>
      </w:pPr>
    </w:p>
    <w:p w:rsidR="0032117B" w:rsidRDefault="0032117B" w:rsidP="006F1440">
      <w:pPr>
        <w:rPr>
          <w:rtl/>
          <w:lang w:eastAsia="he-IL"/>
        </w:rPr>
      </w:pPr>
      <w:r>
        <w:rPr>
          <w:rFonts w:hint="cs"/>
          <w:rtl/>
          <w:lang w:eastAsia="he-IL"/>
        </w:rPr>
        <w:t>הודעה של מזכירת הכנסת.</w:t>
      </w:r>
    </w:p>
    <w:p w:rsidR="0032117B" w:rsidRPr="006A0A02" w:rsidRDefault="0032117B" w:rsidP="006F1440">
      <w:pPr>
        <w:rPr>
          <w:rtl/>
          <w:lang w:eastAsia="he-IL"/>
        </w:rPr>
      </w:pPr>
      <w:bookmarkStart w:id="11998" w:name="_ETM_Q31_343759"/>
      <w:bookmarkEnd w:id="11998"/>
    </w:p>
    <w:p w:rsidR="0032117B" w:rsidRDefault="0032117B" w:rsidP="006F1440">
      <w:pPr>
        <w:pStyle w:val="a4"/>
        <w:keepNext/>
        <w:rPr>
          <w:rtl/>
        </w:rPr>
      </w:pPr>
      <w:bookmarkStart w:id="11999" w:name="_ETM_Q31_342032"/>
      <w:bookmarkStart w:id="12000" w:name="_ETM_Q31_342171"/>
      <w:bookmarkEnd w:id="11999"/>
      <w:bookmarkEnd w:id="12000"/>
      <w:r w:rsidRPr="007018C1">
        <w:rPr>
          <w:rStyle w:val="TagStyle"/>
          <w:rtl/>
        </w:rPr>
        <w:t xml:space="preserve"> &lt;&lt; דובר &gt;&gt; </w:t>
      </w:r>
      <w:bookmarkStart w:id="12001" w:name="_Toc54818006"/>
      <w:r>
        <w:rPr>
          <w:rtl/>
        </w:rPr>
        <w:t>מזכירת הכנסת ירדנה מלר-הורוביץ:</w:t>
      </w:r>
      <w:bookmarkEnd w:id="12001"/>
      <w:r w:rsidRPr="007018C1">
        <w:rPr>
          <w:rStyle w:val="TagStyle"/>
          <w:rtl/>
        </w:rPr>
        <w:t xml:space="preserve"> &lt;&lt; דובר &gt;&gt;</w:t>
      </w:r>
      <w:r>
        <w:rPr>
          <w:rtl/>
        </w:rPr>
        <w:t xml:space="preserve">   </w:t>
      </w:r>
      <w:bookmarkEnd w:id="11997"/>
    </w:p>
    <w:p w:rsidR="0032117B" w:rsidRDefault="0032117B" w:rsidP="00977595">
      <w:pPr>
        <w:rPr>
          <w:rtl/>
          <w:lang w:eastAsia="he-IL"/>
        </w:rPr>
      </w:pPr>
    </w:p>
    <w:p w:rsidR="0032117B" w:rsidRDefault="0032117B" w:rsidP="006F1440">
      <w:pPr>
        <w:rPr>
          <w:rtl/>
          <w:lang w:eastAsia="he-IL"/>
        </w:rPr>
      </w:pPr>
      <w:r>
        <w:rPr>
          <w:rFonts w:hint="cs"/>
          <w:rtl/>
          <w:lang w:eastAsia="he-IL"/>
        </w:rPr>
        <w:t xml:space="preserve">ברשות יושבת-ראש </w:t>
      </w:r>
      <w:bookmarkStart w:id="12002" w:name="_ETM_Q31_343120"/>
      <w:bookmarkEnd w:id="12002"/>
      <w:r>
        <w:rPr>
          <w:rFonts w:hint="cs"/>
          <w:rtl/>
          <w:lang w:eastAsia="he-IL"/>
        </w:rPr>
        <w:t xml:space="preserve">הישיבה, הינני מתכבדת להודיעכם, כי הונח היום על שולחן הכנסת </w:t>
      </w:r>
      <w:bookmarkStart w:id="12003" w:name="_ETM_Q31_343614"/>
      <w:bookmarkEnd w:id="12003"/>
      <w:r>
        <w:rPr>
          <w:rFonts w:hint="cs"/>
          <w:rtl/>
          <w:lang w:eastAsia="he-IL"/>
        </w:rPr>
        <w:t xml:space="preserve">הסכם בין ממשלת מדינת ישראל לממשלת איחוד האמירויות הערביות בדבר </w:t>
      </w:r>
      <w:bookmarkStart w:id="12004" w:name="_ETM_Q31_352111"/>
      <w:bookmarkEnd w:id="12004"/>
      <w:r>
        <w:rPr>
          <w:rFonts w:hint="cs"/>
          <w:rtl/>
          <w:lang w:eastAsia="he-IL"/>
        </w:rPr>
        <w:t>פטור הדדי מדרישות אשרה. תודה.</w:t>
      </w:r>
    </w:p>
    <w:p w:rsidR="0032117B" w:rsidRDefault="0032117B" w:rsidP="006F1440">
      <w:pPr>
        <w:rPr>
          <w:rtl/>
          <w:lang w:eastAsia="he-IL"/>
        </w:rPr>
      </w:pPr>
    </w:p>
    <w:p w:rsidR="0032117B" w:rsidRDefault="0032117B" w:rsidP="006F1440">
      <w:pPr>
        <w:pStyle w:val="af6"/>
        <w:keepNext/>
        <w:rPr>
          <w:rtl/>
        </w:rPr>
      </w:pPr>
      <w:r w:rsidRPr="007018C1">
        <w:rPr>
          <w:rStyle w:val="TagStyle"/>
          <w:rtl/>
        </w:rPr>
        <w:t xml:space="preserve"> &lt;&lt; יור &gt;&gt; </w:t>
      </w:r>
      <w:r>
        <w:rPr>
          <w:rtl/>
        </w:rPr>
        <w:t>היו"ר קרן ברק:</w:t>
      </w:r>
      <w:r w:rsidRPr="007018C1">
        <w:rPr>
          <w:rStyle w:val="TagStyle"/>
          <w:rtl/>
        </w:rPr>
        <w:t xml:space="preserve"> &lt;&lt; יור &gt;&gt;</w:t>
      </w:r>
      <w:r>
        <w:rPr>
          <w:rtl/>
        </w:rPr>
        <w:t xml:space="preserve">   </w:t>
      </w:r>
    </w:p>
    <w:p w:rsidR="0032117B" w:rsidRDefault="0032117B" w:rsidP="00977595">
      <w:pPr>
        <w:rPr>
          <w:rtl/>
          <w:lang w:eastAsia="he-IL"/>
        </w:rPr>
      </w:pPr>
    </w:p>
    <w:p w:rsidR="0032117B" w:rsidRDefault="0032117B" w:rsidP="006F1440">
      <w:pPr>
        <w:rPr>
          <w:rtl/>
          <w:lang w:eastAsia="he-IL"/>
        </w:rPr>
      </w:pPr>
      <w:bookmarkStart w:id="12005" w:name="_ETM_Q31_341135"/>
      <w:bookmarkStart w:id="12006" w:name="_ETM_Q31_341221"/>
      <w:bookmarkEnd w:id="12005"/>
      <w:bookmarkEnd w:id="12006"/>
      <w:r>
        <w:rPr>
          <w:rFonts w:hint="cs"/>
          <w:rtl/>
          <w:lang w:eastAsia="he-IL"/>
        </w:rPr>
        <w:t xml:space="preserve">תודה רבה. </w:t>
      </w:r>
    </w:p>
    <w:p w:rsidR="0032117B" w:rsidRDefault="0032117B" w:rsidP="006F1440">
      <w:pPr>
        <w:rPr>
          <w:rtl/>
          <w:lang w:eastAsia="he-IL"/>
        </w:rPr>
      </w:pPr>
    </w:p>
    <w:p w:rsidR="0032117B" w:rsidRDefault="0032117B" w:rsidP="006F1440">
      <w:pPr>
        <w:rPr>
          <w:rtl/>
          <w:lang w:eastAsia="he-IL"/>
        </w:rPr>
      </w:pPr>
      <w:r>
        <w:rPr>
          <w:rFonts w:hint="cs"/>
          <w:rtl/>
          <w:lang w:eastAsia="he-IL"/>
        </w:rPr>
        <w:t xml:space="preserve">תם סדר-היום. להזכירכם, מחר, יום חמישי, </w:t>
      </w:r>
      <w:bookmarkStart w:id="12007" w:name="_ETM_Q31_362070"/>
      <w:bookmarkEnd w:id="12007"/>
      <w:r>
        <w:rPr>
          <w:rFonts w:hint="cs"/>
          <w:rtl/>
          <w:lang w:eastAsia="he-IL"/>
        </w:rPr>
        <w:t xml:space="preserve">י"א בחשוון התשפ"א, 29 באוקטובר 2020, בשעה 13:00, תקיים הכנסת </w:t>
      </w:r>
      <w:bookmarkStart w:id="12008" w:name="_ETM_Q31_368515"/>
      <w:bookmarkEnd w:id="12008"/>
      <w:r>
        <w:rPr>
          <w:rFonts w:hint="cs"/>
          <w:rtl/>
          <w:lang w:eastAsia="he-IL"/>
        </w:rPr>
        <w:t>ישיבה מיוחדת לזכרו של ראש הממשלה ושר הביטחון יצחק רבין</w:t>
      </w:r>
      <w:bookmarkStart w:id="12009" w:name="_ETM_Q31_374099"/>
      <w:bookmarkEnd w:id="12009"/>
      <w:r>
        <w:rPr>
          <w:rFonts w:hint="cs"/>
          <w:rtl/>
          <w:lang w:eastAsia="he-IL"/>
        </w:rPr>
        <w:t>, זיכרונו לברכה, במלאת 25 שנים להירצחו. ישיבה זו נעולה.</w:t>
      </w:r>
    </w:p>
    <w:p w:rsidR="0032117B" w:rsidRDefault="0032117B" w:rsidP="006F1440">
      <w:pPr>
        <w:rPr>
          <w:rtl/>
          <w:lang w:eastAsia="he-IL"/>
        </w:rPr>
      </w:pPr>
      <w:bookmarkStart w:id="12010" w:name="_ETM_Q31_381463"/>
      <w:bookmarkStart w:id="12011" w:name="_ETM_Q31_381547"/>
      <w:bookmarkStart w:id="12012" w:name="_ETM_Q31_381791"/>
      <w:bookmarkStart w:id="12013" w:name="_ETM_Q31_381851"/>
      <w:bookmarkEnd w:id="12010"/>
      <w:bookmarkEnd w:id="12011"/>
      <w:bookmarkEnd w:id="12012"/>
      <w:bookmarkEnd w:id="12013"/>
    </w:p>
    <w:p w:rsidR="0032117B" w:rsidRPr="0032117B" w:rsidRDefault="0032117B" w:rsidP="00A83FAB">
      <w:pPr>
        <w:pStyle w:val="afa"/>
        <w:keepNext/>
        <w:ind w:firstLine="0"/>
        <w:jc w:val="center"/>
        <w:rPr>
          <w:rtl/>
        </w:rPr>
      </w:pPr>
      <w:bookmarkStart w:id="12014" w:name="ET_meetingend_6"/>
      <w:r w:rsidRPr="007018C1">
        <w:rPr>
          <w:rStyle w:val="TagStyle"/>
          <w:rtl/>
        </w:rPr>
        <w:t xml:space="preserve">&lt;&lt; סיום &gt;&gt; </w:t>
      </w:r>
      <w:r>
        <w:rPr>
          <w:rtl/>
          <w:lang w:eastAsia="he-IL"/>
        </w:rPr>
        <w:t>הישיבה ננעלה בשעה 16:03.</w:t>
      </w:r>
      <w:r w:rsidRPr="007018C1">
        <w:rPr>
          <w:rStyle w:val="TagStyle"/>
          <w:rtl/>
        </w:rPr>
        <w:t xml:space="preserve"> &lt;&lt; סיום &gt;&gt;</w:t>
      </w:r>
      <w:bookmarkEnd w:id="12014"/>
    </w:p>
    <w:sectPr w:rsidR="0032117B" w:rsidRPr="0032117B" w:rsidSect="00BD1E9C">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FE7" w:rsidRDefault="006E3FE7">
      <w:r>
        <w:separator/>
      </w:r>
    </w:p>
  </w:endnote>
  <w:endnote w:type="continuationSeparator" w:id="0">
    <w:p w:rsidR="006E3FE7" w:rsidRDefault="006E3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A7F" w:rsidRDefault="00FF5A7F">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A7F" w:rsidRDefault="00FF5A7F">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A7F" w:rsidRDefault="00FF5A7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FE7" w:rsidRDefault="006E3FE7">
      <w:r>
        <w:separator/>
      </w:r>
    </w:p>
  </w:footnote>
  <w:footnote w:type="continuationSeparator" w:id="0">
    <w:p w:rsidR="006E3FE7" w:rsidRDefault="006E3F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FE7" w:rsidRDefault="006E3FE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E3FE7" w:rsidRDefault="006E3FE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FE7" w:rsidRDefault="006E3FE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D3670">
      <w:rPr>
        <w:rStyle w:val="af7"/>
        <w:noProof/>
        <w:rtl/>
      </w:rPr>
      <w:t>152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E3FE7">
      <w:trPr>
        <w:cantSplit/>
        <w:trHeight w:val="421"/>
      </w:trPr>
      <w:tc>
        <w:tcPr>
          <w:tcW w:w="2880" w:type="dxa"/>
        </w:tcPr>
        <w:p w:rsidR="006E3FE7" w:rsidRDefault="00FF5A7F" w:rsidP="00BE0137">
          <w:pPr>
            <w:ind w:right="360" w:firstLine="0"/>
            <w:jc w:val="left"/>
          </w:pPr>
          <w:r>
            <w:rPr>
              <w:rtl/>
            </w:rPr>
            <w:t>דברי הכנסת</w:t>
          </w:r>
        </w:p>
      </w:tc>
      <w:tc>
        <w:tcPr>
          <w:tcW w:w="2520" w:type="dxa"/>
        </w:tcPr>
        <w:p w:rsidR="006E3FE7" w:rsidRDefault="00FF5A7F" w:rsidP="00BE0137">
          <w:pPr>
            <w:ind w:firstLine="0"/>
            <w:jc w:val="left"/>
          </w:pPr>
          <w:r>
            <w:rPr>
              <w:rtl/>
            </w:rPr>
            <w:t>ישיבה מס' 93</w:t>
          </w:r>
        </w:p>
      </w:tc>
      <w:tc>
        <w:tcPr>
          <w:tcW w:w="2700" w:type="dxa"/>
        </w:tcPr>
        <w:p w:rsidR="006E3FE7" w:rsidRDefault="00FF5A7F" w:rsidP="00BE0137">
          <w:pPr>
            <w:ind w:firstLine="0"/>
            <w:jc w:val="left"/>
            <w:rPr>
              <w:rtl/>
            </w:rPr>
          </w:pPr>
          <w:r>
            <w:rPr>
              <w:rtl/>
            </w:rPr>
            <w:t>28/10/2020</w:t>
          </w:r>
        </w:p>
      </w:tc>
    </w:tr>
  </w:tbl>
  <w:p w:rsidR="006E3FE7" w:rsidRPr="000F00C1" w:rsidRDefault="006E3FE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A7F" w:rsidRDefault="00FF5A7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CDE26EB"/>
    <w:multiLevelType w:val="hybridMultilevel"/>
    <w:tmpl w:val="787A4B64"/>
    <w:lvl w:ilvl="0" w:tplc="DEAAB8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C86"/>
    <w:rsid w:val="00036B10"/>
    <w:rsid w:val="00050737"/>
    <w:rsid w:val="00052711"/>
    <w:rsid w:val="00054896"/>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1122"/>
    <w:rsid w:val="001270CE"/>
    <w:rsid w:val="00146DD9"/>
    <w:rsid w:val="00150822"/>
    <w:rsid w:val="00155D84"/>
    <w:rsid w:val="001568E1"/>
    <w:rsid w:val="00167294"/>
    <w:rsid w:val="00171E7F"/>
    <w:rsid w:val="0017779F"/>
    <w:rsid w:val="0018297D"/>
    <w:rsid w:val="00196822"/>
    <w:rsid w:val="001A74E9"/>
    <w:rsid w:val="001B79C5"/>
    <w:rsid w:val="001C0EA3"/>
    <w:rsid w:val="001C44DA"/>
    <w:rsid w:val="001D440C"/>
    <w:rsid w:val="001F4CA9"/>
    <w:rsid w:val="001F663D"/>
    <w:rsid w:val="002008D8"/>
    <w:rsid w:val="002065C9"/>
    <w:rsid w:val="00206DA6"/>
    <w:rsid w:val="002158D1"/>
    <w:rsid w:val="00216FAA"/>
    <w:rsid w:val="00217C6C"/>
    <w:rsid w:val="002437E2"/>
    <w:rsid w:val="00245249"/>
    <w:rsid w:val="0024645B"/>
    <w:rsid w:val="00261554"/>
    <w:rsid w:val="00266743"/>
    <w:rsid w:val="00272422"/>
    <w:rsid w:val="00283D7D"/>
    <w:rsid w:val="002863DC"/>
    <w:rsid w:val="00287142"/>
    <w:rsid w:val="00291ACD"/>
    <w:rsid w:val="00292378"/>
    <w:rsid w:val="002B3331"/>
    <w:rsid w:val="002B410F"/>
    <w:rsid w:val="002B7D22"/>
    <w:rsid w:val="002C7CBA"/>
    <w:rsid w:val="002D0384"/>
    <w:rsid w:val="002D5B7D"/>
    <w:rsid w:val="00300869"/>
    <w:rsid w:val="00302765"/>
    <w:rsid w:val="00310572"/>
    <w:rsid w:val="0032117B"/>
    <w:rsid w:val="0033612E"/>
    <w:rsid w:val="00341660"/>
    <w:rsid w:val="003475E7"/>
    <w:rsid w:val="00371162"/>
    <w:rsid w:val="003854EE"/>
    <w:rsid w:val="00390D1D"/>
    <w:rsid w:val="003B23B0"/>
    <w:rsid w:val="003B431C"/>
    <w:rsid w:val="003B49DA"/>
    <w:rsid w:val="003C0AB0"/>
    <w:rsid w:val="003C279D"/>
    <w:rsid w:val="003D275C"/>
    <w:rsid w:val="003D6D0C"/>
    <w:rsid w:val="003E1A78"/>
    <w:rsid w:val="003E382D"/>
    <w:rsid w:val="003E4C74"/>
    <w:rsid w:val="003E5420"/>
    <w:rsid w:val="003F0A5F"/>
    <w:rsid w:val="0042048A"/>
    <w:rsid w:val="00424C94"/>
    <w:rsid w:val="0043243C"/>
    <w:rsid w:val="00435823"/>
    <w:rsid w:val="00440D3D"/>
    <w:rsid w:val="00451B3A"/>
    <w:rsid w:val="00460246"/>
    <w:rsid w:val="00477E1F"/>
    <w:rsid w:val="00487595"/>
    <w:rsid w:val="004902DC"/>
    <w:rsid w:val="004B0A65"/>
    <w:rsid w:val="004B1BE9"/>
    <w:rsid w:val="004B23DC"/>
    <w:rsid w:val="004B3111"/>
    <w:rsid w:val="004D2026"/>
    <w:rsid w:val="004D76F4"/>
    <w:rsid w:val="004F2EED"/>
    <w:rsid w:val="005002A8"/>
    <w:rsid w:val="00500C0C"/>
    <w:rsid w:val="00504760"/>
    <w:rsid w:val="00515A49"/>
    <w:rsid w:val="005278E4"/>
    <w:rsid w:val="00550064"/>
    <w:rsid w:val="00551AFF"/>
    <w:rsid w:val="005676B6"/>
    <w:rsid w:val="005911B3"/>
    <w:rsid w:val="00591FE2"/>
    <w:rsid w:val="005A342D"/>
    <w:rsid w:val="005B0EA1"/>
    <w:rsid w:val="005C363E"/>
    <w:rsid w:val="005D1180"/>
    <w:rsid w:val="005D1554"/>
    <w:rsid w:val="005D2ADA"/>
    <w:rsid w:val="005D61F3"/>
    <w:rsid w:val="005E3ADA"/>
    <w:rsid w:val="005E3BE1"/>
    <w:rsid w:val="005E4266"/>
    <w:rsid w:val="005E4CE4"/>
    <w:rsid w:val="0060415B"/>
    <w:rsid w:val="00615F7E"/>
    <w:rsid w:val="00627F78"/>
    <w:rsid w:val="00635A15"/>
    <w:rsid w:val="00665DD8"/>
    <w:rsid w:val="00674431"/>
    <w:rsid w:val="00675874"/>
    <w:rsid w:val="00682A87"/>
    <w:rsid w:val="00685D22"/>
    <w:rsid w:val="006A035F"/>
    <w:rsid w:val="006A0CB7"/>
    <w:rsid w:val="006A6CF5"/>
    <w:rsid w:val="006D082C"/>
    <w:rsid w:val="006D222B"/>
    <w:rsid w:val="006D268B"/>
    <w:rsid w:val="006D4390"/>
    <w:rsid w:val="006E3183"/>
    <w:rsid w:val="006E3FE7"/>
    <w:rsid w:val="006E4E4D"/>
    <w:rsid w:val="006F1440"/>
    <w:rsid w:val="006F2B58"/>
    <w:rsid w:val="006F4DD6"/>
    <w:rsid w:val="00702755"/>
    <w:rsid w:val="007036C9"/>
    <w:rsid w:val="007051B8"/>
    <w:rsid w:val="007215A3"/>
    <w:rsid w:val="007237A0"/>
    <w:rsid w:val="00726D8F"/>
    <w:rsid w:val="007408C3"/>
    <w:rsid w:val="007858A7"/>
    <w:rsid w:val="007B1D4B"/>
    <w:rsid w:val="007D156B"/>
    <w:rsid w:val="007E5FE1"/>
    <w:rsid w:val="008044A0"/>
    <w:rsid w:val="00823222"/>
    <w:rsid w:val="008306A7"/>
    <w:rsid w:val="00836B57"/>
    <w:rsid w:val="00841223"/>
    <w:rsid w:val="0084547B"/>
    <w:rsid w:val="00846BE9"/>
    <w:rsid w:val="00850498"/>
    <w:rsid w:val="00853CEC"/>
    <w:rsid w:val="0085514C"/>
    <w:rsid w:val="0086178C"/>
    <w:rsid w:val="00864598"/>
    <w:rsid w:val="00864710"/>
    <w:rsid w:val="00865367"/>
    <w:rsid w:val="00872F66"/>
    <w:rsid w:val="00880885"/>
    <w:rsid w:val="008B1423"/>
    <w:rsid w:val="008B38BE"/>
    <w:rsid w:val="008C315C"/>
    <w:rsid w:val="008C341C"/>
    <w:rsid w:val="008D1DFB"/>
    <w:rsid w:val="008E299E"/>
    <w:rsid w:val="008E46A6"/>
    <w:rsid w:val="00914904"/>
    <w:rsid w:val="0092207C"/>
    <w:rsid w:val="00945E6A"/>
    <w:rsid w:val="00946460"/>
    <w:rsid w:val="009476A5"/>
    <w:rsid w:val="009515F0"/>
    <w:rsid w:val="0095443E"/>
    <w:rsid w:val="00960796"/>
    <w:rsid w:val="009635F5"/>
    <w:rsid w:val="00970775"/>
    <w:rsid w:val="00970CE0"/>
    <w:rsid w:val="00971DF7"/>
    <w:rsid w:val="00977595"/>
    <w:rsid w:val="00986BA9"/>
    <w:rsid w:val="009900BB"/>
    <w:rsid w:val="00993DA1"/>
    <w:rsid w:val="009B3CF7"/>
    <w:rsid w:val="009B3FE2"/>
    <w:rsid w:val="009B50C0"/>
    <w:rsid w:val="009B5E04"/>
    <w:rsid w:val="009C35BE"/>
    <w:rsid w:val="009D03A3"/>
    <w:rsid w:val="009F1518"/>
    <w:rsid w:val="009F3C1F"/>
    <w:rsid w:val="00A11A5C"/>
    <w:rsid w:val="00A15971"/>
    <w:rsid w:val="00A16437"/>
    <w:rsid w:val="00A20FF3"/>
    <w:rsid w:val="00A30441"/>
    <w:rsid w:val="00A35551"/>
    <w:rsid w:val="00A3564F"/>
    <w:rsid w:val="00A42DFE"/>
    <w:rsid w:val="00A508DC"/>
    <w:rsid w:val="00A66020"/>
    <w:rsid w:val="00A719DD"/>
    <w:rsid w:val="00A83507"/>
    <w:rsid w:val="00A83FAB"/>
    <w:rsid w:val="00A84511"/>
    <w:rsid w:val="00AA6B05"/>
    <w:rsid w:val="00AB02EE"/>
    <w:rsid w:val="00AB1070"/>
    <w:rsid w:val="00AB66DA"/>
    <w:rsid w:val="00AC41C0"/>
    <w:rsid w:val="00AD2F00"/>
    <w:rsid w:val="00AE688E"/>
    <w:rsid w:val="00AF4E2C"/>
    <w:rsid w:val="00AF5F94"/>
    <w:rsid w:val="00B04B9C"/>
    <w:rsid w:val="00B179E5"/>
    <w:rsid w:val="00B25ED9"/>
    <w:rsid w:val="00B36F42"/>
    <w:rsid w:val="00B43239"/>
    <w:rsid w:val="00B63F8D"/>
    <w:rsid w:val="00B74A8E"/>
    <w:rsid w:val="00B751FF"/>
    <w:rsid w:val="00BA5748"/>
    <w:rsid w:val="00BB2F43"/>
    <w:rsid w:val="00BD1E9C"/>
    <w:rsid w:val="00BD47B7"/>
    <w:rsid w:val="00BD7D35"/>
    <w:rsid w:val="00BE0137"/>
    <w:rsid w:val="00BE6C2E"/>
    <w:rsid w:val="00BF61FA"/>
    <w:rsid w:val="00C16F92"/>
    <w:rsid w:val="00C3184E"/>
    <w:rsid w:val="00C3598A"/>
    <w:rsid w:val="00C36A1D"/>
    <w:rsid w:val="00C44D38"/>
    <w:rsid w:val="00C5322E"/>
    <w:rsid w:val="00C545B9"/>
    <w:rsid w:val="00C740F3"/>
    <w:rsid w:val="00C75B9F"/>
    <w:rsid w:val="00C80434"/>
    <w:rsid w:val="00C8624A"/>
    <w:rsid w:val="00C92A23"/>
    <w:rsid w:val="00CA4989"/>
    <w:rsid w:val="00CA5363"/>
    <w:rsid w:val="00CB6D60"/>
    <w:rsid w:val="00CC6848"/>
    <w:rsid w:val="00CE5849"/>
    <w:rsid w:val="00CF7EA4"/>
    <w:rsid w:val="00D0004F"/>
    <w:rsid w:val="00D06262"/>
    <w:rsid w:val="00D10711"/>
    <w:rsid w:val="00D55E2B"/>
    <w:rsid w:val="00D64F6D"/>
    <w:rsid w:val="00D75646"/>
    <w:rsid w:val="00D7575A"/>
    <w:rsid w:val="00D83763"/>
    <w:rsid w:val="00DE496E"/>
    <w:rsid w:val="00DE79FE"/>
    <w:rsid w:val="00E035CE"/>
    <w:rsid w:val="00E23F44"/>
    <w:rsid w:val="00E24F7A"/>
    <w:rsid w:val="00E25E6C"/>
    <w:rsid w:val="00E53A84"/>
    <w:rsid w:val="00E550D6"/>
    <w:rsid w:val="00E56AC8"/>
    <w:rsid w:val="00E6097E"/>
    <w:rsid w:val="00E60981"/>
    <w:rsid w:val="00E70603"/>
    <w:rsid w:val="00E82E60"/>
    <w:rsid w:val="00E90614"/>
    <w:rsid w:val="00E91BC3"/>
    <w:rsid w:val="00E97C82"/>
    <w:rsid w:val="00EA1C29"/>
    <w:rsid w:val="00EA46D4"/>
    <w:rsid w:val="00EC3A7C"/>
    <w:rsid w:val="00EC3EFC"/>
    <w:rsid w:val="00ED16CD"/>
    <w:rsid w:val="00ED1A98"/>
    <w:rsid w:val="00ED3670"/>
    <w:rsid w:val="00EE5F9F"/>
    <w:rsid w:val="00EE6AC0"/>
    <w:rsid w:val="00F11D8C"/>
    <w:rsid w:val="00F30855"/>
    <w:rsid w:val="00F33902"/>
    <w:rsid w:val="00F45B06"/>
    <w:rsid w:val="00F47282"/>
    <w:rsid w:val="00F506F2"/>
    <w:rsid w:val="00F51DF9"/>
    <w:rsid w:val="00F52C9D"/>
    <w:rsid w:val="00F53584"/>
    <w:rsid w:val="00F63084"/>
    <w:rsid w:val="00F67DD3"/>
    <w:rsid w:val="00F84EE2"/>
    <w:rsid w:val="00F9475F"/>
    <w:rsid w:val="00FA019A"/>
    <w:rsid w:val="00FB0427"/>
    <w:rsid w:val="00FC05C2"/>
    <w:rsid w:val="00FC46CB"/>
    <w:rsid w:val="00FD1817"/>
    <w:rsid w:val="00FD1BF2"/>
    <w:rsid w:val="00FD225E"/>
    <w:rsid w:val="00FE3474"/>
    <w:rsid w:val="00FE4269"/>
    <w:rsid w:val="00FE53BE"/>
    <w:rsid w:val="00FF2E1E"/>
    <w:rsid w:val="00FF5A7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001DD"/>
  <w15:docId w15:val="{249D7F42-5196-4548-ADAC-BDD58D825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D1E9C"/>
    <w:rPr>
      <w:rFonts w:cs="Arial"/>
      <w:bCs w:val="0"/>
      <w:vanish/>
      <w:color w:val="010000"/>
      <w:bdr w:val="single" w:sz="4" w:space="0" w:color="FF66FF"/>
    </w:rPr>
  </w:style>
  <w:style w:type="character" w:styleId="afe">
    <w:name w:val="Strong"/>
    <w:qFormat/>
    <w:rsid w:val="008E46A6"/>
    <w:rPr>
      <w:rFonts w:ascii="Tahoma" w:hAnsi="Tahoma" w:cs="David"/>
      <w:b/>
      <w:bCs/>
    </w:rPr>
  </w:style>
  <w:style w:type="paragraph" w:customStyle="1" w:styleId="ETSpeechToText">
    <w:name w:val="ETSpeechToText"/>
    <w:basedOn w:val="a"/>
    <w:link w:val="ETSpeechToText0"/>
    <w:rsid w:val="002C7CBA"/>
    <w:pPr>
      <w:ind w:firstLine="0"/>
    </w:pPr>
    <w:rPr>
      <w:color w:val="999999"/>
    </w:rPr>
  </w:style>
  <w:style w:type="character" w:customStyle="1" w:styleId="ETSpeechToText0">
    <w:name w:val="ETSpeechToText תו"/>
    <w:basedOn w:val="a0"/>
    <w:link w:val="ETSpeechToText"/>
    <w:rsid w:val="002C7CBA"/>
    <w:rPr>
      <w:rFonts w:ascii="Arial" w:hAnsi="Arial" w:cs="Arial"/>
      <w:color w:val="999999"/>
      <w:sz w:val="22"/>
      <w:szCs w:val="22"/>
    </w:rPr>
  </w:style>
  <w:style w:type="paragraph" w:styleId="aff">
    <w:name w:val="List Paragraph"/>
    <w:basedOn w:val="a"/>
    <w:uiPriority w:val="34"/>
    <w:qFormat/>
    <w:rsid w:val="006F4DD6"/>
    <w:pPr>
      <w:ind w:left="720"/>
      <w:contextualSpacing/>
    </w:pPr>
  </w:style>
  <w:style w:type="character" w:customStyle="1" w:styleId="KeepWithNext0">
    <w:name w:val="KeepWithNext תו"/>
    <w:basedOn w:val="a0"/>
    <w:link w:val="KeepWithNext"/>
    <w:rsid w:val="00F52C9D"/>
    <w:rPr>
      <w:rFonts w:ascii="Arial" w:hAnsi="Arial" w:cs="Arial"/>
      <w:sz w:val="22"/>
      <w:szCs w:val="22"/>
    </w:rPr>
  </w:style>
  <w:style w:type="paragraph" w:styleId="TOC1">
    <w:name w:val="toc 1"/>
    <w:basedOn w:val="a"/>
    <w:next w:val="a"/>
    <w:autoRedefine/>
    <w:uiPriority w:val="39"/>
    <w:unhideWhenUsed/>
    <w:rsid w:val="00977595"/>
    <w:pPr>
      <w:spacing w:after="100"/>
    </w:pPr>
  </w:style>
  <w:style w:type="paragraph" w:styleId="TOC2">
    <w:name w:val="toc 2"/>
    <w:basedOn w:val="a"/>
    <w:next w:val="a"/>
    <w:autoRedefine/>
    <w:uiPriority w:val="39"/>
    <w:unhideWhenUsed/>
    <w:rsid w:val="00977595"/>
    <w:pPr>
      <w:spacing w:after="100"/>
      <w:ind w:left="220"/>
    </w:pPr>
  </w:style>
  <w:style w:type="character" w:styleId="Hyperlink">
    <w:name w:val="Hyperlink"/>
    <w:basedOn w:val="a0"/>
    <w:uiPriority w:val="99"/>
    <w:unhideWhenUsed/>
    <w:rsid w:val="00977595"/>
    <w:rPr>
      <w:color w:val="0000FF" w:themeColor="hyperlink"/>
      <w:u w:val="single"/>
    </w:rPr>
  </w:style>
  <w:style w:type="paragraph" w:styleId="TOC3">
    <w:name w:val="toc 3"/>
    <w:basedOn w:val="a"/>
    <w:next w:val="a"/>
    <w:autoRedefine/>
    <w:semiHidden/>
    <w:unhideWhenUsed/>
    <w:rsid w:val="00977595"/>
    <w:pPr>
      <w:spacing w:after="100"/>
      <w:ind w:left="440"/>
    </w:pPr>
  </w:style>
  <w:style w:type="paragraph" w:styleId="TOC4">
    <w:name w:val="toc 4"/>
    <w:basedOn w:val="a"/>
    <w:next w:val="a"/>
    <w:autoRedefine/>
    <w:semiHidden/>
    <w:unhideWhenUsed/>
    <w:rsid w:val="00977595"/>
    <w:pPr>
      <w:spacing w:after="100"/>
      <w:ind w:left="660"/>
    </w:pPr>
  </w:style>
  <w:style w:type="paragraph" w:styleId="TOC5">
    <w:name w:val="toc 5"/>
    <w:basedOn w:val="a"/>
    <w:next w:val="a"/>
    <w:autoRedefine/>
    <w:semiHidden/>
    <w:unhideWhenUsed/>
    <w:rsid w:val="00977595"/>
    <w:pPr>
      <w:spacing w:after="100"/>
      <w:ind w:left="880"/>
    </w:pPr>
  </w:style>
  <w:style w:type="paragraph" w:styleId="TOC6">
    <w:name w:val="toc 6"/>
    <w:basedOn w:val="a"/>
    <w:next w:val="a"/>
    <w:autoRedefine/>
    <w:semiHidden/>
    <w:unhideWhenUsed/>
    <w:rsid w:val="00977595"/>
    <w:pPr>
      <w:spacing w:after="100"/>
      <w:ind w:left="1100"/>
    </w:pPr>
  </w:style>
  <w:style w:type="paragraph" w:styleId="TOC7">
    <w:name w:val="toc 7"/>
    <w:basedOn w:val="a"/>
    <w:next w:val="a"/>
    <w:autoRedefine/>
    <w:semiHidden/>
    <w:unhideWhenUsed/>
    <w:rsid w:val="00977595"/>
    <w:pPr>
      <w:spacing w:after="100"/>
      <w:ind w:left="1320"/>
    </w:pPr>
  </w:style>
  <w:style w:type="paragraph" w:styleId="TOC8">
    <w:name w:val="toc 8"/>
    <w:basedOn w:val="a"/>
    <w:next w:val="a"/>
    <w:autoRedefine/>
    <w:semiHidden/>
    <w:unhideWhenUsed/>
    <w:rsid w:val="00977595"/>
    <w:pPr>
      <w:spacing w:after="100"/>
      <w:ind w:left="1540"/>
    </w:pPr>
  </w:style>
  <w:style w:type="paragraph" w:styleId="TOC9">
    <w:name w:val="toc 9"/>
    <w:basedOn w:val="a"/>
    <w:next w:val="a"/>
    <w:autoRedefine/>
    <w:semiHidden/>
    <w:unhideWhenUsed/>
    <w:rsid w:val="0097759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8706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0BE85-C96F-4AA6-8F60-C89C32B51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154</Pages>
  <Words>38025</Words>
  <Characters>190125</Characters>
  <Application>Microsoft Office Word</Application>
  <DocSecurity>0</DocSecurity>
  <Lines>1584</Lines>
  <Paragraphs>455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75</cp:revision>
  <cp:lastPrinted>1899-12-31T22:00:00Z</cp:lastPrinted>
  <dcterms:created xsi:type="dcterms:W3CDTF">2018-05-03T11:21:00Z</dcterms:created>
  <dcterms:modified xsi:type="dcterms:W3CDTF">2021-05-03T05:55:00Z</dcterms:modified>
</cp:coreProperties>
</file>